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28A486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D72331">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72331">
        <w:rPr>
          <w:rFonts w:ascii="Arial" w:hAnsi="Arial" w:cs="Arial"/>
          <w:color w:val="3366FF"/>
          <w:sz w:val="20"/>
          <w:szCs w:val="20"/>
          <w:u w:val="single"/>
        </w:rPr>
        <w:t>13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7DF95CA9" w:rsidR="006C31FD" w:rsidRDefault="006C31FD" w:rsidP="00E62AA5">
      <w:pPr>
        <w:rPr>
          <w:rFonts w:ascii="Arial" w:hAnsi="Arial" w:cs="Arial"/>
          <w:b/>
          <w:bCs/>
          <w:shd w:val="clear" w:color="auto" w:fill="FFFFFF"/>
          <w:lang w:val="mn-MN"/>
        </w:rPr>
      </w:pPr>
    </w:p>
    <w:p w14:paraId="325F6FCE" w14:textId="77777777" w:rsidR="00BD2467" w:rsidRPr="00A34812" w:rsidRDefault="00BD2467" w:rsidP="00BD2467">
      <w:pPr>
        <w:jc w:val="center"/>
        <w:rPr>
          <w:rFonts w:ascii="Arial" w:hAnsi="Arial" w:cs="Arial"/>
          <w:b/>
          <w:lang w:val="mn-MN"/>
        </w:rPr>
      </w:pPr>
      <w:r w:rsidRPr="00A34812">
        <w:rPr>
          <w:rFonts w:ascii="Arial" w:hAnsi="Arial" w:cs="Arial"/>
          <w:b/>
          <w:lang w:val="mn-MN"/>
        </w:rPr>
        <w:t xml:space="preserve">   ГАЗРЫН ТӨЛБӨРИЙН ТУХАЙ ХУУЛЬД</w:t>
      </w:r>
    </w:p>
    <w:p w14:paraId="1251017D" w14:textId="77777777" w:rsidR="00BD2467" w:rsidRPr="00A34812" w:rsidRDefault="00BD2467" w:rsidP="00BD2467">
      <w:pPr>
        <w:jc w:val="center"/>
        <w:rPr>
          <w:rFonts w:ascii="Arial" w:hAnsi="Arial" w:cs="Arial"/>
          <w:b/>
          <w:lang w:val="mn-MN"/>
        </w:rPr>
      </w:pPr>
      <w:r w:rsidRPr="00A34812">
        <w:rPr>
          <w:rFonts w:ascii="Arial" w:hAnsi="Arial" w:cs="Arial"/>
          <w:b/>
          <w:lang w:val="mn-MN"/>
        </w:rPr>
        <w:t xml:space="preserve">   НЭМЭЛТ, ӨӨРЧЛӨЛТ ОРУУЛАХ ТУХАЙ</w:t>
      </w:r>
    </w:p>
    <w:p w14:paraId="48B2CF1C" w14:textId="77777777" w:rsidR="00BD2467" w:rsidRPr="00A34812" w:rsidRDefault="00BD2467" w:rsidP="00BD2467">
      <w:pPr>
        <w:spacing w:line="360" w:lineRule="auto"/>
        <w:ind w:firstLine="720"/>
        <w:jc w:val="both"/>
        <w:rPr>
          <w:rFonts w:ascii="Arial" w:hAnsi="Arial" w:cs="Arial"/>
          <w:b/>
          <w:bCs/>
          <w:lang w:val="mn-MN"/>
        </w:rPr>
      </w:pPr>
    </w:p>
    <w:p w14:paraId="0EC02F94" w14:textId="77777777" w:rsidR="00BD2467" w:rsidRPr="00A34812" w:rsidRDefault="00BD2467" w:rsidP="00BD2467">
      <w:pPr>
        <w:ind w:firstLine="720"/>
        <w:jc w:val="both"/>
        <w:rPr>
          <w:rFonts w:ascii="Arial" w:hAnsi="Arial" w:cs="Arial"/>
          <w:bCs/>
          <w:lang w:val="mn-MN"/>
        </w:rPr>
      </w:pPr>
      <w:r w:rsidRPr="00A34812">
        <w:rPr>
          <w:rFonts w:ascii="Arial" w:hAnsi="Arial" w:cs="Arial"/>
          <w:b/>
          <w:bCs/>
          <w:lang w:val="mn-MN"/>
        </w:rPr>
        <w:t>1 дүгээр зүйл.</w:t>
      </w:r>
      <w:r w:rsidRPr="00A34812">
        <w:rPr>
          <w:rFonts w:ascii="Arial" w:hAnsi="Arial" w:cs="Arial"/>
          <w:bCs/>
          <w:lang w:val="mn-MN"/>
        </w:rPr>
        <w:t>Газрын төлбөрийн тухай хуулийн 10 дугаар зүйлд доор дурдсан агуулгатай 5 дахь хэсэг нэмсүгэй:</w:t>
      </w:r>
    </w:p>
    <w:p w14:paraId="7DEE0266" w14:textId="77777777" w:rsidR="00BD2467" w:rsidRPr="00A34812" w:rsidRDefault="00BD2467" w:rsidP="00BD2467">
      <w:pPr>
        <w:ind w:firstLine="720"/>
        <w:jc w:val="both"/>
        <w:rPr>
          <w:rFonts w:ascii="Arial" w:hAnsi="Arial" w:cs="Arial"/>
          <w:bCs/>
          <w:lang w:val="mn-MN"/>
        </w:rPr>
      </w:pPr>
    </w:p>
    <w:p w14:paraId="2EDF07C1" w14:textId="77777777" w:rsidR="00BD2467" w:rsidRPr="00A34812" w:rsidRDefault="00BD2467" w:rsidP="00BD2467">
      <w:pPr>
        <w:ind w:firstLine="720"/>
        <w:jc w:val="both"/>
        <w:rPr>
          <w:rFonts w:ascii="Arial" w:hAnsi="Arial" w:cs="Arial"/>
          <w:bCs/>
          <w:lang w:val="mn-MN"/>
        </w:rPr>
      </w:pPr>
      <w:r w:rsidRPr="00A34812" w:rsidDel="002E7647">
        <w:rPr>
          <w:rFonts w:ascii="Arial" w:hAnsi="Arial" w:cs="Arial"/>
          <w:b/>
          <w:bCs/>
          <w:lang w:val="mn-MN"/>
        </w:rPr>
        <w:t xml:space="preserve"> </w:t>
      </w:r>
      <w:bookmarkStart w:id="0" w:name="_Hlk19261161"/>
      <w:bookmarkStart w:id="1" w:name="_Hlk19260790"/>
      <w:r w:rsidRPr="00A34812">
        <w:rPr>
          <w:rFonts w:ascii="Arial" w:hAnsi="Arial" w:cs="Arial"/>
          <w:bCs/>
          <w:lang w:val="mn-MN"/>
        </w:rPr>
        <w:t>“5.</w:t>
      </w:r>
      <w:bookmarkEnd w:id="0"/>
      <w:r w:rsidRPr="00A34812">
        <w:rPr>
          <w:rFonts w:ascii="Arial" w:hAnsi="Arial" w:cs="Arial"/>
          <w:bCs/>
          <w:lang w:val="mn-MN"/>
        </w:rPr>
        <w:t>Газрын төлбөр төлөгч жилийн төлбөрийг тэнцүү хэмжээгээр хуваан улиралд ногдох төлбөрийг дараа сарын 20-ны өдрийн дотор төлөх бөгөөд дараа улирлуудын төлбөрийг урьдчилан төлж болно.”</w:t>
      </w:r>
    </w:p>
    <w:p w14:paraId="3D3944F7" w14:textId="77777777" w:rsidR="00BD2467" w:rsidRPr="00A34812" w:rsidRDefault="00BD2467" w:rsidP="00BD2467">
      <w:pPr>
        <w:ind w:firstLine="720"/>
        <w:jc w:val="both"/>
        <w:rPr>
          <w:rFonts w:ascii="Arial" w:hAnsi="Arial" w:cs="Arial"/>
          <w:bCs/>
          <w:lang w:val="mn-MN"/>
        </w:rPr>
      </w:pPr>
    </w:p>
    <w:bookmarkEnd w:id="1"/>
    <w:p w14:paraId="59178701" w14:textId="77777777" w:rsidR="00BD2467" w:rsidRPr="00A34812" w:rsidRDefault="00BD2467" w:rsidP="00BD2467">
      <w:pPr>
        <w:ind w:firstLine="720"/>
        <w:jc w:val="both"/>
        <w:rPr>
          <w:rFonts w:ascii="Arial" w:hAnsi="Arial" w:cs="Arial"/>
          <w:lang w:val="mn-MN"/>
        </w:rPr>
      </w:pPr>
      <w:r w:rsidRPr="00A34812">
        <w:rPr>
          <w:rFonts w:ascii="Arial" w:hAnsi="Arial" w:cs="Arial"/>
          <w:b/>
          <w:bCs/>
          <w:lang w:val="mn-MN"/>
        </w:rPr>
        <w:t>2 дугаар зүйл.</w:t>
      </w:r>
      <w:r w:rsidRPr="00A34812">
        <w:rPr>
          <w:rFonts w:ascii="Arial" w:hAnsi="Arial" w:cs="Arial"/>
          <w:lang w:val="mn-MN"/>
        </w:rPr>
        <w:t>Газрын төлбөрийн тухай хуулийн дараах зүйл, хэсгийг доор дурдсанаар өөрчлөн найруулсугай:</w:t>
      </w:r>
    </w:p>
    <w:p w14:paraId="76A311F1" w14:textId="77777777" w:rsidR="00BD2467" w:rsidRPr="00A34812" w:rsidRDefault="00BD2467" w:rsidP="00BD2467">
      <w:pPr>
        <w:ind w:firstLine="720"/>
        <w:jc w:val="both"/>
        <w:rPr>
          <w:rFonts w:ascii="Arial" w:hAnsi="Arial" w:cs="Arial"/>
          <w:lang w:val="mn-MN"/>
        </w:rPr>
      </w:pPr>
    </w:p>
    <w:p w14:paraId="68F44FEC" w14:textId="77777777" w:rsidR="00BD2467" w:rsidRPr="00A34812" w:rsidRDefault="00BD2467" w:rsidP="00BD2467">
      <w:pPr>
        <w:ind w:left="720" w:firstLine="720"/>
        <w:jc w:val="both"/>
        <w:rPr>
          <w:rFonts w:ascii="Arial" w:hAnsi="Arial" w:cs="Arial"/>
          <w:b/>
          <w:bCs/>
          <w:lang w:val="mn-MN"/>
        </w:rPr>
      </w:pPr>
      <w:bookmarkStart w:id="2" w:name="_Hlk19013617"/>
      <w:r w:rsidRPr="00A34812">
        <w:rPr>
          <w:rFonts w:ascii="Arial" w:hAnsi="Arial" w:cs="Arial"/>
          <w:b/>
          <w:lang w:val="mn-MN"/>
        </w:rPr>
        <w:t xml:space="preserve">1/9 </w:t>
      </w:r>
      <w:r w:rsidRPr="00A34812">
        <w:rPr>
          <w:rFonts w:ascii="Arial" w:hAnsi="Arial" w:cs="Arial"/>
          <w:b/>
          <w:bCs/>
          <w:lang w:val="mn-MN"/>
        </w:rPr>
        <w:t>дүгээр зүйл:</w:t>
      </w:r>
    </w:p>
    <w:p w14:paraId="7FAAF6DC" w14:textId="77777777" w:rsidR="00BD2467" w:rsidRPr="00A34812" w:rsidRDefault="00BD2467" w:rsidP="00BD2467">
      <w:pPr>
        <w:ind w:firstLine="720"/>
        <w:jc w:val="both"/>
        <w:rPr>
          <w:rFonts w:ascii="Arial" w:hAnsi="Arial" w:cs="Arial"/>
          <w:b/>
          <w:bCs/>
          <w:lang w:val="mn-MN"/>
        </w:rPr>
      </w:pPr>
    </w:p>
    <w:p w14:paraId="5CCD45DD" w14:textId="77777777" w:rsidR="00BD2467" w:rsidRPr="00A34812" w:rsidRDefault="00BD2467" w:rsidP="00BD2467">
      <w:pPr>
        <w:ind w:firstLine="720"/>
        <w:jc w:val="both"/>
        <w:rPr>
          <w:rFonts w:ascii="Arial" w:hAnsi="Arial" w:cs="Arial"/>
          <w:b/>
          <w:bCs/>
          <w:lang w:val="mn-MN"/>
        </w:rPr>
      </w:pPr>
      <w:r w:rsidRPr="00A34812">
        <w:rPr>
          <w:rFonts w:ascii="Arial" w:hAnsi="Arial" w:cs="Arial"/>
          <w:b/>
          <w:bCs/>
          <w:lang w:val="mn-MN"/>
        </w:rPr>
        <w:t>“9 дүгээр зүйл.Газрын төлбөр ногдуулах</w:t>
      </w:r>
    </w:p>
    <w:p w14:paraId="49FE1783" w14:textId="77777777" w:rsidR="00BD2467" w:rsidRPr="00A34812" w:rsidRDefault="00BD2467" w:rsidP="00BD2467">
      <w:pPr>
        <w:ind w:firstLine="720"/>
        <w:jc w:val="both"/>
        <w:rPr>
          <w:rFonts w:ascii="Arial" w:hAnsi="Arial" w:cs="Arial"/>
          <w:lang w:val="mn-MN"/>
        </w:rPr>
      </w:pPr>
    </w:p>
    <w:p w14:paraId="33D8C978" w14:textId="77777777" w:rsidR="00BD2467" w:rsidRPr="00A34812" w:rsidRDefault="00BD2467" w:rsidP="00BD2467">
      <w:pPr>
        <w:ind w:firstLine="720"/>
        <w:jc w:val="both"/>
        <w:rPr>
          <w:rFonts w:ascii="Arial" w:hAnsi="Arial" w:cs="Arial"/>
          <w:lang w:val="mn-MN"/>
        </w:rPr>
      </w:pPr>
      <w:bookmarkStart w:id="3" w:name="_Hlk19899794"/>
      <w:bookmarkEnd w:id="2"/>
      <w:r w:rsidRPr="00A34812">
        <w:rPr>
          <w:rFonts w:ascii="Arial" w:hAnsi="Arial" w:cs="Arial"/>
          <w:lang w:val="mn-MN"/>
        </w:rPr>
        <w:t xml:space="preserve">1.Газрын төлбөрийг газар эзэмших, ашиглах эрхийг улсын бүртгэлд бүртгэгдсэн буюу Улсын бүртгэлийн ерөнхий хуулийн 9.11-д заасан дундын мэдээллийн санд улсын бүртгэлийн дугаарыг оруулсан өдрөөс эхлэн тооцно.  </w:t>
      </w:r>
    </w:p>
    <w:p w14:paraId="1EB5C202" w14:textId="77777777" w:rsidR="00BD2467" w:rsidRPr="00A34812" w:rsidRDefault="00BD2467" w:rsidP="00BD2467">
      <w:pPr>
        <w:jc w:val="both"/>
        <w:rPr>
          <w:rFonts w:ascii="Arial" w:hAnsi="Arial" w:cs="Arial"/>
          <w:lang w:val="mn-MN"/>
        </w:rPr>
      </w:pPr>
    </w:p>
    <w:p w14:paraId="3DE09028" w14:textId="77777777" w:rsidR="00BD2467" w:rsidRPr="00A34812" w:rsidRDefault="00BD2467" w:rsidP="00BD2467">
      <w:pPr>
        <w:ind w:firstLine="720"/>
        <w:jc w:val="both"/>
        <w:rPr>
          <w:rFonts w:ascii="Arial" w:hAnsi="Arial" w:cs="Arial"/>
          <w:lang w:val="mn-MN"/>
        </w:rPr>
      </w:pPr>
      <w:r w:rsidRPr="00A34812">
        <w:rPr>
          <w:rFonts w:ascii="Arial" w:hAnsi="Arial" w:cs="Arial"/>
          <w:lang w:val="mn-MN"/>
        </w:rPr>
        <w:t>2.Газрын төлбөрийн асуудал эрхэлсэн байгууллага /албан тушаалтан/ энэ хуулийн 4 дүгээр зүйлд заасан газрын жилийн төлбөрийг ногдуулж тухайн оны 02 дугаар сарын 10-ны дотор татварын албанд хүргүүлнэ.</w:t>
      </w:r>
    </w:p>
    <w:p w14:paraId="6B0728AB" w14:textId="77777777" w:rsidR="00BD2467" w:rsidRPr="00A34812" w:rsidRDefault="00BD2467" w:rsidP="00BD2467">
      <w:pPr>
        <w:ind w:firstLine="720"/>
        <w:jc w:val="both"/>
        <w:rPr>
          <w:rFonts w:ascii="Arial" w:hAnsi="Arial" w:cs="Arial"/>
          <w:lang w:val="mn-MN"/>
        </w:rPr>
      </w:pPr>
    </w:p>
    <w:p w14:paraId="0CB015AB" w14:textId="77777777" w:rsidR="00BD2467" w:rsidRPr="00A34812" w:rsidRDefault="00BD2467" w:rsidP="00BD2467">
      <w:pPr>
        <w:ind w:firstLine="720"/>
        <w:jc w:val="both"/>
        <w:rPr>
          <w:rFonts w:ascii="Arial" w:hAnsi="Arial" w:cs="Arial"/>
          <w:lang w:val="mn-MN"/>
        </w:rPr>
      </w:pPr>
      <w:r w:rsidRPr="00A34812">
        <w:rPr>
          <w:rFonts w:ascii="Arial" w:hAnsi="Arial" w:cs="Arial"/>
          <w:lang w:val="mn-MN"/>
        </w:rPr>
        <w:t>3.Эрхийн улсын бүртгэлд газар эзэмших, ашиглах эрх</w:t>
      </w:r>
      <w:r w:rsidRPr="00A34812">
        <w:rPr>
          <w:rFonts w:ascii="Arial" w:hAnsi="Arial" w:cs="Arial"/>
          <w:b/>
          <w:lang w:val="mn-MN"/>
        </w:rPr>
        <w:t xml:space="preserve"> </w:t>
      </w:r>
      <w:r w:rsidRPr="00A34812">
        <w:rPr>
          <w:rFonts w:ascii="Arial" w:hAnsi="Arial" w:cs="Arial"/>
          <w:lang w:val="mn-MN"/>
        </w:rPr>
        <w:t>шинээр бүртгэгдсэн бол газрын төлбөрийн</w:t>
      </w:r>
      <w:r w:rsidRPr="00A34812">
        <w:rPr>
          <w:rFonts w:ascii="Arial" w:hAnsi="Arial" w:cs="Arial"/>
          <w:b/>
          <w:lang w:val="mn-MN"/>
        </w:rPr>
        <w:t xml:space="preserve"> </w:t>
      </w:r>
      <w:r w:rsidRPr="00A34812">
        <w:rPr>
          <w:rFonts w:ascii="Arial" w:hAnsi="Arial" w:cs="Arial"/>
          <w:lang w:val="mn-MN"/>
        </w:rPr>
        <w:t xml:space="preserve">асуудал эрхэлсэн байгууллага /албан тушаалтан/ тухайн жилд ногдох газрын төлбөрийн хэмжээг хувь тэнцүүлэн ногдуулж 10 хоногийн дотор татварын албанд хүргүүлнэ. </w:t>
      </w:r>
    </w:p>
    <w:p w14:paraId="5A3C0A2D" w14:textId="77777777" w:rsidR="00BD2467" w:rsidRPr="00A34812" w:rsidRDefault="00BD2467" w:rsidP="00BD2467">
      <w:pPr>
        <w:ind w:firstLine="720"/>
        <w:jc w:val="both"/>
        <w:rPr>
          <w:rFonts w:ascii="Arial" w:hAnsi="Arial" w:cs="Arial"/>
          <w:lang w:val="mn-MN"/>
        </w:rPr>
      </w:pPr>
    </w:p>
    <w:p w14:paraId="4C5F3E02" w14:textId="77777777" w:rsidR="00BD2467" w:rsidRPr="00A34812" w:rsidRDefault="00BD2467" w:rsidP="00BD2467">
      <w:pPr>
        <w:ind w:firstLine="720"/>
        <w:jc w:val="both"/>
        <w:rPr>
          <w:rFonts w:ascii="Arial" w:hAnsi="Arial" w:cs="Arial"/>
          <w:lang w:val="mn-MN"/>
        </w:rPr>
      </w:pPr>
      <w:r w:rsidRPr="00A34812">
        <w:rPr>
          <w:rFonts w:ascii="Arial" w:hAnsi="Arial" w:cs="Arial"/>
          <w:lang w:val="mn-MN"/>
        </w:rPr>
        <w:t>4.Газрын төлбөрийн асуудал эрхэлсэн байгууллага /албан тушаалтан/  газрын суурь үнэлгээ, газрын үнэлгээний тойрог, зэрэглэл, бүс, газар эзэмших, ашиглах зориулалтын итгэлцүүр, төлбөрийн хувь, хэмжээ өөрчлөгдсөн тухай бүр уг өөрчлөлттэй холбогдуулан газрын төлбөрийг шинэчлэн ногдуулж 30 хоногийн дотор татварын албанд хүргүүлнэ.</w:t>
      </w:r>
    </w:p>
    <w:p w14:paraId="7CDAAE83" w14:textId="77777777" w:rsidR="00BD2467" w:rsidRPr="00A34812" w:rsidRDefault="00BD2467" w:rsidP="00BD2467">
      <w:pPr>
        <w:ind w:firstLine="720"/>
        <w:jc w:val="both"/>
        <w:rPr>
          <w:rFonts w:ascii="Arial" w:hAnsi="Arial" w:cs="Arial"/>
          <w:lang w:val="mn-MN"/>
        </w:rPr>
      </w:pPr>
    </w:p>
    <w:p w14:paraId="6C65C4FC" w14:textId="77777777" w:rsidR="00BD2467" w:rsidRPr="00A34812" w:rsidRDefault="00BD2467" w:rsidP="00BD2467">
      <w:pPr>
        <w:ind w:firstLine="720"/>
        <w:jc w:val="both"/>
        <w:rPr>
          <w:rFonts w:ascii="Arial" w:hAnsi="Arial" w:cs="Arial"/>
          <w:lang w:val="mn-MN"/>
        </w:rPr>
      </w:pPr>
      <w:r w:rsidRPr="00A34812">
        <w:rPr>
          <w:rFonts w:ascii="Arial" w:hAnsi="Arial" w:cs="Arial"/>
          <w:lang w:val="mn-MN"/>
        </w:rPr>
        <w:t>5.Татварын алба энэ зүйлийн 2, 3, 4 дэх хэсэгт заасан газрын төлбөрийн ногдуулалтын талаарх мэдээллийг газар эзэмшигч, ашиглагч этгээдэд цахим, бусад хэлбэрээр мэдэгдэнэ.</w:t>
      </w:r>
    </w:p>
    <w:p w14:paraId="1742D8E2" w14:textId="77777777" w:rsidR="00BD2467" w:rsidRPr="00A34812" w:rsidRDefault="00BD2467" w:rsidP="00BD2467">
      <w:pPr>
        <w:jc w:val="both"/>
        <w:rPr>
          <w:rFonts w:ascii="Arial" w:hAnsi="Arial" w:cs="Arial"/>
          <w:lang w:val="mn-MN"/>
        </w:rPr>
      </w:pPr>
    </w:p>
    <w:p w14:paraId="7A8707C7" w14:textId="77777777" w:rsidR="00BD2467" w:rsidRPr="00A34812" w:rsidRDefault="00BD2467" w:rsidP="00BD2467">
      <w:pPr>
        <w:ind w:firstLine="720"/>
        <w:jc w:val="both"/>
        <w:rPr>
          <w:rFonts w:ascii="Arial" w:hAnsi="Arial" w:cs="Arial"/>
          <w:lang w:val="mn-MN"/>
        </w:rPr>
      </w:pPr>
      <w:r w:rsidRPr="00A34812">
        <w:rPr>
          <w:rFonts w:ascii="Arial" w:hAnsi="Arial" w:cs="Arial"/>
          <w:lang w:val="mn-MN"/>
        </w:rPr>
        <w:lastRenderedPageBreak/>
        <w:t>6.Газрын нэгж талбарын дугаар, газрын эзэмшил, ашиглалтын төрөл, газрын суурь үнэлгээний тойрог, зэрэглэл, бүс, талбайн хэмжээ, газрын суурь үнэлгээ, төлбөр төлөгч, төлбөрийн хувь хэмжээ, ногдуулалт, төлөлт болон холбогдох бусад мэдээллийг цахим, бусад хэлбэрээр харилцан солилцох журмыг газрын төлбөрийн</w:t>
      </w:r>
      <w:r w:rsidRPr="00A34812">
        <w:rPr>
          <w:rFonts w:ascii="Arial" w:hAnsi="Arial" w:cs="Arial"/>
          <w:b/>
          <w:lang w:val="mn-MN"/>
        </w:rPr>
        <w:t xml:space="preserve"> </w:t>
      </w:r>
      <w:r w:rsidRPr="00A34812">
        <w:rPr>
          <w:rFonts w:ascii="Arial" w:hAnsi="Arial" w:cs="Arial"/>
          <w:lang w:val="mn-MN"/>
        </w:rPr>
        <w:t>болон татварын асуудал эрхэлсэн төрийн захиргааны төв байгууллагын дарга хамтран батална.”</w:t>
      </w:r>
    </w:p>
    <w:p w14:paraId="2942478B" w14:textId="77777777" w:rsidR="00BD2467" w:rsidRPr="00A34812" w:rsidRDefault="00BD2467" w:rsidP="00BD2467">
      <w:pPr>
        <w:ind w:firstLine="720"/>
        <w:jc w:val="both"/>
        <w:rPr>
          <w:rFonts w:ascii="Arial" w:hAnsi="Arial" w:cs="Arial"/>
          <w:lang w:val="mn-MN"/>
        </w:rPr>
      </w:pPr>
    </w:p>
    <w:p w14:paraId="6EBF68D9" w14:textId="77777777" w:rsidR="00BD2467" w:rsidRPr="00A34812" w:rsidRDefault="00BD2467" w:rsidP="00BD2467">
      <w:pPr>
        <w:ind w:left="720" w:firstLine="720"/>
        <w:jc w:val="both"/>
        <w:rPr>
          <w:rFonts w:ascii="Arial" w:hAnsi="Arial" w:cs="Arial"/>
          <w:b/>
          <w:lang w:val="mn-MN"/>
        </w:rPr>
      </w:pPr>
      <w:r w:rsidRPr="00A34812">
        <w:rPr>
          <w:rFonts w:ascii="Arial" w:hAnsi="Arial" w:cs="Arial"/>
          <w:b/>
          <w:lang w:val="mn-MN"/>
        </w:rPr>
        <w:t>2/10 дугаар зүйлийн 3 дахь хэсэг:</w:t>
      </w:r>
    </w:p>
    <w:p w14:paraId="4026465E" w14:textId="77777777" w:rsidR="00BD2467" w:rsidRPr="00A34812" w:rsidRDefault="00BD2467" w:rsidP="00BD2467">
      <w:pPr>
        <w:jc w:val="both"/>
        <w:rPr>
          <w:rFonts w:ascii="Arial" w:hAnsi="Arial" w:cs="Arial"/>
          <w:bCs/>
          <w:lang w:val="mn-MN"/>
        </w:rPr>
      </w:pPr>
    </w:p>
    <w:p w14:paraId="17664F9B" w14:textId="77777777" w:rsidR="00BD2467" w:rsidRPr="00A34812" w:rsidRDefault="00BD2467" w:rsidP="00BD2467">
      <w:pPr>
        <w:jc w:val="both"/>
        <w:rPr>
          <w:rFonts w:ascii="Arial" w:hAnsi="Arial" w:cs="Arial"/>
          <w:bCs/>
          <w:lang w:val="mn-MN"/>
        </w:rPr>
      </w:pPr>
      <w:bookmarkStart w:id="4" w:name="_Hlk19260957"/>
      <w:r w:rsidRPr="00A34812">
        <w:rPr>
          <w:rFonts w:ascii="Arial" w:hAnsi="Arial" w:cs="Arial"/>
          <w:bCs/>
          <w:lang w:val="mn-MN"/>
        </w:rPr>
        <w:tab/>
        <w:t>“3</w:t>
      </w:r>
      <w:bookmarkStart w:id="5" w:name="_Hlk19899992"/>
      <w:r w:rsidRPr="00A34812">
        <w:rPr>
          <w:rFonts w:ascii="Arial" w:hAnsi="Arial" w:cs="Arial"/>
          <w:bCs/>
          <w:lang w:val="mn-MN"/>
        </w:rPr>
        <w:t xml:space="preserve">.Газрын төлбөрийн асуудал эрхэлсэн байгууллага /албан тушаалтан/ </w:t>
      </w:r>
      <w:r w:rsidRPr="00A34812">
        <w:rPr>
          <w:rFonts w:ascii="Arial" w:hAnsi="Arial" w:cs="Arial"/>
          <w:lang w:val="mn-MN"/>
        </w:rPr>
        <w:t>газрын төлбөрийн ногдуулалтын жилийн тайланг дараа оны 02 дугаар сарын 10-ны дотор харьяалах татварын албанд тушааж, ногдуулалтын эцсийн тооцоог хийнэ</w:t>
      </w:r>
      <w:r w:rsidRPr="00A34812">
        <w:rPr>
          <w:rFonts w:ascii="Arial" w:hAnsi="Arial" w:cs="Arial"/>
          <w:bCs/>
          <w:lang w:val="mn-MN"/>
        </w:rPr>
        <w:t>.</w:t>
      </w:r>
      <w:bookmarkEnd w:id="5"/>
      <w:r w:rsidRPr="00A34812">
        <w:rPr>
          <w:rFonts w:ascii="Arial" w:hAnsi="Arial" w:cs="Arial"/>
          <w:bCs/>
          <w:lang w:val="mn-MN"/>
        </w:rPr>
        <w:t>”</w:t>
      </w:r>
    </w:p>
    <w:bookmarkEnd w:id="3"/>
    <w:bookmarkEnd w:id="4"/>
    <w:p w14:paraId="4B089D6A" w14:textId="77777777" w:rsidR="00BD2467" w:rsidRPr="00A34812" w:rsidRDefault="00BD2467" w:rsidP="00BD2467">
      <w:pPr>
        <w:ind w:left="720" w:firstLine="720"/>
        <w:jc w:val="both"/>
        <w:rPr>
          <w:rFonts w:ascii="Arial" w:hAnsi="Arial" w:cs="Arial"/>
          <w:b/>
          <w:lang w:val="mn-MN"/>
        </w:rPr>
      </w:pPr>
    </w:p>
    <w:p w14:paraId="248BB683" w14:textId="77777777" w:rsidR="00BD2467" w:rsidRPr="00A34812" w:rsidRDefault="00BD2467" w:rsidP="00BD2467">
      <w:pPr>
        <w:ind w:left="720" w:firstLine="720"/>
        <w:jc w:val="both"/>
        <w:rPr>
          <w:rFonts w:ascii="Arial" w:hAnsi="Arial" w:cs="Arial"/>
          <w:b/>
          <w:lang w:val="mn-MN"/>
        </w:rPr>
      </w:pPr>
      <w:r w:rsidRPr="00A34812">
        <w:rPr>
          <w:rFonts w:ascii="Arial" w:hAnsi="Arial" w:cs="Arial"/>
          <w:b/>
          <w:lang w:val="mn-MN"/>
        </w:rPr>
        <w:t xml:space="preserve">3/12 дугаар зүйл: </w:t>
      </w:r>
    </w:p>
    <w:p w14:paraId="1EE5929D" w14:textId="77777777" w:rsidR="00BD2467" w:rsidRPr="00A34812" w:rsidRDefault="00BD2467" w:rsidP="00BD2467">
      <w:pPr>
        <w:ind w:firstLine="720"/>
        <w:jc w:val="both"/>
        <w:rPr>
          <w:rFonts w:ascii="Arial" w:hAnsi="Arial" w:cs="Arial"/>
          <w:b/>
          <w:lang w:val="mn-MN"/>
        </w:rPr>
      </w:pPr>
    </w:p>
    <w:p w14:paraId="68364E66" w14:textId="77777777" w:rsidR="00BD2467" w:rsidRPr="00A34812" w:rsidRDefault="00BD2467" w:rsidP="00BD2467">
      <w:pPr>
        <w:ind w:firstLine="720"/>
        <w:jc w:val="both"/>
        <w:rPr>
          <w:rFonts w:ascii="Arial" w:hAnsi="Arial" w:cs="Arial"/>
          <w:b/>
          <w:lang w:val="mn-MN"/>
        </w:rPr>
      </w:pPr>
      <w:r w:rsidRPr="00A34812">
        <w:rPr>
          <w:rFonts w:ascii="Arial" w:hAnsi="Arial" w:cs="Arial"/>
          <w:b/>
          <w:lang w:val="mn-MN"/>
        </w:rPr>
        <w:t xml:space="preserve">“12 дугаар зүйл.Газрын төлбөрийн тухай хууль тогтоомж зөрчсөн </w:t>
      </w:r>
    </w:p>
    <w:p w14:paraId="066A9632" w14:textId="77777777" w:rsidR="00BD2467" w:rsidRPr="00A34812" w:rsidRDefault="00BD2467" w:rsidP="00BD2467">
      <w:pPr>
        <w:ind w:firstLine="720"/>
        <w:jc w:val="both"/>
        <w:rPr>
          <w:rFonts w:ascii="Arial" w:hAnsi="Arial" w:cs="Arial"/>
          <w:b/>
          <w:lang w:val="mn-MN"/>
        </w:rPr>
      </w:pPr>
      <w:r w:rsidRPr="00A34812">
        <w:rPr>
          <w:rFonts w:ascii="Arial" w:hAnsi="Arial" w:cs="Arial"/>
          <w:b/>
          <w:lang w:val="mn-MN"/>
        </w:rPr>
        <w:t xml:space="preserve">                             этгээдэд хүлээлгэх хариуцлага</w:t>
      </w:r>
    </w:p>
    <w:p w14:paraId="4210A84C" w14:textId="77777777" w:rsidR="00BD2467" w:rsidRPr="00A34812" w:rsidRDefault="00BD2467" w:rsidP="00BD2467">
      <w:pPr>
        <w:shd w:val="clear" w:color="auto" w:fill="FFFFFF"/>
        <w:jc w:val="both"/>
        <w:textAlignment w:val="top"/>
        <w:rPr>
          <w:rFonts w:ascii="Arial" w:hAnsi="Arial" w:cs="Arial"/>
          <w:b/>
          <w:lang w:val="mn-MN"/>
        </w:rPr>
      </w:pPr>
      <w:r w:rsidRPr="00A34812">
        <w:rPr>
          <w:rFonts w:ascii="Arial" w:hAnsi="Arial" w:cs="Arial"/>
          <w:b/>
          <w:lang w:val="mn-MN"/>
        </w:rPr>
        <w:tab/>
      </w:r>
    </w:p>
    <w:p w14:paraId="141544ED" w14:textId="77777777" w:rsidR="00BD2467" w:rsidRPr="00A34812" w:rsidRDefault="00BD2467" w:rsidP="00BD2467">
      <w:pPr>
        <w:jc w:val="both"/>
        <w:rPr>
          <w:rFonts w:ascii="Arial" w:hAnsi="Arial" w:cs="Arial"/>
          <w:b/>
          <w:lang w:val="mn-MN"/>
        </w:rPr>
      </w:pPr>
      <w:bookmarkStart w:id="6" w:name="_Hlk19260948"/>
      <w:r w:rsidRPr="00A34812">
        <w:rPr>
          <w:rFonts w:ascii="Arial" w:hAnsi="Arial" w:cs="Arial"/>
          <w:lang w:val="mn-MN"/>
        </w:rPr>
        <w:tab/>
      </w:r>
      <w:bookmarkStart w:id="7" w:name="_Hlk19899955"/>
      <w:bookmarkStart w:id="8" w:name="_Hlk19260884"/>
      <w:r w:rsidRPr="00A34812">
        <w:rPr>
          <w:rFonts w:ascii="Arial" w:hAnsi="Arial" w:cs="Arial"/>
          <w:color w:val="333333"/>
          <w:lang w:val="mn-MN"/>
        </w:rPr>
        <w:t xml:space="preserve">Газрын </w:t>
      </w:r>
      <w:r w:rsidRPr="00A34812">
        <w:rPr>
          <w:rFonts w:ascii="Arial" w:hAnsi="Arial" w:cs="Arial"/>
          <w:color w:val="333333"/>
          <w:shd w:val="clear" w:color="auto" w:fill="FFFFFF"/>
          <w:lang w:val="mn-MN"/>
        </w:rPr>
        <w:t>төлбөрийн тухай хууль тогтоомж зөрчсөн этгээдэд Газрын тухай хууль,</w:t>
      </w:r>
      <w:r w:rsidRPr="00A34812">
        <w:rPr>
          <w:rFonts w:ascii="Arial" w:hAnsi="Arial" w:cs="Arial"/>
          <w:color w:val="333333"/>
          <w:lang w:val="mn-MN"/>
        </w:rPr>
        <w:t xml:space="preserve"> Татварын ерөнхий хууль, Тусгай хамгаалалттай газар нутгийн тухай хууль болон Зөрчлийн тухай хуульд</w:t>
      </w:r>
      <w:r w:rsidRPr="00A34812">
        <w:rPr>
          <w:rFonts w:ascii="Arial" w:eastAsia="Verdana" w:hAnsi="Arial" w:cs="Arial"/>
          <w:lang w:val="mn-MN"/>
        </w:rPr>
        <w:t xml:space="preserve"> </w:t>
      </w:r>
      <w:r w:rsidRPr="00A34812">
        <w:rPr>
          <w:rFonts w:ascii="Arial" w:hAnsi="Arial" w:cs="Arial"/>
          <w:color w:val="333333"/>
          <w:lang w:val="mn-MN"/>
        </w:rPr>
        <w:t>заасны дагуу хариуцлага хүлээлгэнэ.</w:t>
      </w:r>
      <w:bookmarkEnd w:id="7"/>
      <w:r w:rsidRPr="00A34812">
        <w:rPr>
          <w:rFonts w:ascii="Arial" w:hAnsi="Arial" w:cs="Arial"/>
          <w:color w:val="333333"/>
          <w:lang w:val="mn-MN"/>
        </w:rPr>
        <w:t>”</w:t>
      </w:r>
      <w:bookmarkEnd w:id="6"/>
      <w:bookmarkEnd w:id="8"/>
    </w:p>
    <w:p w14:paraId="0F01FF5C" w14:textId="77777777" w:rsidR="00BD2467" w:rsidRPr="00A34812" w:rsidRDefault="00BD2467" w:rsidP="00BD2467">
      <w:pPr>
        <w:ind w:firstLine="720"/>
        <w:jc w:val="both"/>
        <w:rPr>
          <w:rFonts w:ascii="Arial" w:hAnsi="Arial" w:cs="Arial"/>
          <w:b/>
          <w:lang w:val="mn-MN"/>
        </w:rPr>
      </w:pPr>
    </w:p>
    <w:p w14:paraId="5AAE15EE" w14:textId="77777777" w:rsidR="00BD2467" w:rsidRPr="00A34812" w:rsidRDefault="00BD2467" w:rsidP="00BD2467">
      <w:pPr>
        <w:ind w:firstLine="720"/>
        <w:jc w:val="both"/>
        <w:rPr>
          <w:rFonts w:ascii="Arial" w:hAnsi="Arial" w:cs="Arial"/>
          <w:lang w:val="mn-MN"/>
        </w:rPr>
      </w:pPr>
      <w:r w:rsidRPr="00A34812">
        <w:rPr>
          <w:rFonts w:ascii="Arial" w:hAnsi="Arial" w:cs="Arial"/>
          <w:b/>
          <w:lang w:val="mn-MN"/>
        </w:rPr>
        <w:t>3 дугаар зүйл.</w:t>
      </w:r>
      <w:r w:rsidRPr="00A34812">
        <w:rPr>
          <w:rFonts w:ascii="Arial" w:hAnsi="Arial" w:cs="Arial"/>
          <w:lang w:val="mn-MN"/>
        </w:rPr>
        <w:t>Газрын төлбөрийн тухай хуулийн 3 дугаар зүйлийн “Газрын тухай хуульд заасан нөхцөл, журмын дагуу гэрээ байгуулан” гэснийг “</w:t>
      </w:r>
      <w:bookmarkStart w:id="9" w:name="_Hlk19900015"/>
      <w:r w:rsidRPr="00A34812">
        <w:rPr>
          <w:rFonts w:ascii="Arial" w:hAnsi="Arial" w:cs="Arial"/>
          <w:lang w:val="mn-MN"/>
        </w:rPr>
        <w:t>Хууль тогтоомжийн дагуу газар эзэмшүүлэх, ашиглуулахаар шийдвэрлэсний үндсэн дээр</w:t>
      </w:r>
      <w:bookmarkEnd w:id="9"/>
      <w:r w:rsidRPr="00A34812">
        <w:rPr>
          <w:rFonts w:ascii="Arial" w:hAnsi="Arial" w:cs="Arial"/>
          <w:lang w:val="mn-MN"/>
        </w:rPr>
        <w:t>” гэж, 4 дүгээр зүйлийн “гэрээний” гэснийг “</w:t>
      </w:r>
      <w:bookmarkStart w:id="10" w:name="_Hlk19900029"/>
      <w:r w:rsidRPr="00A34812">
        <w:rPr>
          <w:rFonts w:ascii="Arial" w:hAnsi="Arial" w:cs="Arial"/>
          <w:lang w:val="mn-MN"/>
        </w:rPr>
        <w:t>эрх бүхий этгээдийн шийдвэрийн</w:t>
      </w:r>
      <w:bookmarkEnd w:id="10"/>
      <w:r w:rsidRPr="00A34812">
        <w:rPr>
          <w:rFonts w:ascii="Arial" w:hAnsi="Arial" w:cs="Arial"/>
          <w:lang w:val="mn-MN"/>
        </w:rPr>
        <w:t xml:space="preserve">” гэж, </w:t>
      </w:r>
      <w:r w:rsidRPr="00A34812">
        <w:rPr>
          <w:rFonts w:ascii="Arial" w:hAnsi="Arial" w:cs="Arial"/>
          <w:color w:val="333333"/>
          <w:shd w:val="clear" w:color="auto" w:fill="FFFFFF"/>
          <w:lang w:val="mn-MN"/>
        </w:rPr>
        <w:t>10 дугаар зүйлийн 4 дэх хэсгийн “Татвар ногдуулалт, төлөлтөд хяналт тавих, татвар хураах тухай” гэснийг “</w:t>
      </w:r>
      <w:bookmarkStart w:id="11" w:name="_Hlk19261209"/>
      <w:r w:rsidRPr="00A34812">
        <w:rPr>
          <w:rFonts w:ascii="Arial" w:hAnsi="Arial" w:cs="Arial"/>
          <w:color w:val="333333"/>
          <w:shd w:val="clear" w:color="auto" w:fill="FFFFFF"/>
          <w:lang w:val="mn-MN"/>
        </w:rPr>
        <w:t>Татварын ерөнхий</w:t>
      </w:r>
      <w:bookmarkEnd w:id="11"/>
      <w:r w:rsidRPr="00A34812">
        <w:rPr>
          <w:rFonts w:ascii="Arial" w:hAnsi="Arial" w:cs="Arial"/>
          <w:color w:val="333333"/>
          <w:shd w:val="clear" w:color="auto" w:fill="FFFFFF"/>
          <w:lang w:val="mn-MN"/>
        </w:rPr>
        <w:t>” гэж, 11 дүгээр зүйлийн 1 дэх хэсгийн 3 дахь заалтын “тухайн албан тушаалтны дээд шатны байгууллага, албан тушаалтан” гэснийг “</w:t>
      </w:r>
      <w:bookmarkStart w:id="12" w:name="_Hlk19900078"/>
      <w:bookmarkStart w:id="13" w:name="_Hlk19261293"/>
      <w:r w:rsidRPr="00A34812">
        <w:rPr>
          <w:rFonts w:ascii="Arial" w:hAnsi="Arial" w:cs="Arial"/>
          <w:color w:val="333333"/>
          <w:shd w:val="clear" w:color="auto" w:fill="FFFFFF"/>
          <w:lang w:val="mn-MN"/>
        </w:rPr>
        <w:t>Татварын ерөнхий хуулийн 81 дүгээр зүйлийн 81.1 дэх хэсэгт заасан этгээд</w:t>
      </w:r>
      <w:bookmarkEnd w:id="12"/>
      <w:r w:rsidRPr="00A34812">
        <w:rPr>
          <w:rFonts w:ascii="Arial" w:hAnsi="Arial" w:cs="Arial"/>
          <w:color w:val="333333"/>
          <w:shd w:val="clear" w:color="auto" w:fill="FFFFFF"/>
          <w:lang w:val="mn-MN"/>
        </w:rPr>
        <w:t xml:space="preserve">” </w:t>
      </w:r>
      <w:bookmarkEnd w:id="13"/>
      <w:r w:rsidRPr="00A34812">
        <w:rPr>
          <w:rFonts w:ascii="Arial" w:hAnsi="Arial" w:cs="Arial"/>
          <w:color w:val="333333"/>
          <w:shd w:val="clear" w:color="auto" w:fill="FFFFFF"/>
          <w:lang w:val="mn-MN"/>
        </w:rPr>
        <w:t xml:space="preserve">гэж тус тус </w:t>
      </w:r>
      <w:r w:rsidRPr="00A34812">
        <w:rPr>
          <w:rFonts w:ascii="Arial" w:hAnsi="Arial" w:cs="Arial"/>
          <w:lang w:val="mn-MN"/>
        </w:rPr>
        <w:t xml:space="preserve">өөрчилсүгэй. </w:t>
      </w:r>
    </w:p>
    <w:p w14:paraId="638C3D6D" w14:textId="77777777" w:rsidR="00BD2467" w:rsidRPr="00A34812" w:rsidRDefault="00BD2467" w:rsidP="00BD2467">
      <w:pPr>
        <w:ind w:firstLine="720"/>
        <w:jc w:val="both"/>
        <w:rPr>
          <w:rFonts w:ascii="Arial" w:hAnsi="Arial" w:cs="Arial"/>
          <w:b/>
          <w:bCs/>
          <w:lang w:val="mn-MN"/>
        </w:rPr>
      </w:pPr>
    </w:p>
    <w:p w14:paraId="161D6301" w14:textId="77777777" w:rsidR="00BD2467" w:rsidRPr="00A34812" w:rsidRDefault="00BD2467" w:rsidP="00BD2467">
      <w:pPr>
        <w:ind w:firstLine="720"/>
        <w:jc w:val="both"/>
        <w:rPr>
          <w:rFonts w:ascii="Arial" w:hAnsi="Arial" w:cs="Arial"/>
          <w:lang w:val="mn-MN"/>
        </w:rPr>
      </w:pPr>
      <w:r w:rsidRPr="00A34812">
        <w:rPr>
          <w:rFonts w:ascii="Arial" w:hAnsi="Arial" w:cs="Arial"/>
          <w:b/>
          <w:bCs/>
          <w:lang w:val="mn-MN"/>
        </w:rPr>
        <w:t>4 дүгээр зүйл.</w:t>
      </w:r>
      <w:r w:rsidRPr="00A34812">
        <w:rPr>
          <w:rFonts w:ascii="Arial" w:hAnsi="Arial" w:cs="Arial"/>
          <w:lang w:val="mn-MN"/>
        </w:rPr>
        <w:t>Энэ хуулийг 2020 оны 01 дүгээр сарын 01-ний өдрөөс эхлэн дагаж мөрдөнө.</w:t>
      </w:r>
    </w:p>
    <w:p w14:paraId="006BE021" w14:textId="77777777" w:rsidR="00BD2467" w:rsidRPr="00A34812" w:rsidRDefault="00BD2467" w:rsidP="00BD2467">
      <w:pPr>
        <w:ind w:firstLine="720"/>
        <w:jc w:val="both"/>
        <w:rPr>
          <w:rFonts w:ascii="Arial" w:hAnsi="Arial" w:cs="Arial"/>
          <w:lang w:val="mn-MN"/>
        </w:rPr>
      </w:pPr>
    </w:p>
    <w:p w14:paraId="4581FF65" w14:textId="77777777" w:rsidR="00BD2467" w:rsidRPr="00A34812" w:rsidRDefault="00BD2467" w:rsidP="00BD2467">
      <w:pPr>
        <w:ind w:firstLine="720"/>
        <w:jc w:val="both"/>
        <w:rPr>
          <w:rFonts w:ascii="Arial" w:hAnsi="Arial" w:cs="Arial"/>
          <w:lang w:val="mn-MN"/>
        </w:rPr>
      </w:pPr>
    </w:p>
    <w:p w14:paraId="272FA261" w14:textId="77777777" w:rsidR="00BD2467" w:rsidRPr="00A34812" w:rsidRDefault="00BD2467" w:rsidP="00BD2467">
      <w:pPr>
        <w:ind w:firstLine="720"/>
        <w:jc w:val="both"/>
        <w:rPr>
          <w:rFonts w:ascii="Arial" w:hAnsi="Arial" w:cs="Arial"/>
          <w:lang w:val="mn-MN"/>
        </w:rPr>
      </w:pPr>
    </w:p>
    <w:p w14:paraId="69753CA0" w14:textId="77777777" w:rsidR="00BD2467" w:rsidRPr="00A34812" w:rsidRDefault="00BD2467" w:rsidP="00BD2467">
      <w:pPr>
        <w:ind w:firstLine="720"/>
        <w:jc w:val="both"/>
        <w:rPr>
          <w:rFonts w:ascii="Arial" w:hAnsi="Arial" w:cs="Arial"/>
          <w:lang w:val="mn-MN"/>
        </w:rPr>
      </w:pPr>
    </w:p>
    <w:p w14:paraId="51A3BAB6" w14:textId="77777777" w:rsidR="00BD2467" w:rsidRPr="00A34812" w:rsidRDefault="00BD2467" w:rsidP="00BD2467">
      <w:pPr>
        <w:ind w:firstLine="720"/>
        <w:jc w:val="both"/>
        <w:rPr>
          <w:rFonts w:ascii="Arial" w:hAnsi="Arial" w:cs="Arial"/>
          <w:lang w:val="mn-MN"/>
        </w:rPr>
      </w:pPr>
      <w:r w:rsidRPr="00A34812">
        <w:rPr>
          <w:rFonts w:ascii="Arial" w:hAnsi="Arial" w:cs="Arial"/>
          <w:lang w:val="mn-MN"/>
        </w:rPr>
        <w:tab/>
        <w:t xml:space="preserve">МОНГОЛ УЛСЫН </w:t>
      </w:r>
    </w:p>
    <w:p w14:paraId="3170D4A4" w14:textId="30E12BC7" w:rsidR="006B44AC" w:rsidRPr="00D72331" w:rsidRDefault="00BD2467" w:rsidP="00BD2467">
      <w:pPr>
        <w:ind w:firstLine="720"/>
        <w:jc w:val="both"/>
        <w:rPr>
          <w:rFonts w:ascii="Arial" w:hAnsi="Arial" w:cs="Arial"/>
          <w:lang w:val="mn-MN"/>
        </w:rPr>
      </w:pPr>
      <w:r w:rsidRPr="00A34812">
        <w:rPr>
          <w:rFonts w:ascii="Arial" w:hAnsi="Arial" w:cs="Arial"/>
          <w:lang w:val="mn-MN"/>
        </w:rPr>
        <w:tab/>
        <w:t xml:space="preserve">ИХ ХУРЛЫН ДАРГА </w:t>
      </w:r>
      <w:r w:rsidRPr="00A34812">
        <w:rPr>
          <w:rFonts w:ascii="Arial" w:hAnsi="Arial" w:cs="Arial"/>
          <w:lang w:val="mn-MN"/>
        </w:rPr>
        <w:tab/>
      </w:r>
      <w:r w:rsidRPr="00A34812">
        <w:rPr>
          <w:rFonts w:ascii="Arial" w:hAnsi="Arial" w:cs="Arial"/>
          <w:lang w:val="mn-MN"/>
        </w:rPr>
        <w:tab/>
      </w:r>
      <w:r w:rsidRPr="00A34812">
        <w:rPr>
          <w:rFonts w:ascii="Arial" w:hAnsi="Arial" w:cs="Arial"/>
          <w:lang w:val="mn-MN"/>
        </w:rPr>
        <w:tab/>
      </w:r>
      <w:r w:rsidRPr="00A34812">
        <w:rPr>
          <w:rFonts w:ascii="Arial" w:hAnsi="Arial" w:cs="Arial"/>
          <w:lang w:val="mn-MN"/>
        </w:rPr>
        <w:tab/>
        <w:t xml:space="preserve">Г.ЗАНДАНШАТАР </w:t>
      </w:r>
      <w:bookmarkStart w:id="14" w:name="_GoBack"/>
      <w:bookmarkEnd w:id="14"/>
      <w:r w:rsidR="00E450F2" w:rsidRPr="00A34812">
        <w:rPr>
          <w:rFonts w:ascii="Arial" w:hAnsi="Arial" w:cs="Arial"/>
          <w:lang w:val="mn-MN"/>
        </w:rPr>
        <w:t xml:space="preserve"> </w:t>
      </w:r>
    </w:p>
    <w:sectPr w:rsidR="006B44AC" w:rsidRPr="00D723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EF66A" w14:textId="77777777" w:rsidR="0018429C" w:rsidRDefault="0018429C">
      <w:r>
        <w:separator/>
      </w:r>
    </w:p>
  </w:endnote>
  <w:endnote w:type="continuationSeparator" w:id="0">
    <w:p w14:paraId="264CA995" w14:textId="77777777" w:rsidR="0018429C" w:rsidRDefault="0018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BD2467">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E0681" w14:textId="77777777" w:rsidR="0018429C" w:rsidRDefault="0018429C">
      <w:r>
        <w:separator/>
      </w:r>
    </w:p>
  </w:footnote>
  <w:footnote w:type="continuationSeparator" w:id="0">
    <w:p w14:paraId="18A4EE79" w14:textId="77777777" w:rsidR="0018429C" w:rsidRDefault="001842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01C35"/>
    <w:rsid w:val="000100B0"/>
    <w:rsid w:val="00023262"/>
    <w:rsid w:val="00023F7B"/>
    <w:rsid w:val="00036F94"/>
    <w:rsid w:val="00046637"/>
    <w:rsid w:val="00055AD8"/>
    <w:rsid w:val="00074125"/>
    <w:rsid w:val="000842F0"/>
    <w:rsid w:val="00085E0B"/>
    <w:rsid w:val="00086D97"/>
    <w:rsid w:val="00091621"/>
    <w:rsid w:val="000A031D"/>
    <w:rsid w:val="000A1691"/>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429C"/>
    <w:rsid w:val="00185FB0"/>
    <w:rsid w:val="001937B6"/>
    <w:rsid w:val="001B0E46"/>
    <w:rsid w:val="001B4E12"/>
    <w:rsid w:val="001D7B07"/>
    <w:rsid w:val="001F17F4"/>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22AE"/>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AC"/>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2467"/>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2331"/>
    <w:rsid w:val="00D73180"/>
    <w:rsid w:val="00D737E2"/>
    <w:rsid w:val="00D81D9C"/>
    <w:rsid w:val="00D82CFE"/>
    <w:rsid w:val="00DB0A1C"/>
    <w:rsid w:val="00DD43A5"/>
    <w:rsid w:val="00DE3842"/>
    <w:rsid w:val="00E05161"/>
    <w:rsid w:val="00E06463"/>
    <w:rsid w:val="00E200F5"/>
    <w:rsid w:val="00E201D6"/>
    <w:rsid w:val="00E450F2"/>
    <w:rsid w:val="00E53923"/>
    <w:rsid w:val="00E57AAD"/>
    <w:rsid w:val="00E62AA5"/>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D72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2019-12-24T05:20:00Z</dcterms:created>
  <dcterms:modified xsi:type="dcterms:W3CDTF">2019-12-24T05:20:00Z</dcterms:modified>
</cp:coreProperties>
</file>