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1EEF74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AC57D4">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AC57D4">
        <w:rPr>
          <w:rFonts w:ascii="Arial" w:hAnsi="Arial" w:cs="Arial"/>
          <w:color w:val="3366FF"/>
          <w:sz w:val="20"/>
          <w:szCs w:val="20"/>
          <w:u w:val="single"/>
        </w:rPr>
        <w:t>12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2AF8E5AE" w14:textId="77777777" w:rsidR="00E00A80" w:rsidRPr="009F0416" w:rsidRDefault="00E00A80" w:rsidP="00E00A80">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РАДИО ДОЛГИОНЫ ТУХАЙ ХУУЛЬД</w:t>
      </w:r>
    </w:p>
    <w:p w14:paraId="29901FB3" w14:textId="77777777" w:rsidR="00E00A80" w:rsidRPr="009F0416" w:rsidRDefault="00E00A80" w:rsidP="00E00A80">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ӨӨРЧЛӨЛТ ОРУУЛАХ ТУХАЙ</w:t>
      </w:r>
    </w:p>
    <w:p w14:paraId="191CE78D" w14:textId="77777777" w:rsidR="00E00A80" w:rsidRPr="009F0416" w:rsidRDefault="00E00A80" w:rsidP="00E00A80">
      <w:pPr>
        <w:spacing w:line="360" w:lineRule="auto"/>
        <w:contextualSpacing/>
        <w:jc w:val="both"/>
        <w:rPr>
          <w:rFonts w:ascii="Arial" w:hAnsi="Arial" w:cs="Arial"/>
          <w:noProof/>
          <w:color w:val="000000" w:themeColor="text1"/>
          <w:lang w:val="mn-MN"/>
        </w:rPr>
      </w:pPr>
    </w:p>
    <w:p w14:paraId="04EBD7AE" w14:textId="77777777" w:rsidR="00E00A80" w:rsidRPr="009F0416" w:rsidRDefault="00E00A80" w:rsidP="00E00A80">
      <w:pPr>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ab/>
      </w:r>
      <w:r w:rsidRPr="009F0416">
        <w:rPr>
          <w:rFonts w:ascii="Arial" w:hAnsi="Arial" w:cs="Arial"/>
          <w:b/>
          <w:noProof/>
          <w:color w:val="000000" w:themeColor="text1"/>
          <w:lang w:val="mn-MN"/>
        </w:rPr>
        <w:t>1 дүгээр зүйл</w:t>
      </w:r>
      <w:r w:rsidRPr="009F0416">
        <w:rPr>
          <w:rFonts w:ascii="Arial" w:hAnsi="Arial" w:cs="Arial"/>
          <w:b/>
          <w:bCs/>
          <w:noProof/>
          <w:color w:val="000000" w:themeColor="text1"/>
          <w:lang w:val="mn-MN"/>
        </w:rPr>
        <w:t>.</w:t>
      </w:r>
      <w:r w:rsidRPr="009F0416">
        <w:rPr>
          <w:rFonts w:ascii="Arial" w:hAnsi="Arial" w:cs="Arial"/>
          <w:noProof/>
          <w:color w:val="000000" w:themeColor="text1"/>
          <w:lang w:val="mn-MN"/>
        </w:rPr>
        <w:t>Радио долгионы тухай хуулийн 5 дугаар зүйлийн 5.2 дахь хэсэг, 13 дугаар зүйлийн 13.3 дахь хэсэг, 15 дугаар зүйлийн 15.2, 15.3 дахь хэсгийн “холбооны асуудал хариуцсан төрийн захиргааны” гэснийг “холбооны асуудал эрхэлсэн төрийн захиргааны төв” гэж өөрчилсүгэй.</w:t>
      </w:r>
    </w:p>
    <w:p w14:paraId="66BDDE50" w14:textId="77777777" w:rsidR="00E00A80" w:rsidRPr="009F0416" w:rsidRDefault="00E00A80" w:rsidP="00E00A80">
      <w:pPr>
        <w:contextualSpacing/>
        <w:jc w:val="both"/>
        <w:rPr>
          <w:rFonts w:ascii="Arial" w:hAnsi="Arial" w:cs="Arial"/>
          <w:noProof/>
          <w:color w:val="000000" w:themeColor="text1"/>
          <w:lang w:val="mn-MN"/>
        </w:rPr>
      </w:pPr>
    </w:p>
    <w:p w14:paraId="1D06946E" w14:textId="77777777" w:rsidR="00E00A80" w:rsidRPr="009F0416" w:rsidRDefault="00E00A80" w:rsidP="00E00A80">
      <w:pPr>
        <w:ind w:firstLine="720"/>
        <w:contextualSpacing/>
        <w:jc w:val="both"/>
        <w:rPr>
          <w:rFonts w:ascii="Arial" w:hAnsi="Arial" w:cs="Arial"/>
          <w:noProof/>
          <w:color w:val="000000" w:themeColor="text1"/>
          <w:lang w:val="mn-MN"/>
        </w:rPr>
      </w:pPr>
      <w:r w:rsidRPr="009F0416">
        <w:rPr>
          <w:rFonts w:ascii="Arial" w:hAnsi="Arial" w:cs="Arial"/>
          <w:b/>
          <w:noProof/>
          <w:color w:val="000000" w:themeColor="text1"/>
          <w:lang w:val="mn-MN"/>
        </w:rPr>
        <w:t>2 дугаар зүйл</w:t>
      </w:r>
      <w:r w:rsidRPr="009F0416">
        <w:rPr>
          <w:rFonts w:ascii="Arial" w:hAnsi="Arial" w:cs="Arial"/>
          <w:b/>
          <w:bCs/>
          <w:noProof/>
          <w:color w:val="000000" w:themeColor="text1"/>
          <w:lang w:val="mn-MN"/>
        </w:rPr>
        <w:t>.</w:t>
      </w:r>
      <w:r w:rsidRPr="009F0416">
        <w:rPr>
          <w:rFonts w:ascii="Arial" w:hAnsi="Arial" w:cs="Arial"/>
          <w:noProof/>
          <w:color w:val="000000" w:themeColor="text1"/>
          <w:lang w:val="mn-MN"/>
        </w:rPr>
        <w:t>Энэ хуулийг Монгол Улсын Засгийн газрын бүтцийн тухай хуульд нэмэлт, өөрчлөлт оруулах тухай хууль хүчин төгөлдөр болсон өдрөөс эхлэн дагаж мөрдөнө.</w:t>
      </w:r>
    </w:p>
    <w:p w14:paraId="207912FC" w14:textId="77777777" w:rsidR="00E00A80" w:rsidRPr="009F0416" w:rsidRDefault="00E00A80" w:rsidP="00E00A80">
      <w:pPr>
        <w:ind w:firstLine="720"/>
        <w:contextualSpacing/>
        <w:jc w:val="both"/>
        <w:rPr>
          <w:rFonts w:ascii="Arial" w:hAnsi="Arial" w:cs="Arial"/>
          <w:noProof/>
          <w:color w:val="000000" w:themeColor="text1"/>
          <w:lang w:val="mn-MN"/>
        </w:rPr>
      </w:pPr>
    </w:p>
    <w:p w14:paraId="5FDA0AE9" w14:textId="77777777" w:rsidR="00E00A80" w:rsidRPr="009F0416" w:rsidRDefault="00E00A80" w:rsidP="00E00A80">
      <w:pPr>
        <w:ind w:firstLine="720"/>
        <w:contextualSpacing/>
        <w:jc w:val="both"/>
        <w:rPr>
          <w:rFonts w:ascii="Arial" w:hAnsi="Arial" w:cs="Arial"/>
          <w:noProof/>
          <w:color w:val="000000" w:themeColor="text1"/>
          <w:lang w:val="mn-MN"/>
        </w:rPr>
      </w:pPr>
    </w:p>
    <w:p w14:paraId="4AE183C8" w14:textId="77777777" w:rsidR="00E00A80" w:rsidRPr="009F0416" w:rsidRDefault="00E00A80" w:rsidP="00E00A80">
      <w:pPr>
        <w:ind w:firstLine="720"/>
        <w:contextualSpacing/>
        <w:jc w:val="both"/>
        <w:rPr>
          <w:rFonts w:ascii="Arial" w:hAnsi="Arial" w:cs="Arial"/>
          <w:noProof/>
          <w:color w:val="000000" w:themeColor="text1"/>
          <w:lang w:val="mn-MN"/>
        </w:rPr>
      </w:pPr>
    </w:p>
    <w:p w14:paraId="48896227" w14:textId="77777777" w:rsidR="00E00A80" w:rsidRPr="009F0416" w:rsidRDefault="00E00A80" w:rsidP="00E00A80">
      <w:pPr>
        <w:ind w:firstLine="720"/>
        <w:contextualSpacing/>
        <w:jc w:val="both"/>
        <w:rPr>
          <w:rFonts w:ascii="Arial" w:hAnsi="Arial" w:cs="Arial"/>
          <w:noProof/>
          <w:color w:val="000000" w:themeColor="text1"/>
          <w:lang w:val="mn-MN"/>
        </w:rPr>
      </w:pPr>
    </w:p>
    <w:p w14:paraId="59874B7B" w14:textId="77777777" w:rsidR="00E00A80" w:rsidRPr="009F0416" w:rsidRDefault="00E00A80" w:rsidP="00E00A80">
      <w:pPr>
        <w:ind w:firstLine="720"/>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ab/>
        <w:t xml:space="preserve">МОНГОЛ УЛСЫН </w:t>
      </w:r>
    </w:p>
    <w:p w14:paraId="409EF808" w14:textId="0F43D35D" w:rsidR="00AC34DB" w:rsidRPr="00A36C31" w:rsidRDefault="00E00A80" w:rsidP="00E00A80">
      <w:pPr>
        <w:ind w:firstLine="720"/>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ab/>
        <w:t xml:space="preserve">ИХ ХУРЛЫН ДАРГА </w:t>
      </w:r>
      <w:r w:rsidRPr="009F0416">
        <w:rPr>
          <w:rFonts w:ascii="Arial" w:hAnsi="Arial" w:cs="Arial"/>
          <w:noProof/>
          <w:color w:val="000000" w:themeColor="text1"/>
          <w:lang w:val="mn-MN"/>
        </w:rPr>
        <w:tab/>
      </w:r>
      <w:r w:rsidRPr="009F0416">
        <w:rPr>
          <w:rFonts w:ascii="Arial" w:hAnsi="Arial" w:cs="Arial"/>
          <w:noProof/>
          <w:color w:val="000000" w:themeColor="text1"/>
          <w:lang w:val="mn-MN"/>
        </w:rPr>
        <w:tab/>
      </w:r>
      <w:r w:rsidRPr="009F0416">
        <w:rPr>
          <w:rFonts w:ascii="Arial" w:hAnsi="Arial" w:cs="Arial"/>
          <w:noProof/>
          <w:color w:val="000000" w:themeColor="text1"/>
          <w:lang w:val="mn-MN"/>
        </w:rPr>
        <w:tab/>
      </w:r>
      <w:r w:rsidRPr="009F0416">
        <w:rPr>
          <w:rFonts w:ascii="Arial" w:hAnsi="Arial" w:cs="Arial"/>
          <w:noProof/>
          <w:color w:val="000000" w:themeColor="text1"/>
          <w:lang w:val="mn-MN"/>
        </w:rPr>
        <w:tab/>
        <w:t>Г.ЗАНДАНШАТАР</w:t>
      </w:r>
    </w:p>
    <w:sectPr w:rsidR="00AC34DB" w:rsidRPr="00A36C3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83CEF" w14:textId="77777777" w:rsidR="004176B6" w:rsidRDefault="004176B6">
      <w:r>
        <w:separator/>
      </w:r>
    </w:p>
  </w:endnote>
  <w:endnote w:type="continuationSeparator" w:id="0">
    <w:p w14:paraId="5AFD7A3E" w14:textId="77777777" w:rsidR="004176B6" w:rsidRDefault="0041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ꫀφ怀"/>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3F24E" w14:textId="77777777" w:rsidR="004176B6" w:rsidRDefault="004176B6">
      <w:r>
        <w:separator/>
      </w:r>
    </w:p>
  </w:footnote>
  <w:footnote w:type="continuationSeparator" w:id="0">
    <w:p w14:paraId="0B9ADBA4" w14:textId="77777777" w:rsidR="004176B6" w:rsidRDefault="00417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05258"/>
    <w:rsid w:val="000100B0"/>
    <w:rsid w:val="00013A6D"/>
    <w:rsid w:val="00023262"/>
    <w:rsid w:val="00023F7B"/>
    <w:rsid w:val="00036F94"/>
    <w:rsid w:val="00043580"/>
    <w:rsid w:val="00046637"/>
    <w:rsid w:val="00055AD8"/>
    <w:rsid w:val="00074125"/>
    <w:rsid w:val="000842F0"/>
    <w:rsid w:val="00085E0B"/>
    <w:rsid w:val="00086D97"/>
    <w:rsid w:val="0009575D"/>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21B8B"/>
    <w:rsid w:val="002312BD"/>
    <w:rsid w:val="00231665"/>
    <w:rsid w:val="00231F91"/>
    <w:rsid w:val="002511EF"/>
    <w:rsid w:val="00251B24"/>
    <w:rsid w:val="0025314C"/>
    <w:rsid w:val="00263736"/>
    <w:rsid w:val="00264AC8"/>
    <w:rsid w:val="00266008"/>
    <w:rsid w:val="00276D4D"/>
    <w:rsid w:val="00286123"/>
    <w:rsid w:val="0029332D"/>
    <w:rsid w:val="002B3D02"/>
    <w:rsid w:val="002C1EA5"/>
    <w:rsid w:val="002C68A3"/>
    <w:rsid w:val="002E1CF9"/>
    <w:rsid w:val="002E7FE6"/>
    <w:rsid w:val="002F0662"/>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176B6"/>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1EE6"/>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5754"/>
    <w:rsid w:val="009C6945"/>
    <w:rsid w:val="009D3ECF"/>
    <w:rsid w:val="009D6971"/>
    <w:rsid w:val="00A13DF0"/>
    <w:rsid w:val="00A319C3"/>
    <w:rsid w:val="00A335B2"/>
    <w:rsid w:val="00A34233"/>
    <w:rsid w:val="00A36C31"/>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C57D4"/>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0A80"/>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94E38"/>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link w:val="NormalWebChar"/>
    <w:uiPriority w:val="99"/>
    <w:qFormat/>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styleId="BalloonText">
    <w:name w:val="Balloon Text"/>
    <w:basedOn w:val="Normal"/>
    <w:link w:val="BalloonTextChar"/>
    <w:semiHidden/>
    <w:unhideWhenUsed/>
    <w:rsid w:val="00F94E38"/>
    <w:rPr>
      <w:rFonts w:ascii="Times New Roman" w:hAnsi="Times New Roman"/>
      <w:sz w:val="18"/>
      <w:szCs w:val="18"/>
    </w:rPr>
  </w:style>
  <w:style w:type="character" w:customStyle="1" w:styleId="BalloonTextChar">
    <w:name w:val="Balloon Text Char"/>
    <w:basedOn w:val="DefaultParagraphFont"/>
    <w:link w:val="BalloonText"/>
    <w:semiHidden/>
    <w:rsid w:val="00F94E38"/>
    <w:rPr>
      <w:sz w:val="18"/>
      <w:szCs w:val="18"/>
    </w:rPr>
  </w:style>
  <w:style w:type="character" w:customStyle="1" w:styleId="NormalWebChar">
    <w:name w:val="Normal (Web) Char"/>
    <w:link w:val="NormalWeb"/>
    <w:uiPriority w:val="99"/>
    <w:locked/>
    <w:rsid w:val="00A36C31"/>
    <w:rPr>
      <w:rFonts w:cs="Calibri"/>
      <w:color w:val="00000A"/>
      <w:kern w:val="3"/>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2021-12-17T04:22:00Z</cp:lastPrinted>
  <dcterms:created xsi:type="dcterms:W3CDTF">2021-12-17T04:22:00Z</dcterms:created>
  <dcterms:modified xsi:type="dcterms:W3CDTF">2021-12-17T04:22:00Z</dcterms:modified>
</cp:coreProperties>
</file>