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3615169E" w14:textId="7D0465FE" w:rsidR="003461FE" w:rsidRPr="00781F2D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>ХУУЛЬ ТОГТООМЖИЙН ТУХАЙ ХУУЛЬД</w:t>
      </w:r>
    </w:p>
    <w:p w14:paraId="6211896F" w14:textId="77777777" w:rsidR="003461FE" w:rsidRPr="00781F2D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ӨӨРЧЛӨЛТ ОРУУЛАХ ТУХАЙ</w:t>
      </w:r>
    </w:p>
    <w:p w14:paraId="55D23F97" w14:textId="77777777" w:rsidR="003461FE" w:rsidRPr="00781F2D" w:rsidRDefault="003461FE" w:rsidP="003461FE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7DDE5CA4" w14:textId="77777777" w:rsidR="003461FE" w:rsidRPr="00781F2D" w:rsidRDefault="003461FE" w:rsidP="003461FE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lang w:val="mn-MN"/>
        </w:rPr>
        <w:t xml:space="preserve">Хууль тогтоомжийн тухай хуулийн дараах хэсэг, заалтыг доор дурдсанаар өөрчлөн найруулсугай: </w:t>
      </w:r>
    </w:p>
    <w:p w14:paraId="56950925" w14:textId="77777777" w:rsidR="003461FE" w:rsidRPr="00781F2D" w:rsidRDefault="003461FE" w:rsidP="003461FE">
      <w:pPr>
        <w:pStyle w:val="BodyText"/>
        <w:ind w:firstLine="720"/>
        <w:rPr>
          <w:rFonts w:ascii="Arial" w:hAnsi="Arial" w:cs="Arial"/>
          <w:szCs w:val="24"/>
          <w:lang w:val="mn-MN"/>
        </w:rPr>
      </w:pPr>
    </w:p>
    <w:p w14:paraId="2E8CBD2A" w14:textId="77777777" w:rsidR="003461FE" w:rsidRPr="00781F2D" w:rsidRDefault="003461FE" w:rsidP="003461FE">
      <w:pPr>
        <w:pStyle w:val="BodyText"/>
        <w:ind w:left="720" w:firstLine="720"/>
        <w:rPr>
          <w:rFonts w:ascii="Arial" w:hAnsi="Arial" w:cs="Arial"/>
          <w:b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1/2 дугаар зүйлийн 1 дэх хэсгийн 2 дахь заалт:</w:t>
      </w:r>
    </w:p>
    <w:p w14:paraId="6841BD3C" w14:textId="77777777" w:rsidR="003461FE" w:rsidRPr="00781F2D" w:rsidRDefault="003461FE" w:rsidP="003461FE">
      <w:pPr>
        <w:pStyle w:val="BodyText"/>
        <w:ind w:firstLine="720"/>
        <w:rPr>
          <w:rFonts w:ascii="Arial" w:hAnsi="Arial" w:cs="Arial"/>
          <w:bCs/>
          <w:szCs w:val="24"/>
          <w:lang w:val="mn-MN"/>
        </w:rPr>
      </w:pPr>
    </w:p>
    <w:p w14:paraId="3D05A3DA" w14:textId="77777777" w:rsidR="003461FE" w:rsidRPr="00781F2D" w:rsidRDefault="003461FE" w:rsidP="00904A5C">
      <w:pPr>
        <w:pStyle w:val="BodyText"/>
        <w:ind w:firstLine="144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Cs/>
          <w:szCs w:val="24"/>
          <w:lang w:val="mn-MN"/>
        </w:rPr>
        <w:t>“2.1.2.</w:t>
      </w:r>
      <w:r w:rsidRPr="00781F2D">
        <w:rPr>
          <w:rFonts w:ascii="Arial" w:hAnsi="Arial" w:cs="Arial"/>
          <w:szCs w:val="24"/>
          <w:lang w:val="mn-MN"/>
        </w:rPr>
        <w:t xml:space="preserve">“хууль </w:t>
      </w:r>
      <w:r w:rsidRPr="00781F2D">
        <w:rPr>
          <w:rFonts w:ascii="Arial" w:hAnsi="Arial" w:cs="Arial"/>
          <w:noProof/>
          <w:szCs w:val="24"/>
          <w:lang w:val="mn-MN"/>
        </w:rPr>
        <w:t>санаачлах эрх” гэж Монгол Улсын Их Хурлын тухай хуулийн 38 дугаар зүйл болон холбогдох бусад хууль тогтоомжид заасан хүрээ, хязгаарт нийцүүлэн энэ хуулийн 2.1.1-д заасан этгээдээс мэргэжлийн түвшинд боловсруулж, Улсын Их Хуралд өргөн мэдүүлэхи</w:t>
      </w:r>
      <w:bookmarkStart w:id="0" w:name="_GoBack"/>
      <w:bookmarkEnd w:id="0"/>
      <w:r w:rsidRPr="00781F2D">
        <w:rPr>
          <w:rFonts w:ascii="Arial" w:hAnsi="Arial" w:cs="Arial"/>
          <w:noProof/>
          <w:szCs w:val="24"/>
          <w:lang w:val="mn-MN"/>
        </w:rPr>
        <w:t>йг</w:t>
      </w:r>
      <w:r w:rsidRPr="00781F2D">
        <w:rPr>
          <w:rFonts w:ascii="Arial" w:hAnsi="Arial" w:cs="Arial"/>
          <w:szCs w:val="24"/>
          <w:lang w:val="mn-MN"/>
        </w:rPr>
        <w:t>;</w:t>
      </w:r>
      <w:r w:rsidRPr="00781F2D">
        <w:rPr>
          <w:rFonts w:ascii="Arial" w:hAnsi="Arial" w:cs="Arial"/>
          <w:bCs/>
          <w:szCs w:val="24"/>
          <w:lang w:val="mn-MN"/>
        </w:rPr>
        <w:t>”</w:t>
      </w:r>
    </w:p>
    <w:p w14:paraId="1C6BC21B" w14:textId="77777777" w:rsidR="003461FE" w:rsidRPr="00781F2D" w:rsidRDefault="003461FE" w:rsidP="003461FE">
      <w:pPr>
        <w:pStyle w:val="BodyText"/>
        <w:ind w:firstLine="720"/>
        <w:rPr>
          <w:rFonts w:ascii="Arial" w:hAnsi="Arial" w:cs="Arial"/>
          <w:bCs/>
          <w:szCs w:val="24"/>
          <w:lang w:val="mn-MN"/>
        </w:rPr>
      </w:pPr>
    </w:p>
    <w:p w14:paraId="6D024C77" w14:textId="77777777" w:rsidR="003461FE" w:rsidRPr="00781F2D" w:rsidRDefault="003461FE" w:rsidP="003461FE">
      <w:pPr>
        <w:pStyle w:val="BodyText"/>
        <w:ind w:firstLine="1418"/>
        <w:rPr>
          <w:rFonts w:ascii="Arial" w:hAnsi="Arial" w:cs="Arial"/>
          <w:b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2/5 дугаар зүйлийн 1 дэх хэсэг:</w:t>
      </w:r>
    </w:p>
    <w:p w14:paraId="0C3C5616" w14:textId="77777777" w:rsidR="003461FE" w:rsidRPr="00781F2D" w:rsidRDefault="003461FE" w:rsidP="003461FE">
      <w:pPr>
        <w:pStyle w:val="BodyText"/>
        <w:rPr>
          <w:rFonts w:ascii="Arial" w:hAnsi="Arial" w:cs="Arial"/>
          <w:b/>
          <w:szCs w:val="24"/>
          <w:lang w:val="mn-MN"/>
        </w:rPr>
      </w:pPr>
    </w:p>
    <w:p w14:paraId="01BF505B" w14:textId="77777777" w:rsidR="003461FE" w:rsidRPr="00781F2D" w:rsidRDefault="003461FE" w:rsidP="00904A5C">
      <w:pPr>
        <w:pStyle w:val="BodyText"/>
        <w:jc w:val="both"/>
        <w:rPr>
          <w:rFonts w:ascii="Arial" w:hAnsi="Arial" w:cs="Arial"/>
          <w:b/>
          <w:bCs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 xml:space="preserve"> </w:t>
      </w:r>
      <w:r w:rsidRPr="00781F2D">
        <w:rPr>
          <w:rFonts w:ascii="Arial" w:hAnsi="Arial" w:cs="Arial"/>
          <w:b/>
          <w:szCs w:val="24"/>
          <w:lang w:val="mn-MN"/>
        </w:rPr>
        <w:tab/>
      </w:r>
      <w:r w:rsidRPr="00781F2D">
        <w:rPr>
          <w:rFonts w:ascii="Arial" w:hAnsi="Arial" w:cs="Arial"/>
          <w:szCs w:val="24"/>
          <w:lang w:val="mn-MN"/>
        </w:rPr>
        <w:t>“5.1.</w:t>
      </w:r>
      <w:r w:rsidRPr="00781F2D">
        <w:rPr>
          <w:rFonts w:ascii="Arial" w:hAnsi="Arial" w:cs="Arial"/>
          <w:noProof/>
          <w:szCs w:val="24"/>
          <w:lang w:val="mn-MN"/>
        </w:rPr>
        <w:t>Хууль санаачлагч тодорхой хууль санаачлах бол Монгол Улсын Их Хурлын тухай хуулийн 38 дугаар зүйл болон холбогдох бусад хууль тогтоомжид заасан хүрээ, хязгаарт нийцүүлэн, хуулийн төслийг</w:t>
      </w:r>
      <w:r w:rsidRPr="00781F2D">
        <w:rPr>
          <w:rFonts w:ascii="Arial" w:hAnsi="Arial" w:cs="Arial"/>
          <w:szCs w:val="24"/>
          <w:lang w:val="mn-MN"/>
        </w:rPr>
        <w:t xml:space="preserve"> </w:t>
      </w:r>
      <w:r w:rsidRPr="00781F2D">
        <w:rPr>
          <w:rFonts w:ascii="Arial" w:hAnsi="Arial" w:cs="Arial"/>
          <w:noProof/>
          <w:szCs w:val="24"/>
          <w:lang w:val="mn-MN"/>
        </w:rPr>
        <w:t>боловсруулж, Улсын Их Хуралд өргөн мэдүүл</w:t>
      </w:r>
      <w:r w:rsidRPr="00781F2D">
        <w:rPr>
          <w:rFonts w:ascii="Arial" w:hAnsi="Arial" w:cs="Arial"/>
          <w:szCs w:val="24"/>
          <w:lang w:val="mn-MN"/>
        </w:rPr>
        <w:t>нэ.”</w:t>
      </w:r>
    </w:p>
    <w:p w14:paraId="237A55AD" w14:textId="77777777" w:rsidR="003461FE" w:rsidRPr="00781F2D" w:rsidRDefault="003461FE" w:rsidP="00904A5C">
      <w:pPr>
        <w:pStyle w:val="BodyText"/>
        <w:ind w:firstLine="709"/>
        <w:jc w:val="both"/>
        <w:rPr>
          <w:rFonts w:ascii="Arial" w:hAnsi="Arial" w:cs="Arial"/>
          <w:szCs w:val="24"/>
          <w:lang w:val="mn-MN"/>
        </w:rPr>
      </w:pPr>
    </w:p>
    <w:p w14:paraId="2735A48B" w14:textId="77777777" w:rsidR="003461FE" w:rsidRPr="00781F2D" w:rsidRDefault="003461FE" w:rsidP="00904A5C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4FF6390B" w14:textId="77777777" w:rsidR="003461FE" w:rsidRPr="00781F2D" w:rsidRDefault="003461FE" w:rsidP="003461FE">
      <w:pPr>
        <w:jc w:val="center"/>
        <w:rPr>
          <w:rFonts w:ascii="Arial" w:hAnsi="Arial" w:cs="Arial"/>
          <w:lang w:val="mn-MN"/>
        </w:rPr>
      </w:pPr>
    </w:p>
    <w:p w14:paraId="33F73EF4" w14:textId="77777777" w:rsidR="003461FE" w:rsidRPr="00781F2D" w:rsidRDefault="003461FE" w:rsidP="003461FE">
      <w:pPr>
        <w:jc w:val="center"/>
        <w:rPr>
          <w:rFonts w:ascii="Arial" w:hAnsi="Arial" w:cs="Arial"/>
          <w:lang w:val="mn-MN"/>
        </w:rPr>
      </w:pPr>
    </w:p>
    <w:p w14:paraId="2F36D5F5" w14:textId="77777777" w:rsidR="003461FE" w:rsidRPr="00781F2D" w:rsidRDefault="003461FE" w:rsidP="003461FE">
      <w:pPr>
        <w:jc w:val="center"/>
        <w:rPr>
          <w:rFonts w:ascii="Arial" w:hAnsi="Arial" w:cs="Arial"/>
          <w:lang w:val="mn-MN"/>
        </w:rPr>
      </w:pPr>
    </w:p>
    <w:p w14:paraId="65BADE23" w14:textId="77777777" w:rsidR="003461FE" w:rsidRPr="00781F2D" w:rsidRDefault="003461FE" w:rsidP="003461FE">
      <w:pPr>
        <w:ind w:firstLine="720"/>
        <w:jc w:val="both"/>
        <w:rPr>
          <w:rFonts w:ascii="Arial" w:hAnsi="Arial" w:cs="Arial"/>
          <w:lang w:val="mn-MN"/>
        </w:rPr>
      </w:pPr>
    </w:p>
    <w:p w14:paraId="4CE8BF27" w14:textId="77777777" w:rsidR="003461FE" w:rsidRPr="00781F2D" w:rsidRDefault="003461FE" w:rsidP="003461FE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17FA1E3A" w14:textId="77777777" w:rsidR="003461FE" w:rsidRPr="00781F2D" w:rsidRDefault="003461FE" w:rsidP="003461FE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p w14:paraId="057C05D1" w14:textId="15493F7B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8AAF3" w14:textId="77777777" w:rsidR="00C57283" w:rsidRDefault="00C57283">
      <w:r>
        <w:separator/>
      </w:r>
    </w:p>
  </w:endnote>
  <w:endnote w:type="continuationSeparator" w:id="0">
    <w:p w14:paraId="3A336083" w14:textId="77777777" w:rsidR="00C57283" w:rsidRDefault="00C5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E152" w14:textId="77777777" w:rsidR="00C57283" w:rsidRDefault="00C57283">
      <w:r>
        <w:separator/>
      </w:r>
    </w:p>
  </w:footnote>
  <w:footnote w:type="continuationSeparator" w:id="0">
    <w:p w14:paraId="709126B4" w14:textId="77777777" w:rsidR="00C57283" w:rsidRDefault="00C5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7283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2020-06-23T01:07:00Z</dcterms:created>
  <dcterms:modified xsi:type="dcterms:W3CDTF">2020-06-23T01:07:00Z</dcterms:modified>
</cp:coreProperties>
</file>