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12245" w14:textId="77777777" w:rsidR="00CE7841" w:rsidRPr="002C68A3" w:rsidRDefault="00CE7841" w:rsidP="00CE7841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36EFE5F" wp14:editId="342160D9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7CA714" w14:textId="77777777" w:rsidR="00CE7841" w:rsidRPr="00661028" w:rsidRDefault="00CE7841" w:rsidP="00CE7841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0A228755" w14:textId="77777777" w:rsidR="00CE7841" w:rsidRPr="002C68A3" w:rsidRDefault="00CE7841" w:rsidP="00CE7841">
      <w:pPr>
        <w:jc w:val="both"/>
        <w:rPr>
          <w:rFonts w:ascii="Arial" w:hAnsi="Arial" w:cs="Arial"/>
          <w:color w:val="3366FF"/>
          <w:lang w:val="ms-MY"/>
        </w:rPr>
      </w:pPr>
    </w:p>
    <w:p w14:paraId="69AE6BEB" w14:textId="2179E58C" w:rsidR="00CE7841" w:rsidRPr="002C68A3" w:rsidRDefault="00CE7841" w:rsidP="00CE7841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1</w:t>
      </w:r>
      <w:r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DB00A" w14:textId="77777777" w:rsidR="00B74CA8" w:rsidRDefault="00B74CA8" w:rsidP="008F7DC2">
      <w:pPr>
        <w:contextualSpacing/>
        <w:jc w:val="center"/>
        <w:rPr>
          <w:rStyle w:val="Strong"/>
          <w:rFonts w:ascii="Arial" w:hAnsi="Arial" w:cs="Arial"/>
          <w:color w:val="000000" w:themeColor="text1"/>
          <w:lang w:val="mn-MN"/>
        </w:rPr>
      </w:pPr>
    </w:p>
    <w:p w14:paraId="5C67E7E0" w14:textId="77777777" w:rsidR="00CE7841" w:rsidRPr="002F42F2" w:rsidRDefault="00CE7841" w:rsidP="008F7DC2">
      <w:pPr>
        <w:contextualSpacing/>
        <w:jc w:val="center"/>
        <w:rPr>
          <w:rStyle w:val="Strong"/>
          <w:rFonts w:ascii="Arial" w:hAnsi="Arial" w:cs="Arial"/>
          <w:color w:val="000000" w:themeColor="text1"/>
          <w:lang w:val="mn-MN"/>
        </w:rPr>
      </w:pPr>
      <w:bookmarkStart w:id="0" w:name="_GoBack"/>
      <w:bookmarkEnd w:id="0"/>
    </w:p>
    <w:p w14:paraId="0894FF62" w14:textId="77777777" w:rsidR="00B74CA8" w:rsidRPr="002F42F2" w:rsidRDefault="00B74CA8" w:rsidP="008F7DC2">
      <w:pPr>
        <w:contextualSpacing/>
        <w:jc w:val="center"/>
        <w:rPr>
          <w:rStyle w:val="Strong"/>
          <w:rFonts w:ascii="Arial" w:hAnsi="Arial" w:cs="Arial"/>
          <w:color w:val="000000" w:themeColor="text1"/>
          <w:lang w:val="mn-MN"/>
        </w:rPr>
      </w:pPr>
    </w:p>
    <w:p w14:paraId="6DF5BBCD" w14:textId="57160960" w:rsidR="00B74CA8" w:rsidRPr="002F42F2" w:rsidRDefault="00B74CA8" w:rsidP="008F7DC2">
      <w:pPr>
        <w:contextualSpacing/>
        <w:jc w:val="center"/>
        <w:rPr>
          <w:rStyle w:val="Strong"/>
          <w:rFonts w:ascii="Arial" w:hAnsi="Arial" w:cs="Arial"/>
          <w:color w:val="000000" w:themeColor="text1"/>
          <w:lang w:val="mn-MN"/>
        </w:rPr>
      </w:pPr>
      <w:r w:rsidRPr="002F42F2">
        <w:rPr>
          <w:rStyle w:val="Strong"/>
          <w:rFonts w:ascii="Arial" w:hAnsi="Arial" w:cs="Arial"/>
          <w:color w:val="000000" w:themeColor="text1"/>
          <w:lang w:val="mn-MN"/>
        </w:rPr>
        <w:t xml:space="preserve">  </w:t>
      </w:r>
      <w:r w:rsidR="008F7DC2" w:rsidRPr="002F42F2">
        <w:rPr>
          <w:rStyle w:val="Strong"/>
          <w:rFonts w:ascii="Arial" w:hAnsi="Arial" w:cs="Arial"/>
          <w:color w:val="000000" w:themeColor="text1"/>
          <w:lang w:val="mn-MN"/>
        </w:rPr>
        <w:t xml:space="preserve">ИРГЭНИЙ ТЭТГЭВЭР БАРЬЦААЛСАН </w:t>
      </w:r>
    </w:p>
    <w:p w14:paraId="0D6C7746" w14:textId="03727940" w:rsidR="00B74CA8" w:rsidRPr="002F42F2" w:rsidRDefault="00B74CA8" w:rsidP="008F7DC2">
      <w:pPr>
        <w:contextualSpacing/>
        <w:jc w:val="center"/>
        <w:rPr>
          <w:rFonts w:ascii="Arial" w:hAnsi="Arial" w:cs="Arial"/>
          <w:b/>
          <w:lang w:val="mn-MN"/>
        </w:rPr>
      </w:pPr>
      <w:r w:rsidRPr="002F42F2">
        <w:rPr>
          <w:rStyle w:val="Strong"/>
          <w:rFonts w:ascii="Arial" w:hAnsi="Arial" w:cs="Arial"/>
          <w:color w:val="000000" w:themeColor="text1"/>
          <w:lang w:val="mn-MN"/>
        </w:rPr>
        <w:t xml:space="preserve">  </w:t>
      </w:r>
      <w:r w:rsidR="008F7DC2" w:rsidRPr="002F42F2">
        <w:rPr>
          <w:rStyle w:val="Strong"/>
          <w:rFonts w:ascii="Arial" w:hAnsi="Arial" w:cs="Arial"/>
          <w:color w:val="000000" w:themeColor="text1"/>
          <w:lang w:val="mn-MN"/>
        </w:rPr>
        <w:t>ЗЭЭЛИЙН ТӨЛБӨРИЙГ ТӨРӨӨС</w:t>
      </w:r>
      <w:r w:rsidR="008F7DC2" w:rsidRPr="002F42F2">
        <w:rPr>
          <w:rFonts w:ascii="Arial" w:hAnsi="Arial" w:cs="Arial"/>
          <w:b/>
          <w:lang w:val="mn-MN"/>
        </w:rPr>
        <w:t xml:space="preserve"> </w:t>
      </w:r>
    </w:p>
    <w:p w14:paraId="3BE480C6" w14:textId="59A249C4" w:rsidR="008F7DC2" w:rsidRPr="002F42F2" w:rsidRDefault="00B74CA8" w:rsidP="008F7DC2">
      <w:pPr>
        <w:contextualSpacing/>
        <w:jc w:val="center"/>
        <w:rPr>
          <w:rFonts w:ascii="Arial" w:hAnsi="Arial" w:cs="Arial"/>
          <w:b/>
          <w:bCs/>
          <w:color w:val="000000" w:themeColor="text1"/>
          <w:lang w:val="mn-MN"/>
        </w:rPr>
      </w:pPr>
      <w:r w:rsidRPr="002F42F2">
        <w:rPr>
          <w:rStyle w:val="Strong"/>
          <w:rFonts w:ascii="Arial" w:hAnsi="Arial" w:cs="Arial"/>
          <w:color w:val="000000" w:themeColor="text1"/>
          <w:lang w:val="mn-MN"/>
        </w:rPr>
        <w:t xml:space="preserve">  </w:t>
      </w:r>
      <w:r w:rsidR="008F7DC2" w:rsidRPr="002F42F2">
        <w:rPr>
          <w:rStyle w:val="Strong"/>
          <w:rFonts w:ascii="Arial" w:hAnsi="Arial" w:cs="Arial"/>
          <w:color w:val="000000" w:themeColor="text1"/>
          <w:lang w:val="mn-MN"/>
        </w:rPr>
        <w:t xml:space="preserve">НЭГ УДАА ТӨЛӨХ </w:t>
      </w:r>
      <w:r w:rsidR="008F7DC2" w:rsidRPr="002F42F2">
        <w:rPr>
          <w:rFonts w:ascii="Arial" w:hAnsi="Arial" w:cs="Arial"/>
          <w:b/>
          <w:iCs/>
          <w:color w:val="000000" w:themeColor="text1"/>
          <w:lang w:val="mn-MN"/>
        </w:rPr>
        <w:t>ТУХАЙ ХУУЛИЙГ</w:t>
      </w:r>
    </w:p>
    <w:p w14:paraId="482CFBF4" w14:textId="41F4C2EA" w:rsidR="008F7DC2" w:rsidRPr="002F42F2" w:rsidRDefault="00B74CA8" w:rsidP="008F7DC2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lang w:val="mn-MN"/>
        </w:rPr>
      </w:pPr>
      <w:r w:rsidRPr="002F42F2">
        <w:rPr>
          <w:rFonts w:ascii="Arial" w:hAnsi="Arial" w:cs="Arial"/>
          <w:b/>
          <w:lang w:val="mn-MN"/>
        </w:rPr>
        <w:t xml:space="preserve">  </w:t>
      </w:r>
      <w:r w:rsidR="008F7DC2" w:rsidRPr="002F42F2">
        <w:rPr>
          <w:rFonts w:ascii="Arial" w:hAnsi="Arial" w:cs="Arial"/>
          <w:b/>
          <w:lang w:val="mn-MN"/>
        </w:rPr>
        <w:t>ДАГАЖ МӨРДӨХ ЖУРМЫН ТУХАЙ</w:t>
      </w:r>
    </w:p>
    <w:p w14:paraId="00CA992F" w14:textId="77777777" w:rsidR="008F7DC2" w:rsidRPr="002F42F2" w:rsidRDefault="008F7DC2" w:rsidP="00B74CA8">
      <w:pPr>
        <w:shd w:val="clear" w:color="auto" w:fill="FFFFFF" w:themeFill="background1"/>
        <w:spacing w:line="360" w:lineRule="auto"/>
        <w:contextualSpacing/>
        <w:jc w:val="center"/>
        <w:rPr>
          <w:rFonts w:ascii="Arial" w:hAnsi="Arial" w:cs="Arial"/>
          <w:b/>
          <w:lang w:val="mn-MN"/>
        </w:rPr>
      </w:pPr>
    </w:p>
    <w:p w14:paraId="776355DF" w14:textId="282F757F" w:rsidR="008F7DC2" w:rsidRPr="002F42F2" w:rsidRDefault="008F7DC2" w:rsidP="008F7DC2">
      <w:pPr>
        <w:ind w:firstLine="720"/>
        <w:jc w:val="both"/>
        <w:rPr>
          <w:rFonts w:ascii="Arial" w:hAnsi="Arial" w:cs="Arial"/>
          <w:lang w:val="mn-MN"/>
        </w:rPr>
      </w:pPr>
      <w:r w:rsidRPr="002F42F2">
        <w:rPr>
          <w:rFonts w:ascii="Arial" w:hAnsi="Arial" w:cs="Arial"/>
          <w:b/>
          <w:bCs/>
          <w:lang w:val="mn-MN"/>
        </w:rPr>
        <w:t>1 дүгээр зүйл.</w:t>
      </w:r>
      <w:r w:rsidRPr="002F42F2">
        <w:rPr>
          <w:rFonts w:ascii="Arial" w:hAnsi="Arial" w:cs="Arial"/>
          <w:color w:val="000000" w:themeColor="text1"/>
          <w:lang w:val="mn-MN" w:eastAsia="mn-MN"/>
        </w:rPr>
        <w:t>Иргэний тэтгэвэр барьцаалсан зээлийн төлбөрийг төрөөс</w:t>
      </w:r>
      <w:r w:rsidRPr="002F42F2">
        <w:rPr>
          <w:rFonts w:ascii="Arial" w:hAnsi="Arial" w:cs="Arial"/>
          <w:b/>
          <w:lang w:val="mn-MN"/>
        </w:rPr>
        <w:t xml:space="preserve"> </w:t>
      </w:r>
      <w:r w:rsidRPr="002F42F2">
        <w:rPr>
          <w:rFonts w:ascii="Arial" w:hAnsi="Arial" w:cs="Arial"/>
          <w:color w:val="000000" w:themeColor="text1"/>
          <w:lang w:val="mn-MN" w:eastAsia="mn-MN"/>
        </w:rPr>
        <w:t>нэг удаа төлөх тухай хууль</w:t>
      </w:r>
      <w:r w:rsidRPr="002F42F2">
        <w:rPr>
          <w:rFonts w:ascii="Arial" w:hAnsi="Arial" w:cs="Arial"/>
          <w:lang w:val="mn-MN"/>
        </w:rPr>
        <w:t xml:space="preserve"> баталсантай холбогдуулан </w:t>
      </w:r>
      <w:r w:rsidRPr="002F42F2">
        <w:rPr>
          <w:rFonts w:ascii="Arial" w:hAnsi="Arial" w:cs="Arial"/>
          <w:noProof/>
          <w:lang w:val="mn-MN"/>
        </w:rPr>
        <w:t>тэтгэвэр барьцаалсан зээл аваагүй тэтгэвэр авагчид</w:t>
      </w:r>
      <w:r w:rsidRPr="002F42F2">
        <w:rPr>
          <w:rFonts w:ascii="Arial" w:hAnsi="Arial" w:cs="Arial"/>
          <w:lang w:val="mn-MN"/>
        </w:rPr>
        <w:t xml:space="preserve"> </w:t>
      </w:r>
      <w:r w:rsidRPr="002F42F2">
        <w:rPr>
          <w:rFonts w:ascii="Arial" w:eastAsiaTheme="minorEastAsia" w:hAnsi="Arial" w:cs="Arial"/>
          <w:bCs/>
          <w:color w:val="000000" w:themeColor="text1"/>
          <w:lang w:val="mn-MN" w:eastAsia="mn-MN"/>
        </w:rPr>
        <w:t xml:space="preserve">Салхитын мөнгө, алтны ордыг эдийн засгийн эргэлтэд оруулсан орлогыг барьцаалан гаргах үнэт </w:t>
      </w:r>
      <w:r w:rsidR="00E7787A" w:rsidRPr="002F42F2">
        <w:rPr>
          <w:rFonts w:ascii="Arial" w:eastAsiaTheme="minorEastAsia" w:hAnsi="Arial" w:cs="Arial"/>
          <w:bCs/>
          <w:color w:val="000000" w:themeColor="text1"/>
          <w:lang w:val="mn-MN" w:eastAsia="mn-MN"/>
        </w:rPr>
        <w:t>цааснаас 1.0 сая</w:t>
      </w:r>
      <w:r w:rsidRPr="002F42F2">
        <w:rPr>
          <w:rFonts w:ascii="Arial" w:eastAsiaTheme="minorEastAsia" w:hAnsi="Arial" w:cs="Arial"/>
          <w:bCs/>
          <w:color w:val="000000" w:themeColor="text1"/>
          <w:lang w:val="mn-MN" w:eastAsia="mn-MN"/>
        </w:rPr>
        <w:t xml:space="preserve"> төгрөгтэй тэнцэх дүнтэй үнэт цаасыг эзэмшүүлнэ.</w:t>
      </w:r>
    </w:p>
    <w:p w14:paraId="38E235E3" w14:textId="77777777" w:rsidR="008F7DC2" w:rsidRPr="002F42F2" w:rsidRDefault="008F7DC2" w:rsidP="008F7DC2">
      <w:pPr>
        <w:jc w:val="both"/>
        <w:rPr>
          <w:rFonts w:ascii="Arial" w:hAnsi="Arial" w:cs="Arial"/>
          <w:lang w:val="mn-MN"/>
        </w:rPr>
      </w:pPr>
      <w:r w:rsidRPr="002F42F2">
        <w:rPr>
          <w:rFonts w:ascii="Arial" w:hAnsi="Arial" w:cs="Arial"/>
          <w:lang w:val="mn-MN"/>
        </w:rPr>
        <w:t> </w:t>
      </w:r>
    </w:p>
    <w:p w14:paraId="593A1DCE" w14:textId="3A6E01F1" w:rsidR="008F7DC2" w:rsidRPr="002F42F2" w:rsidRDefault="008F7DC2" w:rsidP="008F7DC2">
      <w:pPr>
        <w:ind w:firstLine="720"/>
        <w:jc w:val="both"/>
        <w:rPr>
          <w:rFonts w:ascii="Arial" w:hAnsi="Arial" w:cs="Arial"/>
          <w:lang w:val="mn-MN"/>
        </w:rPr>
      </w:pPr>
      <w:r w:rsidRPr="002F42F2">
        <w:rPr>
          <w:rFonts w:ascii="Arial" w:hAnsi="Arial" w:cs="Arial"/>
          <w:b/>
          <w:bCs/>
          <w:lang w:val="mn-MN"/>
        </w:rPr>
        <w:t>2 дугаар зүйл.</w:t>
      </w:r>
      <w:r w:rsidR="00E7787A" w:rsidRPr="002F42F2">
        <w:rPr>
          <w:rFonts w:ascii="Arial" w:hAnsi="Arial" w:cs="Arial"/>
          <w:bCs/>
          <w:lang w:val="mn-MN"/>
        </w:rPr>
        <w:t>Төрийн өмчит</w:t>
      </w:r>
      <w:r w:rsidR="00E7787A" w:rsidRPr="002F42F2">
        <w:rPr>
          <w:rFonts w:ascii="Arial" w:hAnsi="Arial" w:cs="Arial"/>
          <w:b/>
          <w:bCs/>
          <w:lang w:val="mn-MN"/>
        </w:rPr>
        <w:t xml:space="preserve"> </w:t>
      </w:r>
      <w:r w:rsidRPr="002F42F2">
        <w:rPr>
          <w:rFonts w:ascii="Arial" w:hAnsi="Arial" w:cs="Arial"/>
          <w:bCs/>
          <w:lang w:val="mn-MN"/>
        </w:rPr>
        <w:t>“</w:t>
      </w:r>
      <w:r w:rsidRPr="002F42F2">
        <w:rPr>
          <w:rFonts w:ascii="Arial" w:hAnsi="Arial" w:cs="Arial"/>
          <w:color w:val="000000" w:themeColor="text1"/>
          <w:lang w:val="mn-MN" w:eastAsia="mn-MN"/>
        </w:rPr>
        <w:t>Эрдэнэс Монгол” ХХК Иргэний тэтгэвэр барьцаалсан зээлийн төлбөрийг төрөөс</w:t>
      </w:r>
      <w:r w:rsidRPr="002F42F2">
        <w:rPr>
          <w:rFonts w:ascii="Arial" w:hAnsi="Arial" w:cs="Arial"/>
          <w:b/>
          <w:lang w:val="mn-MN"/>
        </w:rPr>
        <w:t xml:space="preserve"> </w:t>
      </w:r>
      <w:r w:rsidRPr="002F42F2">
        <w:rPr>
          <w:rFonts w:ascii="Arial" w:hAnsi="Arial" w:cs="Arial"/>
          <w:color w:val="000000" w:themeColor="text1"/>
          <w:lang w:val="mn-MN" w:eastAsia="mn-MN"/>
        </w:rPr>
        <w:t xml:space="preserve">нэг удаа төлөх тухай хуулийн 5 дугаар зүйлийн 5.1-д заасан үнэт цаасыг </w:t>
      </w:r>
      <w:r w:rsidRPr="002F42F2">
        <w:rPr>
          <w:rFonts w:ascii="Arial" w:hAnsi="Arial" w:cs="Arial"/>
          <w:lang w:val="mn-MN"/>
        </w:rPr>
        <w:t>жилийн 6 хувийн хүүтэй, 5 жилийн хугацаатай</w:t>
      </w:r>
      <w:r w:rsidRPr="002F42F2">
        <w:rPr>
          <w:rFonts w:ascii="Arial" w:hAnsi="Arial" w:cs="Arial"/>
          <w:color w:val="000000" w:themeColor="text1"/>
          <w:lang w:val="mn-MN" w:eastAsia="mn-MN"/>
        </w:rPr>
        <w:t xml:space="preserve"> нийт </w:t>
      </w:r>
      <w:r w:rsidRPr="002F42F2">
        <w:rPr>
          <w:rFonts w:ascii="Arial" w:hAnsi="Arial" w:cs="Arial"/>
          <w:lang w:val="mn-MN"/>
        </w:rPr>
        <w:t>900</w:t>
      </w:r>
      <w:r w:rsidR="00E7787A" w:rsidRPr="002F42F2">
        <w:rPr>
          <w:rFonts w:ascii="Arial" w:hAnsi="Arial" w:cs="Arial"/>
          <w:lang w:val="mn-MN"/>
        </w:rPr>
        <w:t>.0</w:t>
      </w:r>
      <w:r w:rsidRPr="002F42F2">
        <w:rPr>
          <w:rFonts w:ascii="Arial" w:hAnsi="Arial" w:cs="Arial"/>
          <w:lang w:val="mn-MN"/>
        </w:rPr>
        <w:t xml:space="preserve"> тэрбум төгрөгийн хямдруулсан дүнтэй гаргаж,</w:t>
      </w:r>
      <w:r w:rsidRPr="002F42F2">
        <w:rPr>
          <w:rFonts w:ascii="Arial" w:hAnsi="Arial" w:cs="Arial"/>
          <w:color w:val="000000" w:themeColor="text1"/>
          <w:lang w:val="mn-MN" w:eastAsia="mn-MN"/>
        </w:rPr>
        <w:t xml:space="preserve"> уг хуулийн </w:t>
      </w:r>
      <w:r w:rsidRPr="002F42F2">
        <w:rPr>
          <w:rFonts w:ascii="Arial" w:hAnsi="Arial" w:cs="Arial"/>
          <w:lang w:val="mn-MN"/>
        </w:rPr>
        <w:t>4 дүгээр зүйлийн 4.4-т заасан тэтгэвэр барьцаалсан зээлийн төлбөрийг төрөөс нэг</w:t>
      </w:r>
      <w:r w:rsidR="008554CB" w:rsidRPr="002F42F2">
        <w:rPr>
          <w:rFonts w:ascii="Arial" w:hAnsi="Arial" w:cs="Arial"/>
          <w:lang w:val="mn-MN"/>
        </w:rPr>
        <w:t xml:space="preserve"> удаа төлөх, энэ хуулийн 1,</w:t>
      </w:r>
      <w:r w:rsidRPr="002F42F2">
        <w:rPr>
          <w:rFonts w:ascii="Arial" w:hAnsi="Arial" w:cs="Arial"/>
          <w:lang w:val="mn-MN"/>
        </w:rPr>
        <w:t xml:space="preserve"> 4 дүгээр зүйлд</w:t>
      </w:r>
      <w:r w:rsidR="009E1351" w:rsidRPr="002F42F2">
        <w:rPr>
          <w:rFonts w:ascii="Arial" w:hAnsi="Arial" w:cs="Arial"/>
          <w:lang w:val="mn-MN"/>
        </w:rPr>
        <w:t xml:space="preserve"> </w:t>
      </w:r>
      <w:r w:rsidRPr="002F42F2">
        <w:rPr>
          <w:rFonts w:ascii="Arial" w:hAnsi="Arial" w:cs="Arial"/>
          <w:lang w:val="mn-MN"/>
        </w:rPr>
        <w:t xml:space="preserve">заасан үнэт цаасыг энэ хуулийн 3 дугаар зүйлд заасны дагуу мөнгөжүүлэх болон “Эрдэнэс силвер ресурс” ХХК-ийн үйл ажиллагаанд тус тус зарцуулна. </w:t>
      </w:r>
    </w:p>
    <w:p w14:paraId="25964799" w14:textId="77777777" w:rsidR="008F7DC2" w:rsidRPr="002F42F2" w:rsidRDefault="008F7DC2" w:rsidP="008F7DC2">
      <w:pPr>
        <w:jc w:val="both"/>
        <w:rPr>
          <w:rFonts w:ascii="Arial" w:hAnsi="Arial" w:cs="Arial"/>
          <w:lang w:val="mn-MN"/>
        </w:rPr>
      </w:pPr>
    </w:p>
    <w:p w14:paraId="1145714E" w14:textId="7D093256" w:rsidR="008F7DC2" w:rsidRPr="002F42F2" w:rsidRDefault="008F7DC2" w:rsidP="008F7DC2">
      <w:pPr>
        <w:jc w:val="both"/>
        <w:rPr>
          <w:rFonts w:ascii="Arial" w:hAnsi="Arial" w:cs="Arial"/>
          <w:lang w:val="mn-MN"/>
        </w:rPr>
      </w:pPr>
      <w:r w:rsidRPr="002F42F2">
        <w:rPr>
          <w:rFonts w:ascii="Arial" w:hAnsi="Arial" w:cs="Arial"/>
          <w:lang w:val="mn-MN"/>
        </w:rPr>
        <w:t>           </w:t>
      </w:r>
      <w:r w:rsidRPr="002F42F2">
        <w:rPr>
          <w:rFonts w:ascii="Arial" w:hAnsi="Arial" w:cs="Arial"/>
          <w:b/>
          <w:bCs/>
          <w:lang w:val="mn-MN"/>
        </w:rPr>
        <w:t>3 дугаар зүйл.</w:t>
      </w:r>
      <w:r w:rsidR="005A1CC5" w:rsidRPr="002F42F2">
        <w:rPr>
          <w:rFonts w:ascii="Arial" w:hAnsi="Arial" w:cs="Arial"/>
          <w:color w:val="000000" w:themeColor="text1"/>
          <w:lang w:val="mn-MN" w:eastAsia="mn-MN"/>
        </w:rPr>
        <w:t>Энэ хуулийн 1</w:t>
      </w:r>
      <w:r w:rsidR="009E1351" w:rsidRPr="002F42F2">
        <w:rPr>
          <w:rFonts w:ascii="Arial" w:hAnsi="Arial" w:cs="Arial"/>
          <w:color w:val="000000" w:themeColor="text1"/>
          <w:lang w:val="mn-MN" w:eastAsia="mn-MN"/>
        </w:rPr>
        <w:t xml:space="preserve"> </w:t>
      </w:r>
      <w:r w:rsidRPr="002F42F2">
        <w:rPr>
          <w:rFonts w:ascii="Arial" w:hAnsi="Arial" w:cs="Arial"/>
          <w:color w:val="000000" w:themeColor="text1"/>
          <w:lang w:val="mn-MN" w:eastAsia="mn-MN"/>
        </w:rPr>
        <w:t xml:space="preserve">дүгээр зүйлд заасан иргэнд эзэмшүүлэх </w:t>
      </w:r>
      <w:r w:rsidR="00E7787A" w:rsidRPr="002F42F2">
        <w:rPr>
          <w:rFonts w:ascii="Arial" w:eastAsiaTheme="minorEastAsia" w:hAnsi="Arial" w:cs="Arial"/>
          <w:bCs/>
          <w:color w:val="000000" w:themeColor="text1"/>
          <w:lang w:val="mn-MN" w:eastAsia="mn-MN"/>
        </w:rPr>
        <w:t>1.0 сая</w:t>
      </w:r>
      <w:r w:rsidRPr="002F42F2">
        <w:rPr>
          <w:rFonts w:ascii="Arial" w:eastAsiaTheme="minorEastAsia" w:hAnsi="Arial" w:cs="Arial"/>
          <w:bCs/>
          <w:color w:val="000000" w:themeColor="text1"/>
          <w:lang w:val="mn-MN" w:eastAsia="mn-MN"/>
        </w:rPr>
        <w:t xml:space="preserve"> төгрөгтэй тэнцэх дүнтэй</w:t>
      </w:r>
      <w:r w:rsidR="00421307" w:rsidRPr="002F42F2">
        <w:rPr>
          <w:rFonts w:ascii="Arial" w:eastAsiaTheme="minorEastAsia" w:hAnsi="Arial" w:cs="Arial"/>
          <w:bCs/>
          <w:color w:val="000000" w:themeColor="text1"/>
          <w:lang w:val="mn-MN" w:eastAsia="mn-MN"/>
        </w:rPr>
        <w:t xml:space="preserve"> үнэт цаас</w:t>
      </w:r>
      <w:r w:rsidRPr="002F42F2">
        <w:rPr>
          <w:rFonts w:ascii="Arial" w:eastAsiaTheme="minorEastAsia" w:hAnsi="Arial" w:cs="Arial"/>
          <w:bCs/>
          <w:color w:val="000000" w:themeColor="text1"/>
          <w:lang w:val="mn-MN" w:eastAsia="mn-MN"/>
        </w:rPr>
        <w:t xml:space="preserve"> </w:t>
      </w:r>
      <w:r w:rsidR="00421307" w:rsidRPr="002F42F2">
        <w:rPr>
          <w:rFonts w:ascii="Arial" w:eastAsiaTheme="minorEastAsia" w:hAnsi="Arial" w:cs="Arial"/>
          <w:bCs/>
          <w:color w:val="000000" w:themeColor="text1"/>
          <w:lang w:val="mn-MN" w:eastAsia="mn-MN"/>
        </w:rPr>
        <w:t xml:space="preserve">болон 4 дүгээр зүйлд заасан </w:t>
      </w:r>
      <w:r w:rsidRPr="002F42F2">
        <w:rPr>
          <w:rFonts w:ascii="Arial" w:eastAsiaTheme="minorEastAsia" w:hAnsi="Arial" w:cs="Arial"/>
          <w:bCs/>
          <w:color w:val="000000" w:themeColor="text1"/>
          <w:lang w:val="mn-MN" w:eastAsia="mn-MN"/>
        </w:rPr>
        <w:t xml:space="preserve">үнэт цаасыг 2021 оны 05 дугаар сарын 21-ний өдрөөс эхлэн мөнгөжүүлнэ. </w:t>
      </w:r>
    </w:p>
    <w:p w14:paraId="30188412" w14:textId="77777777" w:rsidR="008F7DC2" w:rsidRPr="002F42F2" w:rsidRDefault="008F7DC2" w:rsidP="008F7DC2">
      <w:pPr>
        <w:ind w:left="720" w:firstLine="706"/>
        <w:jc w:val="both"/>
        <w:rPr>
          <w:rFonts w:ascii="Arial" w:hAnsi="Arial" w:cs="Arial"/>
          <w:lang w:val="mn-MN"/>
        </w:rPr>
      </w:pPr>
    </w:p>
    <w:p w14:paraId="378F6C00" w14:textId="77777777" w:rsidR="008F7DC2" w:rsidRPr="002F42F2" w:rsidRDefault="008F7DC2" w:rsidP="008F7DC2">
      <w:pPr>
        <w:jc w:val="both"/>
        <w:rPr>
          <w:rFonts w:ascii="Arial" w:hAnsi="Arial" w:cs="Arial"/>
          <w:color w:val="000000" w:themeColor="text1"/>
          <w:lang w:val="mn-MN" w:eastAsia="mn-MN"/>
        </w:rPr>
      </w:pPr>
      <w:r w:rsidRPr="002F42F2">
        <w:rPr>
          <w:rFonts w:ascii="Arial" w:hAnsi="Arial" w:cs="Arial"/>
          <w:lang w:val="mn-MN"/>
        </w:rPr>
        <w:t xml:space="preserve">          </w:t>
      </w:r>
      <w:r w:rsidRPr="002F42F2">
        <w:rPr>
          <w:rFonts w:ascii="Arial" w:hAnsi="Arial" w:cs="Arial"/>
          <w:lang w:val="mn-MN"/>
        </w:rPr>
        <w:tab/>
      </w:r>
      <w:r w:rsidRPr="002F42F2">
        <w:rPr>
          <w:rFonts w:ascii="Arial" w:hAnsi="Arial" w:cs="Arial"/>
          <w:b/>
          <w:bCs/>
          <w:lang w:val="mn-MN"/>
        </w:rPr>
        <w:t>4 дүгээр зүйл.</w:t>
      </w:r>
      <w:r w:rsidRPr="002F42F2">
        <w:rPr>
          <w:rFonts w:ascii="Arial" w:hAnsi="Arial" w:cs="Arial"/>
          <w:noProof/>
          <w:lang w:val="mn-MN"/>
        </w:rPr>
        <w:t xml:space="preserve">Тэтгэвэр барьцаалсан зээлтэй иргэний зээлийн үлдэгдэл төлбөр нь </w:t>
      </w:r>
      <w:r w:rsidRPr="002F42F2">
        <w:rPr>
          <w:rFonts w:ascii="Arial" w:hAnsi="Arial" w:cs="Arial"/>
          <w:color w:val="000000" w:themeColor="text1"/>
          <w:lang w:val="mn-MN" w:eastAsia="mn-MN"/>
        </w:rPr>
        <w:t>энэ хуулийн 1 дүгээр зүйлд заасан хэмжээнээс бага байвал зөрүү төлбөрийн дүнтэй тэнцүү хэмжээний үнэт цаасыг тухайн иргэнд эзэмшүүлнэ.</w:t>
      </w:r>
    </w:p>
    <w:p w14:paraId="142EFE17" w14:textId="77777777" w:rsidR="008F7DC2" w:rsidRPr="002F42F2" w:rsidRDefault="008F7DC2" w:rsidP="008F7DC2">
      <w:pPr>
        <w:jc w:val="both"/>
        <w:rPr>
          <w:rFonts w:ascii="Arial" w:hAnsi="Arial" w:cs="Arial"/>
          <w:color w:val="000000" w:themeColor="text1"/>
          <w:lang w:val="mn-MN" w:eastAsia="mn-MN"/>
        </w:rPr>
      </w:pPr>
    </w:p>
    <w:p w14:paraId="69D673C5" w14:textId="51DD9E25" w:rsidR="008F7DC2" w:rsidRPr="002F42F2" w:rsidRDefault="008F7DC2" w:rsidP="008F7DC2">
      <w:pPr>
        <w:jc w:val="both"/>
        <w:rPr>
          <w:rFonts w:ascii="Arial" w:eastAsia="Arial" w:hAnsi="Arial" w:cs="Arial"/>
          <w:lang w:val="mn-MN"/>
        </w:rPr>
      </w:pPr>
      <w:r w:rsidRPr="002F42F2">
        <w:rPr>
          <w:rFonts w:ascii="Arial" w:hAnsi="Arial" w:cs="Arial"/>
          <w:color w:val="000000" w:themeColor="text1"/>
          <w:lang w:val="mn-MN" w:eastAsia="mn-MN"/>
        </w:rPr>
        <w:tab/>
      </w:r>
      <w:r w:rsidRPr="002F42F2">
        <w:rPr>
          <w:rFonts w:ascii="Arial" w:eastAsia="Arial" w:hAnsi="Arial" w:cs="Arial"/>
          <w:b/>
          <w:lang w:val="mn-MN"/>
        </w:rPr>
        <w:t>5 дугаар зүйл.</w:t>
      </w:r>
      <w:r w:rsidRPr="002F42F2">
        <w:rPr>
          <w:rFonts w:ascii="Arial" w:eastAsia="Arial" w:hAnsi="Arial" w:cs="Arial"/>
          <w:lang w:val="mn-MN"/>
        </w:rPr>
        <w:t xml:space="preserve">Нийгмийн даатгалын асуудал хариуцсан төрийн захиргааны байгууллага </w:t>
      </w:r>
      <w:r w:rsidRPr="002F42F2">
        <w:rPr>
          <w:rFonts w:ascii="Arial" w:hAnsi="Arial" w:cs="Arial"/>
          <w:lang w:val="mn-MN" w:eastAsia="mn-MN"/>
        </w:rPr>
        <w:t>Иргэний тэтгэвэр барьцаалсан зээлийн төлбөрийг төрөөс</w:t>
      </w:r>
      <w:r w:rsidRPr="002F42F2">
        <w:rPr>
          <w:rFonts w:ascii="Arial" w:hAnsi="Arial" w:cs="Arial"/>
          <w:lang w:val="mn-MN"/>
        </w:rPr>
        <w:t xml:space="preserve"> </w:t>
      </w:r>
      <w:r w:rsidRPr="002F42F2">
        <w:rPr>
          <w:rFonts w:ascii="Arial" w:hAnsi="Arial" w:cs="Arial"/>
          <w:lang w:val="mn-MN" w:eastAsia="mn-MN"/>
        </w:rPr>
        <w:t>нэг удаа төлөх тухай хуулийн</w:t>
      </w:r>
      <w:r w:rsidRPr="002F42F2">
        <w:rPr>
          <w:rFonts w:ascii="Arial" w:hAnsi="Arial" w:cs="Arial"/>
          <w:lang w:val="mn-MN"/>
        </w:rPr>
        <w:t xml:space="preserve"> 5 дугаар зүйлийн </w:t>
      </w:r>
      <w:r w:rsidRPr="002F42F2">
        <w:rPr>
          <w:rFonts w:ascii="Arial" w:eastAsia="Arial" w:hAnsi="Arial" w:cs="Arial"/>
          <w:lang w:val="mn-MN"/>
        </w:rPr>
        <w:t xml:space="preserve">5.1-д заасан </w:t>
      </w:r>
      <w:r w:rsidR="00E7787A" w:rsidRPr="002F42F2">
        <w:rPr>
          <w:rFonts w:ascii="Arial" w:eastAsia="Arial" w:hAnsi="Arial" w:cs="Arial"/>
          <w:lang w:val="mn-MN"/>
        </w:rPr>
        <w:t xml:space="preserve">төрийн өмчит </w:t>
      </w:r>
      <w:r w:rsidRPr="002F42F2">
        <w:rPr>
          <w:rFonts w:ascii="Arial" w:eastAsia="Arial" w:hAnsi="Arial" w:cs="Arial"/>
          <w:lang w:val="mn-MN"/>
        </w:rPr>
        <w:t>“Эрдэнэс Монгол” ХХК-ийн гаргасан үнэт цаасны хүүгийн зардлыг бууруулах зорилгоор үнэт цаасыг банк эзэмших хугацаанд нийгмийн даатгалын сангийн чөлөөт</w:t>
      </w:r>
      <w:r w:rsidRPr="002F42F2">
        <w:rPr>
          <w:rFonts w:ascii="Arial" w:eastAsia="Arial" w:hAnsi="Arial" w:cs="Arial"/>
          <w:b/>
          <w:lang w:val="mn-MN"/>
        </w:rPr>
        <w:t xml:space="preserve"> </w:t>
      </w:r>
      <w:r w:rsidRPr="002F42F2">
        <w:rPr>
          <w:rFonts w:ascii="Arial" w:eastAsia="Arial" w:hAnsi="Arial" w:cs="Arial"/>
          <w:lang w:val="mn-MN"/>
        </w:rPr>
        <w:t>мөнгөн хөрөнгөөс хөнгөлөлттэй хүүтэй хадгаламж байршуулж болно.</w:t>
      </w:r>
    </w:p>
    <w:p w14:paraId="63244E57" w14:textId="77777777" w:rsidR="008F7DC2" w:rsidRPr="002F42F2" w:rsidRDefault="008F7DC2" w:rsidP="008F7DC2">
      <w:pPr>
        <w:jc w:val="both"/>
        <w:rPr>
          <w:rFonts w:ascii="Arial" w:eastAsia="Arial" w:hAnsi="Arial" w:cs="Arial"/>
          <w:lang w:val="mn-MN"/>
        </w:rPr>
      </w:pPr>
    </w:p>
    <w:p w14:paraId="02DE5087" w14:textId="77777777" w:rsidR="008F7DC2" w:rsidRPr="002F42F2" w:rsidRDefault="008F7DC2" w:rsidP="008F7DC2">
      <w:pPr>
        <w:jc w:val="both"/>
        <w:rPr>
          <w:rFonts w:ascii="Arial" w:hAnsi="Arial" w:cs="Arial"/>
          <w:b/>
          <w:bCs/>
          <w:lang w:val="mn-MN"/>
        </w:rPr>
      </w:pPr>
      <w:r w:rsidRPr="002F42F2">
        <w:rPr>
          <w:rFonts w:ascii="Arial" w:eastAsia="Arial" w:hAnsi="Arial" w:cs="Arial"/>
          <w:lang w:val="mn-MN"/>
        </w:rPr>
        <w:tab/>
      </w:r>
      <w:r w:rsidRPr="002F42F2">
        <w:rPr>
          <w:rFonts w:ascii="Arial" w:eastAsia="Arial" w:hAnsi="Arial" w:cs="Arial"/>
          <w:b/>
          <w:lang w:val="mn-MN"/>
        </w:rPr>
        <w:t>6 дугаар зүйл.</w:t>
      </w:r>
      <w:r w:rsidRPr="002F42F2">
        <w:rPr>
          <w:rFonts w:ascii="Arial" w:hAnsi="Arial" w:cs="Arial"/>
          <w:color w:val="000000" w:themeColor="text1"/>
          <w:lang w:val="mn-MN" w:eastAsia="mn-MN"/>
        </w:rPr>
        <w:t>Иргэний тэтгэвэр барьцаалсан зээлийн төлбөрийг төрөөс</w:t>
      </w:r>
      <w:r w:rsidRPr="002F42F2">
        <w:rPr>
          <w:rFonts w:ascii="Arial" w:hAnsi="Arial" w:cs="Arial"/>
          <w:b/>
          <w:lang w:val="mn-MN"/>
        </w:rPr>
        <w:t xml:space="preserve"> </w:t>
      </w:r>
      <w:r w:rsidRPr="002F42F2">
        <w:rPr>
          <w:rFonts w:ascii="Arial" w:hAnsi="Arial" w:cs="Arial"/>
          <w:color w:val="000000" w:themeColor="text1"/>
          <w:lang w:val="mn-MN" w:eastAsia="mn-MN"/>
        </w:rPr>
        <w:t>нэг удаа төлөх тухай хууль</w:t>
      </w:r>
      <w:r w:rsidRPr="002F42F2">
        <w:rPr>
          <w:rFonts w:ascii="Arial" w:eastAsia="Arial" w:hAnsi="Arial" w:cs="Arial"/>
          <w:lang w:val="mn-MN"/>
        </w:rPr>
        <w:t xml:space="preserve"> болон энэ хуулийг хэрэгжүүлэх үйл ажиллагаатай холбоотой журмыг Засгийн газар батална. </w:t>
      </w:r>
    </w:p>
    <w:p w14:paraId="25C3F441" w14:textId="77777777" w:rsidR="008F7DC2" w:rsidRPr="002F42F2" w:rsidRDefault="008F7DC2" w:rsidP="008F7DC2">
      <w:pPr>
        <w:jc w:val="both"/>
        <w:rPr>
          <w:rFonts w:ascii="Arial" w:hAnsi="Arial" w:cs="Arial"/>
          <w:i/>
          <w:sz w:val="20"/>
          <w:lang w:val="mn-MN"/>
        </w:rPr>
      </w:pPr>
    </w:p>
    <w:p w14:paraId="022810B4" w14:textId="77777777" w:rsidR="00062897" w:rsidRPr="002F42F2" w:rsidRDefault="008F7DC2" w:rsidP="00062897">
      <w:pPr>
        <w:ind w:firstLine="720"/>
        <w:jc w:val="both"/>
        <w:rPr>
          <w:rFonts w:ascii="Arial" w:hAnsi="Arial" w:cs="Arial"/>
          <w:lang w:val="mn-MN"/>
        </w:rPr>
      </w:pPr>
      <w:r w:rsidRPr="002F42F2">
        <w:rPr>
          <w:rFonts w:ascii="Arial" w:hAnsi="Arial" w:cs="Arial"/>
          <w:b/>
          <w:bCs/>
          <w:lang w:val="mn-MN"/>
        </w:rPr>
        <w:lastRenderedPageBreak/>
        <w:t>7 дугаар зүйл.</w:t>
      </w:r>
      <w:r w:rsidRPr="002F42F2">
        <w:rPr>
          <w:rFonts w:ascii="Arial" w:hAnsi="Arial" w:cs="Arial"/>
          <w:lang w:val="mn-MN"/>
        </w:rPr>
        <w:t xml:space="preserve">Энэ хуулийг </w:t>
      </w:r>
      <w:r w:rsidRPr="002F42F2">
        <w:rPr>
          <w:rFonts w:ascii="Arial" w:hAnsi="Arial" w:cs="Arial"/>
          <w:color w:val="000000" w:themeColor="text1"/>
          <w:lang w:val="mn-MN" w:eastAsia="mn-MN"/>
        </w:rPr>
        <w:t>Иргэний тэтгэвэр барьцаалсан зээлийн төлбөрийг төрөөс</w:t>
      </w:r>
      <w:r w:rsidRPr="002F42F2">
        <w:rPr>
          <w:rFonts w:ascii="Arial" w:hAnsi="Arial" w:cs="Arial"/>
          <w:b/>
          <w:lang w:val="mn-MN"/>
        </w:rPr>
        <w:t xml:space="preserve"> </w:t>
      </w:r>
      <w:r w:rsidRPr="002F42F2">
        <w:rPr>
          <w:rFonts w:ascii="Arial" w:hAnsi="Arial" w:cs="Arial"/>
          <w:color w:val="000000" w:themeColor="text1"/>
          <w:lang w:val="mn-MN" w:eastAsia="mn-MN"/>
        </w:rPr>
        <w:t>нэг удаа төлөх тухай хууль</w:t>
      </w:r>
      <w:r w:rsidRPr="002F42F2">
        <w:rPr>
          <w:rFonts w:ascii="Arial" w:hAnsi="Arial" w:cs="Arial"/>
          <w:lang w:val="mn-MN"/>
        </w:rPr>
        <w:t xml:space="preserve"> хүчин төгөлдөр болсон өдрөөс эхлэн дагаж мөрдөнө.</w:t>
      </w:r>
    </w:p>
    <w:p w14:paraId="0FA3B680" w14:textId="77777777" w:rsidR="00062897" w:rsidRPr="002F42F2" w:rsidRDefault="00062897" w:rsidP="00062897">
      <w:pPr>
        <w:ind w:firstLine="720"/>
        <w:jc w:val="both"/>
        <w:rPr>
          <w:rFonts w:ascii="Arial" w:hAnsi="Arial" w:cs="Arial"/>
          <w:lang w:val="mn-MN"/>
        </w:rPr>
      </w:pPr>
    </w:p>
    <w:p w14:paraId="169D0D3E" w14:textId="77777777" w:rsidR="00062897" w:rsidRPr="002F42F2" w:rsidRDefault="00062897" w:rsidP="00062897">
      <w:pPr>
        <w:ind w:firstLine="720"/>
        <w:jc w:val="both"/>
        <w:rPr>
          <w:rFonts w:ascii="Arial" w:hAnsi="Arial" w:cs="Arial"/>
          <w:lang w:val="mn-MN"/>
        </w:rPr>
      </w:pPr>
    </w:p>
    <w:p w14:paraId="103ED420" w14:textId="77777777" w:rsidR="00B74CA8" w:rsidRPr="002F42F2" w:rsidRDefault="00B74CA8" w:rsidP="00B74CA8">
      <w:pPr>
        <w:pStyle w:val="western"/>
        <w:spacing w:before="0" w:beforeAutospacing="0" w:after="0"/>
        <w:rPr>
          <w:color w:val="auto"/>
          <w:lang w:val="mn-MN"/>
        </w:rPr>
      </w:pPr>
    </w:p>
    <w:p w14:paraId="39D5B0C1" w14:textId="77777777" w:rsidR="00B74CA8" w:rsidRPr="002F42F2" w:rsidRDefault="00B74CA8" w:rsidP="00B74CA8">
      <w:pPr>
        <w:pStyle w:val="western"/>
        <w:spacing w:before="0" w:beforeAutospacing="0" w:after="0"/>
        <w:rPr>
          <w:color w:val="auto"/>
          <w:lang w:val="mn-MN"/>
        </w:rPr>
      </w:pPr>
      <w:r w:rsidRPr="002F42F2">
        <w:rPr>
          <w:color w:val="auto"/>
          <w:lang w:val="mn-MN"/>
        </w:rPr>
        <w:tab/>
      </w:r>
    </w:p>
    <w:p w14:paraId="555C8858" w14:textId="28926078" w:rsidR="00B74CA8" w:rsidRPr="002F42F2" w:rsidRDefault="00B74CA8" w:rsidP="00B74CA8">
      <w:pPr>
        <w:pStyle w:val="western"/>
        <w:spacing w:before="0" w:beforeAutospacing="0" w:after="0"/>
        <w:rPr>
          <w:color w:val="auto"/>
          <w:lang w:val="mn-MN"/>
        </w:rPr>
      </w:pPr>
      <w:r w:rsidRPr="002F42F2">
        <w:rPr>
          <w:color w:val="auto"/>
          <w:lang w:val="mn-MN"/>
        </w:rPr>
        <w:t xml:space="preserve"> </w:t>
      </w:r>
      <w:r w:rsidRPr="002F42F2">
        <w:rPr>
          <w:color w:val="auto"/>
          <w:lang w:val="mn-MN"/>
        </w:rPr>
        <w:tab/>
      </w:r>
      <w:r w:rsidRPr="002F42F2">
        <w:rPr>
          <w:color w:val="auto"/>
          <w:lang w:val="mn-MN"/>
        </w:rPr>
        <w:tab/>
        <w:t xml:space="preserve">МОНГОЛ УЛСЫН </w:t>
      </w:r>
    </w:p>
    <w:p w14:paraId="59E78510" w14:textId="128BA70D" w:rsidR="00B74CA8" w:rsidRPr="002F42F2" w:rsidRDefault="00B74CA8" w:rsidP="00B74CA8">
      <w:pPr>
        <w:pStyle w:val="western"/>
        <w:spacing w:before="0" w:beforeAutospacing="0" w:after="0"/>
        <w:rPr>
          <w:color w:val="auto"/>
          <w:lang w:val="mn-MN"/>
        </w:rPr>
      </w:pPr>
      <w:r w:rsidRPr="002F42F2">
        <w:rPr>
          <w:color w:val="auto"/>
          <w:lang w:val="mn-MN"/>
        </w:rPr>
        <w:tab/>
      </w:r>
      <w:r w:rsidRPr="002F42F2">
        <w:rPr>
          <w:color w:val="auto"/>
          <w:lang w:val="mn-MN"/>
        </w:rPr>
        <w:tab/>
        <w:t>ИХ ХУРЛЫН ДАРГА</w:t>
      </w:r>
      <w:r w:rsidRPr="002F42F2">
        <w:rPr>
          <w:color w:val="auto"/>
          <w:lang w:val="mn-MN"/>
        </w:rPr>
        <w:tab/>
      </w:r>
      <w:r w:rsidRPr="002F42F2">
        <w:rPr>
          <w:color w:val="auto"/>
          <w:lang w:val="mn-MN"/>
        </w:rPr>
        <w:tab/>
      </w:r>
      <w:r w:rsidRPr="002F42F2">
        <w:rPr>
          <w:color w:val="auto"/>
          <w:lang w:val="mn-MN"/>
        </w:rPr>
        <w:tab/>
        <w:t xml:space="preserve">       Г.ЗАНДАНШАТАР</w:t>
      </w:r>
    </w:p>
    <w:p w14:paraId="2211B49B" w14:textId="77777777" w:rsidR="00062897" w:rsidRPr="002F42F2" w:rsidRDefault="00062897" w:rsidP="00062897">
      <w:pPr>
        <w:ind w:firstLine="720"/>
        <w:jc w:val="both"/>
        <w:rPr>
          <w:rFonts w:ascii="Arial" w:hAnsi="Arial" w:cs="Arial"/>
          <w:lang w:val="mn-MN"/>
        </w:rPr>
      </w:pPr>
    </w:p>
    <w:sectPr w:rsidR="00062897" w:rsidRPr="002F42F2" w:rsidSect="00EA4773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C2"/>
    <w:rsid w:val="00062897"/>
    <w:rsid w:val="00193064"/>
    <w:rsid w:val="002F42F2"/>
    <w:rsid w:val="00421307"/>
    <w:rsid w:val="0050109A"/>
    <w:rsid w:val="00587CDE"/>
    <w:rsid w:val="005A1CC5"/>
    <w:rsid w:val="006A2994"/>
    <w:rsid w:val="008554CB"/>
    <w:rsid w:val="008C755C"/>
    <w:rsid w:val="008F7DC2"/>
    <w:rsid w:val="009E1351"/>
    <w:rsid w:val="00AA71B5"/>
    <w:rsid w:val="00B74CA8"/>
    <w:rsid w:val="00BE231E"/>
    <w:rsid w:val="00CE7841"/>
    <w:rsid w:val="00D41988"/>
    <w:rsid w:val="00E03C46"/>
    <w:rsid w:val="00E7787A"/>
    <w:rsid w:val="00EA4773"/>
    <w:rsid w:val="00EA66A8"/>
    <w:rsid w:val="00F31D50"/>
    <w:rsid w:val="00F6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1051E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F7DC2"/>
    <w:rPr>
      <w:rFonts w:ascii="Arial Mon" w:eastAsia="Times New Roman" w:hAnsi="Arial Mo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F7DC2"/>
    <w:rPr>
      <w:b/>
      <w:bCs/>
    </w:rPr>
  </w:style>
  <w:style w:type="paragraph" w:customStyle="1" w:styleId="Standard">
    <w:name w:val="Standard"/>
    <w:rsid w:val="008F7DC2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lang w:eastAsia="zh-CN" w:bidi="hi-IN"/>
    </w:rPr>
  </w:style>
  <w:style w:type="paragraph" w:customStyle="1" w:styleId="western">
    <w:name w:val="western"/>
    <w:basedOn w:val="Normal"/>
    <w:rsid w:val="00B74CA8"/>
    <w:pPr>
      <w:spacing w:before="100" w:beforeAutospacing="1" w:after="115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CA8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CE7841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CE7841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2059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2020-01-13T01:55:00Z</cp:lastPrinted>
  <dcterms:created xsi:type="dcterms:W3CDTF">2020-01-21T01:32:00Z</dcterms:created>
  <dcterms:modified xsi:type="dcterms:W3CDTF">2020-01-21T01:32:00Z</dcterms:modified>
</cp:coreProperties>
</file>