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jc w:val="both"/>
      </w:pPr>
      <w:r>
        <w:rPr>
          <w:rFonts w:ascii="Arial" w:cs="Arial" w:hAnsi="Arial"/>
          <w:b/>
          <w:sz w:val="24"/>
          <w:szCs w:val="24"/>
          <w:lang w:val="mn-MN"/>
        </w:rPr>
        <w:tab/>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38"/>
        <w:spacing w:after="0" w:before="0" w:line="100" w:lineRule="atLeast"/>
        <w:contextualSpacing w:val="false"/>
        <w:jc w:val="center"/>
      </w:pPr>
      <w:bookmarkStart w:id="0" w:name="__DdeLink__7801_390372952"/>
      <w:bookmarkEnd w:id="0"/>
      <w:r>
        <w:rPr>
          <w:rFonts w:ascii="Arial" w:hAnsi="Arial"/>
          <w:b/>
          <w:bCs/>
          <w:i/>
          <w:iCs/>
          <w:sz w:val="24"/>
          <w:szCs w:val="24"/>
          <w:lang w:val="mn-MN"/>
        </w:rPr>
        <w:t>Монгол Улсын Их Хурлын 2014 оны хаврын ээлжит чуулганы</w:t>
      </w:r>
    </w:p>
    <w:p>
      <w:pPr>
        <w:pStyle w:val="style38"/>
        <w:spacing w:after="0" w:before="0" w:line="100" w:lineRule="atLeast"/>
        <w:contextualSpacing w:val="false"/>
        <w:jc w:val="center"/>
      </w:pPr>
      <w:r>
        <w:rPr>
          <w:rFonts w:ascii="Arial" w:hAnsi="Arial"/>
          <w:b/>
          <w:bCs/>
          <w:i/>
          <w:iCs/>
          <w:sz w:val="24"/>
          <w:szCs w:val="24"/>
          <w:lang w:val="mn-MN"/>
        </w:rPr>
        <w:t xml:space="preserve"> </w:t>
      </w:r>
      <w:r>
        <w:rPr>
          <w:rFonts w:ascii="Arial" w:hAnsi="Arial"/>
          <w:b/>
          <w:bCs/>
          <w:i/>
          <w:iCs/>
          <w:sz w:val="24"/>
          <w:szCs w:val="24"/>
          <w:lang w:val="mn-MN"/>
        </w:rPr>
        <w:t xml:space="preserve">Хууль зүйн байнгын хорооны 2014 оны 6 дугаар сарын 18-ны өдөр </w:t>
      </w:r>
    </w:p>
    <w:p>
      <w:pPr>
        <w:pStyle w:val="style38"/>
        <w:spacing w:after="0" w:before="0" w:line="100" w:lineRule="atLeast"/>
        <w:contextualSpacing w:val="false"/>
        <w:jc w:val="center"/>
      </w:pPr>
      <w:r>
        <w:rPr>
          <w:rFonts w:ascii="Arial" w:hAnsi="Arial"/>
          <w:b/>
          <w:bCs/>
          <w:i/>
          <w:iCs/>
          <w:sz w:val="24"/>
          <w:szCs w:val="24"/>
          <w:lang w:val="mn-MN"/>
        </w:rPr>
        <w:t>/Лхагва гараг/-ийн хуралдааны гар тэмдэглэл</w:t>
      </w:r>
    </w:p>
    <w:p>
      <w:pPr>
        <w:pStyle w:val="style38"/>
        <w:spacing w:after="0" w:before="0" w:line="100" w:lineRule="atLeast"/>
        <w:contextualSpacing w:val="false"/>
        <w:jc w:val="center"/>
      </w:pPr>
      <w:r>
        <w:rPr/>
      </w:r>
    </w:p>
    <w:p>
      <w:pPr>
        <w:pStyle w:val="style38"/>
        <w:spacing w:line="100" w:lineRule="atLeast"/>
        <w:jc w:val="both"/>
      </w:pPr>
      <w:r>
        <w:rPr>
          <w:rFonts w:ascii="Arial" w:hAnsi="Arial"/>
          <w:sz w:val="24"/>
          <w:szCs w:val="24"/>
          <w:lang w:val="mn-MN"/>
        </w:rPr>
        <w:tab/>
        <w:t xml:space="preserve">Улсын Их Хурлын гишүүн С.Баярцогт ирц, хэлэлцэх асуудлын дарааллыг танилцуулж хуралдааныг даргалав. </w:t>
      </w:r>
    </w:p>
    <w:p>
      <w:pPr>
        <w:pStyle w:val="style38"/>
        <w:spacing w:line="100" w:lineRule="atLeast"/>
        <w:jc w:val="both"/>
      </w:pPr>
      <w:r>
        <w:rPr>
          <w:rFonts w:ascii="Arial" w:hAnsi="Arial"/>
          <w:sz w:val="24"/>
          <w:szCs w:val="24"/>
          <w:lang w:val="mn-MN"/>
        </w:rPr>
        <w:tab/>
        <w:t xml:space="preserve"> Ирвэл зохих 19 гишүүнээс 10 гишүүн ирж, 52.6 хувийн ирцтэйгээр хуралдаан 15  цаг 55 минутад Төрийн ордны “Б” танхимд эхлэв.</w:t>
      </w:r>
    </w:p>
    <w:p>
      <w:pPr>
        <w:pStyle w:val="style38"/>
        <w:spacing w:after="0" w:before="0" w:line="100" w:lineRule="atLeast"/>
        <w:contextualSpacing w:val="false"/>
        <w:jc w:val="both"/>
      </w:pPr>
      <w:r>
        <w:rPr>
          <w:rFonts w:ascii="Arial" w:hAnsi="Arial"/>
          <w:b w:val="false"/>
          <w:bCs w:val="false"/>
          <w:i/>
          <w:iCs/>
          <w:sz w:val="24"/>
          <w:szCs w:val="24"/>
          <w:lang w:val="mn-MN"/>
        </w:rPr>
        <w:tab/>
        <w:t>Чөлөөтэй:</w:t>
      </w:r>
      <w:r>
        <w:rPr>
          <w:rFonts w:ascii="Arial" w:hAnsi="Arial"/>
          <w:b w:val="false"/>
          <w:bCs w:val="false"/>
          <w:i/>
          <w:iCs/>
          <w:sz w:val="24"/>
          <w:szCs w:val="24"/>
        </w:rPr>
        <w:t xml:space="preserve"> З.</w:t>
      </w:r>
      <w:r>
        <w:rPr>
          <w:rFonts w:ascii="Arial" w:hAnsi="Arial"/>
          <w:b w:val="false"/>
          <w:bCs w:val="false"/>
          <w:i/>
          <w:iCs/>
          <w:sz w:val="24"/>
          <w:szCs w:val="24"/>
          <w:lang w:val="mn-MN"/>
        </w:rPr>
        <w:t xml:space="preserve">Баянсэлэнгэ, Л.Болд, Х.Тэмүүжин, С.Эрдэнэ; </w:t>
      </w:r>
    </w:p>
    <w:p>
      <w:pPr>
        <w:pStyle w:val="style38"/>
        <w:spacing w:after="0" w:before="0" w:line="100" w:lineRule="atLeast"/>
        <w:contextualSpacing w:val="false"/>
        <w:jc w:val="both"/>
      </w:pPr>
      <w:r>
        <w:rPr>
          <w:rFonts w:ascii="Arial" w:hAnsi="Arial"/>
          <w:b w:val="false"/>
          <w:bCs w:val="false"/>
          <w:i/>
          <w:iCs/>
          <w:sz w:val="24"/>
          <w:szCs w:val="24"/>
          <w:lang w:val="mn-MN"/>
        </w:rPr>
        <w:tab/>
        <w:t>Өвчтэй:</w:t>
      </w:r>
      <w:r>
        <w:rPr>
          <w:rFonts w:ascii="Arial" w:hAnsi="Arial"/>
          <w:b/>
          <w:bCs/>
          <w:i/>
          <w:iCs/>
          <w:sz w:val="24"/>
          <w:szCs w:val="24"/>
          <w:lang w:val="mn-MN"/>
        </w:rPr>
        <w:t xml:space="preserve"> </w:t>
      </w:r>
      <w:r>
        <w:rPr>
          <w:rFonts w:ascii="Arial" w:hAnsi="Arial"/>
          <w:b w:val="false"/>
          <w:bCs w:val="false"/>
          <w:i/>
          <w:iCs/>
          <w:sz w:val="24"/>
          <w:szCs w:val="24"/>
          <w:lang w:val="mn-MN"/>
        </w:rPr>
        <w:t>Р.Гончигдорж;</w:t>
      </w:r>
    </w:p>
    <w:p>
      <w:pPr>
        <w:pStyle w:val="style38"/>
        <w:spacing w:after="0" w:before="0" w:line="100" w:lineRule="atLeast"/>
        <w:contextualSpacing w:val="false"/>
        <w:jc w:val="both"/>
      </w:pPr>
      <w:r>
        <w:rPr>
          <w:rFonts w:ascii="Arial" w:cs="Arial" w:hAnsi="Arial"/>
          <w:b w:val="false"/>
          <w:bCs w:val="false"/>
          <w:i/>
          <w:iCs/>
          <w:sz w:val="24"/>
          <w:szCs w:val="24"/>
          <w:lang w:val="mn-MN"/>
        </w:rPr>
        <w:tab/>
        <w:t>Тасалсан:   Ш.Түвдэндорж, Б.Бат-Эрдэнэ, Р.Бурмаа, Д.Ганбат</w:t>
      </w:r>
      <w:r>
        <w:rPr>
          <w:rFonts w:ascii="Arial" w:cs="Arial" w:hAnsi="Arial"/>
          <w:b w:val="false"/>
          <w:bCs w:val="false"/>
          <w:i/>
          <w:iCs/>
          <w:sz w:val="24"/>
          <w:szCs w:val="24"/>
          <w:lang w:val="en-US"/>
        </w:rPr>
        <w:t>.</w:t>
      </w:r>
      <w:r>
        <w:rPr>
          <w:rFonts w:ascii="Arial" w:cs="Arial" w:hAnsi="Arial"/>
          <w:b w:val="false"/>
          <w:bCs w:val="false"/>
          <w:i/>
          <w:iCs/>
          <w:sz w:val="24"/>
          <w:szCs w:val="24"/>
          <w:lang w:val="mn-MN"/>
        </w:rPr>
        <w:t xml:space="preserve"> </w:t>
      </w:r>
    </w:p>
    <w:p>
      <w:pPr>
        <w:pStyle w:val="style38"/>
        <w:spacing w:after="0" w:before="0" w:line="100" w:lineRule="atLeast"/>
        <w:contextualSpacing w:val="false"/>
        <w:jc w:val="both"/>
      </w:pPr>
      <w:r>
        <w:rPr/>
      </w:r>
    </w:p>
    <w:p>
      <w:pPr>
        <w:pStyle w:val="style38"/>
        <w:spacing w:after="0" w:before="0" w:line="100" w:lineRule="atLeast"/>
        <w:contextualSpacing w:val="false"/>
        <w:jc w:val="both"/>
      </w:pPr>
      <w:r>
        <w:rPr>
          <w:rFonts w:ascii="Arial" w:cs="Arial" w:hAnsi="Arial"/>
          <w:b/>
          <w:i/>
          <w:iCs/>
          <w:color w:val="000000"/>
          <w:sz w:val="24"/>
          <w:szCs w:val="24"/>
          <w:lang w:val="mn-MN"/>
        </w:rPr>
        <w:tab/>
      </w:r>
      <w:r>
        <w:rPr>
          <w:rFonts w:ascii="Arial" w:cs="Arial" w:hAnsi="Arial"/>
          <w:b w:val="false"/>
          <w:bCs w:val="false"/>
          <w:i w:val="false"/>
          <w:iCs w:val="false"/>
          <w:color w:val="000000"/>
          <w:sz w:val="24"/>
          <w:szCs w:val="24"/>
          <w:lang w:val="mn-MN"/>
        </w:rPr>
        <w:t>Хуралдаанд Улсын Их Хурлын Хууль зүйн байнгын хорооны ажлын албаны ахлах зөвлөх Э.Түвшинжаргал,  зөвлөх Г.Нямдэлгэр, референт Б.Хонгорзул нар байлцав.</w:t>
      </w:r>
    </w:p>
    <w:p>
      <w:pPr>
        <w:pStyle w:val="style38"/>
        <w:spacing w:after="0" w:before="0" w:line="100" w:lineRule="atLeast"/>
        <w:contextualSpacing w:val="false"/>
        <w:jc w:val="both"/>
      </w:pPr>
      <w:r>
        <w:rPr/>
      </w:r>
    </w:p>
    <w:p>
      <w:pPr>
        <w:pStyle w:val="style38"/>
        <w:spacing w:after="0" w:before="0" w:line="100" w:lineRule="atLeast"/>
        <w:contextualSpacing w:val="false"/>
        <w:jc w:val="both"/>
      </w:pPr>
      <w:r>
        <w:rPr>
          <w:rFonts w:ascii="Arial" w:cs="Arial" w:hAnsi="Arial"/>
          <w:b/>
          <w:i/>
          <w:iCs/>
          <w:sz w:val="24"/>
          <w:szCs w:val="24"/>
          <w:lang w:val="mn-MN"/>
        </w:rPr>
        <w:tab/>
        <w:t xml:space="preserve">Нэг. Байнгын хорооны даргад нэр дэвшүүлэх тухай. </w:t>
      </w:r>
    </w:p>
    <w:p>
      <w:pPr>
        <w:pStyle w:val="style38"/>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sz w:val="24"/>
          <w:szCs w:val="24"/>
          <w:lang w:val="mn-MN"/>
        </w:rPr>
        <w:t>Ардчилсан намын бүлгийн дарга Д.Эрдэнэбат нэр дэвшигч чөлөөтэй байгаа учир асуудлыг хойшлуулах саналтай байгаагаа хэлээд уг асуудлаар 2  хоногийн завсарлага авав.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sz w:val="24"/>
          <w:szCs w:val="24"/>
          <w:lang w:val="mn-MN"/>
        </w:rPr>
        <w:t xml:space="preserve">МАН-ын намын бүлгийн гишүүд Байнгын хорооны дарга хурлаа өөрөө удирдах ёстой гэсэн байр сууриа илэрхийлээд хурлыг орхиж гарснаар, Байнгын хорооны хурал 16 цаг 05 минутад өндөрлөв. </w:t>
      </w:r>
    </w:p>
    <w:p>
      <w:pPr>
        <w:pStyle w:val="style38"/>
        <w:spacing w:after="0" w:before="0" w:line="100" w:lineRule="atLeast"/>
        <w:contextualSpacing w:val="false"/>
        <w:jc w:val="both"/>
      </w:pPr>
      <w:r>
        <w:rPr/>
      </w:r>
    </w:p>
    <w:p>
      <w:pPr>
        <w:pStyle w:val="style0"/>
        <w:spacing w:line="100" w:lineRule="atLeast"/>
        <w:jc w:val="both"/>
      </w:pPr>
      <w:r>
        <w:rPr>
          <w:b/>
          <w:bCs/>
          <w:sz w:val="24"/>
          <w:szCs w:val="24"/>
        </w:rPr>
        <w:t xml:space="preserve"> </w:t>
      </w:r>
      <w:r>
        <w:rPr>
          <w:b/>
          <w:bCs/>
          <w:sz w:val="24"/>
          <w:szCs w:val="24"/>
        </w:rPr>
        <w:tab/>
      </w:r>
    </w:p>
    <w:p>
      <w:pPr>
        <w:pStyle w:val="style51"/>
        <w:spacing w:after="0" w:before="0" w:line="100" w:lineRule="atLeast"/>
        <w:contextualSpacing w:val="false"/>
        <w:jc w:val="both"/>
      </w:pPr>
      <w:r>
        <w:rPr>
          <w:b/>
          <w:sz w:val="24"/>
          <w:szCs w:val="24"/>
          <w:lang w:val="mn-MN"/>
        </w:rPr>
        <w:tab/>
      </w:r>
      <w:bookmarkStart w:id="1" w:name="__DdeLink__5809_850800408"/>
      <w:r>
        <w:rPr>
          <w:rFonts w:ascii="Arial" w:hAnsi="Arial"/>
          <w:b/>
          <w:sz w:val="24"/>
          <w:szCs w:val="24"/>
          <w:lang w:val="mn-MN"/>
        </w:rPr>
        <w:t>Тэмдэглэлтэй танилцсан:</w:t>
      </w:r>
    </w:p>
    <w:p>
      <w:pPr>
        <w:pStyle w:val="style51"/>
        <w:spacing w:after="0" w:before="0" w:line="100" w:lineRule="atLeast"/>
        <w:contextualSpacing w:val="false"/>
        <w:jc w:val="both"/>
      </w:pPr>
      <w:r>
        <w:rPr>
          <w:rFonts w:ascii="Arial" w:hAnsi="Arial"/>
          <w:sz w:val="24"/>
          <w:szCs w:val="24"/>
          <w:lang w:val="mn-MN"/>
        </w:rPr>
        <w:tab/>
        <w:t>ХУУЛЬ ЗҮЙН  БАЙНГЫН</w:t>
      </w:r>
    </w:p>
    <w:p>
      <w:pPr>
        <w:pStyle w:val="style51"/>
        <w:spacing w:after="0" w:before="0" w:line="100" w:lineRule="atLeast"/>
        <w:contextualSpacing w:val="false"/>
        <w:jc w:val="both"/>
      </w:pPr>
      <w:r>
        <w:rPr>
          <w:rFonts w:ascii="Arial" w:hAnsi="Arial"/>
          <w:sz w:val="24"/>
          <w:szCs w:val="24"/>
          <w:lang w:val="mn-MN"/>
        </w:rPr>
        <w:t xml:space="preserve"> </w:t>
      </w:r>
      <w:r>
        <w:rPr>
          <w:rFonts w:ascii="Arial" w:hAnsi="Arial"/>
          <w:sz w:val="24"/>
          <w:szCs w:val="24"/>
          <w:lang w:val="mn-MN"/>
        </w:rPr>
        <w:tab/>
        <w:t>ХОРООНЫ ДАРГА Ш.ТҮВДЭНДОРЖ</w:t>
      </w:r>
    </w:p>
    <w:p>
      <w:pPr>
        <w:pStyle w:val="style51"/>
        <w:spacing w:after="0" w:before="0" w:line="100" w:lineRule="atLeast"/>
        <w:contextualSpacing w:val="false"/>
        <w:jc w:val="both"/>
      </w:pPr>
      <w:r>
        <w:rPr/>
      </w:r>
    </w:p>
    <w:p>
      <w:pPr>
        <w:pStyle w:val="style51"/>
        <w:spacing w:after="0" w:before="0" w:line="100" w:lineRule="atLeast"/>
        <w:contextualSpacing w:val="false"/>
        <w:jc w:val="both"/>
      </w:pPr>
      <w:r>
        <w:rPr>
          <w:rFonts w:ascii="Arial" w:hAnsi="Arial"/>
          <w:b/>
          <w:sz w:val="24"/>
          <w:szCs w:val="24"/>
          <w:lang w:val="mn-MN"/>
        </w:rPr>
        <w:tab/>
        <w:t>Тэмдэглэл хөтөлсөн:</w:t>
      </w:r>
    </w:p>
    <w:p>
      <w:pPr>
        <w:pStyle w:val="style51"/>
        <w:spacing w:after="0" w:before="0" w:line="100" w:lineRule="atLeast"/>
        <w:contextualSpacing w:val="false"/>
        <w:jc w:val="both"/>
      </w:pPr>
      <w:r>
        <w:rPr>
          <w:rFonts w:ascii="Arial" w:hAnsi="Arial"/>
          <w:sz w:val="24"/>
          <w:szCs w:val="24"/>
          <w:lang w:val="mn-MN"/>
        </w:rPr>
        <w:tab/>
        <w:t xml:space="preserve">ПРОТОКОЛЫН АЛБАНЫ                     </w:t>
      </w:r>
    </w:p>
    <w:p>
      <w:pPr>
        <w:pStyle w:val="style51"/>
        <w:spacing w:after="0" w:before="0" w:line="100" w:lineRule="atLeast"/>
        <w:contextualSpacing w:val="false"/>
        <w:jc w:val="both"/>
      </w:pPr>
      <w:r>
        <w:rPr>
          <w:rFonts w:ascii="Arial" w:hAnsi="Arial"/>
          <w:sz w:val="24"/>
          <w:szCs w:val="24"/>
          <w:lang w:val="mn-MN"/>
        </w:rPr>
        <w:tab/>
        <w:t xml:space="preserve">ШИНЖЭЭЧ  </w:t>
      </w:r>
      <w:r>
        <w:rPr>
          <w:rFonts w:ascii="Arial" w:hAnsi="Arial"/>
          <w:sz w:val="24"/>
          <w:szCs w:val="24"/>
          <w:effect w:val="blinkBackground"/>
          <w:lang w:val="mn-MN"/>
        </w:rPr>
        <w:t>П</w:t>
      </w:r>
      <w:bookmarkEnd w:id="1"/>
      <w:r>
        <w:rPr>
          <w:rFonts w:ascii="Arial" w:hAnsi="Arial"/>
          <w:sz w:val="24"/>
          <w:szCs w:val="24"/>
          <w:lang w:val="mn-MN"/>
        </w:rPr>
        <w:t>.МЯДАГМАА</w:t>
      </w:r>
    </w:p>
    <w:p>
      <w:pPr>
        <w:pStyle w:val="style51"/>
        <w:spacing w:line="100" w:lineRule="atLeast"/>
        <w:jc w:val="both"/>
      </w:pPr>
      <w:bookmarkStart w:id="2" w:name="__DdeLink__7801_3903729521"/>
      <w:bookmarkStart w:id="3" w:name="__DdeLink__7801_3903729521"/>
      <w:bookmarkEnd w:id="3"/>
      <w:r>
        <w:rPr/>
      </w:r>
    </w:p>
    <w:p>
      <w:pPr>
        <w:pStyle w:val="style51"/>
        <w:spacing w:line="100" w:lineRule="atLeast"/>
        <w:jc w:val="both"/>
      </w:pPr>
      <w:r>
        <w:rPr/>
      </w:r>
    </w:p>
    <w:p>
      <w:pPr>
        <w:pStyle w:val="style51"/>
        <w:spacing w:line="100" w:lineRule="atLeast"/>
        <w:jc w:val="both"/>
      </w:pPr>
      <w:r>
        <w:rPr/>
      </w:r>
    </w:p>
    <w:p>
      <w:pPr>
        <w:pStyle w:val="style51"/>
        <w:spacing w:line="100" w:lineRule="atLeast"/>
        <w:jc w:val="both"/>
      </w:pPr>
      <w:r>
        <w:rPr/>
      </w:r>
    </w:p>
    <w:p>
      <w:pPr>
        <w:pStyle w:val="style0"/>
        <w:spacing w:after="0" w:before="0" w:line="100" w:lineRule="atLeast"/>
        <w:contextualSpacing w:val="false"/>
        <w:jc w:val="center"/>
      </w:pPr>
      <w:r>
        <w:rPr>
          <w:rFonts w:ascii="Arial" w:hAnsi="Arial"/>
          <w:b/>
          <w:bCs/>
          <w:i w:val="false"/>
          <w:iCs w:val="false"/>
          <w:sz w:val="24"/>
          <w:szCs w:val="24"/>
          <w:lang w:val="mn-MN"/>
        </w:rPr>
        <w:t>УЛСЫН ИХ ХУРЛЫН</w:t>
      </w:r>
      <w:r>
        <w:rPr>
          <w:rFonts w:ascii="Arial" w:hAnsi="Arial"/>
          <w:b/>
          <w:bCs/>
          <w:i w:val="false"/>
          <w:iCs w:val="false"/>
          <w:sz w:val="24"/>
          <w:szCs w:val="24"/>
        </w:rPr>
        <w:t xml:space="preserve"> 201</w:t>
      </w:r>
      <w:r>
        <w:rPr>
          <w:rFonts w:ascii="Arial" w:hAnsi="Arial"/>
          <w:b/>
          <w:bCs/>
          <w:i w:val="false"/>
          <w:iCs w:val="false"/>
          <w:sz w:val="24"/>
          <w:szCs w:val="24"/>
          <w:lang w:val="mn-MN"/>
        </w:rPr>
        <w:t>4</w:t>
      </w:r>
      <w:r>
        <w:rPr>
          <w:rFonts w:ascii="Arial" w:hAnsi="Arial"/>
          <w:b/>
          <w:bCs/>
          <w:i w:val="false"/>
          <w:iCs w:val="false"/>
          <w:sz w:val="24"/>
          <w:szCs w:val="24"/>
        </w:rPr>
        <w:t xml:space="preserve"> </w:t>
      </w:r>
      <w:r>
        <w:rPr>
          <w:rFonts w:ascii="Arial" w:hAnsi="Arial"/>
          <w:b/>
          <w:bCs/>
          <w:i w:val="false"/>
          <w:iCs w:val="false"/>
          <w:sz w:val="24"/>
          <w:szCs w:val="24"/>
          <w:lang w:val="mn-MN"/>
        </w:rPr>
        <w:t xml:space="preserve">ОНЫ ХАВРЫН ЭЭЛЖИТ ЧУУЛГАНЫ </w:t>
      </w:r>
    </w:p>
    <w:p>
      <w:pPr>
        <w:pStyle w:val="style0"/>
        <w:spacing w:after="0" w:before="0" w:line="100" w:lineRule="atLeast"/>
        <w:contextualSpacing w:val="false"/>
        <w:jc w:val="center"/>
      </w:pPr>
      <w:r>
        <w:rPr>
          <w:rFonts w:ascii="Arial" w:hAnsi="Arial"/>
          <w:b/>
          <w:bCs/>
          <w:i w:val="false"/>
          <w:iCs w:val="false"/>
          <w:sz w:val="24"/>
          <w:szCs w:val="24"/>
          <w:lang w:val="mn-MN"/>
        </w:rPr>
        <w:t xml:space="preserve">ХУУЛЬ ЗҮЙН БАЙНГЫН ХОРООНЫ 2014 ОНЫ 06 ДУГААР </w:t>
      </w:r>
    </w:p>
    <w:p>
      <w:pPr>
        <w:pStyle w:val="style0"/>
        <w:spacing w:after="0" w:before="0" w:line="100" w:lineRule="atLeast"/>
        <w:contextualSpacing w:val="false"/>
        <w:jc w:val="center"/>
      </w:pPr>
      <w:r>
        <w:rPr>
          <w:rFonts w:ascii="Arial" w:hAnsi="Arial"/>
          <w:b/>
          <w:bCs/>
          <w:i w:val="false"/>
          <w:iCs w:val="false"/>
          <w:sz w:val="24"/>
          <w:szCs w:val="24"/>
          <w:lang w:val="mn-MN"/>
        </w:rPr>
        <w:t>САРЫН 18-НЫ ӨДРИЙН ХУРАЛДААНЫ</w:t>
      </w:r>
    </w:p>
    <w:p>
      <w:pPr>
        <w:pStyle w:val="style0"/>
        <w:spacing w:after="0" w:before="0" w:line="100" w:lineRule="atLeast"/>
        <w:contextualSpacing w:val="false"/>
        <w:jc w:val="center"/>
      </w:pPr>
      <w:r>
        <w:rPr>
          <w:rFonts w:ascii="Arial" w:cs="Arial" w:hAnsi="Arial"/>
          <w:b/>
          <w:bCs/>
          <w:i w:val="false"/>
          <w:iCs w:val="false"/>
          <w:sz w:val="24"/>
          <w:szCs w:val="24"/>
          <w:lang w:val="mn-MN"/>
        </w:rPr>
        <w:t xml:space="preserve"> </w:t>
      </w:r>
      <w:r>
        <w:rPr>
          <w:rFonts w:ascii="Arial" w:cs="Arial" w:hAnsi="Arial"/>
          <w:b/>
          <w:bCs/>
          <w:i w:val="false"/>
          <w:iCs w:val="false"/>
          <w:sz w:val="24"/>
          <w:szCs w:val="24"/>
          <w:lang w:val="mn-MN"/>
        </w:rPr>
        <w:t>ДЭЛГЭРЭНГҮЙ ТЭМДЭГЛЭЛ</w:t>
      </w:r>
    </w:p>
    <w:p>
      <w:pPr>
        <w:pStyle w:val="style38"/>
        <w:spacing w:after="0" w:before="0" w:line="100" w:lineRule="atLeast"/>
        <w:contextualSpacing w:val="false"/>
        <w:jc w:val="both"/>
      </w:pPr>
      <w:r>
        <w:rPr/>
      </w:r>
    </w:p>
    <w:p>
      <w:pPr>
        <w:pStyle w:val="style0"/>
        <w:spacing w:line="100" w:lineRule="atLeast"/>
        <w:jc w:val="both"/>
      </w:pPr>
      <w:r>
        <w:rPr>
          <w:rFonts w:ascii="Arial" w:cs="Arial" w:hAnsi="Arial"/>
          <w:b/>
          <w:sz w:val="24"/>
          <w:szCs w:val="24"/>
          <w:lang w:val="mn-MN"/>
        </w:rPr>
        <w:tab/>
        <w:t>С.Баярцогт:</w:t>
      </w:r>
      <w:r>
        <w:rPr>
          <w:rFonts w:ascii="Arial" w:cs="Arial" w:hAnsi="Arial"/>
          <w:sz w:val="24"/>
          <w:szCs w:val="24"/>
          <w:lang w:val="mn-MN"/>
        </w:rPr>
        <w:t xml:space="preserve"> -Баасанхүү гишүүн ирсэн, Батзандан гишүүн ирсэн, Баярцогт гишүүн ирсэн, Лүндээжанцан гишүүн ирсэн, Оюунбаатар гишүүн ирсэн, Оюунхорол гишүүн ирсэн, Чойжилсүрэн гишүүн ирсэн, Энхтүвшин гишүүн ирсэн, Энхболд дарга одоо ингээд ороод ирнэ ирцэнд авчих гэсэн. Батцогт гишүүн ирсэн. Ингээд 10 гишүүн байгаа учраас өнөөдрийн хуралдааныг нээснийг мэдэгдэж байна. Хэлэлцэх асуудлуудаа танилцуулъя. Ер нь бол хуваариар бол 6 асуудал байсан. 6 асуудлаас хоёр асуудлыг нь танилцуулах сайд нь байхгүй учраас хойшлуулсан байгаа. Ингээд үлдсэн 4 асуудлыг нь өнөөдөр хэлэлцэх байгаа. </w:t>
      </w:r>
    </w:p>
    <w:p>
      <w:pPr>
        <w:pStyle w:val="style0"/>
        <w:spacing w:line="100" w:lineRule="atLeast"/>
        <w:ind w:firstLine="720" w:left="0" w:right="0"/>
        <w:jc w:val="both"/>
      </w:pPr>
      <w:r>
        <w:rPr>
          <w:rFonts w:ascii="Arial" w:cs="Arial" w:hAnsi="Arial"/>
          <w:sz w:val="24"/>
          <w:szCs w:val="24"/>
          <w:lang w:val="mn-MN"/>
        </w:rPr>
        <w:t>Нэгдүгээр асуудал Байнгын хорооны даргад нэр дэвшүүлэх.</w:t>
      </w:r>
    </w:p>
    <w:p>
      <w:pPr>
        <w:pStyle w:val="style0"/>
        <w:spacing w:line="100" w:lineRule="atLeast"/>
        <w:ind w:firstLine="720" w:left="0" w:right="0"/>
        <w:jc w:val="both"/>
      </w:pPr>
      <w:r>
        <w:rPr>
          <w:rFonts w:ascii="Arial" w:cs="Arial" w:hAnsi="Arial"/>
          <w:sz w:val="24"/>
          <w:szCs w:val="24"/>
          <w:lang w:val="mn-MN"/>
        </w:rPr>
        <w:t xml:space="preserve">2. Хуулийн этгээдийн улсын бүртгэлийн тухай хуулийн шинэчилсэн найруулгын төсөл болон холбогдох бусад хуульд нэмэлт, өөрчлөлт оруулах тухай хуулийн төслүүд хэлэлцэх эсэх. </w:t>
      </w:r>
    </w:p>
    <w:p>
      <w:pPr>
        <w:pStyle w:val="style0"/>
        <w:spacing w:line="100" w:lineRule="atLeast"/>
        <w:ind w:firstLine="720" w:left="0" w:right="0"/>
        <w:jc w:val="both"/>
      </w:pPr>
      <w:r>
        <w:rPr>
          <w:rFonts w:ascii="Arial" w:cs="Arial" w:hAnsi="Arial"/>
          <w:sz w:val="24"/>
          <w:szCs w:val="24"/>
          <w:lang w:val="mn-MN"/>
        </w:rPr>
        <w:t>3. Хөдлөх эд хөрөнгө болон эдийн бус хөрөнгийн барьцааны тухай хуулийн төсөл болон Хөдлөх эд хөрөнгө болон эдийн бус хөрөнгийн барьцааны тухай хуулийг дагаж мөрдөх журмын тухай иргэний хуульд нэмэлт, өөрчлөлт оруулах тухай, Татварын ерөнхий хуульд нэмэлт, өөрчлөлт оруулах тухай хуулийн төслүүд хэлэлцэх эсэх.</w:t>
      </w:r>
    </w:p>
    <w:p>
      <w:pPr>
        <w:pStyle w:val="style0"/>
        <w:spacing w:line="100" w:lineRule="atLeast"/>
        <w:ind w:firstLine="720" w:left="0" w:right="0"/>
        <w:jc w:val="both"/>
      </w:pPr>
      <w:r>
        <w:rPr>
          <w:rFonts w:ascii="Arial" w:cs="Arial" w:hAnsi="Arial"/>
          <w:sz w:val="24"/>
          <w:szCs w:val="24"/>
          <w:lang w:val="mn-MN"/>
        </w:rPr>
        <w:t>4. Зөвшөөрлийн тухай болон холбогдох бусад хуульд нэмэлт, өөрчлөлт оруулах тухай хуулийн төслүүд хэлэлцэх эсэх, санал, дүгнэлтээ Эдийн засгийн байнгын хороонд хүргүүлнэ.</w:t>
      </w:r>
    </w:p>
    <w:p>
      <w:pPr>
        <w:pStyle w:val="style0"/>
        <w:spacing w:line="100" w:lineRule="atLeast"/>
        <w:ind w:firstLine="720" w:left="0" w:right="0"/>
        <w:jc w:val="both"/>
      </w:pPr>
      <w:r>
        <w:rPr>
          <w:rFonts w:ascii="Arial" w:cs="Arial" w:hAnsi="Arial"/>
          <w:sz w:val="24"/>
          <w:szCs w:val="24"/>
          <w:lang w:val="mn-MN"/>
        </w:rPr>
        <w:t xml:space="preserve">Энэ 4 дүгээр асуудлын процедур нь дэгд байхгүй процедур юм. Энийг тухайн үед нь ярья. Ийм 4 асуудал байна. Хэлэлцэх асуудлаа баталъя гэж байгаа гишүүд. </w:t>
      </w:r>
    </w:p>
    <w:p>
      <w:pPr>
        <w:pStyle w:val="style0"/>
        <w:spacing w:line="100" w:lineRule="atLeast"/>
        <w:ind w:firstLine="720" w:left="0" w:right="0"/>
        <w:jc w:val="both"/>
      </w:pPr>
      <w:r>
        <w:rPr>
          <w:rFonts w:ascii="Arial" w:cs="Arial" w:hAnsi="Arial"/>
          <w:b/>
          <w:sz w:val="24"/>
          <w:szCs w:val="24"/>
          <w:lang w:val="mn-MN"/>
        </w:rPr>
        <w:t>Д.Эрдэнэбат:</w:t>
      </w:r>
      <w:r>
        <w:rPr>
          <w:rFonts w:ascii="Arial" w:cs="Arial" w:hAnsi="Arial"/>
          <w:sz w:val="24"/>
          <w:szCs w:val="24"/>
          <w:lang w:val="mn-MN"/>
        </w:rPr>
        <w:t xml:space="preserve"> -Горимын санал гаргая. </w:t>
      </w:r>
    </w:p>
    <w:p>
      <w:pPr>
        <w:pStyle w:val="style0"/>
        <w:spacing w:line="100" w:lineRule="atLeast"/>
        <w:ind w:firstLine="720" w:left="0" w:right="0"/>
        <w:jc w:val="both"/>
      </w:pPr>
      <w:r>
        <w:rPr>
          <w:rFonts w:ascii="Arial" w:cs="Arial" w:hAnsi="Arial"/>
          <w:b/>
          <w:sz w:val="24"/>
          <w:szCs w:val="24"/>
          <w:lang w:val="mn-MN"/>
        </w:rPr>
        <w:t>С.Баярцогт:</w:t>
      </w:r>
      <w:r>
        <w:rPr>
          <w:rFonts w:ascii="Arial" w:cs="Arial" w:hAnsi="Arial"/>
          <w:sz w:val="24"/>
          <w:szCs w:val="24"/>
          <w:lang w:val="mn-MN"/>
        </w:rPr>
        <w:t xml:space="preserve"> -Хэлэлцэх асуудал дээр саналтай гишүүн байна уу.</w:t>
      </w:r>
    </w:p>
    <w:p>
      <w:pPr>
        <w:pStyle w:val="style0"/>
        <w:spacing w:line="100" w:lineRule="atLeast"/>
        <w:ind w:firstLine="720" w:left="0" w:right="0"/>
        <w:jc w:val="both"/>
      </w:pPr>
      <w:r>
        <w:rPr>
          <w:rFonts w:ascii="Arial" w:cs="Arial" w:hAnsi="Arial"/>
          <w:b/>
          <w:sz w:val="24"/>
          <w:szCs w:val="24"/>
          <w:lang w:val="mn-MN"/>
        </w:rPr>
        <w:t>Д.Эрдэнэбат:</w:t>
      </w:r>
      <w:r>
        <w:rPr>
          <w:rFonts w:ascii="Arial" w:cs="Arial" w:hAnsi="Arial"/>
          <w:sz w:val="24"/>
          <w:szCs w:val="24"/>
          <w:lang w:val="mn-MN"/>
        </w:rPr>
        <w:t xml:space="preserve">-Би саналаа хэлчихье тэгэх үү. </w:t>
      </w:r>
    </w:p>
    <w:p>
      <w:pPr>
        <w:pStyle w:val="style0"/>
        <w:spacing w:line="100" w:lineRule="atLeast"/>
        <w:ind w:firstLine="720" w:left="0" w:right="0"/>
        <w:jc w:val="both"/>
      </w:pPr>
      <w:r>
        <w:rPr>
          <w:rFonts w:ascii="Arial" w:cs="Arial" w:hAnsi="Arial"/>
          <w:b/>
          <w:sz w:val="24"/>
          <w:szCs w:val="24"/>
          <w:lang w:val="mn-MN"/>
        </w:rPr>
        <w:t>С.Баярцогт:</w:t>
      </w:r>
      <w:r>
        <w:rPr>
          <w:rFonts w:ascii="Arial" w:cs="Arial" w:hAnsi="Arial"/>
          <w:sz w:val="24"/>
          <w:szCs w:val="24"/>
          <w:lang w:val="mn-MN"/>
        </w:rPr>
        <w:t xml:space="preserve"> -Өршөөлийн хууль зарим албан тушаалд авлигын эсрэг гээд 6 дахь хууль хоёрын илтгэгч нь байхгүй байгаа учраас хойшлуулсан юм. Дээрээс нь бас энэ нөгөө өршөөлийн хуульд байдаг хууль дээр МАХН, МҮАН-ын Шударга ёс эвслээс бас санал ирсэн. Энэнтэй холбогдуулаад хойшилсон байх. </w:t>
      </w:r>
    </w:p>
    <w:p>
      <w:pPr>
        <w:pStyle w:val="style0"/>
        <w:spacing w:line="100" w:lineRule="atLeast"/>
        <w:ind w:firstLine="720" w:left="0" w:right="0"/>
        <w:jc w:val="both"/>
      </w:pPr>
      <w:r>
        <w:rPr>
          <w:rFonts w:ascii="Arial" w:cs="Arial" w:hAnsi="Arial"/>
          <w:b/>
          <w:sz w:val="24"/>
          <w:szCs w:val="24"/>
          <w:lang w:val="mn-MN"/>
        </w:rPr>
        <w:t>Д.Эрдэнэбат:</w:t>
      </w:r>
      <w:r>
        <w:rPr>
          <w:rFonts w:ascii="Arial" w:cs="Arial" w:hAnsi="Arial"/>
          <w:sz w:val="24"/>
          <w:szCs w:val="24"/>
          <w:lang w:val="mn-MN"/>
        </w:rPr>
        <w:t xml:space="preserve"> -Нэгдүгээр асуудалтай холбоотойгоор үдээс өмнө бас цуглаад нэр дэвшигчээ танилцуулаад явъя гэсэн Ардчилсан намын бүлгээс. Сая өдөр нэр дэвшигч чөлөө аваад явсан учраас энэ асуудлыг хойшлуулъя гэсэн саналтай байна. Ер нь албан ёсоор завсарлага авъя хоёр хоногийн. Дээд тал нь хоёр хоног. </w:t>
      </w:r>
    </w:p>
    <w:p>
      <w:pPr>
        <w:pStyle w:val="style0"/>
        <w:spacing w:line="100" w:lineRule="atLeast"/>
        <w:ind w:firstLine="720" w:left="0" w:right="0"/>
        <w:jc w:val="both"/>
      </w:pPr>
      <w:r>
        <w:rPr>
          <w:rFonts w:ascii="Arial" w:cs="Arial" w:hAnsi="Arial"/>
          <w:b/>
          <w:sz w:val="24"/>
          <w:szCs w:val="24"/>
          <w:lang w:val="mn-MN"/>
        </w:rPr>
        <w:t>С.Баярцогт:</w:t>
      </w:r>
      <w:r>
        <w:rPr>
          <w:rFonts w:ascii="Arial" w:cs="Arial" w:hAnsi="Arial"/>
          <w:sz w:val="24"/>
          <w:szCs w:val="24"/>
          <w:lang w:val="mn-MN"/>
        </w:rPr>
        <w:t xml:space="preserve"> -Завсарлага аваад яах юм бэ. </w:t>
      </w:r>
    </w:p>
    <w:p>
      <w:pPr>
        <w:pStyle w:val="style0"/>
        <w:spacing w:line="100" w:lineRule="atLeast"/>
        <w:ind w:firstLine="720" w:left="0" w:right="0"/>
        <w:jc w:val="both"/>
      </w:pPr>
      <w:r>
        <w:rPr>
          <w:rFonts w:ascii="Arial" w:cs="Arial" w:hAnsi="Arial"/>
          <w:b/>
          <w:sz w:val="24"/>
          <w:szCs w:val="24"/>
          <w:lang w:val="mn-MN"/>
        </w:rPr>
        <w:t>Д.Эрдэнэбат:</w:t>
      </w:r>
      <w:r>
        <w:rPr>
          <w:rFonts w:ascii="Arial" w:cs="Arial" w:hAnsi="Arial"/>
          <w:sz w:val="24"/>
          <w:szCs w:val="24"/>
          <w:lang w:val="mn-MN"/>
        </w:rPr>
        <w:t xml:space="preserve"> -Зүгээр хойшлуулъя гэхээр чинь горимын санал хураах тухай гээд явчихна шүү дээ. </w:t>
      </w:r>
    </w:p>
    <w:p>
      <w:pPr>
        <w:pStyle w:val="style0"/>
        <w:spacing w:line="100" w:lineRule="atLeast"/>
        <w:ind w:firstLine="720" w:left="0" w:right="0"/>
        <w:jc w:val="both"/>
      </w:pPr>
      <w:r>
        <w:rPr>
          <w:rFonts w:ascii="Arial" w:cs="Arial" w:hAnsi="Arial"/>
          <w:b/>
          <w:sz w:val="24"/>
          <w:szCs w:val="24"/>
          <w:lang w:val="mn-MN"/>
        </w:rPr>
        <w:t>С.Баярцогт:</w:t>
      </w:r>
      <w:r>
        <w:rPr>
          <w:rFonts w:ascii="Arial" w:cs="Arial" w:hAnsi="Arial"/>
          <w:sz w:val="24"/>
          <w:szCs w:val="24"/>
          <w:lang w:val="mn-MN"/>
        </w:rPr>
        <w:t xml:space="preserve"> -Ойлголцоод л явчих юм чинь гайгүй биз. </w:t>
      </w:r>
    </w:p>
    <w:p>
      <w:pPr>
        <w:pStyle w:val="style0"/>
        <w:spacing w:line="100" w:lineRule="atLeast"/>
        <w:ind w:firstLine="720" w:left="0" w:right="0"/>
        <w:jc w:val="both"/>
      </w:pPr>
      <w:r>
        <w:rPr>
          <w:rFonts w:ascii="Arial" w:cs="Arial" w:hAnsi="Arial"/>
          <w:b/>
          <w:sz w:val="24"/>
          <w:szCs w:val="24"/>
          <w:lang w:val="mn-MN"/>
        </w:rPr>
        <w:t>Д.Эрдэнэбат:</w:t>
      </w:r>
      <w:r>
        <w:rPr>
          <w:rFonts w:ascii="Arial" w:cs="Arial" w:hAnsi="Arial"/>
          <w:sz w:val="24"/>
          <w:szCs w:val="24"/>
          <w:lang w:val="mn-MN"/>
        </w:rPr>
        <w:t xml:space="preserve"> -Ойлголцвол ойлголцъё, ойлголцохгүй гэвэл завсарлага аваад явчихна тийм л юм байна.</w:t>
      </w:r>
    </w:p>
    <w:p>
      <w:pPr>
        <w:pStyle w:val="style0"/>
        <w:spacing w:line="100" w:lineRule="atLeast"/>
        <w:ind w:firstLine="720" w:left="0" w:right="0"/>
        <w:jc w:val="both"/>
      </w:pPr>
      <w:r>
        <w:rPr>
          <w:rFonts w:ascii="Arial" w:cs="Arial" w:hAnsi="Arial"/>
          <w:b/>
          <w:sz w:val="24"/>
          <w:szCs w:val="24"/>
          <w:lang w:val="mn-MN"/>
        </w:rPr>
        <w:t>С.Баярцогт:</w:t>
      </w:r>
      <w:r>
        <w:rPr>
          <w:rFonts w:ascii="Arial" w:cs="Arial" w:hAnsi="Arial"/>
          <w:sz w:val="24"/>
          <w:szCs w:val="24"/>
          <w:lang w:val="mn-MN"/>
        </w:rPr>
        <w:t xml:space="preserve"> -Зүгээр түр хугацаагаар хойшлуулчихъя. Ийм юман дээр завсарлага аваад сүртэй юм болгоод байх шаардлагагүй шүү дээ. Асуудлыг түр хугацаагаар хойшлуулж өгөөч гэсэн санал тавьж байна. Тийм учраас хэлэлцэх асуудал 4 асуудал байгаагаас гурван асуудлыг нь бол өнөөдөр хэлэлцье. Энэ гурван асуудлаа өнөөдөр хэлэлцье гэдэг дээр санал хураалт явуулчихъя. </w:t>
      </w:r>
    </w:p>
    <w:p>
      <w:pPr>
        <w:pStyle w:val="style0"/>
        <w:spacing w:line="100" w:lineRule="atLeast"/>
        <w:ind w:firstLine="720" w:left="0" w:right="0"/>
        <w:jc w:val="both"/>
      </w:pPr>
      <w:r>
        <w:rPr>
          <w:rFonts w:ascii="Arial" w:cs="Arial" w:hAnsi="Arial"/>
          <w:b/>
          <w:sz w:val="24"/>
          <w:szCs w:val="24"/>
          <w:lang w:val="mn-MN"/>
        </w:rPr>
        <w:t>О.Баасанхүү:</w:t>
      </w:r>
      <w:r>
        <w:rPr>
          <w:rFonts w:ascii="Arial" w:cs="Arial" w:hAnsi="Arial"/>
          <w:sz w:val="24"/>
          <w:szCs w:val="24"/>
          <w:lang w:val="mn-MN"/>
        </w:rPr>
        <w:t xml:space="preserve"> -Горимын санал гаргаж байгаа бол горимын саналаар санал хураах ёстой. Тэгж байж гурав уу, дөрөв үү гэдгээ ярих ёстой байх. Хэрвээ завсарлага гэж байгаа бол горимын саналаар санал хураахгүй. Бид нарын ойлгож байгаагаар бол өнөөдөр Ардчилсан нам нэг хүнийг оруулж ирж байгаа гэж байгаа. Гэхдээ хуулиа барих юм бол бид  нар Хууль зүйн байнгын хороо бас Хууль зүйн байнгын хороо даргаа сонгоно гэж байгаа. Тэрнээс биш Ардчилсан намын саналыг шийдвэрлэнэ гэсэн хууль байхгүй байх. Тэгэхээр миний хэлж байгаа санаа болохоор мэдээж Ардчилсан намын хүн дэвших учраас Ардчилсан намаас нь хүн гарах асуудлыг давхар дэвшүүлээд л явъя гэж бодож байна. Тэрнээс биш нэгхэн хүнийг сонгочихоод л тэгвэл бид нар энд ингэж суугаад санал хураагаад хэрэггүй шүү дээ. </w:t>
      </w:r>
    </w:p>
    <w:p>
      <w:pPr>
        <w:pStyle w:val="style0"/>
        <w:spacing w:line="100" w:lineRule="atLeast"/>
        <w:ind w:firstLine="720" w:left="0" w:right="0"/>
        <w:jc w:val="both"/>
      </w:pPr>
      <w:r>
        <w:rPr>
          <w:rFonts w:ascii="Arial" w:cs="Arial" w:hAnsi="Arial"/>
          <w:b/>
          <w:sz w:val="24"/>
          <w:szCs w:val="24"/>
          <w:lang w:val="mn-MN"/>
        </w:rPr>
        <w:t>С.Баярцогт:</w:t>
      </w:r>
      <w:r>
        <w:rPr>
          <w:rFonts w:ascii="Arial" w:cs="Arial" w:hAnsi="Arial"/>
          <w:sz w:val="24"/>
          <w:szCs w:val="24"/>
          <w:lang w:val="mn-MN"/>
        </w:rPr>
        <w:t xml:space="preserve"> -Асуудлаа хэлэлцэх үед наадахаа ярь. Одоо бол зүгээр горимын саналтай холбогдуулаад л санал хэлчих. </w:t>
      </w:r>
    </w:p>
    <w:p>
      <w:pPr>
        <w:pStyle w:val="style0"/>
        <w:spacing w:line="100" w:lineRule="atLeast"/>
        <w:ind w:firstLine="720" w:left="0" w:right="0"/>
        <w:jc w:val="both"/>
      </w:pPr>
      <w:r>
        <w:rPr>
          <w:rFonts w:ascii="Arial" w:cs="Arial" w:hAnsi="Arial"/>
          <w:b/>
          <w:sz w:val="24"/>
          <w:szCs w:val="24"/>
          <w:lang w:val="mn-MN"/>
        </w:rPr>
        <w:t>О.Баасанхүү:</w:t>
      </w:r>
      <w:r>
        <w:rPr>
          <w:rFonts w:ascii="Arial" w:cs="Arial" w:hAnsi="Arial"/>
          <w:sz w:val="24"/>
          <w:szCs w:val="24"/>
          <w:lang w:val="mn-MN"/>
        </w:rPr>
        <w:t xml:space="preserve"> -Энэ саналыг хойшлуулах уу, үгүй юу гэдгээр санал хураая. Хүлээж авах уу, үгүй юу гэдгээр л санал хураая.</w:t>
      </w:r>
    </w:p>
    <w:p>
      <w:pPr>
        <w:pStyle w:val="style0"/>
        <w:spacing w:line="100" w:lineRule="atLeast"/>
        <w:ind w:firstLine="720" w:left="0" w:right="0"/>
        <w:jc w:val="both"/>
      </w:pPr>
      <w:r>
        <w:rPr>
          <w:rFonts w:ascii="Arial" w:cs="Arial" w:hAnsi="Arial"/>
          <w:b/>
          <w:sz w:val="24"/>
          <w:szCs w:val="24"/>
          <w:lang w:val="mn-MN"/>
        </w:rPr>
        <w:t>С.Баярцогт:</w:t>
      </w:r>
      <w:r>
        <w:rPr>
          <w:rFonts w:ascii="Arial" w:cs="Arial" w:hAnsi="Arial"/>
          <w:sz w:val="24"/>
          <w:szCs w:val="24"/>
          <w:lang w:val="mn-MN"/>
        </w:rPr>
        <w:t xml:space="preserve"> - Ингэе гэж байгаа юм. Нэгдүгээр асуудлаа бол түр зуур хойшлуулъя. Нэр дэвшиж байгаа нэр дэвшигч нь  одоогоор байхгүй байна гэж байгаа учраас гурван асуудлаа хэлэлцээд явъя гэдгээр санал хураая. Энэ саналыг дэмжиж байгаа гишүүд гараа өргөнө үү. </w:t>
      </w:r>
    </w:p>
    <w:p>
      <w:pPr>
        <w:pStyle w:val="style0"/>
        <w:spacing w:line="100" w:lineRule="atLeast"/>
        <w:ind w:firstLine="720" w:left="0" w:right="0"/>
        <w:jc w:val="both"/>
      </w:pPr>
      <w:r>
        <w:rPr>
          <w:rFonts w:ascii="Arial" w:cs="Arial" w:hAnsi="Arial"/>
          <w:b/>
          <w:sz w:val="24"/>
          <w:szCs w:val="24"/>
          <w:lang w:val="mn-MN"/>
        </w:rPr>
        <w:t xml:space="preserve">Ш.Түвдэндорж: </w:t>
      </w:r>
      <w:r>
        <w:rPr>
          <w:rFonts w:ascii="Arial" w:cs="Arial" w:hAnsi="Arial"/>
          <w:sz w:val="24"/>
          <w:szCs w:val="24"/>
          <w:lang w:val="mn-MN"/>
        </w:rPr>
        <w:t xml:space="preserve">Би нэг юм хэлэх гэсэн юм. </w:t>
      </w:r>
    </w:p>
    <w:p>
      <w:pPr>
        <w:pStyle w:val="style0"/>
        <w:spacing w:line="100" w:lineRule="atLeast"/>
        <w:ind w:firstLine="720" w:left="0" w:right="0"/>
        <w:jc w:val="both"/>
      </w:pPr>
      <w:r>
        <w:rPr>
          <w:rFonts w:ascii="Arial" w:cs="Arial" w:hAnsi="Arial"/>
          <w:b/>
          <w:sz w:val="24"/>
          <w:szCs w:val="24"/>
          <w:lang w:val="mn-MN"/>
        </w:rPr>
        <w:t>С.Баярцогт:</w:t>
      </w:r>
      <w:r>
        <w:rPr>
          <w:rFonts w:ascii="Arial" w:cs="Arial" w:hAnsi="Arial"/>
          <w:sz w:val="24"/>
          <w:szCs w:val="24"/>
          <w:lang w:val="mn-MN"/>
        </w:rPr>
        <w:t xml:space="preserve"> -За Түвдэндорж гишүүн. </w:t>
      </w:r>
    </w:p>
    <w:p>
      <w:pPr>
        <w:pStyle w:val="style0"/>
        <w:spacing w:line="100" w:lineRule="atLeast"/>
        <w:ind w:firstLine="720" w:left="0" w:right="0"/>
        <w:jc w:val="both"/>
      </w:pPr>
      <w:r>
        <w:rPr>
          <w:rFonts w:ascii="Arial" w:cs="Arial" w:hAnsi="Arial"/>
          <w:b/>
          <w:sz w:val="24"/>
          <w:szCs w:val="24"/>
          <w:lang w:val="mn-MN"/>
        </w:rPr>
        <w:t>Ш.Түвдэндорж:</w:t>
      </w:r>
      <w:r>
        <w:rPr>
          <w:rFonts w:ascii="Arial" w:cs="Arial" w:hAnsi="Arial"/>
          <w:sz w:val="24"/>
          <w:szCs w:val="24"/>
          <w:lang w:val="mn-MN"/>
        </w:rPr>
        <w:t xml:space="preserve"> -Би нөгөө өөрийгөө чөлөөлж өгөөч гэсэн өргөдөл өгөөгүй байгаа юм. Ер нь Ганбат гишүүнийг дэмжинэ гэж бүлэг шийдвэр гаргасан боловч би өргөдлөө өгөөгүй байгаа. Тэгэхээр хэлэлцэх асуудалд орж болохгүй. </w:t>
      </w:r>
    </w:p>
    <w:p>
      <w:pPr>
        <w:pStyle w:val="style0"/>
        <w:spacing w:line="100" w:lineRule="atLeast"/>
        <w:ind w:firstLine="720" w:left="0" w:right="0"/>
        <w:jc w:val="both"/>
      </w:pPr>
      <w:r>
        <w:rPr>
          <w:rFonts w:ascii="Arial" w:cs="Arial" w:hAnsi="Arial"/>
          <w:b/>
          <w:sz w:val="24"/>
          <w:szCs w:val="24"/>
          <w:lang w:val="mn-MN"/>
        </w:rPr>
        <w:t>С.Баярцогт:</w:t>
      </w:r>
      <w:r>
        <w:rPr>
          <w:rFonts w:ascii="Arial" w:cs="Arial" w:hAnsi="Arial"/>
          <w:sz w:val="24"/>
          <w:szCs w:val="24"/>
          <w:lang w:val="mn-MN"/>
        </w:rPr>
        <w:t xml:space="preserve"> -Угаасаа боломжгүй юм байна. Тийм учраас нэгдүгээр асуудал бол угаасаа өнөөдөр хэлэлцэгдэхгүй юм байна. </w:t>
      </w:r>
    </w:p>
    <w:p>
      <w:pPr>
        <w:pStyle w:val="style0"/>
        <w:spacing w:line="100" w:lineRule="atLeast"/>
        <w:ind w:firstLine="720" w:left="0" w:right="0"/>
        <w:jc w:val="both"/>
      </w:pPr>
      <w:r>
        <w:rPr>
          <w:rFonts w:ascii="Arial" w:cs="Arial" w:hAnsi="Arial"/>
          <w:b/>
          <w:sz w:val="24"/>
          <w:szCs w:val="24"/>
          <w:lang w:val="mn-MN"/>
        </w:rPr>
        <w:t>Д.Эрдэнэбат:</w:t>
      </w:r>
      <w:r>
        <w:rPr>
          <w:rFonts w:ascii="Arial" w:cs="Arial" w:hAnsi="Arial"/>
          <w:sz w:val="24"/>
          <w:szCs w:val="24"/>
          <w:lang w:val="mn-MN"/>
        </w:rPr>
        <w:t xml:space="preserve"> -Горимын санал дэмжигдээгүй юм чинь энэ асуудлыг хэлэлцье гэдэг орж ирлээ. Би тэгвэл албан ёсоор нэгдүгээр асуудлаар Ардчилсан намын бүлэг завсарлага авснаа зарлалаа. Гүйцээ. Өөр юм байхгүй шүү дээ. </w:t>
      </w:r>
    </w:p>
    <w:p>
      <w:pPr>
        <w:pStyle w:val="style0"/>
        <w:spacing w:line="100" w:lineRule="atLeast"/>
        <w:ind w:firstLine="720" w:left="0" w:right="0"/>
        <w:jc w:val="both"/>
      </w:pPr>
      <w:r>
        <w:rPr>
          <w:rFonts w:ascii="Arial" w:cs="Arial" w:hAnsi="Arial"/>
          <w:b/>
          <w:sz w:val="24"/>
          <w:szCs w:val="24"/>
          <w:lang w:val="mn-MN"/>
        </w:rPr>
        <w:t>С.Баярцогт:</w:t>
      </w:r>
      <w:r>
        <w:rPr>
          <w:rFonts w:ascii="Arial" w:cs="Arial" w:hAnsi="Arial"/>
          <w:sz w:val="24"/>
          <w:szCs w:val="24"/>
          <w:lang w:val="mn-MN"/>
        </w:rPr>
        <w:t xml:space="preserve"> -Ингээд хоёрдугаар асуудал уруугаа оръё. Хэлэлцэх асуудлын дагуу Хуулийн этгээдийн улсын бүртгэлийн тухай хуулийн шинэчилсэн найруулгын тухай хууль болон холбогдох бусад хуульд нэмэлт, өөрчлөлт оруулах хуулийн төслүүдийг хэлэлцэж эхэлье. Ажлын хэсгийг урьчих. Улаан сайд танилцуулах юм байна. </w:t>
      </w:r>
    </w:p>
    <w:p>
      <w:pPr>
        <w:pStyle w:val="style0"/>
        <w:spacing w:line="100" w:lineRule="atLeast"/>
        <w:ind w:firstLine="720" w:left="0" w:right="0"/>
        <w:jc w:val="both"/>
      </w:pPr>
      <w:r>
        <w:rPr>
          <w:rFonts w:ascii="Arial" w:cs="Arial" w:hAnsi="Arial"/>
          <w:b/>
          <w:sz w:val="24"/>
          <w:szCs w:val="24"/>
          <w:lang w:val="mn-MN"/>
        </w:rPr>
        <w:t>Д.Лүндээжанцан:</w:t>
      </w:r>
      <w:r>
        <w:rPr>
          <w:rFonts w:ascii="Arial" w:cs="Arial" w:hAnsi="Arial"/>
          <w:sz w:val="24"/>
          <w:szCs w:val="24"/>
          <w:lang w:val="mn-MN"/>
        </w:rPr>
        <w:t xml:space="preserve"> -Тэгвэл одоо Хууль зүйн байнгын хорооны дарга та удирдаад явахгүй юу. </w:t>
      </w:r>
    </w:p>
    <w:p>
      <w:pPr>
        <w:pStyle w:val="style0"/>
        <w:spacing w:line="100" w:lineRule="atLeast"/>
        <w:ind w:firstLine="720" w:left="0" w:right="0"/>
        <w:jc w:val="both"/>
      </w:pPr>
      <w:r>
        <w:rPr>
          <w:rFonts w:ascii="Arial" w:cs="Arial" w:hAnsi="Arial"/>
          <w:b/>
          <w:sz w:val="24"/>
          <w:szCs w:val="24"/>
          <w:lang w:val="mn-MN"/>
        </w:rPr>
        <w:t>О.Баасанхүү:</w:t>
      </w:r>
      <w:r>
        <w:rPr>
          <w:rFonts w:ascii="Arial" w:cs="Arial" w:hAnsi="Arial"/>
          <w:sz w:val="24"/>
          <w:szCs w:val="24"/>
          <w:lang w:val="mn-MN"/>
        </w:rPr>
        <w:t xml:space="preserve"> -Хууль зүйн байнгын хороо хуулиа барья. </w:t>
      </w:r>
    </w:p>
    <w:p>
      <w:pPr>
        <w:pStyle w:val="style0"/>
        <w:spacing w:line="100" w:lineRule="atLeast"/>
        <w:ind w:firstLine="720" w:left="0" w:right="0"/>
        <w:jc w:val="both"/>
      </w:pPr>
      <w:r>
        <w:rPr>
          <w:rFonts w:ascii="Arial" w:cs="Arial" w:hAnsi="Arial"/>
          <w:b/>
          <w:sz w:val="24"/>
          <w:szCs w:val="24"/>
          <w:lang w:val="mn-MN"/>
        </w:rPr>
        <w:t>Д.Лүндээжанцан:</w:t>
      </w:r>
      <w:r>
        <w:rPr>
          <w:rFonts w:ascii="Arial" w:cs="Arial" w:hAnsi="Arial"/>
          <w:sz w:val="24"/>
          <w:szCs w:val="24"/>
          <w:lang w:val="mn-MN"/>
        </w:rPr>
        <w:t xml:space="preserve"> -Өгөөгүй биз дээ. Гурван давхар дээлтэй яваг  л даа. Ганц удаа. </w:t>
      </w:r>
    </w:p>
    <w:p>
      <w:pPr>
        <w:pStyle w:val="style0"/>
        <w:spacing w:line="100" w:lineRule="atLeast"/>
        <w:ind w:firstLine="720" w:left="0" w:right="0"/>
        <w:jc w:val="both"/>
      </w:pPr>
      <w:r>
        <w:rPr>
          <w:rFonts w:ascii="Arial" w:cs="Arial" w:hAnsi="Arial"/>
          <w:b/>
          <w:sz w:val="24"/>
          <w:szCs w:val="24"/>
          <w:lang w:val="mn-MN"/>
        </w:rPr>
        <w:t>С.Баярцогт:</w:t>
      </w:r>
      <w:r>
        <w:rPr>
          <w:rFonts w:ascii="Arial" w:cs="Arial" w:hAnsi="Arial"/>
          <w:sz w:val="24"/>
          <w:szCs w:val="24"/>
          <w:lang w:val="mn-MN"/>
        </w:rPr>
        <w:t xml:space="preserve"> -Намайг Их Хурлын дарга дуудаад хуваарилсан. Тийм юм байхгүй ээ. Одоо өргөдлөө өгч байгаа гэсэн. Ийм шалтгаанаар хурлаа орхих хэрэггүй ээ. Би бол одоо энэ гишүүд хурал хаялаа гэж ойлгож байна зөв үү. Би бас энэ Их Хурлын даргаас үүрэг болгосны дагуу би энд байсан гишүүд хурал хаясан тийм учраас ирцгүй болсон гэж хэлье. Хууль зүйн байнгын хорооны хуралдаан ирцгүй болсон учраас хойшиллоо. </w:t>
      </w:r>
    </w:p>
    <w:p>
      <w:pPr>
        <w:pStyle w:val="style0"/>
        <w:spacing w:line="100" w:lineRule="atLeast"/>
        <w:ind w:firstLine="720" w:left="0" w:right="0"/>
        <w:jc w:val="both"/>
      </w:pPr>
      <w:r>
        <w:rPr/>
      </w:r>
    </w:p>
    <w:p>
      <w:pPr>
        <w:pStyle w:val="style38"/>
        <w:spacing w:after="0" w:before="0" w:line="100" w:lineRule="atLeast"/>
        <w:ind w:firstLine="720" w:left="0" w:right="0"/>
        <w:contextualSpacing w:val="false"/>
        <w:jc w:val="both"/>
      </w:pPr>
      <w:r>
        <w:rPr>
          <w:rFonts w:ascii="Arial" w:hAnsi="Arial"/>
          <w:b/>
          <w:sz w:val="24"/>
          <w:szCs w:val="24"/>
          <w:lang w:val="mn-MN"/>
        </w:rPr>
        <w:t xml:space="preserve">Соронзон хальснаас буулгасан: </w:t>
      </w:r>
    </w:p>
    <w:p>
      <w:pPr>
        <w:pStyle w:val="style38"/>
        <w:spacing w:after="0" w:before="0" w:line="100" w:lineRule="atLeast"/>
        <w:contextualSpacing w:val="false"/>
        <w:jc w:val="both"/>
      </w:pPr>
      <w:r>
        <w:rPr>
          <w:rFonts w:ascii="Arial" w:hAnsi="Arial"/>
          <w:sz w:val="24"/>
          <w:szCs w:val="24"/>
          <w:lang w:val="mn-MN"/>
        </w:rPr>
        <w:tab/>
        <w:t xml:space="preserve">ПРОТОКОЛЫН АЛБАНЫ  </w:t>
      </w:r>
    </w:p>
    <w:p>
      <w:pPr>
        <w:pStyle w:val="style38"/>
        <w:spacing w:after="0" w:before="0" w:line="100" w:lineRule="atLeast"/>
        <w:ind w:firstLine="720" w:left="0" w:right="0"/>
        <w:contextualSpacing w:val="false"/>
        <w:jc w:val="both"/>
      </w:pPr>
      <w:r>
        <w:rPr>
          <w:rFonts w:ascii="Arial" w:cs="Arial" w:hAnsi="Arial"/>
          <w:sz w:val="24"/>
          <w:szCs w:val="24"/>
          <w:lang w:val="mn-MN"/>
        </w:rPr>
        <w:t>ШИНЖЭЭЧ П.МЯДАГМАА</w:t>
      </w:r>
    </w:p>
    <w:p>
      <w:pPr>
        <w:pStyle w:val="style0"/>
        <w:spacing w:after="200" w:before="0" w:line="100" w:lineRule="atLeast"/>
        <w:ind w:firstLine="720" w:left="0" w:right="0"/>
        <w:contextualSpacing w:val="false"/>
        <w:jc w:val="both"/>
      </w:pPr>
      <w:r>
        <w:rPr/>
      </w:r>
    </w:p>
    <w:sectPr>
      <w:headerReference r:id="rId2" w:type="default"/>
      <w:footerReference r:id="rId3" w:type="default"/>
      <w:type w:val="nextPage"/>
      <w:pgSz w:h="16838" w:w="11906"/>
      <w:pgMar w:bottom="1709" w:footer="1157" w:gutter="0" w:header="1157" w:left="2007" w:right="873" w:top="1709"/>
      <w:pgNumType w:fmt="decimal"/>
      <w:formProt w:val="false"/>
      <w:textDirection w:val="lrTb"/>
      <w:docGrid w:charSpace="86016" w:linePitch="6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6"/>
      <w:spacing w:after="200" w:before="0"/>
      <w:contextualSpacing w:val="false"/>
      <w:jc w:val="right"/>
    </w:pPr>
    <w:r>
      <w:rPr/>
      <w:fldChar w:fldCharType="begin"/>
    </w:r>
    <w:r>
      <w:instrText> PAGE </w:instrText>
    </w:r>
    <w:r>
      <w:fldChar w:fldCharType="separate"/>
    </w:r>
    <w:r>
      <w:t>4</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7"/>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paragraph">
    <w:name w:val="Heading"/>
    <w:basedOn w:val="style0"/>
    <w:next w:val="style38"/>
    <w:pPr>
      <w:keepNext/>
      <w:spacing w:after="120" w:before="240"/>
      <w:contextualSpacing w:val="false"/>
    </w:pPr>
    <w:rPr>
      <w:rFonts w:ascii="Arial" w:cs="Mangal" w:eastAsia="Microsoft YaHei" w:hAnsi="Arial"/>
      <w:sz w:val="28"/>
      <w:szCs w:val="28"/>
    </w:rPr>
  </w:style>
  <w:style w:styleId="style38" w:type="paragraph">
    <w:name w:val="Text body"/>
    <w:basedOn w:val="style0"/>
    <w:next w:val="style38"/>
    <w:pPr>
      <w:spacing w:after="120" w:before="0"/>
      <w:contextualSpacing w:val="false"/>
    </w:pPr>
    <w:rPr/>
  </w:style>
  <w:style w:styleId="style39" w:type="paragraph">
    <w:name w:val="List"/>
    <w:basedOn w:val="style38"/>
    <w:next w:val="style39"/>
    <w:pPr/>
    <w:rPr>
      <w:rFonts w:ascii="Arial" w:cs="Mangal" w:hAnsi="Arial"/>
    </w:rPr>
  </w:style>
  <w:style w:styleId="style40" w:type="paragraph">
    <w:name w:val="Caption"/>
    <w:basedOn w:val="style0"/>
    <w:next w:val="style40"/>
    <w:pPr>
      <w:suppressLineNumbers/>
      <w:spacing w:after="120" w:before="120"/>
      <w:contextualSpacing w:val="false"/>
    </w:pPr>
    <w:rPr>
      <w:rFonts w:cs="Mangal"/>
      <w:i/>
      <w:iCs/>
      <w:sz w:val="24"/>
      <w:szCs w:val="24"/>
    </w:rPr>
  </w:style>
  <w:style w:styleId="style41" w:type="paragraph">
    <w:name w:val="Index"/>
    <w:basedOn w:val="style0"/>
    <w:next w:val="style41"/>
    <w:pPr>
      <w:suppressLineNumbers/>
    </w:pPr>
    <w:rPr>
      <w:rFonts w:ascii="Arial" w:cs="Mangal" w:hAnsi="Arial"/>
    </w:rPr>
  </w:style>
  <w:style w:styleId="style42" w:type="paragraph">
    <w:name w:val="caption"/>
    <w:basedOn w:val="style0"/>
    <w:next w:val="style42"/>
    <w:pPr>
      <w:suppressLineNumbers/>
      <w:spacing w:after="120" w:before="120"/>
      <w:contextualSpacing w:val="false"/>
    </w:pPr>
    <w:rPr>
      <w:rFonts w:ascii="Arial" w:cs="Mangal" w:hAnsi="Arial"/>
      <w:i/>
      <w:iCs/>
      <w:sz w:val="24"/>
      <w:szCs w:val="24"/>
    </w:rPr>
  </w:style>
  <w:style w:styleId="style43" w:type="paragraph">
    <w:name w:val="Subtitle"/>
    <w:basedOn w:val="style37"/>
    <w:next w:val="style38"/>
    <w:pPr>
      <w:jc w:val="center"/>
    </w:pPr>
    <w:rPr>
      <w:i/>
      <w:iCs/>
      <w:sz w:val="28"/>
      <w:szCs w:val="28"/>
    </w:rPr>
  </w:style>
  <w:style w:styleId="style44" w:type="paragraph">
    <w:name w:val="No Spacing"/>
    <w:next w:val="style44"/>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45" w:type="paragraph">
    <w:name w:val="Title"/>
    <w:basedOn w:val="style0"/>
    <w:next w:val="style43"/>
    <w:pPr>
      <w:spacing w:after="0" w:before="0" w:line="100" w:lineRule="atLeast"/>
      <w:contextualSpacing w:val="false"/>
      <w:jc w:val="center"/>
    </w:pPr>
    <w:rPr>
      <w:rFonts w:ascii="Arial Mon" w:cs="Times New Roman" w:eastAsia="Times New Roman" w:hAnsi="Arial Mon"/>
      <w:b/>
      <w:bCs/>
      <w:sz w:val="24"/>
      <w:szCs w:val="24"/>
    </w:rPr>
  </w:style>
  <w:style w:styleId="style46" w:type="paragraph">
    <w:name w:val="Footer"/>
    <w:basedOn w:val="style0"/>
    <w:next w:val="style46"/>
    <w:pPr>
      <w:suppressLineNumbers/>
      <w:tabs>
        <w:tab w:leader="none" w:pos="4513" w:val="center"/>
        <w:tab w:leader="none" w:pos="9026" w:val="right"/>
      </w:tabs>
    </w:pPr>
    <w:rPr/>
  </w:style>
  <w:style w:styleId="style47" w:type="paragraph">
    <w:name w:val="Header"/>
    <w:basedOn w:val="style0"/>
    <w:next w:val="style47"/>
    <w:pPr>
      <w:suppressLineNumbers/>
      <w:tabs>
        <w:tab w:leader="none" w:pos="4513" w:val="center"/>
        <w:tab w:leader="none" w:pos="9026" w:val="right"/>
      </w:tabs>
    </w:pPr>
    <w:rPr/>
  </w:style>
  <w:style w:styleId="style48" w:type="paragraph">
    <w:name w:val="Default Style"/>
    <w:next w:val="style48"/>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49" w:type="paragraph">
    <w:name w:val="List Paragraph"/>
    <w:basedOn w:val="style48"/>
    <w:next w:val="style49"/>
    <w:pPr>
      <w:ind w:hanging="0" w:left="720" w:right="0"/>
    </w:pPr>
    <w:rPr>
      <w:sz w:val="22"/>
    </w:rPr>
  </w:style>
  <w:style w:styleId="style50" w:type="paragraph">
    <w:name w:val="Normal (Web)"/>
    <w:basedOn w:val="style48"/>
    <w:next w:val="style50"/>
    <w:pPr>
      <w:spacing w:after="115" w:before="100" w:line="100" w:lineRule="atLeast"/>
      <w:contextualSpacing w:val="false"/>
    </w:pPr>
    <w:rPr>
      <w:rFonts w:ascii="Times New Roman" w:cs="Times New Roman" w:eastAsia="Times New Roman" w:hAnsi="Times New Roman"/>
    </w:rPr>
  </w:style>
  <w:style w:styleId="style51" w:type="paragraph">
    <w:name w:val="no spasing"/>
    <w:basedOn w:val="style0"/>
    <w:next w:val="style51"/>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2014-06-25T15:58:39.27Z</cp:lastPrinted>
  <dcterms:modified xsi:type="dcterms:W3CDTF">2014-06-21T06:38:00.00Z</dcterms:modified>
  <cp:revision>31</cp:revision>
</cp:coreProperties>
</file>