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sz w:val="24"/>
          <w:szCs w:val="24"/>
          <w:lang w:val="mn-MN"/>
        </w:rPr>
        <w:t xml:space="preserve">       </w:t>
      </w:r>
    </w:p>
    <w:p>
      <w:pPr>
        <w:pStyle w:val="style0"/>
        <w:jc w:val="center"/>
      </w:pPr>
      <w:r>
        <w:rPr>
          <w:b/>
          <w:bCs/>
          <w:i/>
          <w:iCs/>
          <w:sz w:val="24"/>
          <w:szCs w:val="24"/>
          <w:lang w:val="mn-MN"/>
        </w:rPr>
        <w:t xml:space="preserve">           </w:t>
      </w:r>
      <w:r>
        <w:rPr>
          <w:b/>
          <w:bCs/>
          <w:i/>
          <w:iCs/>
          <w:sz w:val="24"/>
          <w:szCs w:val="24"/>
          <w:lang w:val="mn-MN"/>
        </w:rPr>
        <w:t>Монгол Улсын Их Хурлын 2013 оны намрын ээлжит чуулганы</w:t>
      </w:r>
    </w:p>
    <w:p>
      <w:pPr>
        <w:pStyle w:val="style0"/>
        <w:jc w:val="center"/>
      </w:pPr>
      <w:r>
        <w:rPr>
          <w:b/>
          <w:bCs/>
          <w:i/>
          <w:iCs/>
          <w:sz w:val="24"/>
          <w:szCs w:val="24"/>
          <w:lang w:val="mn-MN"/>
        </w:rPr>
        <w:tab/>
        <w:t>Нийгмийн бодлого, боловсрол, соёл, шинжлэх ухааны байнгын</w:t>
      </w:r>
    </w:p>
    <w:p>
      <w:pPr>
        <w:pStyle w:val="style0"/>
        <w:jc w:val="center"/>
      </w:pPr>
      <w:r>
        <w:rPr>
          <w:b/>
          <w:bCs/>
          <w:i/>
          <w:iCs/>
          <w:sz w:val="24"/>
          <w:szCs w:val="24"/>
          <w:lang w:val="mn-MN"/>
        </w:rPr>
        <w:tab/>
        <w:t xml:space="preserve">хорооны 12 дугаар сарын 26-ны өдөр </w:t>
      </w:r>
      <w:r>
        <w:rPr>
          <w:b/>
          <w:bCs/>
          <w:i/>
          <w:iCs/>
          <w:sz w:val="24"/>
          <w:szCs w:val="24"/>
          <w:lang w:val="en-US"/>
        </w:rPr>
        <w:t>(</w:t>
      </w:r>
      <w:r>
        <w:rPr>
          <w:b/>
          <w:bCs/>
          <w:i/>
          <w:iCs/>
          <w:sz w:val="24"/>
          <w:szCs w:val="24"/>
          <w:lang w:val="mn-MN"/>
        </w:rPr>
        <w:t>Пүрэв гараг</w:t>
      </w:r>
      <w:r>
        <w:rPr>
          <w:b/>
          <w:bCs/>
          <w:i/>
          <w:iCs/>
          <w:sz w:val="24"/>
          <w:szCs w:val="24"/>
          <w:lang w:val="en-US"/>
        </w:rPr>
        <w:t>)</w:t>
      </w:r>
      <w:r>
        <w:rPr>
          <w:b/>
          <w:bCs/>
          <w:i/>
          <w:iCs/>
          <w:sz w:val="24"/>
          <w:szCs w:val="24"/>
          <w:lang w:val="mn-MN"/>
        </w:rPr>
        <w:t>-ийн</w:t>
      </w:r>
    </w:p>
    <w:p>
      <w:pPr>
        <w:pStyle w:val="style0"/>
        <w:jc w:val="center"/>
      </w:pPr>
      <w:r>
        <w:rPr>
          <w:b/>
          <w:bCs/>
          <w:i/>
          <w:iCs/>
          <w:sz w:val="24"/>
          <w:szCs w:val="24"/>
          <w:lang w:val="mn-MN"/>
        </w:rPr>
        <w:tab/>
        <w:t>хуралдааны гар тэмдэглэл</w:t>
      </w:r>
    </w:p>
    <w:p>
      <w:pPr>
        <w:pStyle w:val="style0"/>
        <w:jc w:val="center"/>
      </w:pPr>
      <w:r>
        <w:rPr/>
      </w:r>
    </w:p>
    <w:p>
      <w:pPr>
        <w:pStyle w:val="style0"/>
        <w:jc w:val="both"/>
      </w:pPr>
      <w:r>
        <w:rPr>
          <w:b/>
          <w:bCs/>
          <w:i/>
          <w:iCs/>
          <w:sz w:val="24"/>
          <w:szCs w:val="24"/>
          <w:lang w:val="mn-MN"/>
        </w:rPr>
        <w:tab/>
      </w:r>
      <w:r>
        <w:rPr>
          <w:b w:val="false"/>
          <w:bCs w:val="false"/>
          <w:i w:val="false"/>
          <w:iCs w:val="false"/>
          <w:sz w:val="24"/>
          <w:szCs w:val="24"/>
          <w:lang w:val="mn-MN"/>
        </w:rPr>
        <w:t>Улсын Их Хурлын гишүүн Д.Арвин ирц, хэлэлцэх асуудлыг танилцуулж, хуралдааныг даргалав.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Ирвэл зохих 19 гишүүнээс 10 гишүүн ирж, 52.6 хувийн ирцтэйгээр хуралдаан 13 цаг 35 минутад Төрийн ордны “Б” танхимд эхлэв.</w:t>
      </w:r>
    </w:p>
    <w:p>
      <w:pPr>
        <w:pStyle w:val="style0"/>
        <w:jc w:val="both"/>
      </w:pPr>
      <w:r>
        <w:rPr/>
      </w:r>
    </w:p>
    <w:p>
      <w:pPr>
        <w:pStyle w:val="style0"/>
        <w:jc w:val="both"/>
      </w:pPr>
      <w:r>
        <w:rPr>
          <w:b w:val="false"/>
          <w:bCs w:val="false"/>
          <w:i w:val="false"/>
          <w:iCs w:val="false"/>
          <w:sz w:val="24"/>
          <w:szCs w:val="24"/>
          <w:lang w:val="mn-MN"/>
        </w:rPr>
        <w:tab/>
      </w:r>
      <w:r>
        <w:rPr>
          <w:b w:val="false"/>
          <w:bCs w:val="false"/>
          <w:i/>
          <w:iCs/>
          <w:sz w:val="24"/>
          <w:szCs w:val="24"/>
          <w:lang w:val="mn-MN"/>
        </w:rPr>
        <w:t>Чөлөөтэй:</w:t>
      </w:r>
      <w:r>
        <w:rPr>
          <w:b w:val="false"/>
          <w:bCs w:val="false"/>
          <w:i w:val="false"/>
          <w:iCs w:val="false"/>
          <w:sz w:val="24"/>
          <w:szCs w:val="24"/>
          <w:lang w:val="mn-MN"/>
        </w:rPr>
        <w:t xml:space="preserve"> Л.Гантөмөр, Я.Санжмятав, О.Содбилэг, Л.Энх-Амгалан;</w:t>
      </w:r>
    </w:p>
    <w:p>
      <w:pPr>
        <w:pStyle w:val="style0"/>
        <w:jc w:val="both"/>
      </w:pPr>
      <w:r>
        <w:rPr>
          <w:b w:val="false"/>
          <w:bCs w:val="false"/>
          <w:i w:val="false"/>
          <w:iCs w:val="false"/>
          <w:sz w:val="24"/>
          <w:szCs w:val="24"/>
          <w:lang w:val="mn-MN"/>
        </w:rPr>
        <w:tab/>
      </w:r>
      <w:r>
        <w:rPr>
          <w:b w:val="false"/>
          <w:bCs w:val="false"/>
          <w:i/>
          <w:iCs/>
          <w:sz w:val="24"/>
          <w:szCs w:val="24"/>
          <w:lang w:val="mn-MN"/>
        </w:rPr>
        <w:t>Өвчтэй:</w:t>
      </w:r>
      <w:r>
        <w:rPr>
          <w:b w:val="false"/>
          <w:bCs w:val="false"/>
          <w:i w:val="false"/>
          <w:iCs w:val="false"/>
          <w:sz w:val="24"/>
          <w:szCs w:val="24"/>
          <w:lang w:val="mn-MN"/>
        </w:rPr>
        <w:t xml:space="preserve"> Д.Сумъяабазар, Д.Сарангэрэл;</w:t>
      </w:r>
    </w:p>
    <w:p>
      <w:pPr>
        <w:pStyle w:val="style0"/>
        <w:jc w:val="both"/>
      </w:pPr>
      <w:r>
        <w:rPr>
          <w:b w:val="false"/>
          <w:bCs w:val="false"/>
          <w:i w:val="false"/>
          <w:iCs w:val="false"/>
          <w:sz w:val="24"/>
          <w:szCs w:val="24"/>
          <w:lang w:val="mn-MN"/>
        </w:rPr>
        <w:tab/>
      </w:r>
      <w:r>
        <w:rPr>
          <w:b w:val="false"/>
          <w:bCs w:val="false"/>
          <w:i/>
          <w:iCs/>
          <w:sz w:val="24"/>
          <w:szCs w:val="24"/>
          <w:lang w:val="mn-MN"/>
        </w:rPr>
        <w:t>Тасалсан:</w:t>
      </w:r>
      <w:r>
        <w:rPr>
          <w:b w:val="false"/>
          <w:bCs w:val="false"/>
          <w:i w:val="false"/>
          <w:iCs w:val="false"/>
          <w:sz w:val="24"/>
          <w:szCs w:val="24"/>
          <w:lang w:val="mn-MN"/>
        </w:rPr>
        <w:t xml:space="preserve"> С.Ганбаатар, Я.Содбаатар, А.Тлейхан.</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Байнгын хорооны даргад нэр дэвшүүлэх тухай</w:t>
        <w:tab/>
      </w:r>
    </w:p>
    <w:p>
      <w:pPr>
        <w:pStyle w:val="style0"/>
        <w:jc w:val="both"/>
      </w:pPr>
      <w:r>
        <w:rPr/>
      </w:r>
    </w:p>
    <w:p>
      <w:pPr>
        <w:pStyle w:val="style0"/>
        <w:jc w:val="both"/>
      </w:pPr>
      <w:r>
        <w:rPr>
          <w:b/>
          <w:bCs/>
          <w:i/>
          <w:iCs/>
          <w:sz w:val="24"/>
          <w:szCs w:val="24"/>
          <w:lang w:val="mn-MN"/>
        </w:rPr>
        <w:tab/>
      </w:r>
      <w:r>
        <w:rPr>
          <w:b w:val="false"/>
          <w:bCs w:val="false"/>
          <w:i w:val="false"/>
          <w:iCs w:val="false"/>
          <w:sz w:val="24"/>
          <w:szCs w:val="24"/>
          <w:lang w:val="mn-MN"/>
        </w:rPr>
        <w:t>Хэлэлцэж буй асуудалтай холбогдуулан Нийгмийн бодлого, боловсрол, соёл, шинжлэх ухааны байнгын хорооны ажлын албаны ахлах зөвлөх Л.Лхагвасүрэн, зөвлөх О.Баяраа, Ж.Чимгээ, Д.Ариунжаргал, референт Р.Болормаа, Б.Мажигсүрэн, М.Отгон нар байлцав.</w:t>
      </w:r>
    </w:p>
    <w:p>
      <w:pPr>
        <w:pStyle w:val="style0"/>
        <w:jc w:val="both"/>
      </w:pPr>
      <w:r>
        <w:rPr/>
      </w:r>
    </w:p>
    <w:p>
      <w:pPr>
        <w:pStyle w:val="style0"/>
        <w:jc w:val="both"/>
      </w:pPr>
      <w:r>
        <w:rPr>
          <w:b w:val="false"/>
          <w:bCs w:val="false"/>
          <w:i w:val="false"/>
          <w:iCs w:val="false"/>
          <w:sz w:val="24"/>
          <w:szCs w:val="24"/>
          <w:lang w:val="mn-MN"/>
        </w:rPr>
        <w:tab/>
        <w:t xml:space="preserve">Байнгын хорооны даргад нэр дэвшүүлэх талаарх Улсын Их Хурал дахь МАХН, МҮАН-ын Шударга ёс, эвслийн бүлгийн саналыг Улсын Их Хурлын гишүүн Н.Батцэрэг танилцуулав. </w:t>
      </w:r>
    </w:p>
    <w:p>
      <w:pPr>
        <w:pStyle w:val="style0"/>
        <w:jc w:val="both"/>
      </w:pPr>
      <w:r>
        <w:rPr/>
      </w:r>
    </w:p>
    <w:p>
      <w:pPr>
        <w:pStyle w:val="style0"/>
        <w:jc w:val="both"/>
      </w:pPr>
      <w:r>
        <w:rPr>
          <w:b w:val="false"/>
          <w:bCs w:val="false"/>
          <w:i w:val="false"/>
          <w:iCs w:val="false"/>
          <w:sz w:val="24"/>
          <w:szCs w:val="24"/>
          <w:lang w:val="mn-MN"/>
        </w:rPr>
        <w:tab/>
        <w:t xml:space="preserve">Танилцуулгатай холбогдуулан Улсын Их Хурлын гишүүдээс асуулт гараагүй болно. </w:t>
      </w:r>
    </w:p>
    <w:p>
      <w:pPr>
        <w:pStyle w:val="style0"/>
        <w:jc w:val="both"/>
      </w:pPr>
      <w:r>
        <w:rPr/>
      </w:r>
    </w:p>
    <w:p>
      <w:pPr>
        <w:pStyle w:val="style0"/>
        <w:jc w:val="both"/>
      </w:pPr>
      <w:r>
        <w:rPr>
          <w:b w:val="false"/>
          <w:bCs w:val="false"/>
          <w:i w:val="false"/>
          <w:iCs w:val="false"/>
          <w:sz w:val="24"/>
          <w:szCs w:val="24"/>
          <w:lang w:val="mn-MN"/>
        </w:rPr>
        <w:tab/>
        <w:t>Улсын Их Хурлын гишүүн З.Баянсэлэнгэ, Г.Баярсайхан, Ё.Отгонбаяр нар санал хэлэв.</w:t>
      </w:r>
    </w:p>
    <w:p>
      <w:pPr>
        <w:pStyle w:val="style0"/>
        <w:jc w:val="both"/>
      </w:pPr>
      <w:r>
        <w:rPr/>
      </w:r>
    </w:p>
    <w:p>
      <w:pPr>
        <w:pStyle w:val="style0"/>
        <w:jc w:val="both"/>
      </w:pPr>
      <w:r>
        <w:rPr>
          <w:b w:val="false"/>
          <w:bCs w:val="false"/>
          <w:i w:val="false"/>
          <w:iCs w:val="false"/>
          <w:sz w:val="24"/>
          <w:szCs w:val="24"/>
          <w:lang w:val="mn-MN"/>
        </w:rPr>
        <w:tab/>
      </w:r>
      <w:r>
        <w:rPr>
          <w:b/>
          <w:bCs/>
          <w:sz w:val="24"/>
          <w:szCs w:val="24"/>
          <w:lang w:val="mn-MN"/>
        </w:rPr>
        <w:t>Д.Арвин:</w:t>
      </w:r>
      <w:r>
        <w:rPr>
          <w:sz w:val="24"/>
          <w:szCs w:val="24"/>
          <w:lang w:val="mn-MN"/>
        </w:rPr>
        <w:t xml:space="preserve"> -Нийгмийн бодлого, боловсрол, соёл, шинжлэх ухааны байнгын хорооны даргад Улсын Их Хурлын гишүүн Д.Батцогтыг дэвшүүлэх нь зүйтэй гэсэн саналыг дэмжиж байгаа гишүүд гараа өргөнө үү.</w:t>
      </w:r>
    </w:p>
    <w:p>
      <w:pPr>
        <w:pStyle w:val="style0"/>
        <w:jc w:val="both"/>
      </w:pPr>
      <w:r>
        <w:rPr/>
      </w:r>
    </w:p>
    <w:p>
      <w:pPr>
        <w:pStyle w:val="style0"/>
        <w:jc w:val="both"/>
      </w:pPr>
      <w:r>
        <w:rPr>
          <w:sz w:val="24"/>
          <w:szCs w:val="24"/>
          <w:lang w:val="mn-MN"/>
        </w:rPr>
        <w:tab/>
        <w:t>Зөвшөөрсөн</w:t>
        <w:tab/>
        <w:tab/>
        <w:t xml:space="preserve">  7</w:t>
      </w:r>
    </w:p>
    <w:p>
      <w:pPr>
        <w:pStyle w:val="style0"/>
        <w:jc w:val="both"/>
      </w:pPr>
      <w:r>
        <w:rPr>
          <w:sz w:val="24"/>
          <w:szCs w:val="24"/>
          <w:lang w:val="mn-MN"/>
        </w:rPr>
        <w:tab/>
        <w:t>Татгалзсан</w:t>
        <w:tab/>
        <w:tab/>
        <w:t xml:space="preserve">  3</w:t>
      </w:r>
    </w:p>
    <w:p>
      <w:pPr>
        <w:pStyle w:val="style0"/>
        <w:jc w:val="both"/>
      </w:pPr>
      <w:r>
        <w:rPr>
          <w:sz w:val="24"/>
          <w:szCs w:val="24"/>
          <w:lang w:val="mn-MN"/>
        </w:rPr>
        <w:tab/>
        <w:t>Бүгд</w:t>
        <w:tab/>
        <w:tab/>
        <w:tab/>
        <w:t>10</w:t>
      </w:r>
    </w:p>
    <w:p>
      <w:pPr>
        <w:pStyle w:val="style0"/>
        <w:jc w:val="both"/>
      </w:pPr>
      <w:r>
        <w:rPr>
          <w:sz w:val="24"/>
          <w:szCs w:val="24"/>
          <w:lang w:val="mn-MN"/>
        </w:rPr>
        <w:tab/>
        <w:t>Гишүүдийн олонхын саналаар дэмжигдлээ.</w:t>
      </w:r>
    </w:p>
    <w:p>
      <w:pPr>
        <w:pStyle w:val="style0"/>
        <w:jc w:val="both"/>
      </w:pPr>
      <w:r>
        <w:rPr/>
      </w:r>
    </w:p>
    <w:p>
      <w:pPr>
        <w:pStyle w:val="style0"/>
        <w:jc w:val="both"/>
      </w:pPr>
      <w:r>
        <w:rPr>
          <w:sz w:val="24"/>
          <w:szCs w:val="24"/>
          <w:lang w:val="mn-MN"/>
        </w:rPr>
        <w:tab/>
        <w:t>Байнгын хорооны санал, дүгнэлтийг Улсын Их Хурлын гишүүн Г.Баярсайхан Улсын Их  Хурлын чуулганы нэгдсэн хуралдаанд танилцуулахаар тогтов.</w:t>
      </w:r>
    </w:p>
    <w:p>
      <w:pPr>
        <w:pStyle w:val="style0"/>
        <w:jc w:val="both"/>
      </w:pPr>
      <w:r>
        <w:rPr/>
      </w:r>
    </w:p>
    <w:p>
      <w:pPr>
        <w:pStyle w:val="style0"/>
        <w:jc w:val="both"/>
      </w:pPr>
      <w:r>
        <w:rPr>
          <w:sz w:val="24"/>
          <w:szCs w:val="24"/>
          <w:lang w:val="mn-MN"/>
        </w:rPr>
        <w:tab/>
      </w:r>
      <w:r>
        <w:rPr>
          <w:b/>
          <w:bCs/>
          <w:i/>
          <w:iCs/>
          <w:sz w:val="24"/>
          <w:szCs w:val="24"/>
          <w:lang w:val="mn-MN"/>
        </w:rPr>
        <w:t>Хуралдаан 13 цаг 45 минутад өндөрлөв.</w:t>
      </w:r>
    </w:p>
    <w:p>
      <w:pPr>
        <w:pStyle w:val="style0"/>
        <w:jc w:val="both"/>
      </w:pPr>
      <w:r>
        <w:rPr>
          <w:sz w:val="24"/>
          <w:szCs w:val="24"/>
          <w:lang w:val="mn-MN"/>
        </w:rPr>
        <w:tab/>
      </w:r>
    </w:p>
    <w:p>
      <w:pPr>
        <w:pStyle w:val="style0"/>
        <w:jc w:val="both"/>
      </w:pPr>
      <w:r>
        <w:rPr>
          <w:sz w:val="24"/>
          <w:szCs w:val="24"/>
          <w:lang w:val="mn-MN"/>
        </w:rPr>
        <w:tab/>
      </w:r>
      <w:r>
        <w:rPr>
          <w:b/>
          <w:bCs/>
          <w:i/>
          <w:iCs/>
          <w:sz w:val="24"/>
          <w:szCs w:val="24"/>
          <w:lang w:val="mn-MN"/>
        </w:rPr>
        <w:t>Тэмдэглэлтэй танилцсан:</w:t>
      </w:r>
    </w:p>
    <w:p>
      <w:pPr>
        <w:pStyle w:val="style0"/>
        <w:jc w:val="both"/>
      </w:pPr>
      <w:r>
        <w:rPr>
          <w:sz w:val="24"/>
          <w:szCs w:val="24"/>
          <w:lang w:val="mn-MN"/>
        </w:rPr>
        <w:tab/>
        <w:t>НИЙГМИЙН БОДЛОГО, БОЛОВСРОЛ,</w:t>
      </w:r>
    </w:p>
    <w:p>
      <w:pPr>
        <w:pStyle w:val="style0"/>
        <w:jc w:val="both"/>
      </w:pPr>
      <w:r>
        <w:rPr>
          <w:sz w:val="24"/>
          <w:szCs w:val="24"/>
          <w:lang w:val="mn-MN"/>
        </w:rPr>
        <w:tab/>
        <w:t>СОЁЛ, ШИНЖЛЭХ УХААНЫ БАЙНГЫН</w:t>
      </w:r>
    </w:p>
    <w:p>
      <w:pPr>
        <w:pStyle w:val="style0"/>
        <w:jc w:val="both"/>
      </w:pPr>
      <w:r>
        <w:rPr>
          <w:sz w:val="24"/>
          <w:szCs w:val="24"/>
          <w:lang w:val="mn-MN"/>
        </w:rPr>
        <w:tab/>
        <w:t>ХОРООНЫ ДАРГА</w:t>
        <w:tab/>
        <w:tab/>
        <w:tab/>
        <w:tab/>
        <w:tab/>
        <w:tab/>
        <w:t xml:space="preserve">          З.БАЯНСЭЛЭНГЭ</w:t>
      </w:r>
    </w:p>
    <w:p>
      <w:pPr>
        <w:pStyle w:val="style0"/>
        <w:jc w:val="both"/>
      </w:pPr>
      <w:r>
        <w:rPr/>
      </w:r>
    </w:p>
    <w:p>
      <w:pPr>
        <w:pStyle w:val="style0"/>
        <w:jc w:val="both"/>
      </w:pPr>
      <w:r>
        <w:rPr>
          <w:sz w:val="24"/>
          <w:szCs w:val="24"/>
          <w:lang w:val="mn-MN"/>
        </w:rPr>
        <w:tab/>
      </w:r>
      <w:r>
        <w:rPr>
          <w:b/>
          <w:bCs/>
          <w:i/>
          <w:iCs/>
          <w:sz w:val="24"/>
          <w:szCs w:val="24"/>
          <w:lang w:val="mn-MN"/>
        </w:rPr>
        <w:t>Тэмдэглэл хөтөлсөн:</w:t>
      </w:r>
    </w:p>
    <w:p>
      <w:pPr>
        <w:pStyle w:val="style0"/>
        <w:jc w:val="both"/>
      </w:pPr>
      <w:r>
        <w:rPr>
          <w:sz w:val="24"/>
          <w:szCs w:val="24"/>
          <w:lang w:val="mn-MN"/>
        </w:rPr>
        <w:tab/>
        <w:t xml:space="preserve">ПРОТОКОЛЫН АЛБАНЫ </w:t>
      </w:r>
    </w:p>
    <w:p>
      <w:pPr>
        <w:pStyle w:val="style0"/>
        <w:jc w:val="both"/>
      </w:pPr>
      <w:r>
        <w:rPr>
          <w:sz w:val="24"/>
          <w:szCs w:val="24"/>
          <w:lang w:val="mn-MN"/>
        </w:rPr>
        <w:tab/>
        <w:t>ШИНЖЭЭЧ</w:t>
        <w:tab/>
        <w:tab/>
        <w:tab/>
        <w:tab/>
        <w:tab/>
        <w:tab/>
        <w:tab/>
        <w:tab/>
        <w:t xml:space="preserve">   Д.ЭНЭБИШ</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sz w:val="24"/>
          <w:szCs w:val="24"/>
          <w:lang w:val="mn-MN"/>
        </w:rPr>
        <w:t xml:space="preserve">МОНГОЛ УЛСЫН ИХ ХУРЛЫН 2013 ОНЫ НАМРЫН ЭЭЛЖИТ </w:t>
      </w:r>
    </w:p>
    <w:p>
      <w:pPr>
        <w:pStyle w:val="style0"/>
        <w:jc w:val="center"/>
      </w:pPr>
      <w:r>
        <w:rPr>
          <w:b/>
          <w:bCs/>
          <w:sz w:val="24"/>
          <w:szCs w:val="24"/>
          <w:lang w:val="mn-MN"/>
        </w:rPr>
        <w:t>ЧУУЛГАНЫ НИЙГМИЙН БОДЛОГО, БОЛОВСРОЛ, СОЁЛ, ШИНЖЛЭХ УХААНЫ БАЙНГЫН ХОРООНЫ 12 ДУГААР САРЫН 26-НЫ ӨДРИЙН ХУРАЛДААНЫ ДЭЛГЭРЭНГҮЙ ТЭМДЭГЛЭЛ</w:t>
      </w:r>
    </w:p>
    <w:p>
      <w:pPr>
        <w:pStyle w:val="style0"/>
        <w:jc w:val="center"/>
      </w:pPr>
      <w:r>
        <w:rPr>
          <w:b/>
          <w:bCs/>
          <w:sz w:val="24"/>
          <w:szCs w:val="24"/>
          <w:lang w:val="mn-MN"/>
        </w:rPr>
        <w:tab/>
      </w:r>
    </w:p>
    <w:p>
      <w:pPr>
        <w:pStyle w:val="style0"/>
        <w:jc w:val="both"/>
      </w:pPr>
      <w:r>
        <w:rPr>
          <w:sz w:val="24"/>
          <w:szCs w:val="24"/>
          <w:lang w:val="mn-MN"/>
        </w:rPr>
        <w:tab/>
      </w:r>
      <w:r>
        <w:rPr>
          <w:b/>
          <w:bCs/>
          <w:sz w:val="24"/>
          <w:szCs w:val="24"/>
          <w:lang w:val="mn-MN"/>
        </w:rPr>
        <w:t>Д.Арвин:</w:t>
      </w:r>
      <w:r>
        <w:rPr>
          <w:sz w:val="24"/>
          <w:szCs w:val="24"/>
          <w:lang w:val="mn-MN"/>
        </w:rPr>
        <w:t xml:space="preserve"> -Баянсэлэнгэ, Арвин, Бакей, Батсуурь, Г.Баярсайхан, Отгонбаяр, Одонтуяа ирсэн гэж байна. Содбилэг чөлөөтэй. Сумъяабазар өвчтэй. Уянга, Батцогт гишүүн өөрөө ирсэн. Эрдэнэчимэг гишүүн ирсэн, Эрдэнээ гишүүн ирсэн. Ингээд 19 гишүүнээс ирвэл зохих 19-өөс ирсэн 10. Өнөөдөр ирцийн байдал 51.2 хувь байгаа учраас хурал нээснийг мэдэгдье.</w:t>
      </w:r>
    </w:p>
    <w:p>
      <w:pPr>
        <w:pStyle w:val="style0"/>
        <w:jc w:val="both"/>
      </w:pPr>
      <w:r>
        <w:rPr/>
      </w:r>
    </w:p>
    <w:p>
      <w:pPr>
        <w:pStyle w:val="style0"/>
        <w:jc w:val="both"/>
      </w:pPr>
      <w:r>
        <w:rPr>
          <w:sz w:val="24"/>
          <w:szCs w:val="24"/>
          <w:lang w:val="mn-MN"/>
        </w:rPr>
        <w:tab/>
        <w:t xml:space="preserve">Ингээд хэлэлцэх асуудлыг та бүхэнд танилцуулъя. </w:t>
      </w:r>
    </w:p>
    <w:p>
      <w:pPr>
        <w:pStyle w:val="style0"/>
        <w:jc w:val="both"/>
      </w:pPr>
      <w:r>
        <w:rPr/>
      </w:r>
    </w:p>
    <w:p>
      <w:pPr>
        <w:pStyle w:val="style0"/>
        <w:jc w:val="both"/>
      </w:pPr>
      <w:r>
        <w:rPr>
          <w:sz w:val="24"/>
          <w:szCs w:val="24"/>
          <w:lang w:val="mn-MN"/>
        </w:rPr>
        <w:tab/>
        <w:t>Өнөөдрийн хэлэлцэх асуудлаар Байнгын хорооны даргыг сонгох тухай асуудал байгаа. Өөр асуудалтай гишүүн, өөр саналтай гишүүн байна уу. Байхгүй бол хэлэлцэх асуудлаа батлах уу. За баталъя.</w:t>
      </w:r>
    </w:p>
    <w:p>
      <w:pPr>
        <w:pStyle w:val="style0"/>
        <w:jc w:val="both"/>
      </w:pPr>
      <w:r>
        <w:rPr/>
      </w:r>
    </w:p>
    <w:p>
      <w:pPr>
        <w:pStyle w:val="style0"/>
        <w:jc w:val="both"/>
      </w:pPr>
      <w:r>
        <w:rPr>
          <w:sz w:val="24"/>
          <w:szCs w:val="24"/>
          <w:lang w:val="mn-MN"/>
        </w:rPr>
        <w:tab/>
        <w:t>Өнөөдрийн хэлэлцэх асуудалдаа оръё.</w:t>
      </w:r>
    </w:p>
    <w:p>
      <w:pPr>
        <w:pStyle w:val="style0"/>
        <w:jc w:val="both"/>
      </w:pPr>
      <w:r>
        <w:rPr/>
      </w:r>
    </w:p>
    <w:p>
      <w:pPr>
        <w:pStyle w:val="style0"/>
        <w:jc w:val="both"/>
      </w:pPr>
      <w:r>
        <w:rPr>
          <w:sz w:val="24"/>
          <w:szCs w:val="24"/>
          <w:lang w:val="mn-MN"/>
        </w:rPr>
        <w:tab/>
        <w:t xml:space="preserve">Нийгмийн бодлого, боловсрол, соёл, шинжлэх ухааны байнгын хорооны даргад нэр дэвшүүлэх талаар Улсын Их Хурал дахь МАХН, МҮАН-ын Шударга ёс, эвслийн бүлгийн саналыг бүлгийн дарга, Улсын Их Хурлын гишүүн Батцэрэг танилцуулна. </w:t>
      </w:r>
    </w:p>
    <w:p>
      <w:pPr>
        <w:pStyle w:val="style0"/>
        <w:jc w:val="both"/>
      </w:pPr>
      <w:r>
        <w:rPr/>
      </w:r>
    </w:p>
    <w:p>
      <w:pPr>
        <w:pStyle w:val="style0"/>
        <w:jc w:val="both"/>
      </w:pPr>
      <w:r>
        <w:rPr>
          <w:sz w:val="24"/>
          <w:szCs w:val="24"/>
          <w:lang w:val="mn-MN"/>
        </w:rPr>
        <w:tab/>
      </w:r>
      <w:r>
        <w:rPr>
          <w:b/>
          <w:bCs/>
          <w:sz w:val="24"/>
          <w:szCs w:val="24"/>
          <w:lang w:val="mn-MN"/>
        </w:rPr>
        <w:t>Н.Батцэрэг:</w:t>
      </w:r>
      <w:r>
        <w:rPr>
          <w:sz w:val="24"/>
          <w:szCs w:val="24"/>
          <w:lang w:val="mn-MN"/>
        </w:rPr>
        <w:t xml:space="preserve"> -Байнгын хорооны эрхэм гишүүдийнхээ өдрийн амрыг эрье. Нийгмийн бодлого, боловсрол, соёл шинжлэх ухааны байнгын хорооны даргад нэр дэвшүүлэх асуудлыг Шударга ёс эвслийн бүлгийн хурлаар хэлэлцсэн. Ингээд Улсын Их Хурлын холбогдох заалт, Шударга ёс эвслийн бүлгийн шийдвэрийг үндэслээд Улсын Их Хурлын гишүүн Догсомын Батцогтыг тус Байнгын хорооны даргад нэр дэвшүүлж байгааг уламжилж байна.</w:t>
      </w:r>
    </w:p>
    <w:p>
      <w:pPr>
        <w:pStyle w:val="style0"/>
        <w:jc w:val="both"/>
      </w:pPr>
      <w:r>
        <w:rPr/>
      </w:r>
    </w:p>
    <w:p>
      <w:pPr>
        <w:pStyle w:val="style0"/>
        <w:jc w:val="both"/>
      </w:pPr>
      <w:r>
        <w:rPr>
          <w:sz w:val="24"/>
          <w:szCs w:val="24"/>
          <w:lang w:val="mn-MN"/>
        </w:rPr>
        <w:tab/>
        <w:t>Эрхэм гишүүд хэлэлцэн шийдвэр гаргаж өгнө үү.</w:t>
      </w:r>
    </w:p>
    <w:p>
      <w:pPr>
        <w:pStyle w:val="style0"/>
        <w:jc w:val="both"/>
      </w:pPr>
      <w:r>
        <w:rPr/>
      </w:r>
    </w:p>
    <w:p>
      <w:pPr>
        <w:pStyle w:val="style0"/>
        <w:jc w:val="both"/>
      </w:pPr>
      <w:r>
        <w:rPr>
          <w:sz w:val="24"/>
          <w:szCs w:val="24"/>
          <w:lang w:val="mn-MN"/>
        </w:rPr>
        <w:tab/>
      </w:r>
      <w:r>
        <w:rPr>
          <w:b/>
          <w:bCs/>
          <w:sz w:val="24"/>
          <w:szCs w:val="24"/>
          <w:lang w:val="mn-MN"/>
        </w:rPr>
        <w:t>Д.Арвин:</w:t>
      </w:r>
      <w:r>
        <w:rPr>
          <w:sz w:val="24"/>
          <w:szCs w:val="24"/>
          <w:lang w:val="mn-MN"/>
        </w:rPr>
        <w:t xml:space="preserve"> -Баярлалаа. Өөр саналтай гишүүд байна уу. Байхгүй байна. Улсын Их Хурлын гишүүн Батцогтоос асуух асуулттай гишүүн байна уу. За алга байна. Үг хэлэх гишүүн байна уу. Баянсэлэнгэ гишүүн.</w:t>
      </w:r>
    </w:p>
    <w:p>
      <w:pPr>
        <w:pStyle w:val="style0"/>
        <w:jc w:val="both"/>
      </w:pPr>
      <w:r>
        <w:rPr/>
      </w:r>
    </w:p>
    <w:p>
      <w:pPr>
        <w:pStyle w:val="style0"/>
        <w:jc w:val="both"/>
      </w:pPr>
      <w:r>
        <w:rPr>
          <w:sz w:val="24"/>
          <w:szCs w:val="24"/>
          <w:lang w:val="mn-MN"/>
        </w:rPr>
        <w:tab/>
      </w:r>
      <w:r>
        <w:rPr>
          <w:b/>
          <w:bCs/>
          <w:sz w:val="24"/>
          <w:szCs w:val="24"/>
          <w:lang w:val="mn-MN"/>
        </w:rPr>
        <w:t>Г.Баярсайхан:</w:t>
      </w:r>
      <w:r>
        <w:rPr>
          <w:sz w:val="24"/>
          <w:szCs w:val="24"/>
          <w:lang w:val="mn-MN"/>
        </w:rPr>
        <w:t xml:space="preserve"> -Эмэгтэй гишүүнээ хүндэлье. Та түрүүлээд ярьчих.</w:t>
      </w:r>
    </w:p>
    <w:p>
      <w:pPr>
        <w:pStyle w:val="style0"/>
        <w:jc w:val="both"/>
      </w:pPr>
      <w:r>
        <w:rPr/>
      </w:r>
    </w:p>
    <w:p>
      <w:pPr>
        <w:pStyle w:val="style0"/>
        <w:jc w:val="both"/>
      </w:pPr>
      <w:r>
        <w:rPr>
          <w:sz w:val="24"/>
          <w:szCs w:val="24"/>
          <w:lang w:val="mn-MN"/>
        </w:rPr>
        <w:tab/>
      </w:r>
      <w:r>
        <w:rPr>
          <w:b/>
          <w:bCs/>
          <w:sz w:val="24"/>
          <w:szCs w:val="24"/>
          <w:lang w:val="mn-MN"/>
        </w:rPr>
        <w:t>З.Баянсэлэнгэ:</w:t>
      </w:r>
      <w:r>
        <w:rPr>
          <w:sz w:val="24"/>
          <w:szCs w:val="24"/>
          <w:lang w:val="mn-MN"/>
        </w:rPr>
        <w:t xml:space="preserve"> -Нийгмийн бодлого, боловсрол, шинжлэх ухааны байнгын хорооны даргыг манай Шударга ёс эвслийн бүлгийн гишүүн манай Батцогт гишүүн одоо ахалж ажиллахаар ингээд сонгогдож байгаа юмаа.</w:t>
      </w:r>
    </w:p>
    <w:p>
      <w:pPr>
        <w:pStyle w:val="style0"/>
        <w:jc w:val="both"/>
      </w:pPr>
      <w:r>
        <w:rPr/>
      </w:r>
    </w:p>
    <w:p>
      <w:pPr>
        <w:pStyle w:val="style0"/>
        <w:jc w:val="both"/>
      </w:pPr>
      <w:r>
        <w:rPr>
          <w:lang w:val="mn-MN"/>
        </w:rPr>
        <w:tab/>
        <w:t xml:space="preserve">Тэгэхээр Батцогт гишүүндээ хандаж хэлэхэд, энэ бол маш том Байнгын хороо, нийгмийн бүхий л салбарыг бараг хамарч, үйл ажиллагаагаа өргөн хүрээтэй үйл ажиллагаа явуулдаг. </w:t>
      </w:r>
    </w:p>
    <w:p>
      <w:pPr>
        <w:pStyle w:val="style0"/>
        <w:jc w:val="both"/>
      </w:pPr>
      <w:r>
        <w:rPr/>
      </w:r>
    </w:p>
    <w:p>
      <w:pPr>
        <w:pStyle w:val="style0"/>
        <w:jc w:val="both"/>
      </w:pPr>
      <w:r>
        <w:rPr>
          <w:lang w:val="mn-MN"/>
        </w:rPr>
        <w:tab/>
        <w:t xml:space="preserve">Тэгээд хяналтын шалгалтын ажил, салбарын хаа яамдад чиглэл өгдөг, яамддаа чиглэл өгөөд, сайд нараа нэлээн чангахан барьж тийм ээ, хууль тогтоолын төслөө сайн боловсруулах тал дээр нь илүү тэр ажлын хэсэгтээ орж ажиллах. </w:t>
      </w:r>
    </w:p>
    <w:p>
      <w:pPr>
        <w:pStyle w:val="style0"/>
        <w:jc w:val="both"/>
      </w:pPr>
      <w:r>
        <w:rPr/>
      </w:r>
    </w:p>
    <w:p>
      <w:pPr>
        <w:pStyle w:val="style0"/>
        <w:jc w:val="both"/>
      </w:pPr>
      <w:r>
        <w:rPr>
          <w:lang w:val="mn-MN"/>
        </w:rPr>
        <w:tab/>
        <w:t xml:space="preserve">Дээрээс нь Байнгын хорооны дарга маань өөрөө энэ парламент дахь ялангуяа Байнгын хороог бэхжүүлж, парламентын тэр одоо зарчмаар Байнгын хороогоор бэхжүүлж, чадавхижуулах тал дээр илүү түлхүү ажиллаарай. </w:t>
      </w:r>
    </w:p>
    <w:p>
      <w:pPr>
        <w:pStyle w:val="style0"/>
        <w:jc w:val="both"/>
      </w:pPr>
      <w:r>
        <w:rPr/>
      </w:r>
    </w:p>
    <w:p>
      <w:pPr>
        <w:pStyle w:val="style0"/>
        <w:jc w:val="both"/>
      </w:pPr>
      <w:r>
        <w:rPr>
          <w:lang w:val="mn-MN"/>
        </w:rPr>
        <w:tab/>
        <w:t>Тэгээд дээр нь бас манай Байнгын хорооны ажлын алба маань их сайхан хамт олон байгаа. Тэгээд ажлын алба маань чадвартай ийм сайхан хамт олон таныг дэмжиж ажиллана гэдэгт би итгэлтэй байгаа.</w:t>
      </w:r>
    </w:p>
    <w:p>
      <w:pPr>
        <w:pStyle w:val="style0"/>
        <w:jc w:val="both"/>
      </w:pPr>
      <w:r>
        <w:rPr/>
      </w:r>
    </w:p>
    <w:p>
      <w:pPr>
        <w:pStyle w:val="style0"/>
        <w:jc w:val="both"/>
      </w:pPr>
      <w:r>
        <w:rPr>
          <w:lang w:val="mn-MN"/>
        </w:rPr>
        <w:tab/>
        <w:t>Тэгээд танд ажлын өндөр амжилт хүсье. Ажлаа сайн хийгээрэй л гэж одоо хэлье дээ. Баярлалаа.</w:t>
      </w:r>
    </w:p>
    <w:p>
      <w:pPr>
        <w:pStyle w:val="style0"/>
        <w:jc w:val="both"/>
      </w:pPr>
      <w:r>
        <w:rPr/>
      </w:r>
    </w:p>
    <w:p>
      <w:pPr>
        <w:pStyle w:val="style0"/>
        <w:jc w:val="both"/>
      </w:pPr>
      <w:r>
        <w:rPr>
          <w:lang w:val="mn-MN"/>
        </w:rPr>
        <w:tab/>
      </w:r>
      <w:r>
        <w:rPr>
          <w:b/>
          <w:bCs/>
          <w:lang w:val="mn-MN"/>
        </w:rPr>
        <w:t>Д.Арвин:</w:t>
      </w:r>
      <w:r>
        <w:rPr>
          <w:lang w:val="mn-MN"/>
        </w:rPr>
        <w:t xml:space="preserve"> -Баярсайхан гишүүн.</w:t>
      </w:r>
    </w:p>
    <w:p>
      <w:pPr>
        <w:pStyle w:val="style0"/>
        <w:jc w:val="both"/>
      </w:pPr>
      <w:r>
        <w:rPr/>
      </w:r>
    </w:p>
    <w:p>
      <w:pPr>
        <w:pStyle w:val="style0"/>
        <w:jc w:val="both"/>
      </w:pPr>
      <w:r>
        <w:rPr>
          <w:lang w:val="mn-MN"/>
        </w:rPr>
        <w:tab/>
      </w:r>
      <w:r>
        <w:rPr>
          <w:b/>
          <w:bCs/>
          <w:lang w:val="mn-MN"/>
        </w:rPr>
        <w:t>Г.Баярсайхан:</w:t>
      </w:r>
      <w:r>
        <w:rPr>
          <w:lang w:val="mn-MN"/>
        </w:rPr>
        <w:t xml:space="preserve"> -Батцогт гишүүнийг нэрийг нь дэвшүүлж байгааг би хувьдаа дэмжиж байна. Энэ ажлыг бол цаашид хариуцлагатай хийгээд явах боломжтой хүн гэж үзэж байгаа. </w:t>
      </w:r>
    </w:p>
    <w:p>
      <w:pPr>
        <w:pStyle w:val="style0"/>
        <w:jc w:val="both"/>
      </w:pPr>
      <w:r>
        <w:rPr/>
      </w:r>
    </w:p>
    <w:p>
      <w:pPr>
        <w:pStyle w:val="style0"/>
        <w:jc w:val="both"/>
      </w:pPr>
      <w:r>
        <w:rPr>
          <w:lang w:val="mn-MN"/>
        </w:rPr>
        <w:tab/>
        <w:t>Мөн Баянсэлэнгэ дарга бас энэ 2 жилийн хугацаанд энэ бас их ачаалалтай ийм Байнгын хороог бас хариуцлагатай ажиллуулсан гэдгийг бас дурдаж хэлэх нь зүйтэй байх аа. Нэр дэвшиж байгаа Батцогт гишүүнд би нэг зүйл дээр анхаараарай гээд хэлье.</w:t>
      </w:r>
    </w:p>
    <w:p>
      <w:pPr>
        <w:pStyle w:val="style0"/>
        <w:jc w:val="both"/>
      </w:pPr>
      <w:r>
        <w:rPr/>
      </w:r>
    </w:p>
    <w:p>
      <w:pPr>
        <w:pStyle w:val="style0"/>
        <w:jc w:val="both"/>
      </w:pPr>
      <w:r>
        <w:rPr>
          <w:lang w:val="mn-MN"/>
        </w:rPr>
        <w:tab/>
        <w:t xml:space="preserve">Эрүүл мэндийн салбар дээр бол хууль эрх зүйн орчныг шинэчлэх зайлшгүй шаардлагатай байгаа. Жишээлбэл, эм, эмнэлгийн хэрэгслийн эмийн тухай хуулийн шинэчилсэн найруулга зайлшгүй шаардлагатай байна. </w:t>
      </w:r>
    </w:p>
    <w:p>
      <w:pPr>
        <w:pStyle w:val="style0"/>
        <w:jc w:val="both"/>
      </w:pPr>
      <w:r>
        <w:rPr/>
      </w:r>
    </w:p>
    <w:p>
      <w:pPr>
        <w:pStyle w:val="style0"/>
        <w:jc w:val="both"/>
      </w:pPr>
      <w:r>
        <w:rPr>
          <w:lang w:val="mn-MN"/>
        </w:rPr>
        <w:tab/>
        <w:t xml:space="preserve">Чанарын шаардлага хангахгүй, эмийн гүйлгээ, стандартын бус эмийн гүйлгээ бол одоо ер нь бол өндөр төвшинд байгаа гэдгийг хэлмээр байна. </w:t>
      </w:r>
    </w:p>
    <w:p>
      <w:pPr>
        <w:pStyle w:val="style0"/>
        <w:jc w:val="both"/>
      </w:pPr>
      <w:r>
        <w:rPr/>
      </w:r>
    </w:p>
    <w:p>
      <w:pPr>
        <w:pStyle w:val="style0"/>
        <w:jc w:val="both"/>
      </w:pPr>
      <w:r>
        <w:rPr>
          <w:lang w:val="mn-MN"/>
        </w:rPr>
        <w:tab/>
        <w:t>Энэ утгаараа төрөөс эмийн талаар баримтлах бодлого гэж зүйл байдаг. Үүнийг шинэчлэх бас шаардлага байгаа. Тэгэхээр энэ асуудал дээр тухайн яамыг бас шавдуулж ажиллаж, ер нь цаг алдалгүй энэ он гараад 1 сардаа багтааж энэ бодлогыг оруулж ир гэдэг ийм асуудлыг хэлэх хэрэгтэй байна.</w:t>
      </w:r>
    </w:p>
    <w:p>
      <w:pPr>
        <w:pStyle w:val="style0"/>
        <w:jc w:val="both"/>
      </w:pPr>
      <w:r>
        <w:rPr/>
      </w:r>
    </w:p>
    <w:p>
      <w:pPr>
        <w:pStyle w:val="style0"/>
        <w:jc w:val="both"/>
      </w:pPr>
      <w:r>
        <w:rPr>
          <w:lang w:val="mn-MN"/>
        </w:rPr>
        <w:tab/>
        <w:t xml:space="preserve">Нөгөө талаар одоо Боловсрол, соёл, шинжлэх ухааны яаманд бас бодлогын хувьд анхаарах зүйлүүд байна. Шинжлэх ухааны байгууллагуудын шинэчлэл бол үнэхээр бид бол дэлхийд их хоцрогдсон явж байна. ОХУ-ын шинжлэх ухааны байгууллагууд бол одоо сая бүр үндсэн хундементаль шинэчлэлээ хийлээ. </w:t>
      </w:r>
    </w:p>
    <w:p>
      <w:pPr>
        <w:pStyle w:val="style0"/>
        <w:jc w:val="both"/>
      </w:pPr>
      <w:r>
        <w:rPr/>
      </w:r>
    </w:p>
    <w:p>
      <w:pPr>
        <w:pStyle w:val="style0"/>
        <w:jc w:val="both"/>
      </w:pPr>
      <w:r>
        <w:rPr>
          <w:lang w:val="mn-MN"/>
        </w:rPr>
        <w:tab/>
        <w:t>Бид бол одоо бахь байдгаараа байж байдаг. Тэгээд ганцхан салхи ороогүй салбар бол шинжлэх ухааны байгууллагууд байна. Тэгэхээр энэ дээр бас онцгой анхаараарай гэж хэлмээр байна. Тэгээд эрүүл мэндийн салбар дээр бол даатгалын хуулийг хэлэлцээд явж байгаа тийм ээ.</w:t>
      </w:r>
    </w:p>
    <w:p>
      <w:pPr>
        <w:pStyle w:val="style0"/>
        <w:jc w:val="both"/>
      </w:pPr>
      <w:r>
        <w:rPr/>
      </w:r>
    </w:p>
    <w:p>
      <w:pPr>
        <w:pStyle w:val="style0"/>
        <w:jc w:val="both"/>
      </w:pPr>
      <w:r>
        <w:rPr>
          <w:lang w:val="mn-MN"/>
        </w:rPr>
        <w:tab/>
        <w:t xml:space="preserve"> Иргэний эрүүл мэндийн даатгалын хууль. Энийг бас та түргэтгэх тал дээр нь бас Их Хурал дээр хэлэлцээд, үүнийгээ одоо бодитой гаргаад явах хэрэгтэй. Энэ бол эрүүл мэндийн салбарын шинэчлэлийн үндсэн суурь юм болох юмаа гэдгийг хэлмээр байна.Тэгээд нөхөрт ажилд нь амжилт хүсье. Баярлалаа.</w:t>
      </w:r>
    </w:p>
    <w:p>
      <w:pPr>
        <w:pStyle w:val="style0"/>
        <w:jc w:val="both"/>
      </w:pPr>
      <w:r>
        <w:rPr/>
      </w:r>
    </w:p>
    <w:p>
      <w:pPr>
        <w:pStyle w:val="style0"/>
        <w:jc w:val="both"/>
      </w:pPr>
      <w:r>
        <w:rPr>
          <w:lang w:val="mn-MN"/>
        </w:rPr>
        <w:tab/>
      </w:r>
      <w:r>
        <w:rPr>
          <w:b/>
          <w:bCs/>
          <w:lang w:val="mn-MN"/>
        </w:rPr>
        <w:t>Д.Арвин:</w:t>
      </w:r>
      <w:r>
        <w:rPr>
          <w:lang w:val="mn-MN"/>
        </w:rPr>
        <w:t xml:space="preserve"> -Отгонбаяр гишүүн.</w:t>
      </w:r>
    </w:p>
    <w:p>
      <w:pPr>
        <w:pStyle w:val="style0"/>
        <w:jc w:val="both"/>
      </w:pPr>
      <w:r>
        <w:rPr/>
      </w:r>
    </w:p>
    <w:p>
      <w:pPr>
        <w:pStyle w:val="style0"/>
        <w:jc w:val="both"/>
      </w:pPr>
      <w:r>
        <w:rPr>
          <w:lang w:val="mn-MN"/>
        </w:rPr>
        <w:tab/>
      </w:r>
      <w:r>
        <w:rPr>
          <w:b/>
          <w:bCs/>
          <w:lang w:val="mn-MN"/>
        </w:rPr>
        <w:t>Ё.Отгонбаяр:</w:t>
      </w:r>
      <w:r>
        <w:rPr>
          <w:lang w:val="mn-MN"/>
        </w:rPr>
        <w:t xml:space="preserve"> -За Батцогтыгоо дэмжиж байна. Тэгээд нэг хоёр гурван зүйл дээр анхаарлаа хандуулж ажиллаарай гэж ингэж хүсэх гэсэн юм.</w:t>
      </w:r>
    </w:p>
    <w:p>
      <w:pPr>
        <w:pStyle w:val="style0"/>
        <w:jc w:val="both"/>
      </w:pPr>
      <w:r>
        <w:rPr/>
      </w:r>
    </w:p>
    <w:p>
      <w:pPr>
        <w:pStyle w:val="style0"/>
        <w:jc w:val="both"/>
      </w:pPr>
      <w:r>
        <w:rPr>
          <w:lang w:val="mn-MN"/>
        </w:rPr>
        <w:tab/>
        <w:t xml:space="preserve">Нэгдүгээрт, сургууль, цэцэрлэгийн хангамжийн тухай Байнгын хорооны тогтоол. Одоо бараг 2 жил болж байна. Тэгээд тэр гол нь юу шийдэх гээд байгаа юм бэ гэхээр зэрэг концессоор барьдаг жагсаалтад нь сургууль, цэцэрлэгүүдийг оруулах гэж байгаа юм. </w:t>
      </w:r>
    </w:p>
    <w:p>
      <w:pPr>
        <w:pStyle w:val="style0"/>
        <w:jc w:val="both"/>
      </w:pPr>
      <w:r>
        <w:rPr/>
      </w:r>
    </w:p>
    <w:p>
      <w:pPr>
        <w:pStyle w:val="style0"/>
        <w:jc w:val="both"/>
      </w:pPr>
      <w:r>
        <w:rPr>
          <w:lang w:val="mn-MN"/>
        </w:rPr>
        <w:tab/>
        <w:t xml:space="preserve">Тэгэхгүй бол Улаанбаатар хот чинь концессоор бариад эхэлчихсэн. Тэгсэн мөртлөө Улсын Их Хурал дээр батлагдсан хуулийн заалт зөрчигдөөд яваад байгаа байхгүй юу. Тогтоолоо зөрчөөд яваад байгаа юм. </w:t>
      </w:r>
    </w:p>
    <w:p>
      <w:pPr>
        <w:pStyle w:val="style0"/>
        <w:jc w:val="both"/>
      </w:pPr>
      <w:r>
        <w:rPr/>
      </w:r>
    </w:p>
    <w:p>
      <w:pPr>
        <w:pStyle w:val="style0"/>
        <w:jc w:val="both"/>
      </w:pPr>
      <w:r>
        <w:rPr>
          <w:lang w:val="mn-MN"/>
        </w:rPr>
        <w:tab/>
        <w:t>Тэгээд энийг шийдэхгүйгээр энэ боловсролын салбарын сургууль, цэцэрлэгийн хангамж угаасаа улсын төсвөөс барагдахгүй учраас энийг би хоёр, гурван Байнгын хороо дараалаад л ярьж байна. Тэгээд ерөөсөө оруулж ирэхгүй байгаад байгаа юмаа. Тэгээд энийг шийдэх дээр нэг анхаараач ээ гэж хүсэх гэсэн юм.</w:t>
      </w:r>
    </w:p>
    <w:p>
      <w:pPr>
        <w:pStyle w:val="style0"/>
        <w:jc w:val="both"/>
      </w:pPr>
      <w:r>
        <w:rPr/>
      </w:r>
    </w:p>
    <w:p>
      <w:pPr>
        <w:pStyle w:val="style0"/>
        <w:jc w:val="both"/>
      </w:pPr>
      <w:r>
        <w:rPr>
          <w:lang w:val="mn-MN"/>
        </w:rPr>
        <w:tab/>
        <w:t xml:space="preserve">Хоёрдугаарт, эрүүл мэндийн салбар бол ерөнхийдөө дампууралд орчихсон байна. Ер нь байж байгаа байдал нь. Тэгээд дээрээс нь би бас Удвал сайдад асуулга тавьчихсан байгаа. </w:t>
      </w:r>
    </w:p>
    <w:p>
      <w:pPr>
        <w:pStyle w:val="style0"/>
        <w:jc w:val="both"/>
      </w:pPr>
      <w:r>
        <w:rPr/>
      </w:r>
    </w:p>
    <w:p>
      <w:pPr>
        <w:pStyle w:val="style0"/>
        <w:jc w:val="both"/>
      </w:pPr>
      <w:r>
        <w:rPr>
          <w:lang w:val="mn-MN"/>
        </w:rPr>
        <w:tab/>
        <w:t xml:space="preserve">Төрийн нарийн бичгийн томилгоо нь хууль бус явагдчихсан учраас одоо цаашаагаа томилж байгаа хүмүүс нь ингээд залгаад залгаад бас хууль бус болчих гээд. </w:t>
      </w:r>
    </w:p>
    <w:p>
      <w:pPr>
        <w:pStyle w:val="style0"/>
        <w:jc w:val="both"/>
      </w:pPr>
      <w:r>
        <w:rPr/>
      </w:r>
    </w:p>
    <w:p>
      <w:pPr>
        <w:pStyle w:val="style0"/>
        <w:jc w:val="both"/>
      </w:pPr>
      <w:r>
        <w:rPr>
          <w:lang w:val="mn-MN"/>
        </w:rPr>
        <w:tab/>
        <w:t xml:space="preserve">Тэгээд энийгээ тойроод гэмтэл дээр үүссэн нөхцөл байдлыг бол мэдэж байгаа байх. Тэгээд энэ нь цаашаагаа хүндрэх нь ээ. Тэгэхээр зэрэг энэ одоо бол бид нар даатгал гээд санхүүгийнх нь асуудлыг шийдэх гээд яваад байна шүү дээ. Залгаад энэ менежментийн асуудлыг нь шийдэх хэрэгтэй болоод байгаа юм. </w:t>
      </w:r>
    </w:p>
    <w:p>
      <w:pPr>
        <w:pStyle w:val="style0"/>
        <w:jc w:val="both"/>
      </w:pPr>
      <w:r>
        <w:rPr/>
      </w:r>
    </w:p>
    <w:p>
      <w:pPr>
        <w:pStyle w:val="style0"/>
        <w:jc w:val="both"/>
      </w:pPr>
      <w:r>
        <w:rPr>
          <w:lang w:val="mn-MN"/>
        </w:rPr>
        <w:tab/>
        <w:t>Дээрээс нь энэ эм, тэгээд эмнэлгийн тоног төхөөрөмж, боловсон хүчний сургалт дадлагажуулалт гэсэн энэ асуудлуудыг иж бүрнээр шийдэх ёстой юм шүү гэдгийг бас анхааралдаа аваач ээ гэж ингэж хүсэх гэсэн юм даа.</w:t>
      </w:r>
    </w:p>
    <w:p>
      <w:pPr>
        <w:pStyle w:val="style0"/>
        <w:jc w:val="both"/>
      </w:pPr>
      <w:r>
        <w:rPr/>
      </w:r>
    </w:p>
    <w:p>
      <w:pPr>
        <w:pStyle w:val="style0"/>
        <w:jc w:val="both"/>
      </w:pPr>
      <w:r>
        <w:rPr>
          <w:lang w:val="mn-MN"/>
        </w:rPr>
        <w:tab/>
      </w:r>
      <w:r>
        <w:rPr>
          <w:b/>
          <w:bCs/>
          <w:lang w:val="mn-MN"/>
        </w:rPr>
        <w:t>Д.Арвин:</w:t>
      </w:r>
      <w:r>
        <w:rPr>
          <w:lang w:val="mn-MN"/>
        </w:rPr>
        <w:t xml:space="preserve"> -Гишүүд үг хэлж дууслаа. Улсын Их Хурлын чуулганы хуралдааны дэгийн тухай хуулийн 15.1-д заасны дагуу Нийгмийн бодлого, боловсрол, соёл, шинжлэх ухааны байнгын хорооны даргад Улсын Их Хурлын гишүүн Батцогтыг дэвшүүлэх нь зүйтэй гэсэн саналыг дэмжиж байгаа талаар санал хураалт явуулъя. 10-7. </w:t>
      </w:r>
    </w:p>
    <w:p>
      <w:pPr>
        <w:pStyle w:val="style0"/>
        <w:jc w:val="both"/>
      </w:pPr>
      <w:r>
        <w:rPr/>
      </w:r>
    </w:p>
    <w:p>
      <w:pPr>
        <w:pStyle w:val="style0"/>
        <w:jc w:val="both"/>
      </w:pPr>
      <w:r>
        <w:rPr>
          <w:lang w:val="mn-MN"/>
        </w:rPr>
        <w:tab/>
      </w:r>
      <w:r>
        <w:rPr>
          <w:b/>
          <w:bCs/>
          <w:lang w:val="mn-MN"/>
        </w:rPr>
        <w:t>Г.Баярсайхан:</w:t>
      </w:r>
      <w:r>
        <w:rPr>
          <w:lang w:val="mn-MN"/>
        </w:rPr>
        <w:t xml:space="preserve"> -Зүйтэй гэхээр чинь бүдэг бадаг.</w:t>
      </w:r>
    </w:p>
    <w:p>
      <w:pPr>
        <w:pStyle w:val="style0"/>
        <w:jc w:val="both"/>
      </w:pPr>
      <w:r>
        <w:rPr/>
      </w:r>
    </w:p>
    <w:p>
      <w:pPr>
        <w:pStyle w:val="style0"/>
        <w:jc w:val="both"/>
      </w:pPr>
      <w:r>
        <w:rPr>
          <w:lang w:val="mn-MN"/>
        </w:rPr>
        <w:tab/>
      </w:r>
      <w:r>
        <w:rPr>
          <w:b/>
          <w:bCs/>
          <w:lang w:val="mn-MN"/>
        </w:rPr>
        <w:t xml:space="preserve">Д.Арвин: </w:t>
      </w:r>
      <w:r>
        <w:rPr>
          <w:lang w:val="mn-MN"/>
        </w:rPr>
        <w:t xml:space="preserve">-Дэвшүүлж байна. За хэдээс хэд вэ. 10-7. Дэмжигдлээ. Байнгын хорооны санал, дүгнэлтийг хэн унших вэ. </w:t>
      </w:r>
    </w:p>
    <w:p>
      <w:pPr>
        <w:pStyle w:val="style0"/>
        <w:jc w:val="both"/>
      </w:pPr>
      <w:r>
        <w:rPr>
          <w:lang w:val="mn-MN"/>
        </w:rPr>
        <w:tab/>
      </w:r>
      <w:r>
        <w:rPr>
          <w:b/>
          <w:bCs/>
          <w:lang w:val="mn-MN"/>
        </w:rPr>
        <w:t xml:space="preserve">Г.Баярсайхан: </w:t>
      </w:r>
      <w:r>
        <w:rPr>
          <w:lang w:val="mn-MN"/>
        </w:rPr>
        <w:t xml:space="preserve">-Сууж байгаарай, одоо шинэ дарга суудал дээрээ сууна. </w:t>
      </w:r>
    </w:p>
    <w:p>
      <w:pPr>
        <w:pStyle w:val="style0"/>
        <w:jc w:val="both"/>
      </w:pPr>
      <w:r>
        <w:rPr/>
      </w:r>
    </w:p>
    <w:p>
      <w:pPr>
        <w:pStyle w:val="style0"/>
        <w:jc w:val="both"/>
      </w:pPr>
      <w:r>
        <w:rPr>
          <w:lang w:val="mn-MN"/>
        </w:rPr>
        <w:tab/>
      </w:r>
      <w:r>
        <w:rPr>
          <w:b/>
          <w:bCs/>
          <w:lang w:val="mn-MN"/>
        </w:rPr>
        <w:t>Д.Арвин:</w:t>
      </w:r>
      <w:r>
        <w:rPr>
          <w:lang w:val="mn-MN"/>
        </w:rPr>
        <w:t xml:space="preserve"> -Байнгын хорооны санал, дүгнэлтийг хэн унших вэ. </w:t>
      </w:r>
    </w:p>
    <w:p>
      <w:pPr>
        <w:pStyle w:val="style0"/>
        <w:jc w:val="both"/>
      </w:pPr>
      <w:r>
        <w:rPr/>
      </w:r>
    </w:p>
    <w:p>
      <w:pPr>
        <w:pStyle w:val="style0"/>
        <w:jc w:val="both"/>
      </w:pPr>
      <w:r>
        <w:rPr>
          <w:lang w:val="mn-MN"/>
        </w:rPr>
        <w:tab/>
      </w:r>
      <w:r>
        <w:rPr>
          <w:b/>
          <w:bCs/>
          <w:lang w:val="mn-MN"/>
        </w:rPr>
        <w:t>Г.Баярсайхан:</w:t>
      </w:r>
      <w:r>
        <w:rPr>
          <w:lang w:val="mn-MN"/>
        </w:rPr>
        <w:t xml:space="preserve"> -Би уншчихъя даргаа. Би чинь шууд л суучихсан шүү дээ.</w:t>
      </w:r>
    </w:p>
    <w:p>
      <w:pPr>
        <w:pStyle w:val="style0"/>
        <w:jc w:val="both"/>
      </w:pPr>
      <w:r>
        <w:rPr/>
      </w:r>
    </w:p>
    <w:p>
      <w:pPr>
        <w:pStyle w:val="style0"/>
        <w:jc w:val="both"/>
      </w:pPr>
      <w:r>
        <w:rPr>
          <w:lang w:val="mn-MN"/>
        </w:rPr>
        <w:tab/>
      </w:r>
      <w:r>
        <w:rPr>
          <w:b/>
          <w:bCs/>
          <w:lang w:val="mn-MN"/>
        </w:rPr>
        <w:t>Д.Арвин:</w:t>
      </w:r>
      <w:r>
        <w:rPr>
          <w:lang w:val="mn-MN"/>
        </w:rPr>
        <w:t xml:space="preserve"> -За тэг Баярсайхан гишүүн уншъя.</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2013-12-30T10:28:03.10Z</dcterms:created>
  <cp:lastPrinted>2014-01-03T12:45:21.17Z</cp:lastPrinted>
  <cp:revision>0</cp:revision>
</cp:coreProperties>
</file>