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sz w:val="24"/>
          <w:szCs w:val="24"/>
          <w:lang w:val="mn-MN"/>
        </w:rPr>
        <w:t>Улсын Их Хурлын 2014 оны хаврын ээлжит чуулганы</w:t>
      </w:r>
    </w:p>
    <w:p>
      <w:pPr>
        <w:pStyle w:val="style0"/>
        <w:jc w:val="center"/>
      </w:pPr>
      <w:r>
        <w:rPr>
          <w:b/>
          <w:bCs/>
          <w:sz w:val="24"/>
          <w:szCs w:val="24"/>
          <w:lang w:val="mn-MN"/>
        </w:rPr>
        <w:t xml:space="preserve">Аюулгүй байдал, гадаад бодлогын байнгын хорооны 4 дүгээр </w:t>
      </w:r>
    </w:p>
    <w:p>
      <w:pPr>
        <w:pStyle w:val="style0"/>
        <w:jc w:val="center"/>
      </w:pPr>
      <w:r>
        <w:rPr>
          <w:b/>
          <w:bCs/>
          <w:sz w:val="24"/>
          <w:szCs w:val="24"/>
          <w:lang w:val="mn-MN"/>
        </w:rPr>
        <w:t xml:space="preserve">сарын 16-ны өдөр /Лхагва гараг/-ийн хуралдааны гар тэмдэглэл </w:t>
      </w:r>
    </w:p>
    <w:p>
      <w:pPr>
        <w:pStyle w:val="style0"/>
        <w:jc w:val="center"/>
      </w:pPr>
      <w:r>
        <w:rPr/>
      </w:r>
    </w:p>
    <w:p>
      <w:pPr>
        <w:pStyle w:val="style0"/>
        <w:jc w:val="both"/>
      </w:pPr>
      <w:r>
        <w:rPr>
          <w:sz w:val="24"/>
          <w:szCs w:val="24"/>
        </w:rPr>
        <w:tab/>
      </w:r>
      <w:r>
        <w:rPr>
          <w:sz w:val="24"/>
          <w:szCs w:val="24"/>
          <w:lang w:val="mn-MN"/>
        </w:rPr>
        <w:t>Байнгын хорооны дарга Р.Бурмаа ирц, хэлэлцэх асуудлыг танилцуулан хуралдааныг даргалав.</w:t>
      </w:r>
    </w:p>
    <w:p>
      <w:pPr>
        <w:pStyle w:val="style0"/>
        <w:jc w:val="both"/>
      </w:pPr>
      <w:r>
        <w:rPr/>
      </w:r>
    </w:p>
    <w:p>
      <w:pPr>
        <w:pStyle w:val="style0"/>
        <w:jc w:val="both"/>
      </w:pPr>
      <w:r>
        <w:rPr>
          <w:sz w:val="24"/>
          <w:szCs w:val="24"/>
          <w:lang w:val="mn-MN"/>
        </w:rPr>
        <w:tab/>
        <w:t>Хуралдаанд ирвэл зохих 19 гишүүнээс 12 гишүүн ирж, 63.0 хувийн ирцтэйгээр 13 цаг 30 минутад Төрийн ордны “Б” танхимд эхлэв.</w:t>
      </w:r>
    </w:p>
    <w:p>
      <w:pPr>
        <w:pStyle w:val="style0"/>
        <w:jc w:val="both"/>
      </w:pPr>
      <w:r>
        <w:rPr/>
      </w:r>
    </w:p>
    <w:p>
      <w:pPr>
        <w:pStyle w:val="style0"/>
        <w:jc w:val="both"/>
      </w:pPr>
      <w:r>
        <w:rPr>
          <w:sz w:val="24"/>
          <w:szCs w:val="24"/>
          <w:lang w:val="mn-MN"/>
        </w:rPr>
        <w:tab/>
      </w:r>
      <w:r>
        <w:rPr>
          <w:b/>
          <w:bCs/>
          <w:i/>
          <w:iCs/>
          <w:sz w:val="24"/>
          <w:szCs w:val="24"/>
          <w:lang w:val="mn-MN"/>
        </w:rPr>
        <w:t>Чөлөөтэй:</w:t>
      </w:r>
      <w:r>
        <w:rPr>
          <w:b w:val="false"/>
          <w:bCs w:val="false"/>
          <w:i/>
          <w:iCs/>
          <w:sz w:val="24"/>
          <w:szCs w:val="24"/>
          <w:lang w:val="mn-MN"/>
        </w:rPr>
        <w:t xml:space="preserve"> Р.Амаржаргал;</w:t>
      </w:r>
    </w:p>
    <w:p>
      <w:pPr>
        <w:pStyle w:val="style0"/>
        <w:jc w:val="both"/>
      </w:pPr>
      <w:r>
        <w:rPr>
          <w:b/>
          <w:bCs/>
          <w:i/>
          <w:iCs/>
          <w:sz w:val="24"/>
          <w:szCs w:val="24"/>
          <w:lang w:val="mn-MN"/>
        </w:rPr>
        <w:tab/>
        <w:t xml:space="preserve">Өвчтэй: </w:t>
      </w:r>
      <w:r>
        <w:rPr>
          <w:b w:val="false"/>
          <w:bCs w:val="false"/>
          <w:i/>
          <w:iCs/>
          <w:sz w:val="24"/>
          <w:szCs w:val="24"/>
          <w:lang w:val="mn-MN"/>
        </w:rPr>
        <w:t>Р.Гончигдорж;</w:t>
      </w:r>
    </w:p>
    <w:p>
      <w:pPr>
        <w:pStyle w:val="style0"/>
        <w:jc w:val="both"/>
      </w:pPr>
      <w:r>
        <w:rPr>
          <w:b/>
          <w:bCs/>
          <w:i/>
          <w:iCs/>
          <w:sz w:val="24"/>
          <w:szCs w:val="24"/>
          <w:lang w:val="mn-MN"/>
        </w:rPr>
        <w:tab/>
        <w:t>Тасалсан:</w:t>
      </w:r>
      <w:r>
        <w:rPr>
          <w:b w:val="false"/>
          <w:bCs w:val="false"/>
          <w:i/>
          <w:iCs/>
          <w:sz w:val="24"/>
          <w:szCs w:val="24"/>
          <w:lang w:val="mn-MN"/>
        </w:rPr>
        <w:t xml:space="preserve"> Х.Баттулга, Ц.Баярсайхан, Д.Ганбат, Н.Номтойбаяр, Ж.Энхбаяр.</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Улсын Их Хурлын гишүүн О.Баасанхүү Аюулгүй байдал, гадаад бодлогын байнгын хорооны хурлаар Тагнуулын ерөнхий газрын дэд  даргыг ажлаас нь чөлөөлсөн тухай асуудлыг хэлэлцэх санал гаргаж, Байнгын хорооны дарга Ц.Оюунбаатар эрхлэх асуудлын хүрээнд хамааралгүй болохыг хэлэв.</w:t>
      </w:r>
    </w:p>
    <w:p>
      <w:pPr>
        <w:pStyle w:val="style0"/>
        <w:jc w:val="both"/>
      </w:pPr>
      <w:r>
        <w:rPr/>
      </w:r>
    </w:p>
    <w:p>
      <w:pPr>
        <w:pStyle w:val="style0"/>
        <w:jc w:val="both"/>
      </w:pPr>
      <w:r>
        <w:rPr>
          <w:b w:val="false"/>
          <w:bCs w:val="false"/>
          <w:i w:val="false"/>
          <w:iCs w:val="false"/>
          <w:sz w:val="24"/>
          <w:szCs w:val="24"/>
          <w:lang w:val="mn-MN"/>
        </w:rPr>
        <w:tab/>
        <w:t xml:space="preserve">Улсын Их Хурлын гишүүн Н.Энхболд, Л.Цог нар дээрх асуудлыг хэлэлцэх  санал хэлэв. </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Нэг. “Тамхин бүтээгдэхүүний хууль бус худалдааг устгах тухай протокол”-ыг соёрхон батлах тухай хуулийн төсөл</w:t>
      </w:r>
      <w:r>
        <w:rPr>
          <w:b w:val="false"/>
          <w:bCs w:val="false"/>
          <w:i/>
          <w:iCs/>
          <w:sz w:val="24"/>
          <w:szCs w:val="24"/>
          <w:lang w:val="mn-MN"/>
        </w:rPr>
        <w:t>.</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Хуралдаанд Улсын Их Хурлын Тамгын газрын Аюулгүй байдал, гадаад бодлогын байнгын хорооны ажлын албаны ахлах зөвлөх Ч.Сосорбарам, референт Б.Тунгалаг нар байлцав.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ажлын хэсгээс Эрүүл мэндийн сайд Н.Удвал, Эрүүл мэндийн яамны Бодлогын хэрэгжилтийг зохицуулах газрын дарга Я.Буянжаргал, мэргэжилтэн Б.Бямбатогтох, Гадаад харилцааны яамны Гэрээ, эрх зүйн газрын атташе Г.Батчимэг нар оролцов.</w:t>
      </w:r>
    </w:p>
    <w:p>
      <w:pPr>
        <w:pStyle w:val="style0"/>
        <w:jc w:val="both"/>
      </w:pPr>
      <w:r>
        <w:rPr/>
      </w:r>
    </w:p>
    <w:p>
      <w:pPr>
        <w:pStyle w:val="style0"/>
        <w:jc w:val="both"/>
      </w:pPr>
      <w:r>
        <w:rPr>
          <w:b w:val="false"/>
          <w:bCs w:val="false"/>
          <w:i w:val="false"/>
          <w:iCs w:val="false"/>
          <w:sz w:val="24"/>
          <w:szCs w:val="24"/>
          <w:lang w:val="mn-MN"/>
        </w:rPr>
        <w:tab/>
        <w:t>Хуралдаанд Байнгын хорооны гишүүдээс гадна Улсын Их Хурлын гишүүн Л.Эрдэнэчимэг асуулт тавьж, санал хэлэв.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илтгэлийг  Эрүүл мэндийн сайд Н.Удвал танилцуулав.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илтгэлтэй холбогдуулан Улсын Их Хурлын гишүүн Д.Дэмбэрэл, Л.Цог нарын тавьсан асуултад Эрүүл мэндийн сайд Н.Удвал, ажлын хэсгээс Г.Батчимэг нар хариулж, тайлбар хийв.</w:t>
      </w:r>
    </w:p>
    <w:p>
      <w:pPr>
        <w:pStyle w:val="style0"/>
        <w:jc w:val="both"/>
      </w:pPr>
      <w:r>
        <w:rPr/>
      </w:r>
    </w:p>
    <w:p>
      <w:pPr>
        <w:pStyle w:val="style0"/>
        <w:jc w:val="both"/>
      </w:pPr>
      <w:r>
        <w:rPr>
          <w:b w:val="false"/>
          <w:bCs w:val="false"/>
          <w:i w:val="false"/>
          <w:iCs w:val="false"/>
          <w:sz w:val="24"/>
          <w:szCs w:val="24"/>
          <w:lang w:val="mn-MN"/>
        </w:rPr>
        <w:tab/>
        <w:t>Улсын Их Хурлын гишүүн О.Баасанхүү, Л.Эрдэнэчимэг нар санал хэлэв.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-“Тамхин бүтээгдэхүүний хууль бус худалдааг устгах тухай протокол”-ыг соёрхон батлах тухай хуулийн төслийг баталъя гэсэн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10</w:t>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батлагдлаа.</w:t>
      </w:r>
    </w:p>
    <w:p>
      <w:pPr>
        <w:pStyle w:val="style0"/>
        <w:jc w:val="both"/>
      </w:pPr>
      <w:r>
        <w:rPr/>
      </w:r>
    </w:p>
    <w:p>
      <w:pPr>
        <w:pStyle w:val="style0"/>
        <w:jc w:val="both"/>
      </w:pPr>
      <w:r>
        <w:rPr>
          <w:b w:val="false"/>
          <w:bCs w:val="false"/>
          <w:i w:val="false"/>
          <w:iCs w:val="false"/>
          <w:sz w:val="24"/>
          <w:szCs w:val="24"/>
          <w:lang w:val="mn-MN"/>
        </w:rPr>
        <w:tab/>
        <w:t>Байнгын хорооноос гарах санал, дүгнэлтийг Улсын Их Хурлын гишүүн О.Баасанхүү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14 цаг 03 минутад хэлэлцэж дуусав.</w:t>
      </w:r>
    </w:p>
    <w:p>
      <w:pPr>
        <w:pStyle w:val="style0"/>
        <w:jc w:val="both"/>
      </w:pPr>
      <w:r>
        <w:rPr/>
      </w:r>
    </w:p>
    <w:p>
      <w:pPr>
        <w:pStyle w:val="style0"/>
        <w:jc w:val="both"/>
      </w:pPr>
      <w:r>
        <w:rPr>
          <w:b w:val="false"/>
          <w:bCs w:val="false"/>
          <w:i/>
          <w:iCs/>
          <w:sz w:val="24"/>
          <w:szCs w:val="24"/>
          <w:lang w:val="mn-MN"/>
        </w:rPr>
        <w:tab/>
      </w:r>
      <w:r>
        <w:rPr>
          <w:b/>
          <w:bCs/>
          <w:i/>
          <w:iCs/>
          <w:sz w:val="24"/>
          <w:szCs w:val="24"/>
          <w:lang w:val="mn-MN"/>
        </w:rPr>
        <w:t>Хоёр. Ажлын хэсэг байгуулах  тухай Байнгын хорооны тогтоолын төсөл батлах тухай.</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 xml:space="preserve">1. </w:t>
      </w:r>
      <w:r>
        <w:rPr>
          <w:rFonts w:cs="Arial Mon"/>
          <w:b w:val="false"/>
          <w:bCs w:val="false"/>
          <w:i w:val="false"/>
          <w:iCs w:val="false"/>
          <w:sz w:val="24"/>
          <w:szCs w:val="24"/>
          <w:lang w:val="mn-MN"/>
        </w:rPr>
        <w:t xml:space="preserve">Улсын Их Хурлын гишүүн Д.Дэмбэрэлээр ахлуулсан </w:t>
      </w:r>
      <w:r>
        <w:rPr>
          <w:rFonts w:cs="Arial"/>
          <w:b w:val="false"/>
          <w:bCs w:val="false"/>
          <w:i w:val="false"/>
          <w:iCs w:val="false"/>
          <w:sz w:val="24"/>
          <w:szCs w:val="24"/>
          <w:lang w:val="mn-MN"/>
        </w:rPr>
        <w:t>Үндэсний аюулгүй байдлын үзэл баримтлал, Гадаад бодлогын үзэл баримтлалын хэрэгжилтэд хяналт-шинжилгээ хийн үнэлж, санал дүгнэлт гарган</w:t>
      </w:r>
      <w:r>
        <w:rPr>
          <w:rFonts w:cs="Arial Mon"/>
          <w:b w:val="false"/>
          <w:bCs w:val="false"/>
          <w:i w:val="false"/>
          <w:iCs w:val="false"/>
          <w:sz w:val="24"/>
          <w:szCs w:val="24"/>
          <w:lang w:val="mn-MN"/>
        </w:rPr>
        <w:t xml:space="preserve"> Аюулгүй байдал, гадаад бодлогын байнгын хорооны хуралдаанд танилцуулах үүрэг бүхий ажлын хэсэг байгуулах тухай </w:t>
      </w:r>
      <w:r>
        <w:rPr>
          <w:b w:val="false"/>
          <w:bCs w:val="false"/>
          <w:i w:val="false"/>
          <w:iCs w:val="false"/>
          <w:sz w:val="24"/>
          <w:szCs w:val="24"/>
          <w:lang w:val="mn-MN"/>
        </w:rPr>
        <w:t>Байнгын хорооны тогтоолыг баталъя.</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батлагдлаа.</w:t>
      </w:r>
    </w:p>
    <w:p>
      <w:pPr>
        <w:pStyle w:val="style0"/>
        <w:jc w:val="both"/>
      </w:pPr>
      <w:r>
        <w:rPr/>
      </w:r>
    </w:p>
    <w:p>
      <w:pPr>
        <w:pStyle w:val="style0"/>
        <w:jc w:val="both"/>
      </w:pPr>
      <w:r>
        <w:rPr>
          <w:b w:val="false"/>
          <w:bCs w:val="false"/>
          <w:i w:val="false"/>
          <w:iCs w:val="false"/>
          <w:sz w:val="24"/>
          <w:szCs w:val="24"/>
          <w:lang w:val="mn-MN"/>
        </w:rPr>
        <w:tab/>
        <w:t xml:space="preserve">2. </w:t>
      </w:r>
      <w:r>
        <w:rPr>
          <w:rFonts w:cs="Arial"/>
          <w:b w:val="false"/>
          <w:bCs w:val="false"/>
          <w:i w:val="false"/>
          <w:iCs w:val="false"/>
          <w:sz w:val="24"/>
          <w:szCs w:val="24"/>
          <w:lang w:val="mn-MN"/>
        </w:rPr>
        <w:t xml:space="preserve">Улсын Их Хурлын гишүүн М.Батчимэгээр ахлуулсан Гадаад бодлогын асуудлаар шийдвэр гаргах үйл ажиллагааг /механизмыг/ боловсронгуй болгох, хариуцлагажуулах байдалд </w:t>
      </w:r>
      <w:r>
        <w:rPr>
          <w:rFonts w:cs="Arial Mon"/>
          <w:b w:val="false"/>
          <w:bCs w:val="false"/>
          <w:i w:val="false"/>
          <w:iCs w:val="false"/>
          <w:sz w:val="24"/>
          <w:szCs w:val="24"/>
          <w:lang w:val="mn-MN"/>
        </w:rPr>
        <w:t xml:space="preserve">дүгнэлт хийж, санал дүгнэлтээ Аюулгүй байдал, гадаад бодлогын байнгын хорооны хуралдаанд танилцуулах үүрэг бүхий ажлын хэсэг байгуулах тухай  Байнгын хорооны тогтоолыг баталъя. </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батлагдлаа.</w:t>
      </w:r>
    </w:p>
    <w:p>
      <w:pPr>
        <w:pStyle w:val="style0"/>
        <w:jc w:val="both"/>
      </w:pPr>
      <w:r>
        <w:rPr/>
      </w:r>
    </w:p>
    <w:p>
      <w:pPr>
        <w:pStyle w:val="style0"/>
        <w:jc w:val="both"/>
      </w:pPr>
      <w:r>
        <w:rPr>
          <w:b w:val="false"/>
          <w:bCs w:val="false"/>
          <w:i w:val="false"/>
          <w:iCs w:val="false"/>
          <w:sz w:val="24"/>
          <w:szCs w:val="24"/>
          <w:lang w:val="mn-MN"/>
        </w:rPr>
        <w:tab/>
        <w:t>Байнгын хорооны дарга Ц.Оюунбаатар алх тогшин хуралдаан хаасны дараа Улсын Их Хурлын дарга З.Энхболдын тавьсан асуултад хариулж, тайлбар хэлэв.</w:t>
      </w:r>
    </w:p>
    <w:p>
      <w:pPr>
        <w:pStyle w:val="style0"/>
        <w:jc w:val="both"/>
      </w:pPr>
      <w:r>
        <w:rPr/>
      </w:r>
    </w:p>
    <w:p>
      <w:pPr>
        <w:pStyle w:val="style0"/>
        <w:jc w:val="both"/>
      </w:pPr>
      <w:r>
        <w:rPr>
          <w:b w:val="false"/>
          <w:bCs w:val="false"/>
          <w:i/>
          <w:iCs/>
          <w:sz w:val="24"/>
          <w:szCs w:val="24"/>
          <w:lang w:val="mn-MN"/>
        </w:rPr>
        <w:tab/>
        <w:t>Хуралдаан 14 цаг 04 минутад өндөрлөв.</w:t>
      </w:r>
    </w:p>
    <w:p>
      <w:pPr>
        <w:pStyle w:val="style0"/>
        <w:jc w:val="both"/>
      </w:pPr>
      <w:r>
        <w:rPr/>
      </w:r>
    </w:p>
    <w:p>
      <w:pPr>
        <w:pStyle w:val="style0"/>
        <w:jc w:val="both"/>
      </w:pPr>
      <w:r>
        <w:rPr/>
      </w:r>
    </w:p>
    <w:p>
      <w:pPr>
        <w:pStyle w:val="style0"/>
        <w:jc w:val="both"/>
      </w:pPr>
      <w:r>
        <w:rPr>
          <w:b w:val="false"/>
          <w:bCs w:val="false"/>
          <w:i/>
          <w:iCs/>
          <w:sz w:val="24"/>
          <w:szCs w:val="24"/>
          <w:lang w:val="mn-MN"/>
        </w:rPr>
        <w:tab/>
      </w:r>
      <w:r>
        <w:rPr>
          <w:b/>
          <w:bCs/>
          <w:i w:val="false"/>
          <w:iCs w:val="false"/>
          <w:sz w:val="24"/>
          <w:szCs w:val="24"/>
          <w:lang w:val="mn-MN"/>
        </w:rPr>
        <w:t>Тэмдэглэлтэй танилцсан:</w:t>
      </w:r>
    </w:p>
    <w:p>
      <w:pPr>
        <w:pStyle w:val="style0"/>
        <w:jc w:val="both"/>
      </w:pPr>
      <w:r>
        <w:rPr>
          <w:b/>
          <w:bCs/>
          <w:i w:val="false"/>
          <w:iCs w:val="false"/>
          <w:sz w:val="24"/>
          <w:szCs w:val="24"/>
          <w:lang w:val="mn-MN"/>
        </w:rPr>
        <w:tab/>
      </w:r>
      <w:r>
        <w:rPr>
          <w:b w:val="false"/>
          <w:bCs w:val="false"/>
          <w:i w:val="false"/>
          <w:iCs w:val="false"/>
          <w:sz w:val="24"/>
          <w:szCs w:val="24"/>
          <w:lang w:val="mn-MN"/>
        </w:rPr>
        <w:t>АЮУЛГҮЙ БАЙДАЛ, ГАДААД БОДЛОГЫН БАЙНГЫН ХОРООНЫ ДАРГА</w:t>
      </w:r>
    </w:p>
    <w:p>
      <w:pPr>
        <w:pStyle w:val="style0"/>
        <w:jc w:val="both"/>
      </w:pPr>
      <w:r>
        <w:rPr>
          <w:b w:val="false"/>
          <w:bCs w:val="false"/>
          <w:i w:val="false"/>
          <w:iCs w:val="false"/>
          <w:sz w:val="24"/>
          <w:szCs w:val="24"/>
          <w:lang w:val="mn-MN"/>
        </w:rPr>
        <w:tab/>
        <w:t>Ц.ОЮУНБААТАР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w:t>
        <w:tab/>
        <w:t>ШИНЖЭЭЧ</w:t>
        <w:tab/>
        <w:tab/>
        <w:tab/>
        <w:tab/>
        <w:tab/>
        <w:tab/>
        <w:tab/>
        <w:tab/>
        <w:t>Б.БАТГЭРЭЛ</w:t>
      </w:r>
    </w:p>
    <w:p>
      <w:pPr>
        <w:pStyle w:val="style0"/>
        <w:pageBreakBefore/>
        <w:jc w:val="center"/>
      </w:pPr>
      <w:r>
        <w:rPr>
          <w:b/>
          <w:bCs/>
          <w:i w:val="false"/>
          <w:iCs w:val="false"/>
          <w:sz w:val="24"/>
          <w:szCs w:val="24"/>
          <w:lang w:val="mn-MN"/>
        </w:rPr>
        <w:t>УЛСЫН ИХ ХУРЛЫН 2014 ОНЫ ХАВРЫН ЭЭЛЖИТ ЧУУЛГАНЫ</w:t>
      </w:r>
    </w:p>
    <w:p>
      <w:pPr>
        <w:pStyle w:val="style0"/>
        <w:jc w:val="center"/>
      </w:pPr>
      <w:r>
        <w:rPr>
          <w:b/>
          <w:bCs/>
          <w:i w:val="false"/>
          <w:iCs w:val="false"/>
          <w:sz w:val="24"/>
          <w:szCs w:val="24"/>
          <w:lang w:val="mn-MN"/>
        </w:rPr>
        <w:t xml:space="preserve">АЮУЛГҮЙ БАЙДАЛ, ГАДААД БОДЛОГЫН БАЙНГЫН ХОРООНЫ </w:t>
      </w:r>
    </w:p>
    <w:p>
      <w:pPr>
        <w:pStyle w:val="style0"/>
        <w:jc w:val="center"/>
      </w:pPr>
      <w:r>
        <w:rPr>
          <w:b/>
          <w:bCs/>
          <w:i w:val="false"/>
          <w:iCs w:val="false"/>
          <w:sz w:val="24"/>
          <w:szCs w:val="24"/>
          <w:lang w:val="mn-MN"/>
        </w:rPr>
        <w:t>4 ДҮГЭЭР САРЫН 22-НЫ ӨДРИЙН ХУРАЛДААНЫ</w:t>
      </w:r>
    </w:p>
    <w:p>
      <w:pPr>
        <w:pStyle w:val="style0"/>
        <w:jc w:val="center"/>
      </w:pPr>
      <w:r>
        <w:rPr>
          <w:b/>
          <w:bCs/>
          <w:i w:val="false"/>
          <w:iCs w:val="false"/>
          <w:sz w:val="24"/>
          <w:szCs w:val="24"/>
          <w:lang w:val="mn-MN"/>
        </w:rPr>
        <w:t>ДЭЛГЭРЭНГҮЙ ТЭМДЭГЛЭЛ</w:t>
      </w:r>
    </w:p>
    <w:p>
      <w:pPr>
        <w:pStyle w:val="style0"/>
        <w:jc w:val="center"/>
      </w:pPr>
      <w:r>
        <w:rPr/>
      </w:r>
    </w:p>
    <w:p>
      <w:pPr>
        <w:pStyle w:val="style0"/>
        <w:jc w:val="both"/>
      </w:pPr>
      <w:r>
        <w:rPr/>
      </w:r>
    </w:p>
    <w:p>
      <w:pPr>
        <w:pStyle w:val="style0"/>
        <w:jc w:val="both"/>
      </w:pPr>
      <w:r>
        <w:rPr>
          <w:b/>
          <w:bCs/>
          <w:i w:val="false"/>
          <w:iCs w:val="false"/>
          <w:sz w:val="24"/>
          <w:szCs w:val="24"/>
          <w:lang w:val="mn-MN"/>
        </w:rPr>
        <w:tab/>
        <w:t>Ц.Оюунбаатар:</w:t>
      </w:r>
      <w:r>
        <w:rPr>
          <w:b w:val="false"/>
          <w:bCs w:val="false"/>
          <w:i w:val="false"/>
          <w:iCs w:val="false"/>
          <w:sz w:val="24"/>
          <w:szCs w:val="24"/>
          <w:lang w:val="mn-MN"/>
        </w:rPr>
        <w:t xml:space="preserve"> -Дэмбэрэл гишүүн, З.Энхболд гишүүн ирцэд орж ирж байгаа. Ингээд Байнгын хорооны гишүүдийн ирц хүрч байгаа учраас хуралдааныг нээж байна.</w:t>
      </w:r>
    </w:p>
    <w:p>
      <w:pPr>
        <w:pStyle w:val="style0"/>
        <w:jc w:val="both"/>
      </w:pPr>
      <w:r>
        <w:rPr/>
      </w:r>
    </w:p>
    <w:p>
      <w:pPr>
        <w:pStyle w:val="style0"/>
        <w:jc w:val="both"/>
      </w:pPr>
      <w:r>
        <w:rPr>
          <w:b w:val="false"/>
          <w:bCs w:val="false"/>
          <w:i w:val="false"/>
          <w:iCs w:val="false"/>
          <w:sz w:val="24"/>
          <w:szCs w:val="24"/>
          <w:lang w:val="mn-MN"/>
        </w:rPr>
        <w:tab/>
        <w:t>Хуралдаанаар хэлэлцэх асуудлыг танилцуулъя. Хоёр асуудал оруулж байна.</w:t>
      </w:r>
    </w:p>
    <w:p>
      <w:pPr>
        <w:pStyle w:val="style0"/>
        <w:jc w:val="both"/>
      </w:pPr>
      <w:r>
        <w:rPr/>
      </w:r>
    </w:p>
    <w:p>
      <w:pPr>
        <w:pStyle w:val="style0"/>
        <w:jc w:val="both"/>
      </w:pPr>
      <w:r>
        <w:rPr>
          <w:b w:val="false"/>
          <w:bCs w:val="false"/>
          <w:i w:val="false"/>
          <w:iCs w:val="false"/>
          <w:sz w:val="24"/>
          <w:szCs w:val="24"/>
          <w:lang w:val="mn-MN"/>
        </w:rPr>
        <w:tab/>
        <w:t>1. Тамхин бүтээгдэхүүний хууль бус худалдааг устгах тухай протоколыг соёрхон батлах тухай хуулийн төсөл.</w:t>
      </w:r>
    </w:p>
    <w:p>
      <w:pPr>
        <w:pStyle w:val="style0"/>
        <w:jc w:val="both"/>
      </w:pPr>
      <w:r>
        <w:rPr/>
      </w:r>
    </w:p>
    <w:p>
      <w:pPr>
        <w:pStyle w:val="style0"/>
        <w:jc w:val="both"/>
      </w:pPr>
      <w:r>
        <w:rPr>
          <w:b w:val="false"/>
          <w:bCs w:val="false"/>
          <w:i w:val="false"/>
          <w:iCs w:val="false"/>
          <w:sz w:val="24"/>
          <w:szCs w:val="24"/>
          <w:lang w:val="mn-MN"/>
        </w:rPr>
        <w:tab/>
        <w:t>2. Түрүүчийн Байнгын хорооны хурлаар ярьсан. Ажлын хэсэг байгуулах тухай Байнгын хорооны тогтоолын төслийг батлах тухай. Ийм хоёр асуудал байна. Өөр саналтай гишүүд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-Юм асууя. Соёрхон батлах тухай хуулийн төсөл гэж юу гэсэн үг вэ? Гэрээг батлах юм уу, өөр юм байгаа юм уу? Наад уншсан юм чинь ойлгогдохгүй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-Манай нөхдүүдийн бичсэн томьёоллоор уншиж байна. Тамхин бүтээгдэхүүний хууль бус худалдааг устгах тухай протоколыг соёрхон батлах тухай хуулийн төсөл.</w:t>
      </w:r>
    </w:p>
    <w:p>
      <w:pPr>
        <w:pStyle w:val="style0"/>
        <w:jc w:val="both"/>
      </w:pPr>
      <w:r>
        <w:rPr/>
      </w:r>
    </w:p>
    <w:p>
      <w:pPr>
        <w:pStyle w:val="style0"/>
        <w:jc w:val="both"/>
      </w:pPr>
      <w:r>
        <w:rPr>
          <w:b w:val="false"/>
          <w:bCs w:val="false"/>
          <w:i w:val="false"/>
          <w:iCs w:val="false"/>
          <w:sz w:val="24"/>
          <w:szCs w:val="24"/>
          <w:lang w:val="mn-MN"/>
        </w:rPr>
        <w:tab/>
        <w:t>-Баасанхүү.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-Энэ дээр би нэг асуудал бас оруулмаар байна. Аюулгүй байдал, гадаад бодлогын байнгын хорооноос эрхлэх ажлын хүрээнд Тагнуулын ерөнхий газартай холбоотой асуудлыг бас тавих ёстой гэж бодож байгаа юм. Надад ирсэн мэдээллээр бол өчигдөр Тагнуулын ерөнхий газрын дэд  даргыг ажлаас нь чөлөөлсөн байна. </w:t>
      </w:r>
    </w:p>
    <w:p>
      <w:pPr>
        <w:pStyle w:val="style0"/>
        <w:jc w:val="both"/>
      </w:pPr>
      <w:r>
        <w:rPr/>
      </w:r>
    </w:p>
    <w:p>
      <w:pPr>
        <w:pStyle w:val="style0"/>
        <w:jc w:val="both"/>
      </w:pPr>
      <w:r>
        <w:rPr>
          <w:b w:val="false"/>
          <w:bCs w:val="false"/>
          <w:i w:val="false"/>
          <w:iCs w:val="false"/>
          <w:sz w:val="24"/>
          <w:szCs w:val="24"/>
          <w:lang w:val="mn-MN"/>
        </w:rPr>
        <w:tab/>
        <w:t>Ер нь энэ шинэчлэлийн Засгийн газар байгуулагдсанаас хойш тагнуулын дарга, дэд дарга байнга л янз бүрийн байдлаар солигдоод байх юм. Дуудаж ирээд ямар үндэслэлээр ажлаас чөлөөлсөн юм бэ, яагаад чөлөөлөх болсон юм бэ гэдэг талаар нь тайлбар авмаар байна. Яагаад вэ гэвэл хамгийн тогтвортой байх ёстой байгууллага мөртлөө яагаад ийм асуудал тавигдав гээд.</w:t>
      </w:r>
    </w:p>
    <w:p>
      <w:pPr>
        <w:pStyle w:val="style0"/>
        <w:jc w:val="both"/>
      </w:pPr>
      <w:r>
        <w:rPr/>
      </w:r>
    </w:p>
    <w:p>
      <w:pPr>
        <w:pStyle w:val="style0"/>
        <w:jc w:val="both"/>
      </w:pPr>
      <w:r>
        <w:rPr>
          <w:b w:val="false"/>
          <w:bCs w:val="false"/>
          <w:i w:val="false"/>
          <w:iCs w:val="false"/>
          <w:sz w:val="24"/>
          <w:szCs w:val="24"/>
          <w:lang w:val="mn-MN"/>
        </w:rPr>
        <w:tab/>
        <w:t>Өнөөдөр би Хууль зүйн байнгын хороон дээр тавьсан чинь, Хууль зүйн байнгын хорооны чиг биш, энэ бол Аюулгүй байдал, гадаад бодлогын байнгын хорооны асуудал гэж үзсэн. Тийм учраас Засгийн газрын Хэрэг эрхлэх газрын даргыг ч юм уу, эсвэл Ерөнхий сайдыг ч юм уу ямар учир шалтгаанаар гэнэт ажлаас халсан юм бэ, үндэслэл нь юу юм бэ? Эсвэл гадуур яригдаад байгаа улс төрийн шалтгаан байгаа юм уу? Энэ бүгдийг өөрсдөөс нь асуумаар байна. Баярлалаа. Тийм учраас хэлэлцэх асуудалд оруулж өгнө үү гэж хэлэх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-Баасанхүү гишүүн санал гаргаж байна. Энэ асуудлын хувьд Байнгын хороонд ямар нэгэн асуудал, Тагнуулын ерөнхий газрын дэд дарга ажлаас халагдсан тухай гомдол, санал, ямар нэгэн асуудал одоогоор орж ирээгүй байгаа. </w:t>
      </w:r>
    </w:p>
    <w:p>
      <w:pPr>
        <w:pStyle w:val="style0"/>
        <w:jc w:val="both"/>
      </w:pPr>
      <w:r>
        <w:rPr/>
      </w:r>
    </w:p>
    <w:p>
      <w:pPr>
        <w:pStyle w:val="style0"/>
        <w:jc w:val="both"/>
      </w:pPr>
      <w:r>
        <w:rPr>
          <w:b w:val="false"/>
          <w:bCs w:val="false"/>
          <w:i w:val="false"/>
          <w:iCs w:val="false"/>
          <w:sz w:val="24"/>
          <w:szCs w:val="24"/>
          <w:lang w:val="mn-MN"/>
        </w:rPr>
        <w:tab/>
        <w:t>Зохицуулалтын хувьд Ерөнхий сайд томилдог, чөлөөлдөг албан тушаал. Үүнийг тодруулъя. Тодруулаад Байнгын хорооны дараагийн хурал дээр манай харилцах, шийдэх ярих асуудал мөн, бишийг тодруулъя. Өнөөгийн хувьд шууд бидний авч хэлэлцэх, шийдвэрлэх асуудал биш юм, одоогоор энэ асуудал дээр мэдээлэлгүй байгаа учраас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-Хууль зүйн сайдыг огцруулахаар Хууль зүйн байнгын хороон дээр санал тавиад, Улсын Их Хурлын дэгийн тухай хуулийн 38-ыг зөрчөөд, хойшилсон байгаа. Тусгай хяналтын дэд хорооноос нууцын зэрэгтэй бичгүүдийг холбогдох хуулийн байгууллагад тавьсан. Одоо хүртэл хариу нь ирээгүй тухай мэдэгдэж байна. Миний хувьд ингээд хэрвээ, ямар нэгэн албан тушаалтнууд байхгүй байснаас болоод энэ хууль хэрэгжихгүй байх вий гэж би их болгоомжилж байгаа. Тэр утгаараа өнөөдөр тодорхой хэмжээгээр Аюулгүй байдлын байнгын хорооны чиг үүрэгтэй холбоотой учраас нууцаар, хаалттай хуралдаан хийгээд ч юм уу, энэ асуудлыг бас тодорхой мэдэх шаардлагатай гэж би үзэж байна л даа. Тийм учраас нэгэнт санал оруулж байгаа учраас үүнийг гишүүд хэлэлцээд шийдэж өгөөч 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-Өөр асуудал орж ирж байна, тийм үү? Тусгай хяналтын дэд хорооны үүрэг функцийн тухай асуудал.</w:t>
      </w:r>
    </w:p>
    <w:p>
      <w:pPr>
        <w:pStyle w:val="style0"/>
        <w:jc w:val="both"/>
      </w:pPr>
      <w:r>
        <w:rPr/>
      </w:r>
    </w:p>
    <w:p>
      <w:pPr>
        <w:pStyle w:val="style0"/>
        <w:jc w:val="both"/>
      </w:pPr>
      <w:r>
        <w:rPr>
          <w:b w:val="false"/>
          <w:bCs w:val="false"/>
          <w:i w:val="false"/>
          <w:iCs w:val="false"/>
          <w:sz w:val="24"/>
          <w:szCs w:val="24"/>
          <w:lang w:val="mn-MN"/>
        </w:rPr>
        <w:tab/>
        <w:t>Батхүү дарга энэ талаар ямар нэгэн мэдээлэл байна уу? Танай Дэд хорооны шугамаар тодруулсан асуудлуудын хариу ирээгүй байгаа, гэхдээ энэ асуудлыг ярья гэсэн ийм санал гарч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Г.Батхүү:</w:t>
      </w:r>
      <w:r>
        <w:rPr>
          <w:b w:val="false"/>
          <w:bCs w:val="false"/>
          <w:i w:val="false"/>
          <w:iCs w:val="false"/>
          <w:sz w:val="24"/>
          <w:szCs w:val="24"/>
          <w:lang w:val="mn-MN"/>
        </w:rPr>
        <w:t xml:space="preserve"> -Тусгай хяналтын дэд хороо Баасанхүү гишүүний саяын ярьсан асуудлаар холбогдох байгууллагуудад бичиг явуулсан. Одоогоор хариу нь ирээгүй байгаа. Баасанхүү гишүүн өчигдөр ч асуусан, сая ч асуусан.</w:t>
      </w:r>
    </w:p>
    <w:p>
      <w:pPr>
        <w:pStyle w:val="style0"/>
        <w:jc w:val="both"/>
      </w:pPr>
      <w:r>
        <w:rPr/>
      </w:r>
    </w:p>
    <w:p>
      <w:pPr>
        <w:pStyle w:val="style0"/>
        <w:jc w:val="both"/>
      </w:pPr>
      <w:r>
        <w:rPr>
          <w:b w:val="false"/>
          <w:bCs w:val="false"/>
          <w:i w:val="false"/>
          <w:iCs w:val="false"/>
          <w:sz w:val="24"/>
          <w:szCs w:val="24"/>
          <w:lang w:val="mn-MN"/>
        </w:rPr>
        <w:tab/>
        <w:t>Бичгийн хариу ирээгүй. Тийм учраас одоогоор ямар нэгэн мэдээлэл байхгүй.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-Тэгэхээр Тагнуулын ерөнхий газрын дэд дарга халагдчихсан байгаа тохиолдолд энэ хир хурдтай ирэх нь ойлгомжгүй болчхоод байна шүү дээ. Тийм учраас ерөнхийдөө яагаад халсныг нь бас тодорхой хэмжээгээр мэдэх шаардлагатай гэж би үзэж байна. Байнгын хороон дээр дуудаж ирээд.</w:t>
      </w:r>
    </w:p>
    <w:p>
      <w:pPr>
        <w:pStyle w:val="style0"/>
        <w:jc w:val="both"/>
      </w:pPr>
      <w:r>
        <w:rPr/>
      </w:r>
    </w:p>
    <w:p>
      <w:pPr>
        <w:pStyle w:val="style0"/>
        <w:jc w:val="both"/>
      </w:pPr>
      <w:r>
        <w:rPr>
          <w:b w:val="false"/>
          <w:bCs w:val="false"/>
          <w:i w:val="false"/>
          <w:iCs w:val="false"/>
          <w:sz w:val="24"/>
          <w:szCs w:val="24"/>
          <w:lang w:val="mn-MN"/>
        </w:rPr>
        <w:tab/>
        <w:t>Ер нь бид нар мэдэж байгаа шүү дээ. Эхлээд Гэрэл гээд дарга байсан, халагдсан. Ариунсан гээд дарга үлдсэн, Чулуунбат гээд дарга байсан, халагдсан. Эрдэнэ гээд дарга үлдсэн, тэр нь халагдаад. Ингээд бид нар чинь үндэсний аюулгүй байдалтай холбоотой хамгийн гол байгууллагынх нь дарга, цэргүүд нь ээлж дараалан халагдаад байгаа тохиолдлуудыг бас авч хэлэлцэх шаардлагатай гэж би үзэж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-Ер нь агентлагийн дарга, дэд дарга бол Ерөнхий сайдын шууд томилж, чөлөөлдөг албан тушаалтан. Тэгэхээр энэ тухай судлаад тодруулга хийе гэж би түрүүн тодорхой хариулт өгсөн.</w:t>
      </w:r>
    </w:p>
    <w:p>
      <w:pPr>
        <w:pStyle w:val="style0"/>
        <w:jc w:val="both"/>
      </w:pPr>
      <w:r>
        <w:rPr/>
      </w:r>
    </w:p>
    <w:p>
      <w:pPr>
        <w:pStyle w:val="style0"/>
        <w:jc w:val="both"/>
      </w:pPr>
      <w:r>
        <w:rPr>
          <w:b w:val="false"/>
          <w:bCs w:val="false"/>
          <w:i w:val="false"/>
          <w:iCs w:val="false"/>
          <w:sz w:val="24"/>
          <w:szCs w:val="24"/>
          <w:lang w:val="mn-MN"/>
        </w:rPr>
        <w:tab/>
        <w:t>Тусгай хяналтын дэд хорооны асуудал бол тусгай хяналтын дэд хороогоор асуудлаа авч хэлэлцсэний дараа Байнгын хороон дээр ярих уу, үгүй юу гэдэг асуудлыг шийдэх юм.</w:t>
      </w:r>
    </w:p>
    <w:p>
      <w:pPr>
        <w:pStyle w:val="style0"/>
        <w:jc w:val="both"/>
      </w:pPr>
      <w:r>
        <w:rPr/>
      </w:r>
    </w:p>
    <w:p>
      <w:pPr>
        <w:pStyle w:val="style0"/>
        <w:jc w:val="both"/>
      </w:pPr>
      <w:r>
        <w:rPr>
          <w:b w:val="false"/>
          <w:bCs w:val="false"/>
          <w:i w:val="false"/>
          <w:iCs w:val="false"/>
          <w:sz w:val="24"/>
          <w:szCs w:val="24"/>
          <w:lang w:val="mn-MN"/>
        </w:rPr>
        <w:tab/>
        <w:t>-Энхболд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Н.Энхболд:</w:t>
      </w:r>
      <w:r>
        <w:rPr>
          <w:b w:val="false"/>
          <w:bCs w:val="false"/>
          <w:i w:val="false"/>
          <w:iCs w:val="false"/>
          <w:sz w:val="24"/>
          <w:szCs w:val="24"/>
          <w:lang w:val="mn-MN"/>
        </w:rPr>
        <w:t xml:space="preserve"> -Байнгын хороо тодруулга авчхаад, би энэ асуудлыг ярих нь зүйтэй гэж бодож байгаа юм. Манайх чинь Аюулгүй байдлын байнгын хороо.</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-Аль асуудлыг?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Н.Энхболд:</w:t>
      </w:r>
      <w:r>
        <w:rPr>
          <w:b w:val="false"/>
          <w:bCs w:val="false"/>
          <w:i w:val="false"/>
          <w:iCs w:val="false"/>
          <w:sz w:val="24"/>
          <w:szCs w:val="24"/>
          <w:lang w:val="mn-MN"/>
        </w:rPr>
        <w:t xml:space="preserve"> -Жишээлбэл, Тагнуулын дарга нар яагаад ингээд ойр ойрхон солигдоод байгаа юм бэ, ямар учир шалтгаан байна вэ? Энэ бол манай Байнгын хороо, тэр тусмаа Тусгай хяналтын дэд хороо анхааралдаа байлгаж байх ёстой асуудал мөн. Тэгээд нэг хүн Тагнуулын даргаар юм уу, дэд даргаар байж байгаад баахан нууц мэдээ, хамаг нарийн ширийн юмтай байж байгаад л, тэгээд учир үл мэдэгдэх шалтгаанаар халагдаад яваад өгдөг. Хаана, юу хийж яваа нь мэдэгддэггүй, өөртөө байгаа мэдээллийг яаж ашиглаж байгаа нь мэдэгддэггүй, түүнд тавьдаг хяналт гэж байхгүй ийм тохиолдолд түүний араас нь хяналт тавьдаг, санаа зовдог юм заавал байх ёстой. Хэрвээ тэр халагдсан нь үнэн бол.</w:t>
      </w:r>
    </w:p>
    <w:p>
      <w:pPr>
        <w:pStyle w:val="style0"/>
        <w:jc w:val="both"/>
      </w:pPr>
      <w:r>
        <w:rPr/>
      </w:r>
    </w:p>
    <w:p>
      <w:pPr>
        <w:pStyle w:val="style0"/>
        <w:jc w:val="both"/>
      </w:pPr>
      <w:r>
        <w:rPr>
          <w:b w:val="false"/>
          <w:bCs w:val="false"/>
          <w:i w:val="false"/>
          <w:iCs w:val="false"/>
          <w:sz w:val="24"/>
          <w:szCs w:val="24"/>
          <w:lang w:val="mn-MN"/>
        </w:rPr>
        <w:tab/>
        <w:t>Үүнийг бид нар тайлбар бичгээр авсан ч гэсэн ер нь Байнгын хороон дээр зөвхөн нэг хүний асуудал биш, ерөөсөө яагаад энэ чухал байгууллагын дарга нар ингэж ойр, ойрхон сольж байдаг юм бэ гэдэг асуудлыг ярихыг би ерөөсөө илүүдэхгүй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-Өнөөг хүртэл аливаа нэгэн агентлагийн, тэр нь үндэсний аюулгүй байдалтай холбоотой ч гэлээ гэсэн агентлагийн дарга, дэд даргын асуудлыг ер нь Байнгын хороон дээр ярьж байгаагүй.</w:t>
      </w:r>
    </w:p>
    <w:p>
      <w:pPr>
        <w:pStyle w:val="style0"/>
        <w:jc w:val="both"/>
      </w:pPr>
      <w:r>
        <w:rPr/>
      </w:r>
    </w:p>
    <w:p>
      <w:pPr>
        <w:pStyle w:val="style0"/>
        <w:jc w:val="both"/>
      </w:pPr>
      <w:r>
        <w:rPr>
          <w:b w:val="false"/>
          <w:bCs w:val="false"/>
          <w:i w:val="false"/>
          <w:iCs w:val="false"/>
          <w:sz w:val="24"/>
          <w:szCs w:val="24"/>
          <w:lang w:val="mn-MN"/>
        </w:rPr>
        <w:tab/>
        <w:t>Цаашдаа энэ асуудлыг бид Дэд хороогоор хэлэлцэх ёстой, Ерөнхий сайдаас тодруулга авах ёстой. Үндэсний аюулгүй байдлын зөвлөлд илүү шууд холбоотой асуудал байна. Ямар ч гэсэн өнөөдрийн хуралдаанаар үүнийг шууд хэлэлцэх боломж бидэнд хараахан байхгүй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-Би нэг юм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-Цог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-Би саяын асуудлыг хэлэлцэх нь зүйтэй гэж бодож байна. Улсын Их Хурал өөрийнхөө хэрэгтэй гэж үзсэн ямар ч асуудлыг харах ийм бүрэн эрхтэй. Ялангуяа үндэсний аюулгүй байдалтай холбоотой энэ чухал асуудлыг ярихгүй өнгөрч бас болмооргүй байгаа юм. Нэг жилийн хугацаанд нэг дэх биш, хоёр дахь нь биш, гурав дахь нь болж байгаа асуудал. Тэгээд би бас энэ саналыг дэмжиж байгаагаа</w:t>
      </w:r>
      <w:r>
        <w:rPr>
          <w:b/>
          <w:bCs/>
          <w:i/>
          <w:iCs/>
          <w:sz w:val="24"/>
          <w:szCs w:val="24"/>
          <w:lang w:val="mn-MN"/>
        </w:rPr>
        <w:t xml:space="preserve"> </w:t>
      </w:r>
      <w:r>
        <w:rPr>
          <w:b w:val="false"/>
          <w:bCs w:val="false"/>
          <w:i w:val="false"/>
          <w:iCs w:val="false"/>
          <w:sz w:val="24"/>
          <w:szCs w:val="24"/>
          <w:lang w:val="mn-MN"/>
        </w:rPr>
        <w:t xml:space="preserve">протоколд тэмдэглүүлье гэж бодож байна /дараа ярихад нь/.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-Ямар ч гэсэн Байнгын хороо анхааралдаа авлаа. Бид зохих албаны хүмүүсээс тодруулга хийнэ. Байнгын хорооны дараагийн хурал дээр энэ асуудлыг ярилцъя. Ингээд хэлэлцэх асуудлаа баталлаа.</w:t>
      </w:r>
    </w:p>
    <w:p>
      <w:pPr>
        <w:pStyle w:val="style0"/>
        <w:jc w:val="both"/>
      </w:pPr>
      <w:r>
        <w:rPr/>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iCs/>
          <w:sz w:val="24"/>
          <w:szCs w:val="24"/>
          <w:lang w:val="mn-MN"/>
        </w:rPr>
        <w:t>Нэгдүгээр асуудал. Тамхин бүтээгдэхүүний хууль бус худалдааг устгах тухай протоколыг соёрхон батлах тухай хуулийн төсөл хэлэлцэнэ.</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Уг хэлэлцээрийн төслийг Аюулгүй байдал, гадаад бодлогын байнгын хорооны 2013 оны 10 дугаар сарын 16-ны өдрийн хуралдаанаар урьдчилан зөвшилцсөн.</w:t>
      </w:r>
    </w:p>
    <w:p>
      <w:pPr>
        <w:pStyle w:val="style0"/>
        <w:jc w:val="both"/>
      </w:pPr>
      <w:r>
        <w:rPr/>
      </w:r>
    </w:p>
    <w:p>
      <w:pPr>
        <w:pStyle w:val="style0"/>
        <w:jc w:val="both"/>
      </w:pPr>
      <w:r>
        <w:rPr>
          <w:b w:val="false"/>
          <w:bCs w:val="false"/>
          <w:i w:val="false"/>
          <w:iCs w:val="false"/>
          <w:sz w:val="24"/>
          <w:szCs w:val="24"/>
          <w:lang w:val="mn-MN"/>
        </w:rPr>
        <w:tab/>
        <w:t>-Ажлын хэсгийг танилцуулъя.</w:t>
      </w:r>
    </w:p>
    <w:p>
      <w:pPr>
        <w:pStyle w:val="style0"/>
        <w:jc w:val="both"/>
      </w:pPr>
      <w:r>
        <w:rPr/>
      </w:r>
    </w:p>
    <w:p>
      <w:pPr>
        <w:pStyle w:val="style0"/>
        <w:jc w:val="both"/>
      </w:pPr>
      <w:r>
        <w:rPr>
          <w:b w:val="false"/>
          <w:bCs w:val="false"/>
          <w:i w:val="false"/>
          <w:iCs w:val="false"/>
          <w:sz w:val="24"/>
          <w:szCs w:val="24"/>
          <w:lang w:val="mn-MN"/>
        </w:rPr>
        <w:tab/>
        <w:t>Эрүүл мэндийн сайд Н.Удвал, Эрүүл мэндийн яамны Бодлогын хэрэгжилтийг зохицуулах газрын дарга Я.Буянжаргал, Эрүүл мэндийн яамны Бодлогын хэрэгжилтийг зохицуулах газрын мэргэжилтэн Б.Бямбатогтох, Гадаад харилцааны яамны Гэрээ, эрх зүйн газрын атташе Г.Батчимэг. Ийм бүрэлдэхүүн байна.</w:t>
      </w:r>
    </w:p>
    <w:p>
      <w:pPr>
        <w:pStyle w:val="style0"/>
        <w:jc w:val="both"/>
      </w:pPr>
      <w:r>
        <w:rPr/>
      </w:r>
    </w:p>
    <w:p>
      <w:pPr>
        <w:pStyle w:val="style0"/>
        <w:jc w:val="both"/>
      </w:pPr>
      <w:r>
        <w:rPr>
          <w:b w:val="false"/>
          <w:bCs w:val="false"/>
          <w:i w:val="false"/>
          <w:iCs w:val="false"/>
          <w:sz w:val="24"/>
          <w:szCs w:val="24"/>
          <w:lang w:val="mn-MN"/>
        </w:rPr>
        <w:tab/>
        <w:t>Соёрхон батлах тухай хуулийн төслийн танилцуулгыг Эрүүл мэндийн сайд Удвал хийнэ.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-Баярлалаа. Тамхины тархалттай тэмцэх асуудал зөвхөн эрүүл мэндийн асуудал төдийгүй улс үндэстэн, дэлхий нийтийн хөгжлийн улс дамнасан тулгамдсан асуудал болж байгааг харгалзан дэлхий дахинд тамхины тархалт, түүнтэй холбоотой өвчлөл, нас баралтыг бууруулах зорилтыг баталсан. Энд одоогоор 2013 оны эцсийн байдлаар 177 орон ирсэн байдаг. </w:t>
      </w:r>
    </w:p>
    <w:p>
      <w:pPr>
        <w:pStyle w:val="style0"/>
        <w:jc w:val="both"/>
      </w:pPr>
      <w:r>
        <w:rPr/>
      </w:r>
    </w:p>
    <w:p>
      <w:pPr>
        <w:pStyle w:val="style0"/>
        <w:jc w:val="both"/>
      </w:pPr>
      <w:r>
        <w:rPr>
          <w:b w:val="false"/>
          <w:bCs w:val="false"/>
          <w:i w:val="false"/>
          <w:iCs w:val="false"/>
          <w:sz w:val="24"/>
          <w:szCs w:val="24"/>
          <w:lang w:val="mn-MN"/>
        </w:rPr>
        <w:tab/>
        <w:t>Тамхины хяналтын суурь конвенц бол улс орнууд дангаар болон хамтран тамхины хэрэглээний төвшин, тамхины утаанд нэрвэгдэх явдлыг бууруулах, тамхины эрүүл мэнд, нийгэм, байгаль орчин, эдийн засагт учруулах сөрөг үр дагавраас одоо ба хойч үеийг хамгаалах зорилготой гарч байгаа нийгэм, эрүүл мэндийн анхны олон улсын хууль, эрх зүйн баримт бичиг болсон юм. Энэхүү конвенцыг Монгол Улс дэмжих Засгийн газрын 2003 оны 6 дугаар сарын 16-ны өдөр гарын үсэг зурж,  2003 оны 10 дугаар сарын 24-ний өдөр Улсын Их Хурал соёрхон баталсныг НҮБ 2004 онд албан ёсоор бүртгэж авсан. Конвенц 2005 оны 1 дүгээр сарын 27-ны өдрөөс хүчин төгөлдөр болсон. Манай улс конвенцын оролцогч тал болон хэрэгжилтийг хангаж одоо ажиллаж байгаа.</w:t>
      </w:r>
    </w:p>
    <w:p>
      <w:pPr>
        <w:pStyle w:val="style0"/>
        <w:jc w:val="both"/>
      </w:pPr>
      <w:r>
        <w:rPr/>
      </w:r>
    </w:p>
    <w:p>
      <w:pPr>
        <w:pStyle w:val="style0"/>
        <w:jc w:val="both"/>
      </w:pPr>
      <w:r>
        <w:rPr>
          <w:b w:val="false"/>
          <w:bCs w:val="false"/>
          <w:i w:val="false"/>
          <w:iCs w:val="false"/>
          <w:sz w:val="24"/>
          <w:szCs w:val="24"/>
          <w:lang w:val="mn-MN"/>
        </w:rPr>
        <w:tab/>
        <w:t>Монгол Улсын Засгийн газраас Тамхины хяналтын суурь конвенцын үзэл санаа, түүнийг даган батлагдсан удирдамж, протоколын ерөнхий зарчим, арга хэмжээг дотоодынхоо нөхцөл байдалтай уялдуулан нэмэлт, өөрчлөлт оруулан Тамхины хяналтын тухай хуулийг батлан хэрэгжүүлж байгаа. Улс үндэстнийг дамнан явагддаг тамхины хэрэглээний тархалтыг нэмэгдүүлж, нийгмийн эрүүл мэндэд ноцтой сөрөг үр дагавар бий болгодог асуудал бол тамхин бүтээгдэхүүний хууль бус худалдаа байдаг. Тамхины хяналтын суурь конвенцын 15 дугаар зүйлд оролцогч талууд тамхин бүтээгдэхүүнийг нууцаар хил нэвтрүүлэх, хууль бусаар үйлдвэрлэх, худалдаалах зэрэг хууль бус худалдааны бүх хэлбэрийг устгах нь тамхины хяналтын хамгийн чухал бүрэлдэхүүн хэсэг гэж тодорхойлсон байдаг.</w:t>
      </w:r>
    </w:p>
    <w:p>
      <w:pPr>
        <w:pStyle w:val="style0"/>
        <w:jc w:val="both"/>
      </w:pPr>
      <w:r>
        <w:rPr/>
      </w:r>
    </w:p>
    <w:p>
      <w:pPr>
        <w:pStyle w:val="style0"/>
        <w:jc w:val="both"/>
      </w:pPr>
      <w:r>
        <w:rPr>
          <w:b w:val="false"/>
          <w:bCs w:val="false"/>
          <w:i w:val="false"/>
          <w:iCs w:val="false"/>
          <w:sz w:val="24"/>
          <w:szCs w:val="24"/>
          <w:lang w:val="mn-MN"/>
        </w:rPr>
        <w:tab/>
        <w:t>Иймд тамхин бүтээгдэхүүний хууль бус худалдааг устгах тухай протоколыг боловсруулах, Засгийн газар хоорондын зөвшилцөх нэгжийг Тайланд улсын Бангкок хотноо болсон Олон улсын тамхины хяналтын суурь конвенцын оролцогч талуудын 2 дугаар бага хурлаар 2007 онд байгуулсан бөгөөд тус нэгж нь протоколын төсөлд санал авах, зөвшилцөх уулзалтыг Засгийн газрын итгэмжит төлөөлөгчдийг оролцуулан таван удаа зохион байгуулж, улс орнуудын өгсөн санал бүрийг тусган хэлэлцүүлсний үр дүнд протоколын төслийг 2012 оны 11 дүгээр сарын 12-оос 17-нд БНСУ-ын Сөүл хотноо болсон Тамхины хяналтын суурь конвенцын 5 дугаар бага хурлаар хэлэлцүүлэн батлуулсан.</w:t>
      </w:r>
    </w:p>
    <w:p>
      <w:pPr>
        <w:pStyle w:val="style0"/>
        <w:jc w:val="both"/>
      </w:pPr>
      <w:r>
        <w:rPr/>
      </w:r>
    </w:p>
    <w:p>
      <w:pPr>
        <w:pStyle w:val="style0"/>
        <w:jc w:val="both"/>
      </w:pPr>
      <w:r>
        <w:rPr>
          <w:b w:val="false"/>
          <w:bCs w:val="false"/>
          <w:i w:val="false"/>
          <w:iCs w:val="false"/>
          <w:sz w:val="24"/>
          <w:szCs w:val="24"/>
          <w:lang w:val="mn-MN"/>
        </w:rPr>
        <w:tab/>
        <w:t>Тус төслийг дэлхийн 140 гаруй орны төлөөлөгчид ямар нэгэн нэмэлт өөрчлөлтгүйгээр санал нэгтэй баталсан. Монгол орны хувьд хил залгаа БНХАУ, ОХУ болон Казахстан Улс тамхи үйлдвэрлэлээрээ дэлхийд тэргүүлдэг бөгөөд ялангуяа дэлхийн тамхины үйлдвэрлэлийн 40 хувийг БНХАУ дангаараа үйлдвэрлэж байгаа энэ нөхцөлд Монгол Улс энэхүү протоколыг дэмжин хэрэгжих эрх зүйн орчныг бүрдүүлэх нь туйлын ач холбогдолтой бөгөөд манай улс уг Протоколын төслийг боловсруулах, батлах бүхий л үе шатанд идэвхтэй оролцож ирсэн юм.</w:t>
      </w:r>
    </w:p>
    <w:p>
      <w:pPr>
        <w:pStyle w:val="style0"/>
        <w:jc w:val="both"/>
      </w:pPr>
      <w:r>
        <w:rPr/>
      </w:r>
    </w:p>
    <w:p>
      <w:pPr>
        <w:pStyle w:val="style0"/>
        <w:jc w:val="both"/>
      </w:pPr>
      <w:r>
        <w:rPr>
          <w:b w:val="false"/>
          <w:bCs w:val="false"/>
          <w:i w:val="false"/>
          <w:iCs w:val="false"/>
          <w:sz w:val="24"/>
          <w:szCs w:val="24"/>
          <w:lang w:val="mn-MN"/>
        </w:rPr>
        <w:tab/>
        <w:t xml:space="preserve">Уг протокол нь Тамхин бүтээгдэхүүний хууль бус нийлүүлэлтийн сүлжээг хянах, энэ чиглэлээр олон улсын хамтын ажиллагааг сайжруулах зорилготой бөгөөд түүнд оролцогч улсууд ийм худалдааг багасгах, цаашдаа бүрэн устгах хяналтын системийг бүрдүүлэх үүрэг хүлээсэн юм. Тамхин бүтээгдэхүүний хууль бус үйлдвэрлэл, хил давуулах худалдаа зэрэг гэмт хэрэг нь тамхины хяналтад саад болж, эрүүл мэндийн тогтолцоо, хууль ёсны орлогод хохирол учруулж буй байдалтай тэмцэхэд уг протокол ач холбогдолтой юм. </w:t>
      </w:r>
    </w:p>
    <w:p>
      <w:pPr>
        <w:pStyle w:val="style0"/>
        <w:jc w:val="both"/>
      </w:pPr>
      <w:r>
        <w:rPr/>
      </w:r>
    </w:p>
    <w:p>
      <w:pPr>
        <w:pStyle w:val="style0"/>
        <w:jc w:val="both"/>
      </w:pPr>
      <w:r>
        <w:rPr>
          <w:b w:val="false"/>
          <w:bCs w:val="false"/>
          <w:i w:val="false"/>
          <w:iCs w:val="false"/>
          <w:sz w:val="24"/>
          <w:szCs w:val="24"/>
          <w:lang w:val="mn-MN"/>
        </w:rPr>
        <w:tab/>
        <w:t>Протоколыг дэмжин Монгол Улсыг төлөөлөн 2013 оны 11 дүгээр сарын 1-ний өдөр НҮБ-ын Нью-Йорк дахь төв байранд НҮБ-ын дэргэд суугаа Байнгын төлөөлөгч О.Оч гарын үсэг зурсан. Уг протоколыг соёрхон батлах тухай хуулийн төслийг Засгийн газрын хуралдаанаар хэлэлцэн Улсын Их Хуралд өргөн барьсны дагуу одоо хэлэлцүүлэх гэж байна. Хэлэлцэн шийдвэрлэж өгнө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-Удвал сайдад баярлалаа. </w:t>
      </w:r>
    </w:p>
    <w:p>
      <w:pPr>
        <w:pStyle w:val="style0"/>
        <w:jc w:val="both"/>
      </w:pPr>
      <w:r>
        <w:rPr/>
      </w:r>
    </w:p>
    <w:p>
      <w:pPr>
        <w:pStyle w:val="style0"/>
        <w:jc w:val="both"/>
      </w:pPr>
      <w:r>
        <w:rPr>
          <w:b w:val="false"/>
          <w:bCs w:val="false"/>
          <w:i w:val="false"/>
          <w:iCs w:val="false"/>
          <w:sz w:val="24"/>
          <w:szCs w:val="24"/>
          <w:lang w:val="mn-MN"/>
        </w:rPr>
        <w:tab/>
        <w:t>Хуулийн төсөл, танилцуулгатай холбогдуулан Улсын Их Хурлын гишүүд, ажлын хэсгээс асуулт асууж, хариулт авна.</w:t>
      </w:r>
    </w:p>
    <w:p>
      <w:pPr>
        <w:pStyle w:val="style0"/>
        <w:jc w:val="both"/>
      </w:pPr>
      <w:r>
        <w:rPr/>
      </w:r>
    </w:p>
    <w:p>
      <w:pPr>
        <w:pStyle w:val="style0"/>
        <w:jc w:val="both"/>
      </w:pPr>
      <w:r>
        <w:rPr>
          <w:b w:val="false"/>
          <w:bCs w:val="false"/>
          <w:i w:val="false"/>
          <w:iCs w:val="false"/>
          <w:sz w:val="24"/>
          <w:szCs w:val="24"/>
          <w:lang w:val="mn-MN"/>
        </w:rPr>
        <w:tab/>
        <w:t>-Асуулттай гишүүд, Баасанхүү, Дэмбэрэл. Асуулт тасаллаа.</w:t>
      </w:r>
    </w:p>
    <w:p>
      <w:pPr>
        <w:pStyle w:val="style0"/>
        <w:jc w:val="both"/>
      </w:pPr>
      <w:r>
        <w:rPr/>
      </w:r>
    </w:p>
    <w:p>
      <w:pPr>
        <w:pStyle w:val="style0"/>
        <w:jc w:val="both"/>
      </w:pPr>
      <w:r>
        <w:rPr>
          <w:b w:val="false"/>
          <w:bCs w:val="false"/>
          <w:i w:val="false"/>
          <w:iCs w:val="false"/>
          <w:sz w:val="24"/>
          <w:szCs w:val="24"/>
          <w:lang w:val="mn-MN"/>
        </w:rPr>
        <w:tab/>
        <w:t>Баасанхүү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нэг ийм зүйл асууя. Нэгдүгээрт, архи, тамхины орлогоос 4 хувийг нь Эрүүл мэндийн яам дээр төвлөрүүлээд тамхины эсрэг сурталчилгаа хийдэг гэж би дуулсан юм байна. Өөрөөр хэлбэл, тамхины эсрэг санд төвлөрүүлдэг гэж. Үүнийг ер нь ямар компани авдаг юм бэ, ямар шалгуураар үүнийг гаргаж ашигладаг юм бэ? Тийм юм байдаг уу, үгүй юу гэдгийг нэгдүгээрт мэдэх гэсэн юм.</w:t>
      </w:r>
    </w:p>
    <w:p>
      <w:pPr>
        <w:pStyle w:val="style0"/>
        <w:jc w:val="both"/>
      </w:pPr>
      <w:r>
        <w:rPr/>
      </w:r>
    </w:p>
    <w:p>
      <w:pPr>
        <w:pStyle w:val="style0"/>
        <w:jc w:val="both"/>
      </w:pPr>
      <w:r>
        <w:rPr>
          <w:b w:val="false"/>
          <w:bCs w:val="false"/>
          <w:i w:val="false"/>
          <w:iCs w:val="false"/>
          <w:sz w:val="24"/>
          <w:szCs w:val="24"/>
          <w:lang w:val="mn-MN"/>
        </w:rPr>
        <w:tab/>
        <w:t>Хоёр дахь асуудал, энэ протоколыг, яахав, бид нар 140 юм чинь 141 дэх нь ч юм уу, баталчхаж болно. Би энэ протоколын эсрэг биш. Хамгийн гол нь энэ хэрэгжих магадлал хир байна вэ гэдгийг би асуумаар байна л даа. Одоо жишээлбэл, Дархан-Уул аймаг гэдэг бол нэг талаасаа энэ протоколын эсрэг гамшгийн байдалд орчхоод байгаа юм л даа. Жишээлбэл, яагаад гамшиг гэж би нэрлэх гээд байгаа вэ гэвэл тэнд сургууль, цэцэрлэг хаа сайгүй байдаг, хотожсон дүүрэг учраас дэлгүүр, хоршоодод нь тамхи зардаггүй. Тэгэхээр тамхи зарахгүй болохоор тамхи зардаггүй юм байна гэж бодоод, тамхи татдаг хүнээс нь очоод “та хаана тамхи зардаг вэ” гэхээр наад зардаггүй дэлгүүр чинь гэж байгаа юм. Яаж зардаггүй дэлгүүрт байгаа вэ гэхээр паролийн үг хэлээд ингээд авдаг гэж. Ийм далд худалдаа чинь газар авчхаад байгаа нөхцөлд бид нар протоколоор хийж чадах уу, эсвэл Тамхины хяналтын тухай хуульдаа өөрчлөлт оруулчхаад энэ протоколд нэгдсэн нь дээр үү? Та нарын байр суурь юу гэж бодож байна вэ? Яагаад вэ гэхээр одоо далд худалдаа маш өндөр болчихлоо гэдгийг хүн болгон өнөөдөр зөвшөөрчихсөн шүү дээ. Далд худалдааг чинь л би хууль бус худалдаа гэж нэрлээд байгаа байхгүй юу.</w:t>
        <w:tab/>
        <w:t>Тэгэхээр энэ далд худалдаа юунаас болоод үүссэн гэж ажлын хэсэг үзэж байгаа вэ? Эсвэл далд худалдаа ерөөсөө байхгүй юу? Үүнийг та нарын судалгаа гэдэг юм уу, энэ зүйл дээрээ тайлбар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-Удвал.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-Эрхэм гишүүн Баасанхүүгийн асуултад хариулъя. Архины татвар, тамхины татвар, эмийн бүртгэлээс Эрүүл мэндийг дэмжих сан гэж байдаг. Энэ Тамхины хяналтын хуулийг хэрэгжүүлэх зорилгоор сургалт, сурталчилгаа хийж, хууль бус сурталчилгааг хязгаарлах гэх мэтчилэн талуудын өргөн оролцоотой Эрүүл мэндийг дэмжих сангийн зөвлөл байдаг. Энэ дотор Сангийн яам байна, Хууль зүйн яам байна, Шударга бус өрсөлдөөний хянан зохицуулах газар гээд олон талын оролцоотой зөвлөлөөр хэлэлцээд, жилийн санхүүгийн юугаа хуваадаг л даа. Тэр нь өөрөө Засгийн газрын тогтоолтой. Эрүүл мэндийг дэмжих санг ямар, ямар чиглэлийн арга хэмжээг дэмжих вэ гээд 12 зүйл ангитай байдаг. Түүнийхээ дагуу энэ жил аль, аль хэсгийг яаж дэмжих вэ гэдгийг эрүүл мэндийг дэмжих сан өөрөө дэмжих сангийн зөвлөл гэж талуудын оролцоотой, салбар дундын том үндэсний зөвлөл байдаг. Түүгээрээ хуваарилдаг.</w:t>
      </w:r>
    </w:p>
    <w:p>
      <w:pPr>
        <w:pStyle w:val="style0"/>
        <w:jc w:val="both"/>
      </w:pPr>
      <w:r>
        <w:rPr/>
      </w:r>
    </w:p>
    <w:p>
      <w:pPr>
        <w:pStyle w:val="style0"/>
        <w:jc w:val="both"/>
      </w:pPr>
      <w:r>
        <w:rPr>
          <w:b w:val="false"/>
          <w:bCs w:val="false"/>
          <w:i w:val="false"/>
          <w:iCs w:val="false"/>
          <w:sz w:val="24"/>
          <w:szCs w:val="24"/>
          <w:lang w:val="mn-MN"/>
        </w:rPr>
        <w:tab/>
        <w:t>Бид нар үүнийг сонгон шалгаруулалтаар авч байгаа. Төсвийн болон орон нутгийн өмчөөр бараа, үйлчилгээ худалдаж авах хуулийн дагуу 50 саяас доошх дотроо ирсэн төслүүдийг шалгаруулаад санхүүжүүлж байгаа. Түүнээс дээшхийг бид сонгон шалгаруулалтаар зарлаад хэрэгжүүлэхээр болж байгаа.</w:t>
      </w:r>
    </w:p>
    <w:p>
      <w:pPr>
        <w:pStyle w:val="style0"/>
        <w:jc w:val="both"/>
      </w:pPr>
      <w:r>
        <w:rPr/>
      </w:r>
    </w:p>
    <w:p>
      <w:pPr>
        <w:pStyle w:val="style0"/>
        <w:jc w:val="both"/>
      </w:pPr>
      <w:r>
        <w:rPr>
          <w:b w:val="false"/>
          <w:bCs w:val="false"/>
          <w:i w:val="false"/>
          <w:iCs w:val="false"/>
          <w:sz w:val="24"/>
          <w:szCs w:val="24"/>
          <w:lang w:val="mn-MN"/>
        </w:rPr>
        <w:tab/>
        <w:t>Хоёрдугаар асуудал, энэ хуулийг батлаад хэрэгжих үү гэж байна. Хэрэгжүүлэхийн төлөө явах ёстой гэж бодож байна. Би энэ протокол, Тамхины хяналтын хууль хоёр бол хоёр өөр юм. Тийм учраас Тамхины хяналтын хуульд нэмэлт, өөрчлөлт оруулах, үнэхээр амьдрал дээр хэрэгжихгүй байгаа зүйлийг засах ийм бүрэн бололцоо нь нээлттэй байгаа. Энэ хоёрыг бас хооронд нь хольж хутгах бололцоогүй. Үүнийг хэрэгжүүлэхийн төлөө Засгийн газар ажиллах ёстой гэсэн ийм байр суурьтай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-Баасанхүү нэмж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ингэж тодруулах гээд байна. Эрүүл мэндийн яам мэдээж хууль хэрэгжүүлэхээр үүрэг хүлээсэн байх гэж бодож байгаа. Тамхины хяналтын тухай хуулийн хэрэгжилт дээр. Тэгэхээр далд худалдаа байгаа гэдэгтэй та санал нийлж байна уу гэдэг нэгдүгээр асуулт байгаа юм. Яагаад гэвэл Тамхины хяналтын тухай хууль гараад утаат орчин багассан нь маш сайн байгаа. Дээр нь тамхины худалдаа бас тодорхой хэмжээгээр цэгцэрч байгаа нь бас сайн байгаа. Гэхдээ далд худалдаа бол нэлээн өргөжсөн гэж яриад байгаа юм. Тэгэхээр тэр өргөжсөн шалтгаан нь юунд байна вэ? Далд худалдаанд юунаас болоод орчхов гэдэг тэр шалтгааныг нь гаргаж, ажлын хэсгийн зүгээс хариулж өгөөч.</w:t>
      </w:r>
    </w:p>
    <w:p>
      <w:pPr>
        <w:pStyle w:val="style0"/>
        <w:jc w:val="both"/>
      </w:pPr>
      <w:r>
        <w:rPr/>
      </w:r>
    </w:p>
    <w:p>
      <w:pPr>
        <w:pStyle w:val="style0"/>
        <w:jc w:val="both"/>
      </w:pPr>
      <w:r>
        <w:rPr>
          <w:b w:val="false"/>
          <w:bCs w:val="false"/>
          <w:i w:val="false"/>
          <w:iCs w:val="false"/>
          <w:sz w:val="24"/>
          <w:szCs w:val="24"/>
          <w:lang w:val="mn-MN"/>
        </w:rPr>
        <w:tab/>
        <w:t>Хоёрдугаарт, та тендер зарласан гэж байна. Ер нь ямар компани хамгийн том тендерийг авсан бэ? Тэрийг шууд нэрлэж чадах уу? 50 саяас дээш тийм нэртэй компани ч гэдэг юм уу. Яагаад гэхээр сүүлийн үед, би лоббинд ороогүй, манай тамхины хуулийн эсрэг явж байгаа хүмүүс лоббинд орчихсон юм шиг гүжүүдлэн тэмцээд байгаа. Тийм учраас би бас хардах эрхийнхээ дагуу, арай тэр хүмүүс маань лоббинд орчихсон юм биш байгаа гэж санаа зовоод байна л даа. Тийм учраас тодорхой компанийн нэр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-Тамхины хяналтын хуулийг хэрэгжүүлдэг субъект нь ганцхан Эрүүл мэндийн яам биш, манайх бол тэр хууль дотор заагдсан тодорхой хэсгийг хэрэгжүүлдэг. Тухайлбал, далд тамхины худалдаа, үйлдвэрлэл, хил гааль, импорт, бусад юмнуудыг хариуцдаг яамд, төрийн байгууллагууд байгаа. Тийм учраас Эрүүл мэндийн яам бол хүний эрүүл мэндэд сөрөг нөлөө үзүүлж байгаа тэр нөлөөлөл буурч байгаад бид нар туйлын баяртай байгаа. Иргэд ч бас баяртай байгаа юм билээ. Харин тамхины далд худалдаа хэрвээ гарч байгаа бол тэрийг яаж зохицуулах вэ гэдгийг бид нар, хууль гэдэг бол өөрөө амьдралаар дандаа өөрчлөгдөж, засагдаж явах ийм учиртай учраас засах боломж нь бүрэн байгаа. Үүнийг холбогдох яамд оруулах байх гэж санаж байна.</w:t>
      </w:r>
    </w:p>
    <w:p>
      <w:pPr>
        <w:pStyle w:val="style0"/>
        <w:jc w:val="both"/>
      </w:pPr>
      <w:r>
        <w:rPr/>
      </w:r>
    </w:p>
    <w:p>
      <w:pPr>
        <w:pStyle w:val="style0"/>
        <w:jc w:val="both"/>
      </w:pPr>
      <w:r>
        <w:rPr>
          <w:b w:val="false"/>
          <w:bCs w:val="false"/>
          <w:i w:val="false"/>
          <w:iCs w:val="false"/>
          <w:sz w:val="24"/>
          <w:szCs w:val="24"/>
          <w:lang w:val="mn-MN"/>
        </w:rPr>
        <w:tab/>
        <w:t>Хоёрдугаарт, эрүүл мэндийг дэмжих сан дээр компанид үүнийг өгдөггүй. Манайх тендергүйгээр өгсөн нэлээн том юу байна вэ гэвэл ачааллын судалгаа байна. Эрүүл мэндийн салбарын ажилчдын ачааллын судалгаа, Эрүүл мэндийн шинжлэх ухааны их сургууль хийхээс өөр аргагүй ганцхан монополь тийм байгууллага 80-н хэдэн төрлийн мэргэжилтэн орж байгаа ийм судалгааг тэднийхээр хийлгэсэн. Эрүүл мэндийн шинжлэх ухааны их сургуулиар ачааллын судалгааг хийлгэсэн, чанарын судалгааг хийлгэсэн. Эд нар л хамгийн том нь байгаа. Ямар ч компанид бид нар эрүүл мэндийг дэмжих сангаас өгдөггүй. Яагаад гэвэл энэ судалгаанд 80-н хэдэн мэргэжилтэн ордог. Бусад эмнэлгийн байгууллагууд энэ судалгааг явуулах арга зүйг эзэмшдэггүй, зөвхөн клиник эмнэл зүйн чиглэлээр арга зүй эзэмшсэн байдаг учраас Эрүүл мэндийн шинжлэх ухааны бүх тэнхимүүд ордог хоёр, гурван судалгааг Эрүүл мэндийн шинжлэх ухааны их сургуулиар хийлгэсэн байгаа. Тэрнээс өөр, компани хэрэгжүүлдэггүй.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-Баярлалаа. Дэмбэрэл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Д.Дэмбэрэл:</w:t>
      </w:r>
      <w:r>
        <w:rPr>
          <w:b w:val="false"/>
          <w:bCs w:val="false"/>
          <w:i w:val="false"/>
          <w:iCs w:val="false"/>
          <w:sz w:val="24"/>
          <w:szCs w:val="24"/>
          <w:lang w:val="mn-MN"/>
        </w:rPr>
        <w:t xml:space="preserve"> -Баярлалаа. Тамхины хууль бус худалдааг устгах тухай протоколд нэгдлээ гэхэд Монгол Улсын зүгээс өөртөө авч байгаа үүрэг, хариуцлага нь юу байх юм бэ? Энд нэгдэж орж байгаа явдал нь энэ протоколыг дэмжиж байгаа гэдгээ илэрхийлээд байгаа юм уу? Ямар нэгэн үүрэг, хариуцлага бидэнд нэмэгдэж ирэх үү? Татвар, төлбөр элдэв зүйлийг энэ протоколд нэгдсэнээрээ бид нар олон улсын эрүүл мэндийн байгууллага юм уу, энэ протоколын газруудад хүргэх тийм зүйл байдаг юм уу, үгүй юм уу? Энд нэгдлээ гэхэд манайд шууд ба дам утгаараа ер нь нөлөөлөх нөлөөлөл нь юу байгаа юм бэ гэсэн хоёр дахь асуулт байна.</w:t>
      </w:r>
    </w:p>
    <w:p>
      <w:pPr>
        <w:pStyle w:val="style0"/>
        <w:jc w:val="both"/>
      </w:pPr>
      <w:r>
        <w:rPr/>
      </w:r>
    </w:p>
    <w:p>
      <w:pPr>
        <w:pStyle w:val="style0"/>
        <w:jc w:val="both"/>
      </w:pPr>
      <w:r>
        <w:rPr>
          <w:b w:val="false"/>
          <w:bCs w:val="false"/>
          <w:i w:val="false"/>
          <w:iCs w:val="false"/>
          <w:sz w:val="24"/>
          <w:szCs w:val="24"/>
          <w:lang w:val="mn-MN"/>
        </w:rPr>
        <w:tab/>
        <w:t>Дээр нь, Тамхины хууль бус худалдаа манай оронд хир байгаа юм бэ? Нууц, далд өр их байгаа юм уу? Хил гаалийн ямар мэдээллүүд байгаа юм бэ? Хууль бус худалдаа гэж гараас ширхэглэн барих, бид нарын хуулиар хаагаад байсан Тамхины хуульдаа, аль эсвэл сургууль, соёлын ойролцоо төчнөөн метрт зарж болохгүй гэсэн бидний хуульд заасан заалтууд л Монголын тухайд хууль бус худалдаа нь болоод байгаа юм уу? Том, том компани, үүнийг нийлүүлэгч нар үнэхээр томоохон хууль бус ийм худалдааг Монголд хийдэг юм уу?</w:t>
      </w:r>
    </w:p>
    <w:p>
      <w:pPr>
        <w:pStyle w:val="style0"/>
        <w:jc w:val="both"/>
      </w:pPr>
      <w:r>
        <w:rPr/>
      </w:r>
    </w:p>
    <w:p>
      <w:pPr>
        <w:pStyle w:val="style0"/>
        <w:jc w:val="both"/>
      </w:pPr>
      <w:r>
        <w:rPr>
          <w:b w:val="false"/>
          <w:bCs w:val="false"/>
          <w:i w:val="false"/>
          <w:iCs w:val="false"/>
          <w:sz w:val="24"/>
          <w:szCs w:val="24"/>
          <w:lang w:val="mn-MN"/>
        </w:rPr>
        <w:tab/>
        <w:t>Ер нь бид нар ямар мэдээлэл дээр түшиглэж, ямар нөхцөл байдалд Монгол тамхины хувьд орчихсон байгаагаа сайн мэдэж байж, үүнийг хийж байна уу, ерөөсөө тамхины хууль бус худалдааг хориглох тухай олон улсын протоколд л нэгдэж байвал болно гэсэн ийм байдлаар асуудал орж ирж байгаа юм уу?</w:t>
      </w:r>
    </w:p>
    <w:p>
      <w:pPr>
        <w:pStyle w:val="style0"/>
        <w:jc w:val="both"/>
      </w:pPr>
      <w:r>
        <w:rPr/>
      </w:r>
    </w:p>
    <w:p>
      <w:pPr>
        <w:pStyle w:val="style0"/>
        <w:jc w:val="both"/>
      </w:pPr>
      <w:r>
        <w:rPr>
          <w:b w:val="false"/>
          <w:bCs w:val="false"/>
          <w:i w:val="false"/>
          <w:iCs w:val="false"/>
          <w:sz w:val="24"/>
          <w:szCs w:val="24"/>
          <w:lang w:val="mn-MN"/>
        </w:rPr>
        <w:tab/>
        <w:t>Энэ бол саяхан 4 сарын 14-нд л хамгийн сүүлчийн, энэ протоколын орчуулга Гадаад харилцааны яамнаас гарсан байна л даа. Бид нар бараг протоколын энэ орчуулгын бэх нь хатаагүй байхад, энд нэгдээд орчихъё гээд Улсын Их Хуралд тараагаад ингээд нэгдээд явж байх жишээтэй болоод байна л даа. Бид нар ямар олон улсын протокол, гэрээ, конвенцид нэгдэхийн хүслэнд автчихсан Монголын төр байж байгаа юм шиг ингээд гялалзуулаад байх юм. Цаанаа тийм богино хугацаатай, танайх төдний дотор нэгдэн орсон байвал зүгээр байна гэсэн тийм хугацаатай юм уу, хугацаагүй юм уу гэсэн асуултуудад л хариулт авмаар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Н.Удвал:</w:t>
      </w:r>
      <w:r>
        <w:rPr>
          <w:b w:val="false"/>
          <w:bCs w:val="false"/>
          <w:i w:val="false"/>
          <w:iCs w:val="false"/>
          <w:sz w:val="24"/>
          <w:szCs w:val="24"/>
          <w:lang w:val="mn-MN"/>
        </w:rPr>
        <w:t xml:space="preserve"> -Баярлалаа. Дэмбэрэл гишүүний асуултад хариулъя.</w:t>
      </w:r>
    </w:p>
    <w:p>
      <w:pPr>
        <w:pStyle w:val="style0"/>
        <w:jc w:val="both"/>
      </w:pPr>
      <w:r>
        <w:rPr/>
      </w:r>
    </w:p>
    <w:p>
      <w:pPr>
        <w:pStyle w:val="style0"/>
        <w:jc w:val="both"/>
      </w:pPr>
      <w:r>
        <w:rPr>
          <w:b w:val="false"/>
          <w:bCs w:val="false"/>
          <w:i w:val="false"/>
          <w:iCs w:val="false"/>
          <w:sz w:val="24"/>
          <w:szCs w:val="24"/>
          <w:lang w:val="mn-MN"/>
        </w:rPr>
        <w:tab/>
        <w:t xml:space="preserve">Энд ямар нэгэн дарамт шахалт юм уу, төдний дотор нэгд гэсэн тийм юм байхгүй. Хамгийн гол нь үүрэг, хариуцлага нь нэгэнт Тамхины суурь конвенцын НҮБ-ын Тамхины суурь конвенцид нэгдсэн орны хувьд тэнд байгаа протоколыг бид бас биелүүлэх үүрэгтэй гэсэн олон улсын өмнө хүлээсэн үүрэг бас байгаа юм. Түүний дагуу үүргээ биелүүлэх. </w:t>
      </w:r>
    </w:p>
    <w:p>
      <w:pPr>
        <w:pStyle w:val="style0"/>
        <w:jc w:val="both"/>
      </w:pPr>
      <w:r>
        <w:rPr/>
      </w:r>
    </w:p>
    <w:p>
      <w:pPr>
        <w:pStyle w:val="style0"/>
        <w:jc w:val="both"/>
      </w:pPr>
      <w:r>
        <w:rPr>
          <w:b w:val="false"/>
          <w:bCs w:val="false"/>
          <w:i w:val="false"/>
          <w:iCs w:val="false"/>
          <w:sz w:val="24"/>
          <w:szCs w:val="24"/>
          <w:lang w:val="mn-MN"/>
        </w:rPr>
        <w:tab/>
        <w:t>Нөгөө талаас сөрөг нөлөөлөл юу байна вэ гэвэл, эерэг нөлөөлөл нь их байгаа юм. Ер нь тамхи бол манайх маш их татдаг, тамхины хэрэглээний судалгаа байгаа. Манайхан хэлэх байх. Үүгээр хийсэн том үндэсний хэмжээний судалгаа бий. Судалгааных нь тоог ажлын хэсэг нэмж хэлнэ. Энд хамгийн гол нь эрүүл мэндийн эерэг нөлөө ирнэ гэж байгаа юм. Хуулиар ч гэсэн бас хязгаарламаар байгаа юм /бид нарын хувьд/. Тэгээд ирж байгаа гол үр дагавар нь яг эрүүл мэнд дээр ирдэг учраас манай Засгийн газар ч гэсэн аль болохоор хүний эрүүл мэндэд сөргөөр нөлөөлж байгаа тамхины сөрөг нөлөөллийг бууруулах ийм эерэг үр дүн харагдаж байгаа болохоос биш, ямар нэгэн сөрөг үр дүн гарахгүй байгаа.</w:t>
      </w:r>
    </w:p>
    <w:p>
      <w:pPr>
        <w:pStyle w:val="style0"/>
        <w:jc w:val="both"/>
      </w:pPr>
      <w:r>
        <w:rPr/>
      </w:r>
    </w:p>
    <w:p>
      <w:pPr>
        <w:pStyle w:val="style0"/>
        <w:jc w:val="both"/>
      </w:pPr>
      <w:r>
        <w:rPr>
          <w:b w:val="false"/>
          <w:bCs w:val="false"/>
          <w:i w:val="false"/>
          <w:iCs w:val="false"/>
          <w:sz w:val="24"/>
          <w:szCs w:val="24"/>
          <w:lang w:val="mn-MN"/>
        </w:rPr>
        <w:tab/>
        <w:t>Эдийн засгийн талаас нь ямар нэгэн хууль бусаар одоогоор оруулж ирж байгаа тийм хэмжээний юм хасагдаад, тэгж хохирол учруулна гэсэн тооцоо судалгаа алга байгаа. Яагаад манайх энэ дотор хууль бус үйлдвэрлэл юм уу худалдаа, гаднаас хилээр орж ирдэг ийм юм байгаа юм уу гэж байна. Түрүүн би хэлсэн. ОХУ, Хятад улс, Казахстан гээд тамхины гол үйлдвэрлэгч орнуудын дунд манайх оршдог учраас. Нөгөө талаас дэлхийн тамхины 40 хувийг Хятад улс үйлдвэрлэдэг учраас манайх бол өндөр эрсдэл. Хоёрдугаарт, орж ирж байгаа тамхиа бас хяналтын хувьд сайн хянаж, тэр нь хуурамч, энэ нь сайн гэдэг ийм лабораторийн баталгаа байхгүй учраас энэ бол манайд өндөр эрсдэлтэй орны тоонд орж байгаа учраас үүнийг яаралтай анхаарлын төвд оруулж хянах нь зүйтэй гэсэн ийм зорилгоор энэ хуулийг оруулж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-Баярлалаа. Ажлын хэсгээс нэмэлт тайлбар өгөх хүн байна уу? Нэрээ хэлээд, товч тодорхой хариулт өгөөрэй.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Г.Батчимэг:</w:t>
      </w:r>
      <w:r>
        <w:rPr>
          <w:b w:val="false"/>
          <w:bCs w:val="false"/>
          <w:i w:val="false"/>
          <w:iCs w:val="false"/>
          <w:sz w:val="24"/>
          <w:szCs w:val="24"/>
          <w:lang w:val="mn-MN"/>
        </w:rPr>
        <w:t xml:space="preserve"> -2013 оны 3 дугаар сарын 5-нд Гадаад харилцааны яам энэхүү протоколын орчуулгыг хийж хянан баталгаажуулсан.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-Чанга хэл, нэрээ хэлээд хариулаарай.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Г.Батчимэг: </w:t>
      </w:r>
      <w:r>
        <w:rPr>
          <w:b w:val="false"/>
          <w:bCs w:val="false"/>
          <w:i w:val="false"/>
          <w:iCs w:val="false"/>
          <w:sz w:val="24"/>
          <w:szCs w:val="24"/>
          <w:lang w:val="mn-MN"/>
        </w:rPr>
        <w:t>-Гадаад харилцааны яам, Гэрээ эрх зүйн газар. Манай газар 2013 оны 3 дугаар сарын 5-нд энэхүү протоколыг монгол хэл дээр орчуулж, орчуулгыг хянан баталгаажуулсан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-Асуулт асууж, хариулт авч дууслаа.</w:t>
      </w:r>
    </w:p>
    <w:p>
      <w:pPr>
        <w:pStyle w:val="style0"/>
        <w:jc w:val="both"/>
      </w:pPr>
      <w:r>
        <w:rPr/>
      </w:r>
    </w:p>
    <w:p>
      <w:pPr>
        <w:pStyle w:val="style0"/>
        <w:jc w:val="both"/>
      </w:pPr>
      <w:r>
        <w:rPr>
          <w:b w:val="false"/>
          <w:bCs w:val="false"/>
          <w:i w:val="false"/>
          <w:iCs w:val="false"/>
          <w:sz w:val="24"/>
          <w:szCs w:val="24"/>
          <w:lang w:val="mn-MN"/>
        </w:rPr>
        <w:tab/>
        <w:t>Хэлэлцэж байгаа асуудалтай холбогдуулж үг хэлэх гишүүд байвал нэрээ өгнө үү.</w:t>
      </w:r>
    </w:p>
    <w:p>
      <w:pPr>
        <w:pStyle w:val="style0"/>
        <w:jc w:val="both"/>
      </w:pPr>
      <w:r>
        <w:rPr/>
      </w:r>
    </w:p>
    <w:p>
      <w:pPr>
        <w:pStyle w:val="style0"/>
        <w:jc w:val="both"/>
      </w:pPr>
      <w:r>
        <w:rPr>
          <w:b w:val="false"/>
          <w:bCs w:val="false"/>
          <w:i w:val="false"/>
          <w:iCs w:val="false"/>
          <w:sz w:val="24"/>
          <w:szCs w:val="24"/>
          <w:lang w:val="mn-MN"/>
        </w:rPr>
        <w:tab/>
        <w:t>-Баасанхүү гишүүн, Эрдэнэчимэг гишүүн. Үг хэлэх гишүүдийн нэрсийг авч дууслаа.</w:t>
      </w:r>
    </w:p>
    <w:p>
      <w:pPr>
        <w:pStyle w:val="style0"/>
        <w:jc w:val="both"/>
      </w:pPr>
      <w:r>
        <w:rPr/>
      </w:r>
    </w:p>
    <w:p>
      <w:pPr>
        <w:pStyle w:val="style0"/>
        <w:jc w:val="both"/>
      </w:pPr>
      <w:r>
        <w:rPr>
          <w:b w:val="false"/>
          <w:bCs w:val="false"/>
          <w:i w:val="false"/>
          <w:iCs w:val="false"/>
          <w:sz w:val="24"/>
          <w:szCs w:val="24"/>
          <w:lang w:val="mn-MN"/>
        </w:rPr>
        <w:tab/>
        <w:t>Баасанхүү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-Уг нь Эрка гишүүн бид хоёр нэг юмны хоёр талаас яваад байгаа байхгүй юу. Эсрэг юм шиг харагдаад байгаа болохоос.</w:t>
      </w:r>
    </w:p>
    <w:p>
      <w:pPr>
        <w:pStyle w:val="style0"/>
        <w:jc w:val="both"/>
      </w:pPr>
      <w:r>
        <w:rPr/>
      </w:r>
    </w:p>
    <w:p>
      <w:pPr>
        <w:pStyle w:val="style0"/>
        <w:jc w:val="both"/>
      </w:pPr>
      <w:r>
        <w:rPr>
          <w:b w:val="false"/>
          <w:bCs w:val="false"/>
          <w:i w:val="false"/>
          <w:iCs w:val="false"/>
          <w:sz w:val="24"/>
          <w:szCs w:val="24"/>
          <w:lang w:val="mn-MN"/>
        </w:rPr>
        <w:tab/>
        <w:t>Би ингэх гээд байна, энэ протоколыг дэмжье. Дэмжих ёстой юм. Хууль бус худалдааг устгах тухай гэж байгаа шүү дээ. Ер нь хууль бус юмыг хориглох дээр нэг байр суурь дээр хатуу байх ёстой. Хууль бус юмыг протоколтой, протоколгүй бид нар үүнтэй хатуу тэмцэх ёстой. Энэ дээр санаа авах гээд, манайх ер нь гэхдээ гаднаас орж ирсэн юм болгоныг ингээд дэмжье гээд. Дээр Америктай холбоотой нэг протокол ч билээ үү, хэлцэл ороод ирэхээр нь дэмжье гэчихсэн чинь тэр нь одоо жаахан онцгүй байдал үүссэн тухай хүмүүс яриад эхэлж байгаа байхгүй юу. Ил тод байдлын гэрээ ч гэх шиг тийм юм яваад байна. Худалдааны гэрээ ч билүү. Тэгэхээр юмнуудыг зарим тал дээр маш сайн харах ёстой юм шиг байна. Яагаад гэвэл хэрэгжихээр байна уу, хэрэгжихээргүй байна уу. Бид нар Монголдоо хэрэгжсэн ч яахав, хэрэгжээгүй ч яахав гэсэн ч олон улсын өмнө ямар үүрэг хүлээх вэ гэж.</w:t>
      </w:r>
    </w:p>
    <w:p>
      <w:pPr>
        <w:pStyle w:val="style0"/>
        <w:jc w:val="both"/>
      </w:pPr>
      <w:r>
        <w:rPr/>
      </w:r>
    </w:p>
    <w:p>
      <w:pPr>
        <w:pStyle w:val="style0"/>
        <w:jc w:val="both"/>
      </w:pPr>
      <w:r>
        <w:rPr>
          <w:b w:val="false"/>
          <w:bCs w:val="false"/>
          <w:i w:val="false"/>
          <w:iCs w:val="false"/>
          <w:sz w:val="24"/>
          <w:szCs w:val="24"/>
          <w:lang w:val="mn-MN"/>
        </w:rPr>
        <w:tab/>
        <w:t xml:space="preserve">Бид нар энэ Байнгын хороон дээр жишээлбэл, маш олон протокол, маш олон олон улсын гэрээ хэлцэлд нэгддэг. Хэрэгжилт нь ямар байна вэ гэдгээ бид нар харах ёстой юм. Тэгэхээр одоо энэ протоколыг ч гэсэн бид нар ингээд зөвшөөрлөө, баталлаа ч гэсэн яаж хэрэгжих вэ гэдгээ бид нар яримаар байгаа юм. Жишээлбэл, далд худалдаа бол Монголд замбараагаа алдчихсан байгаа. Илэн далангүй хэлэхэд “хүн ТҮЦ” гэдэг нэртэй хүмүүс кармандаа ширхэгийн тамхи аваад, та авах уу гээд явдаг ч юм уу, эсвэл паролийн үгтэй. Дэлгүүрүүдээр очоод танайд тийм тамхи байдаг уу гэхээр, байдаггүй гэсэн мөртлөө паролийн үгийг хэлэхээр. Эсвэл энд, тэндээс, ялангуяа гадаад их явдаг хүмүүс </w:t>
      </w:r>
      <w:r>
        <w:rPr>
          <w:b w:val="false"/>
          <w:bCs w:val="false"/>
          <w:i w:val="false"/>
          <w:iCs w:val="false"/>
          <w:sz w:val="24"/>
          <w:szCs w:val="24"/>
          <w:lang w:val="en-US"/>
        </w:rPr>
        <w:t>Duty Free</w:t>
      </w:r>
      <w:r>
        <w:rPr>
          <w:b w:val="false"/>
          <w:bCs w:val="false"/>
          <w:i w:val="false"/>
          <w:iCs w:val="false"/>
          <w:sz w:val="24"/>
          <w:szCs w:val="24"/>
          <w:lang w:val="mn-MN"/>
        </w:rPr>
        <w:t xml:space="preserve">-ээс бөөн, бөөнөөр нь авчирч ирдэг, эсвэл худалдаанаас нь бөөн, бөөнөөр нь худалдаж авдаг. Тэгээд түүнийгээ бусдад зардаг. </w:t>
      </w:r>
    </w:p>
    <w:p>
      <w:pPr>
        <w:pStyle w:val="style0"/>
        <w:jc w:val="both"/>
      </w:pPr>
      <w:r>
        <w:rPr/>
      </w:r>
    </w:p>
    <w:p>
      <w:pPr>
        <w:pStyle w:val="style0"/>
        <w:jc w:val="both"/>
      </w:pPr>
      <w:r>
        <w:rPr>
          <w:b w:val="false"/>
          <w:bCs w:val="false"/>
          <w:i w:val="false"/>
          <w:iCs w:val="false"/>
          <w:sz w:val="24"/>
          <w:szCs w:val="24"/>
          <w:lang w:val="mn-MN"/>
        </w:rPr>
        <w:tab/>
        <w:t>Ил тод болгохын нэг давуу тал нь юу вэ гэвэл онцгой албан татвараа л авмаар байна шүү дээ. Ил тод болгохын давуу тал нь хууль бус зүйлээ хориглоод, хуулийн дагуу байгаа зүйлүүд нь хуулийн дагуу явж байх л ёстой байхгүй юу. Тийм учраас ерөнхийдөө маргааш Тамхины хяналтын тухай хууль орж ирэхээр энэ протоколыг дэмжсэн гэдэг миний тэр баталгаа нь улам хэрэгжих юм. Ийм л зүйл хэлмээр байна.</w:t>
      </w:r>
    </w:p>
    <w:p>
      <w:pPr>
        <w:pStyle w:val="style0"/>
        <w:jc w:val="both"/>
      </w:pPr>
      <w:r>
        <w:rPr/>
      </w:r>
    </w:p>
    <w:p>
      <w:pPr>
        <w:pStyle w:val="style0"/>
        <w:jc w:val="both"/>
      </w:pPr>
      <w:r>
        <w:rPr>
          <w:b w:val="false"/>
          <w:bCs w:val="false"/>
          <w:i w:val="false"/>
          <w:iCs w:val="false"/>
          <w:sz w:val="24"/>
          <w:szCs w:val="24"/>
          <w:lang w:val="mn-MN"/>
        </w:rPr>
        <w:tab/>
        <w:t>Ер нь гадаадын улс орны өмнө л худлаа ярихгүйн тулд бид нар тал талаасаа хууль тогтоомждоо өөрчлөлт оруулах шаардлага байгаа шүү гэж хэлэх гэсэн юм.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-Баасанхүү гишүүнд баярлалаа.</w:t>
      </w:r>
    </w:p>
    <w:p>
      <w:pPr>
        <w:pStyle w:val="style0"/>
        <w:jc w:val="both"/>
      </w:pPr>
      <w:r>
        <w:rPr/>
      </w:r>
    </w:p>
    <w:p>
      <w:pPr>
        <w:pStyle w:val="style0"/>
        <w:jc w:val="both"/>
      </w:pPr>
      <w:r>
        <w:rPr>
          <w:b w:val="false"/>
          <w:bCs w:val="false"/>
          <w:i w:val="false"/>
          <w:iCs w:val="false"/>
          <w:sz w:val="24"/>
          <w:szCs w:val="24"/>
          <w:lang w:val="mn-MN"/>
        </w:rPr>
        <w:tab/>
        <w:t>Эрдэнэчимэг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Л.Эрдэнэчимэг:</w:t>
      </w:r>
      <w:r>
        <w:rPr>
          <w:b w:val="false"/>
          <w:bCs w:val="false"/>
          <w:i w:val="false"/>
          <w:iCs w:val="false"/>
          <w:sz w:val="24"/>
          <w:szCs w:val="24"/>
          <w:lang w:val="mn-MN"/>
        </w:rPr>
        <w:t xml:space="preserve"> -Би энэ Байнгын хорооны гишүүн биш. Гэхдээ тамхитай холбоотой асуудал орж байгаа учраас бас саналаа хэлэх гэж орж ирсэн юм. Тамхин бүтээгдэхүүний хууль бус худалдаа устгах протоколд нэгдэн орохын ач холбогдол юундаа байна вэ гэхээр дэлхий нийтээрээ тамхи болоод архин бүтээгдэхүүнийг бас тусгай бүтээгдэхүүнд тооцдог болсон. Өөрөөр хэлбэл, энэ маань хүний эрүүл мэндэд маш хортой гэдэг утгаараа либерал худалдааны олон улсын гэрээнүүд энэ хоёр бүтээгдэхүүн дээр цаашид үйлчлэхээ больсон байгаа.</w:t>
      </w:r>
    </w:p>
    <w:p>
      <w:pPr>
        <w:pStyle w:val="style0"/>
        <w:jc w:val="both"/>
      </w:pPr>
      <w:r>
        <w:rPr/>
      </w:r>
    </w:p>
    <w:p>
      <w:pPr>
        <w:pStyle w:val="style0"/>
        <w:jc w:val="both"/>
      </w:pPr>
      <w:r>
        <w:rPr>
          <w:b w:val="false"/>
          <w:bCs w:val="false"/>
          <w:i w:val="false"/>
          <w:iCs w:val="false"/>
          <w:sz w:val="24"/>
          <w:szCs w:val="24"/>
          <w:lang w:val="mn-MN"/>
        </w:rPr>
        <w:tab/>
        <w:t>Ер нь судалгаагаар бол тамхи, архи хоёр газрын тосны томоохон компаниудаас илүү мөнгөжсөн ийм том сүлжээ болон хувирсан гэж байгаа юм. Тэгээд хууль хяналт маш муутай улс орнууд руу энэ худалдаанууд нь чиглэчхээд байгаа юм. Манай хоёр хөрш гэхэд ОХУ, саяхан бас Хятад улс Тамхины хяналтын тухай хуулиа батлаад, одоо бид нар Хятадад очиход бас дотоод орчиндоо ч юм уу, тамхи татахыг хориглочихсон ийм байдалтай болчихсон байгаа. Ер нь хэрэглээг бол эрс багасгах тийм арга хэмжээнүүд авагдаад эхэлчихсэн нөхцөлд, мэдээж хэрэг бид нар энэ конвенцуудад нэгдэн орохгүй бол Монгол Улс руу чиглэсэн тэр том мөнгөний урсгал орж ирэх магадлал өндөртэй байдаг.</w:t>
      </w:r>
    </w:p>
    <w:p>
      <w:pPr>
        <w:pStyle w:val="style0"/>
        <w:jc w:val="both"/>
      </w:pPr>
      <w:r>
        <w:rPr/>
      </w:r>
    </w:p>
    <w:p>
      <w:pPr>
        <w:pStyle w:val="style0"/>
        <w:jc w:val="both"/>
      </w:pPr>
      <w:r>
        <w:rPr>
          <w:b w:val="false"/>
          <w:bCs w:val="false"/>
          <w:i w:val="false"/>
          <w:iCs w:val="false"/>
          <w:sz w:val="24"/>
          <w:szCs w:val="24"/>
          <w:lang w:val="mn-MN"/>
        </w:rPr>
        <w:tab/>
        <w:t>Монгол Улсад импортоор орж ирж байгаа тамхийг Казахстаны маш том худалдааны бүлэглэл атгадаг гэсэн ийм мэдээлэл байдаг. Тэгээд Казахстаны тэр бүлэглэл тамхины хууль бус худалдаа эрхлэх магадлал ч бас өндөр байх магадлалтай. Тийм учраас бид нар энэ протоколд элсэн орсноороо бас Тамхины хяналтын тухай хуулиа сайн хэрэгжүүлж байгаа улс орны тоонд ороод ирээдүйд эрүүл мэндэд гарах хор хөнөөл жил ирэх тусам багасах ийм чухал үр дүнтэй учраас энэ Байнгын хорооны гишүүдийг энэ протоколд элсэн орохыг дэмжээрэй гэж хүсэх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-Эрдэнэчимэг гишүүнд баярлалаа. Гишүүд үг хэлж дууслаа.</w:t>
      </w:r>
    </w:p>
    <w:p>
      <w:pPr>
        <w:pStyle w:val="style0"/>
        <w:jc w:val="both"/>
      </w:pPr>
      <w:r>
        <w:rPr/>
      </w:r>
    </w:p>
    <w:p>
      <w:pPr>
        <w:pStyle w:val="style0"/>
        <w:jc w:val="both"/>
      </w:pPr>
      <w:r>
        <w:rPr>
          <w:b w:val="false"/>
          <w:bCs w:val="false"/>
          <w:i w:val="false"/>
          <w:iCs w:val="false"/>
          <w:sz w:val="24"/>
          <w:szCs w:val="24"/>
          <w:lang w:val="mn-MN"/>
        </w:rPr>
        <w:tab/>
        <w:t>Одоо санал хураая.</w:t>
      </w:r>
    </w:p>
    <w:p>
      <w:pPr>
        <w:pStyle w:val="style0"/>
        <w:jc w:val="both"/>
      </w:pPr>
      <w:r>
        <w:rPr/>
      </w:r>
    </w:p>
    <w:p>
      <w:pPr>
        <w:pStyle w:val="style0"/>
        <w:jc w:val="both"/>
      </w:pPr>
      <w:r>
        <w:rPr>
          <w:b w:val="false"/>
          <w:bCs w:val="false"/>
          <w:i w:val="false"/>
          <w:iCs w:val="false"/>
          <w:sz w:val="24"/>
          <w:szCs w:val="24"/>
          <w:lang w:val="mn-MN"/>
        </w:rPr>
        <w:tab/>
        <w:t>Тамхин бүтээгдэхүүний хууль бус худалдааг устгах тухай протоколыг соёрхон батлах тухай хуулийн төслийг Улсын Их Хурлын чуулганы нэгдсэн хуралдаанаар хэлэлцүүлэн соёрхон батлах нь зүйтэй гэсэн томьёоллоор санал хураалгаж байна.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10</w:t>
        <w:tab/>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Ирцэнд орсон Номтойбаяр, Ганбат нар дэмжиж байгаа.</w:t>
      </w:r>
    </w:p>
    <w:p>
      <w:pPr>
        <w:pStyle w:val="style0"/>
        <w:jc w:val="both"/>
      </w:pPr>
      <w:r>
        <w:rPr/>
      </w:r>
    </w:p>
    <w:p>
      <w:pPr>
        <w:pStyle w:val="style0"/>
        <w:jc w:val="both"/>
      </w:pPr>
      <w:r>
        <w:rPr>
          <w:b w:val="false"/>
          <w:bCs w:val="false"/>
          <w:i w:val="false"/>
          <w:iCs w:val="false"/>
          <w:sz w:val="24"/>
          <w:szCs w:val="24"/>
          <w:lang w:val="mn-MN"/>
        </w:rPr>
        <w:tab/>
        <w:t>Ажлын хэсгийнхэнд баярлалаа.</w:t>
      </w:r>
    </w:p>
    <w:p>
      <w:pPr>
        <w:pStyle w:val="style0"/>
        <w:jc w:val="both"/>
      </w:pPr>
      <w:r>
        <w:rPr/>
      </w:r>
    </w:p>
    <w:p>
      <w:pPr>
        <w:pStyle w:val="style0"/>
        <w:jc w:val="both"/>
      </w:pPr>
      <w:r>
        <w:rPr>
          <w:b w:val="false"/>
          <w:bCs w:val="false"/>
          <w:i w:val="false"/>
          <w:iCs w:val="false"/>
          <w:sz w:val="24"/>
          <w:szCs w:val="24"/>
          <w:lang w:val="mn-MN"/>
        </w:rPr>
        <w:tab/>
        <w:t>Дүгнэлтээ танилцуулах гишүүнээ томилох ажил байгаа. Баасанхүү гишүүн танилцуулна. Баярлалаа.</w:t>
      </w:r>
    </w:p>
    <w:p>
      <w:pPr>
        <w:pStyle w:val="style0"/>
        <w:jc w:val="both"/>
      </w:pPr>
      <w:r>
        <w:rPr/>
      </w:r>
    </w:p>
    <w:p>
      <w:pPr>
        <w:pStyle w:val="style0"/>
        <w:jc w:val="both"/>
      </w:pPr>
      <w:r>
        <w:rPr>
          <w:b w:val="false"/>
          <w:bCs w:val="false"/>
          <w:i w:val="false"/>
          <w:iCs w:val="false"/>
          <w:sz w:val="24"/>
          <w:szCs w:val="24"/>
          <w:lang w:val="mn-MN"/>
        </w:rPr>
        <w:tab/>
        <w:t>Хоёрдугаар асуудал.</w:t>
      </w:r>
    </w:p>
    <w:p>
      <w:pPr>
        <w:pStyle w:val="style0"/>
        <w:jc w:val="both"/>
      </w:pPr>
      <w:r>
        <w:rPr/>
      </w:r>
    </w:p>
    <w:p>
      <w:pPr>
        <w:pStyle w:val="style0"/>
        <w:jc w:val="both"/>
      </w:pPr>
      <w:r>
        <w:rPr>
          <w:b w:val="false"/>
          <w:bCs w:val="false"/>
          <w:i w:val="false"/>
          <w:iCs w:val="false"/>
          <w:sz w:val="24"/>
          <w:szCs w:val="24"/>
          <w:lang w:val="mn-MN"/>
        </w:rPr>
        <w:tab/>
        <w:t>Ажлын хэсэг байгуулах тухай Байнгын хорооны тогтоолын төслийг батлах асуудал байгаа. Байнгын хорооны түрүүчийн хуралдаанаар хоёр ажлын хэсэг байгуулахаар бид нэлээн тодорхой хэлэлцсэн. Энэ ажлын хэсгүүдийг байгуулах тогтоолын төслийг та бүхэнд танилцуулсан байгаа. Ажлын хэсгийн дарга, гишүүдтэй нэг бүрчлэн урьдчилан танилцуулсан. Тэгэхээр энэ тогтоолыг унших шаардлага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-Ганцхан санал байна. Энд миний нэрийг оруулах боломж байгаа юу?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-Аль ажлын хэсэг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-Цэцгээ, Дулмаа, Батаа, ингээд л миний нэр байдаггүй гэдэг шиг энэ дотор.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-Хоёр ажлын хэсэг байгаа. Аль ажлын хэсэгт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-Гадаад бодлогын асуудал дээр нь. Хоёулан дээр нь байсан ч яах вэ. Бас юм суралцаад явж байх зүгээр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-Яг аль ажлын хэсэг дээр орох саналаа тодорхой.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гадаад бодлогын асуудлаар шийдвэр гаргах ажлын хэсэг дээр нь оръё.</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-Гадаад бодлогын асуудлаар шийдвэр гаргах ажлын хэсэг дээр Баасанхүү гишүүн оролцъё гэсэн саналаа өгч байна. Баасанхүү гишүүнийг энд оруулахаар тусгая. Өөр санал хэлэх гишүүн байна уу?</w:t>
      </w:r>
    </w:p>
    <w:p>
      <w:pPr>
        <w:pStyle w:val="style0"/>
        <w:jc w:val="both"/>
      </w:pPr>
      <w:r>
        <w:rPr/>
      </w:r>
    </w:p>
    <w:p>
      <w:pPr>
        <w:pStyle w:val="style0"/>
        <w:jc w:val="both"/>
      </w:pPr>
      <w:r>
        <w:rPr>
          <w:b w:val="false"/>
          <w:bCs w:val="false"/>
          <w:i w:val="false"/>
          <w:iCs w:val="false"/>
          <w:sz w:val="24"/>
          <w:szCs w:val="24"/>
          <w:lang w:val="mn-MN"/>
        </w:rPr>
        <w:tab/>
        <w:t>-Алга байна.</w:t>
      </w:r>
    </w:p>
    <w:p>
      <w:pPr>
        <w:pStyle w:val="style0"/>
        <w:jc w:val="both"/>
      </w:pPr>
      <w:r>
        <w:rPr/>
      </w:r>
    </w:p>
    <w:p>
      <w:pPr>
        <w:pStyle w:val="style0"/>
        <w:jc w:val="both"/>
      </w:pPr>
      <w:r>
        <w:rPr>
          <w:b w:val="false"/>
          <w:bCs w:val="false"/>
          <w:i w:val="false"/>
          <w:iCs w:val="false"/>
          <w:sz w:val="24"/>
          <w:szCs w:val="24"/>
          <w:lang w:val="mn-MN"/>
        </w:rPr>
        <w:tab/>
        <w:t>Үг хэлэх гишүүн байна уу?</w:t>
      </w:r>
    </w:p>
    <w:p>
      <w:pPr>
        <w:pStyle w:val="style0"/>
        <w:jc w:val="both"/>
      </w:pPr>
      <w:r>
        <w:rPr/>
      </w:r>
    </w:p>
    <w:p>
      <w:pPr>
        <w:pStyle w:val="style0"/>
        <w:jc w:val="both"/>
      </w:pPr>
      <w:r>
        <w:rPr>
          <w:b w:val="false"/>
          <w:bCs w:val="false"/>
          <w:i w:val="false"/>
          <w:iCs w:val="false"/>
          <w:sz w:val="24"/>
          <w:szCs w:val="24"/>
          <w:lang w:val="mn-MN"/>
        </w:rPr>
        <w:tab/>
        <w:t xml:space="preserve">-Байхгүй байна. </w:t>
      </w:r>
    </w:p>
    <w:p>
      <w:pPr>
        <w:pStyle w:val="style0"/>
        <w:jc w:val="both"/>
      </w:pPr>
      <w:r>
        <w:rPr/>
      </w:r>
    </w:p>
    <w:p>
      <w:pPr>
        <w:pStyle w:val="style0"/>
        <w:jc w:val="both"/>
      </w:pPr>
      <w:r>
        <w:rPr>
          <w:b w:val="false"/>
          <w:bCs w:val="false"/>
          <w:i w:val="false"/>
          <w:iCs w:val="false"/>
          <w:sz w:val="24"/>
          <w:szCs w:val="24"/>
          <w:lang w:val="mn-MN"/>
        </w:rPr>
        <w:tab/>
        <w:t>Санал хураалт явуулъя.</w:t>
      </w:r>
    </w:p>
    <w:p>
      <w:pPr>
        <w:pStyle w:val="style0"/>
        <w:jc w:val="both"/>
      </w:pPr>
      <w:r>
        <w:rPr>
          <w:b w:val="false"/>
          <w:bCs w:val="false"/>
          <w:i w:val="false"/>
          <w:iCs w:val="false"/>
          <w:sz w:val="24"/>
          <w:szCs w:val="24"/>
          <w:lang w:val="mn-MN"/>
        </w:rPr>
        <w:tab/>
        <w:t>Улсын Их Хурлын гишүүн Д.Дэмбэрэлээр ахлуулсан ажлын хэсгийг байгуулах тухай Байнгын хорооны тогтоолын төслийг баталъя гэсэн томьёоллоор санал хураалт явуулъя.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Хоёр гишүүн орж байгаа. Ингээд 14 гишүүн тогтоолыг баталлаа.</w:t>
      </w:r>
    </w:p>
    <w:p>
      <w:pPr>
        <w:pStyle w:val="style0"/>
        <w:jc w:val="both"/>
      </w:pPr>
      <w:r>
        <w:rPr/>
      </w:r>
    </w:p>
    <w:p>
      <w:pPr>
        <w:pStyle w:val="style0"/>
        <w:jc w:val="both"/>
      </w:pPr>
      <w:r>
        <w:rPr>
          <w:b w:val="false"/>
          <w:bCs w:val="false"/>
          <w:i w:val="false"/>
          <w:iCs w:val="false"/>
          <w:sz w:val="24"/>
          <w:szCs w:val="24"/>
          <w:lang w:val="mn-MN"/>
        </w:rPr>
        <w:tab/>
        <w:t xml:space="preserve">Улсын Их Хурлын гишүүн М.Батчимэгээр ахлуулсан ажлын хэсгийг байгуулах тухай Байнгын хорооны тогтоолын төслийг баталъя гэсэн томьёоллоор санал хураалт явуулъя. </w:t>
      </w:r>
    </w:p>
    <w:p>
      <w:pPr>
        <w:pStyle w:val="style0"/>
        <w:jc w:val="both"/>
      </w:pPr>
      <w:r>
        <w:rPr/>
      </w:r>
    </w:p>
    <w:p>
      <w:pPr>
        <w:pStyle w:val="style0"/>
        <w:jc w:val="both"/>
      </w:pPr>
      <w:r>
        <w:rPr>
          <w:b w:val="false"/>
          <w:bCs w:val="false"/>
          <w:i w:val="false"/>
          <w:iCs w:val="false"/>
          <w:sz w:val="24"/>
          <w:szCs w:val="24"/>
          <w:lang w:val="mn-MN"/>
        </w:rPr>
        <w:tab/>
        <w:t>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12</w:t>
      </w:r>
    </w:p>
    <w:p>
      <w:pPr>
        <w:pStyle w:val="style0"/>
        <w:jc w:val="both"/>
      </w:pPr>
      <w:r>
        <w:rPr>
          <w:b w:val="false"/>
          <w:bCs w:val="false"/>
          <w:i w:val="false"/>
          <w:iCs w:val="false"/>
          <w:sz w:val="24"/>
          <w:szCs w:val="24"/>
          <w:lang w:val="mn-MN"/>
        </w:rPr>
        <w:tab/>
        <w:t>Татгалзсан</w:t>
        <w:tab/>
        <w:tab/>
        <w:t>0</w:t>
      </w:r>
    </w:p>
    <w:p>
      <w:pPr>
        <w:pStyle w:val="style0"/>
        <w:jc w:val="both"/>
      </w:pPr>
      <w:r>
        <w:rPr>
          <w:b w:val="false"/>
          <w:bCs w:val="false"/>
          <w:i w:val="false"/>
          <w:iCs w:val="false"/>
          <w:sz w:val="24"/>
          <w:szCs w:val="24"/>
          <w:lang w:val="mn-MN"/>
        </w:rPr>
        <w:tab/>
        <w:t>Бүгд</w:t>
        <w:tab/>
        <w:tab/>
        <w:tab/>
        <w:t>12</w:t>
      </w:r>
    </w:p>
    <w:p>
      <w:pPr>
        <w:pStyle w:val="style0"/>
        <w:jc w:val="both"/>
      </w:pPr>
      <w:r>
        <w:rPr/>
      </w:r>
    </w:p>
    <w:p>
      <w:pPr>
        <w:pStyle w:val="style0"/>
        <w:jc w:val="both"/>
      </w:pPr>
      <w:r>
        <w:rPr>
          <w:b w:val="false"/>
          <w:bCs w:val="false"/>
          <w:i w:val="false"/>
          <w:iCs w:val="false"/>
          <w:sz w:val="24"/>
          <w:szCs w:val="24"/>
          <w:lang w:val="mn-MN"/>
        </w:rPr>
        <w:tab/>
        <w:t>Энэ тогтоолууд батлагдлаа. Хэлэлцэх асуудлуудыг хэлэлцэж дууслаа. Та бүхэнд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-Нэг юм асууя даа. Валютын сангийнхыг зөвшилцөж орж ирээгүй гээд буцаачихсан шүү дээ.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-Тэгсэн.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-Тэгсэн, Улаан сайд надтай ярьж байна. Энэ бол зөвшилцдөг хэлэлцээр биш. Олон талт учраас Валютын сан дээр очоод бүх хүлээн зөвшөөрснөөр ирсэн. Одоо соёрхон батлахаас өөр шат үлдээгүй, хуульд тийм ялгаа байгаа. Дахиж оруулж өгөөч гэсэн хүсэлт гаргаад байна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-Хуулийг бид нэлээн ухаж үзсэн, одоо Сосорбарам генерал өөрийн чинь хажуу талд зогсож байна. Хууль дээр гарцаагүй 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-Хоёр талт гэрээг олон талт гэрээ гэж ялгасан юм байна уу, байхгүй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П.Туяа: </w:t>
      </w:r>
      <w:r>
        <w:rPr>
          <w:b w:val="false"/>
          <w:bCs w:val="false"/>
          <w:i w:val="false"/>
          <w:iCs w:val="false"/>
          <w:sz w:val="24"/>
          <w:szCs w:val="24"/>
          <w:lang w:val="mn-MN"/>
        </w:rPr>
        <w:t>-Байхгүй.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-Яг хуулийн заалтуудыг би хоёр ч уншлаа. Гарцаагүй л тийм нөхцөл байдал үүсээд байгаа юм. Хоёрдугаарт, цаашдаа ийм практик гараад ирнэ шүү дээ, дарга 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-Бид нар хуулиараа Олон улсын Валютын сангийн хэлэлцээрт 1996, 1997 онд орчихсон байхгүй юу. Одоо нэмэлт протокол бол /1991 онд орсон/ нэмэлт протокол бол шинэ хэлэлцээртэй адилхан гэж үзэгдэхгүй учраас.</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П.Туяа:</w:t>
      </w:r>
      <w:r>
        <w:rPr>
          <w:b w:val="false"/>
          <w:bCs w:val="false"/>
          <w:i w:val="false"/>
          <w:iCs w:val="false"/>
          <w:sz w:val="24"/>
          <w:szCs w:val="24"/>
          <w:lang w:val="mn-MN"/>
        </w:rPr>
        <w:t xml:space="preserve"> -Олон улсын гэрээний хуулиар, дарга 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-Харин тийм ээ. Тэр хуулиа өөрчилье гээд байна шүү дээ. Ялгаа гаргаж өгөхгүй бол логикийн алдаа гараад байгаа юм. Манай Сангийн сайд Валютын сангийн жилийн хуралд очихдоо тэр текстийг зөвшөөрөөд гараа өргөчихсөн байхгүй юу. Тэгээд зөвшилцөх хэсэг чинь ингээд өнгөрчхөөд байгаа юм. Одоо үүнээс өөр шат үлдэхгүй болчхоод байгаа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-Хуулийн хэлтсийн нөхдүүдтэйгээ бид дахиад сайн яриад үзье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-Биш ээ, хэрвээ хууль нь болохгүй байгаа бол хуулиа өөрчилье. Яагаад гэвэл олон улсын Дэлхийн шуудан холбооных дээр яг ийм юм гараад, би таны оронд дарга байж байгаад, бас буцааж хоёр дахин, бүтэн жил явсан юм. Ингэж зовоохгүйн тулд олон улсын хэдхэн л байгууллага байна шүү дээ. Дэлхийн банк, Валютын сан, Европын сэргээн босголт, хөгжлийн банк гээд. Тэр хэдийг зөвшилцөх шат байна шүү дээ. Зөвшилцөх шатандаа Байнгын хороонд мэдэгдээд явчихдаг, тэгээд тусгайлан хэлэлцээр хийдэггүй, олуулаа сууж байгаад 200 улс сууж байгаад гараа өргөчихдөг ийм онцлогтой юм билээ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-Хуулийн өөрчлөлтийг хэн өргөн барих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-Хуулийн өөрчлөлтийг гишүүнд үүрэг өгөөд, эсвэл Гадаад яам ч юм уу ингэж хийсэн нь дээр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-Тэгвэл Гадаад харилцааны яам, Сангийн яам.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-Засгийн газар.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-Засгийн газар өргөн барья. Та нар Валютын сангийнхаа хуулийг батлуулъя гэвэл олон талт, бид нар гишүүн нь болоод 20, 30 жил болж байгаа энэ байгууллагуудын гэрээний нэмэлтийг хялбаршуулсан журмаар явж болно гэдэг тийм зөвшөөрлийг нь өгмөөр юм билээ.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-Бид тэгвэл Байнгын хорооноосоо бичиг хийгээд Засгийн газар руу явуулчих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-Хэлэлцээр нь өөрөө нэгдүгээрт олон талынх байх ёстой. Тэгээд зөвшилцөх үе нь жил болгоныхоо хурал дээр болдог учраас тэр хуралд явахынхаа өмнө удирдамжаа батлуулаад явчхаж болно шүү дээ. Тэрийгээ өөрөө зөвшилцөх процесс гэж ойлгодог ч юм уу.</w:t>
      </w:r>
    </w:p>
    <w:p>
      <w:pPr>
        <w:pStyle w:val="style0"/>
        <w:jc w:val="both"/>
      </w:pPr>
      <w:r>
        <w:rPr/>
      </w:r>
    </w:p>
    <w:p>
      <w:pPr>
        <w:pStyle w:val="style0"/>
        <w:jc w:val="both"/>
      </w:pPr>
      <w:r>
        <w:rPr>
          <w:b w:val="false"/>
          <w:bCs w:val="false"/>
          <w:i w:val="false"/>
          <w:iCs w:val="false"/>
          <w:sz w:val="24"/>
          <w:szCs w:val="24"/>
          <w:lang w:val="mn-MN"/>
        </w:rPr>
        <w:tab/>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Соронзон хальснаас буулгасан: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w:t>
        <w:tab/>
        <w:t>ШИНЖЭЭЧ</w:t>
        <w:tab/>
        <w:tab/>
        <w:tab/>
        <w:tab/>
      </w:r>
    </w:p>
    <w:p>
      <w:pPr>
        <w:pStyle w:val="style0"/>
        <w:jc w:val="both"/>
      </w:pPr>
      <w:r>
        <w:rPr>
          <w:b w:val="false"/>
          <w:bCs w:val="false"/>
          <w:i w:val="false"/>
          <w:iCs w:val="false"/>
          <w:sz w:val="24"/>
          <w:szCs w:val="24"/>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2014-04-24T15:53:28.10Z</dcterms:created>
  <cp:lastPrinted>2014-04-30T08:17:43.10Z</cp:lastPrinted>
  <cp:revision>0</cp:revision>
</cp:coreProperties>
</file>