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B9D4C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3D7F171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36149794" w14:textId="77777777" w:rsidR="00882DD5" w:rsidRPr="00B94047" w:rsidRDefault="00882DD5" w:rsidP="00882DD5">
      <w:pPr>
        <w:jc w:val="center"/>
        <w:rPr>
          <w:rFonts w:ascii="Arial" w:eastAsia="Calibri" w:hAnsi="Arial" w:cs="Arial"/>
          <w:b/>
          <w:noProof/>
          <w:color w:val="000000" w:themeColor="text1"/>
          <w:lang w:val="mn-MN"/>
        </w:rPr>
      </w:pPr>
      <w:r w:rsidRPr="00B94047">
        <w:rPr>
          <w:rFonts w:ascii="Arial" w:hAnsi="Arial" w:cs="Arial"/>
          <w:b/>
          <w:bCs/>
          <w:color w:val="000000" w:themeColor="text1"/>
          <w:lang w:val="mn-MN"/>
        </w:rPr>
        <w:t xml:space="preserve">  БАРИЛГЫН ТУХАЙ </w:t>
      </w:r>
      <w:r w:rsidRPr="00B94047">
        <w:rPr>
          <w:rFonts w:ascii="Arial" w:eastAsia="Calibri" w:hAnsi="Arial" w:cs="Arial"/>
          <w:b/>
          <w:noProof/>
          <w:color w:val="000000" w:themeColor="text1"/>
          <w:lang w:val="mn-MN"/>
        </w:rPr>
        <w:t>ХУУЛЬД НЭМЭЛТ</w:t>
      </w:r>
    </w:p>
    <w:p w14:paraId="4F07EBE5" w14:textId="77777777" w:rsidR="00882DD5" w:rsidRPr="00B94047" w:rsidRDefault="00882DD5" w:rsidP="00882DD5">
      <w:pPr>
        <w:jc w:val="center"/>
        <w:rPr>
          <w:rFonts w:ascii="Arial" w:eastAsia="Calibri" w:hAnsi="Arial" w:cs="Arial"/>
          <w:b/>
          <w:noProof/>
          <w:color w:val="000000" w:themeColor="text1"/>
          <w:lang w:val="mn-MN"/>
        </w:rPr>
      </w:pPr>
      <w:r w:rsidRPr="00B94047">
        <w:rPr>
          <w:rFonts w:ascii="Arial" w:eastAsia="Calibri" w:hAnsi="Arial" w:cs="Arial"/>
          <w:b/>
          <w:noProof/>
          <w:color w:val="000000" w:themeColor="text1"/>
          <w:lang w:val="mn-MN"/>
        </w:rPr>
        <w:t xml:space="preserve">     ОРУУЛАХ ТУХАЙ</w:t>
      </w:r>
    </w:p>
    <w:p w14:paraId="7DF195F1" w14:textId="77777777" w:rsidR="00882DD5" w:rsidRPr="00B94047" w:rsidRDefault="00882DD5" w:rsidP="00882DD5">
      <w:pPr>
        <w:spacing w:line="360" w:lineRule="auto"/>
        <w:rPr>
          <w:rFonts w:ascii="Arial" w:hAnsi="Arial" w:cs="Arial"/>
          <w:b/>
          <w:bCs/>
          <w:color w:val="000000" w:themeColor="text1"/>
          <w:lang w:val="mn-MN"/>
        </w:rPr>
      </w:pPr>
    </w:p>
    <w:p w14:paraId="38123204" w14:textId="77777777" w:rsidR="00882DD5" w:rsidRPr="00B94047" w:rsidRDefault="00882DD5" w:rsidP="00882DD5">
      <w:pPr>
        <w:ind w:firstLine="720"/>
        <w:jc w:val="both"/>
        <w:rPr>
          <w:rFonts w:ascii="Arial" w:hAnsi="Arial" w:cs="Arial"/>
          <w:color w:val="000000" w:themeColor="text1"/>
          <w:lang w:val="mn-MN"/>
        </w:rPr>
      </w:pPr>
      <w:r w:rsidRPr="00B94047">
        <w:rPr>
          <w:rFonts w:ascii="Arial" w:hAnsi="Arial" w:cs="Arial"/>
          <w:b/>
          <w:bCs/>
          <w:color w:val="000000" w:themeColor="text1"/>
          <w:lang w:val="mn-MN"/>
        </w:rPr>
        <w:t>1 дүгээр зүйл.</w:t>
      </w:r>
      <w:r w:rsidRPr="00B94047">
        <w:rPr>
          <w:rFonts w:ascii="Arial" w:hAnsi="Arial" w:cs="Arial"/>
          <w:color w:val="000000" w:themeColor="text1"/>
          <w:lang w:val="mn-MN"/>
        </w:rPr>
        <w:t>Барилгын тухай</w:t>
      </w:r>
      <w:r w:rsidRPr="00B94047">
        <w:rPr>
          <w:rFonts w:ascii="Arial" w:hAnsi="Arial" w:cs="Arial"/>
          <w:b/>
          <w:bCs/>
          <w:color w:val="000000" w:themeColor="text1"/>
          <w:lang w:val="mn-MN"/>
        </w:rPr>
        <w:t xml:space="preserve"> </w:t>
      </w:r>
      <w:r w:rsidRPr="00B94047">
        <w:rPr>
          <w:rFonts w:ascii="Arial" w:hAnsi="Arial" w:cs="Arial"/>
          <w:color w:val="000000" w:themeColor="text1"/>
          <w:lang w:val="mn-MN"/>
        </w:rPr>
        <w:t>хуульд доор дурдсан агуулгатай дараах хэсэг нэмсүгэй:</w:t>
      </w:r>
    </w:p>
    <w:p w14:paraId="2D1599D9" w14:textId="77777777" w:rsidR="00882DD5" w:rsidRPr="00B94047" w:rsidRDefault="00882DD5" w:rsidP="00882DD5">
      <w:pPr>
        <w:ind w:firstLine="720"/>
        <w:jc w:val="both"/>
        <w:rPr>
          <w:rFonts w:ascii="Arial" w:hAnsi="Arial" w:cs="Arial"/>
          <w:color w:val="000000" w:themeColor="text1"/>
          <w:lang w:val="mn-MN"/>
        </w:rPr>
      </w:pPr>
    </w:p>
    <w:p w14:paraId="30BBDDDE" w14:textId="77777777" w:rsidR="00882DD5" w:rsidRPr="00B94047" w:rsidRDefault="00882DD5" w:rsidP="00882DD5">
      <w:pPr>
        <w:ind w:left="720" w:firstLine="720"/>
        <w:jc w:val="both"/>
        <w:rPr>
          <w:rFonts w:ascii="Arial" w:hAnsi="Arial" w:cs="Arial"/>
          <w:b/>
          <w:iCs/>
          <w:color w:val="000000" w:themeColor="text1"/>
          <w:shd w:val="clear" w:color="auto" w:fill="FFFFFF"/>
          <w:lang w:val="mn-MN"/>
        </w:rPr>
      </w:pPr>
      <w:r w:rsidRPr="00B94047">
        <w:rPr>
          <w:rFonts w:ascii="Arial" w:hAnsi="Arial" w:cs="Arial"/>
          <w:b/>
          <w:color w:val="000000" w:themeColor="text1"/>
          <w:shd w:val="clear" w:color="auto" w:fill="FFFFFF"/>
          <w:lang w:val="mn-MN"/>
        </w:rPr>
        <w:t>1/</w:t>
      </w:r>
      <w:r w:rsidRPr="00B94047">
        <w:rPr>
          <w:rFonts w:ascii="Arial" w:hAnsi="Arial" w:cs="Arial"/>
          <w:b/>
          <w:iCs/>
          <w:color w:val="000000" w:themeColor="text1"/>
          <w:shd w:val="clear" w:color="auto" w:fill="FFFFFF"/>
          <w:lang w:val="mn-MN"/>
        </w:rPr>
        <w:t>6 дугаар зүйлийн 6.4 дэх хэсэг:</w:t>
      </w:r>
    </w:p>
    <w:p w14:paraId="323B64CB" w14:textId="77777777" w:rsidR="00882DD5" w:rsidRPr="00B94047" w:rsidRDefault="00882DD5" w:rsidP="00882DD5">
      <w:pPr>
        <w:ind w:firstLine="720"/>
        <w:jc w:val="center"/>
        <w:rPr>
          <w:rFonts w:ascii="Arial" w:hAnsi="Arial" w:cs="Arial"/>
          <w:bCs/>
          <w:color w:val="000000" w:themeColor="text1"/>
          <w:lang w:val="mn-MN"/>
        </w:rPr>
      </w:pPr>
    </w:p>
    <w:p w14:paraId="2B967CBD" w14:textId="77777777" w:rsidR="00882DD5" w:rsidRPr="00B94047" w:rsidRDefault="00882DD5" w:rsidP="00882DD5">
      <w:pPr>
        <w:ind w:firstLine="720"/>
        <w:jc w:val="both"/>
        <w:rPr>
          <w:rFonts w:ascii="Arial" w:hAnsi="Arial" w:cs="Arial"/>
          <w:color w:val="000000" w:themeColor="text1"/>
          <w:lang w:val="mn-MN"/>
        </w:rPr>
      </w:pPr>
      <w:r w:rsidRPr="00B94047">
        <w:rPr>
          <w:rFonts w:ascii="Arial" w:hAnsi="Arial" w:cs="Arial"/>
          <w:color w:val="000000" w:themeColor="text1"/>
          <w:shd w:val="clear" w:color="auto" w:fill="FFFFFF"/>
          <w:lang w:val="mn-MN"/>
        </w:rPr>
        <w:t>“6.4.</w:t>
      </w:r>
      <w:r w:rsidRPr="00B94047">
        <w:rPr>
          <w:rFonts w:ascii="Arial" w:hAnsi="Arial" w:cs="Arial"/>
          <w:color w:val="000000" w:themeColor="text1"/>
          <w:lang w:val="mn-MN"/>
        </w:rPr>
        <w:t>Газрын тос боловсруулах төрийн өмчит үйлдвэр болон түүхий тос дамжуулах хоолой, тэдгээрийн үндсэн технологийн ба дагалдах, туслах байгууламжийн зураг төслийг боловсруулах, баталгаажуулах болон барилгын ажилд ашиглах олон улсын норм, дүрэм, стандартыг Газрын тос боловсруулах үйлдвэрийг дэмжих тухай хуулийн 3.3-т заасан журмын дагуу бүртгэж, мөрдөнө.”</w:t>
      </w:r>
    </w:p>
    <w:p w14:paraId="473C32F4" w14:textId="77777777" w:rsidR="00882DD5" w:rsidRPr="00B94047" w:rsidRDefault="00882DD5" w:rsidP="00882DD5">
      <w:pPr>
        <w:jc w:val="both"/>
        <w:rPr>
          <w:rFonts w:ascii="Arial" w:hAnsi="Arial" w:cs="Arial"/>
          <w:color w:val="000000" w:themeColor="text1"/>
          <w:lang w:val="mn-MN"/>
        </w:rPr>
      </w:pPr>
    </w:p>
    <w:p w14:paraId="6B7BA1BD" w14:textId="77777777" w:rsidR="00882DD5" w:rsidRPr="00B94047" w:rsidRDefault="00882DD5" w:rsidP="00882DD5">
      <w:pPr>
        <w:ind w:left="720" w:firstLine="720"/>
        <w:jc w:val="both"/>
        <w:rPr>
          <w:rFonts w:ascii="Arial" w:hAnsi="Arial" w:cs="Arial"/>
          <w:b/>
          <w:iCs/>
          <w:color w:val="000000" w:themeColor="text1"/>
          <w:shd w:val="clear" w:color="auto" w:fill="FFFFFF"/>
          <w:lang w:val="mn-MN"/>
        </w:rPr>
      </w:pPr>
      <w:r w:rsidRPr="00B94047">
        <w:rPr>
          <w:rFonts w:ascii="Arial" w:hAnsi="Arial" w:cs="Arial"/>
          <w:b/>
          <w:iCs/>
          <w:color w:val="000000" w:themeColor="text1"/>
          <w:shd w:val="clear" w:color="auto" w:fill="FFFFFF"/>
          <w:lang w:val="mn-MN"/>
        </w:rPr>
        <w:t xml:space="preserve">2/23 дугаар зүйлийн 23.7 дахь хэсэг: </w:t>
      </w:r>
    </w:p>
    <w:p w14:paraId="00F8CD78" w14:textId="77777777" w:rsidR="00882DD5" w:rsidRPr="00B94047" w:rsidRDefault="00882DD5" w:rsidP="00882DD5">
      <w:pPr>
        <w:ind w:left="720" w:firstLine="720"/>
        <w:jc w:val="both"/>
        <w:rPr>
          <w:rFonts w:ascii="Arial" w:hAnsi="Arial" w:cs="Arial"/>
          <w:b/>
          <w:iCs/>
          <w:color w:val="000000" w:themeColor="text1"/>
          <w:shd w:val="clear" w:color="auto" w:fill="FFFFFF"/>
          <w:lang w:val="mn-MN"/>
        </w:rPr>
      </w:pPr>
    </w:p>
    <w:p w14:paraId="63EF272B" w14:textId="77777777" w:rsidR="00882DD5" w:rsidRPr="00B94047" w:rsidRDefault="00882DD5" w:rsidP="00882DD5">
      <w:pPr>
        <w:ind w:firstLine="720"/>
        <w:jc w:val="both"/>
        <w:rPr>
          <w:rFonts w:ascii="Arial" w:hAnsi="Arial" w:cs="Arial"/>
          <w:color w:val="000000" w:themeColor="text1"/>
          <w:lang w:val="mn-MN"/>
        </w:rPr>
      </w:pPr>
      <w:r w:rsidRPr="00B94047">
        <w:rPr>
          <w:rFonts w:ascii="Arial" w:hAnsi="Arial" w:cs="Arial"/>
          <w:color w:val="000000" w:themeColor="text1"/>
          <w:shd w:val="clear" w:color="auto" w:fill="FFFFFF"/>
          <w:lang w:val="mn-MN"/>
        </w:rPr>
        <w:t>“23.7.Г</w:t>
      </w:r>
      <w:r w:rsidRPr="00B94047">
        <w:rPr>
          <w:rFonts w:ascii="Arial" w:hAnsi="Arial" w:cs="Arial"/>
          <w:color w:val="000000" w:themeColor="text1"/>
          <w:lang w:val="mn-MN"/>
        </w:rPr>
        <w:t>азрын тос боловсруулах төрийн өмчит үйлдвэр болон түүхий тос дамжуулах хоолой, тэдгээрийн үндсэн технологийн ба дагалдах, туслах байгууламжийн зураг төслийг боловсруулах, баталгаажуулахад Газрын тос боловсруулах үйлдвэрийг дэмжих тухай хуулийн 3.3-т заасан журмаар зохицуулна.”</w:t>
      </w:r>
    </w:p>
    <w:p w14:paraId="68BE8DC3" w14:textId="77777777" w:rsidR="00882DD5" w:rsidRPr="00B94047" w:rsidRDefault="00882DD5" w:rsidP="00882DD5">
      <w:pPr>
        <w:ind w:firstLine="720"/>
        <w:jc w:val="both"/>
        <w:rPr>
          <w:rFonts w:ascii="Arial" w:hAnsi="Arial" w:cs="Arial"/>
          <w:b/>
          <w:iCs/>
          <w:color w:val="000000" w:themeColor="text1"/>
          <w:shd w:val="clear" w:color="auto" w:fill="FFFFFF"/>
          <w:lang w:val="mn-MN"/>
        </w:rPr>
      </w:pPr>
    </w:p>
    <w:p w14:paraId="715161C8" w14:textId="77777777" w:rsidR="00882DD5" w:rsidRPr="00B94047" w:rsidRDefault="00882DD5" w:rsidP="00882DD5">
      <w:pPr>
        <w:ind w:left="720" w:firstLine="720"/>
        <w:jc w:val="both"/>
        <w:rPr>
          <w:rFonts w:ascii="Arial" w:hAnsi="Arial" w:cs="Arial"/>
          <w:b/>
          <w:iCs/>
          <w:color w:val="000000" w:themeColor="text1"/>
          <w:shd w:val="clear" w:color="auto" w:fill="FFFFFF"/>
          <w:lang w:val="mn-MN"/>
        </w:rPr>
      </w:pPr>
      <w:r w:rsidRPr="00B94047">
        <w:rPr>
          <w:rFonts w:ascii="Arial" w:hAnsi="Arial" w:cs="Arial"/>
          <w:b/>
          <w:iCs/>
          <w:color w:val="000000" w:themeColor="text1"/>
          <w:shd w:val="clear" w:color="auto" w:fill="FFFFFF"/>
          <w:lang w:val="mn-MN"/>
        </w:rPr>
        <w:t xml:space="preserve">3/26 дугаар зүйлийн 26.5 дахь хэсэг: </w:t>
      </w:r>
    </w:p>
    <w:p w14:paraId="5A211DBB" w14:textId="77777777" w:rsidR="00882DD5" w:rsidRPr="00B94047" w:rsidRDefault="00882DD5" w:rsidP="00882DD5">
      <w:pPr>
        <w:ind w:left="720" w:firstLine="720"/>
        <w:jc w:val="both"/>
        <w:rPr>
          <w:rFonts w:ascii="Arial" w:hAnsi="Arial" w:cs="Arial"/>
          <w:b/>
          <w:iCs/>
          <w:color w:val="000000" w:themeColor="text1"/>
          <w:shd w:val="clear" w:color="auto" w:fill="FFFFFF"/>
          <w:lang w:val="mn-MN"/>
        </w:rPr>
      </w:pPr>
    </w:p>
    <w:p w14:paraId="437E7450" w14:textId="77777777" w:rsidR="00882DD5" w:rsidRPr="00B94047" w:rsidRDefault="00882DD5" w:rsidP="00882DD5">
      <w:pPr>
        <w:ind w:firstLine="720"/>
        <w:jc w:val="both"/>
        <w:rPr>
          <w:rFonts w:ascii="Arial" w:hAnsi="Arial" w:cs="Arial"/>
          <w:color w:val="000000" w:themeColor="text1"/>
          <w:lang w:val="mn-MN"/>
        </w:rPr>
      </w:pPr>
      <w:r w:rsidRPr="00B94047">
        <w:rPr>
          <w:rFonts w:ascii="Arial" w:hAnsi="Arial" w:cs="Arial"/>
          <w:color w:val="000000" w:themeColor="text1"/>
          <w:shd w:val="clear" w:color="auto" w:fill="FFFFFF"/>
          <w:lang w:val="mn-MN"/>
        </w:rPr>
        <w:t>“26.5.</w:t>
      </w:r>
      <w:r w:rsidRPr="00B94047">
        <w:rPr>
          <w:rFonts w:ascii="Arial" w:hAnsi="Arial" w:cs="Arial"/>
          <w:color w:val="000000" w:themeColor="text1"/>
          <w:lang w:val="mn-MN"/>
        </w:rPr>
        <w:t>Газрын тос боловсруулах төрийн өмчит үйлдвэр болон түүхий тос дамжуулах хоолойн барилгын ажлын зөвшөөрөл олгох харилцааг Газрын тос боловсруулах үйлдвэрийг дэмжих тухай хуулийн 3.3-т заасан журмаар зохицуулна.”</w:t>
      </w:r>
    </w:p>
    <w:p w14:paraId="6540F1AF" w14:textId="77777777" w:rsidR="00882DD5" w:rsidRPr="00B94047" w:rsidRDefault="00882DD5" w:rsidP="00882DD5">
      <w:pPr>
        <w:ind w:firstLine="720"/>
        <w:jc w:val="both"/>
        <w:rPr>
          <w:rFonts w:ascii="Arial" w:hAnsi="Arial" w:cs="Arial"/>
          <w:color w:val="000000" w:themeColor="text1"/>
          <w:lang w:val="mn-MN"/>
        </w:rPr>
      </w:pPr>
    </w:p>
    <w:p w14:paraId="0784B180" w14:textId="77777777" w:rsidR="00882DD5" w:rsidRPr="00B94047" w:rsidRDefault="00882DD5" w:rsidP="00882DD5">
      <w:pPr>
        <w:ind w:firstLine="720"/>
        <w:jc w:val="both"/>
        <w:rPr>
          <w:rFonts w:ascii="Arial" w:hAnsi="Arial" w:cs="Arial"/>
          <w:color w:val="000000" w:themeColor="text1"/>
          <w:lang w:val="mn-MN"/>
        </w:rPr>
      </w:pPr>
      <w:r w:rsidRPr="00B94047">
        <w:rPr>
          <w:rFonts w:ascii="Arial" w:hAnsi="Arial" w:cs="Arial"/>
          <w:b/>
          <w:bCs/>
          <w:color w:val="000000" w:themeColor="text1"/>
          <w:lang w:val="mn-MN"/>
        </w:rPr>
        <w:t>2 дугаар зүйл.</w:t>
      </w:r>
      <w:r w:rsidRPr="00B94047">
        <w:rPr>
          <w:rFonts w:ascii="Arial" w:hAnsi="Arial" w:cs="Arial"/>
          <w:color w:val="000000" w:themeColor="text1"/>
          <w:lang w:val="mn-MN"/>
        </w:rPr>
        <w:t>Барилгын тухай хуулийн 32 дугаар зүйлийн 32.1.5 дахь заалтын</w:t>
      </w:r>
      <w:r w:rsidRPr="00B94047">
        <w:rPr>
          <w:rFonts w:ascii="Arial" w:hAnsi="Arial" w:cs="Arial"/>
          <w:b/>
          <w:bCs/>
          <w:i/>
          <w:iCs/>
          <w:color w:val="000000" w:themeColor="text1"/>
          <w:lang w:val="mn-MN"/>
        </w:rPr>
        <w:t xml:space="preserve"> </w:t>
      </w:r>
      <w:r w:rsidRPr="00B94047">
        <w:rPr>
          <w:rFonts w:ascii="Arial" w:hAnsi="Arial" w:cs="Arial"/>
          <w:color w:val="000000" w:themeColor="text1"/>
          <w:lang w:val="mn-MN"/>
        </w:rPr>
        <w:t>“хийн хоолой” гэсний дараа “, газрын тос боловсруулах үйлдвэр, түүхий тос дамжуулах хоолой” гэж нэмсүгэй.</w:t>
      </w:r>
    </w:p>
    <w:p w14:paraId="089A36B2" w14:textId="77777777" w:rsidR="00882DD5" w:rsidRPr="00B94047" w:rsidRDefault="00882DD5" w:rsidP="00882DD5">
      <w:pPr>
        <w:ind w:firstLine="720"/>
        <w:jc w:val="both"/>
        <w:rPr>
          <w:rFonts w:ascii="Arial" w:hAnsi="Arial" w:cs="Arial"/>
          <w:color w:val="000000" w:themeColor="text1"/>
          <w:lang w:val="mn-MN"/>
        </w:rPr>
      </w:pPr>
    </w:p>
    <w:p w14:paraId="1F31112D" w14:textId="77777777" w:rsidR="00882DD5" w:rsidRPr="00B94047" w:rsidRDefault="00882DD5" w:rsidP="00882DD5">
      <w:pPr>
        <w:ind w:firstLine="720"/>
        <w:jc w:val="both"/>
        <w:rPr>
          <w:rFonts w:ascii="Arial" w:hAnsi="Arial" w:cs="Arial"/>
          <w:b/>
          <w:bCs/>
          <w:color w:val="000000" w:themeColor="text1"/>
          <w:lang w:val="mn-MN"/>
        </w:rPr>
      </w:pPr>
      <w:r w:rsidRPr="00B94047">
        <w:rPr>
          <w:rFonts w:ascii="Arial" w:hAnsi="Arial" w:cs="Arial"/>
          <w:b/>
          <w:bCs/>
          <w:color w:val="000000" w:themeColor="text1"/>
          <w:lang w:val="mn-MN"/>
        </w:rPr>
        <w:t>3 дугаар зүйл.</w:t>
      </w:r>
      <w:r w:rsidRPr="00B94047">
        <w:rPr>
          <w:rFonts w:ascii="Arial" w:hAnsi="Arial" w:cs="Arial"/>
          <w:color w:val="000000" w:themeColor="text1"/>
          <w:lang w:val="mn-MN"/>
        </w:rPr>
        <w:t xml:space="preserve">Энэ хуулийг </w:t>
      </w:r>
      <w:r w:rsidRPr="00B94047">
        <w:rPr>
          <w:rFonts w:ascii="Arial" w:hAnsi="Arial" w:cs="Arial"/>
          <w:color w:val="000000" w:themeColor="text1"/>
          <w:shd w:val="clear" w:color="auto" w:fill="FFFFFF"/>
          <w:lang w:val="mn-MN"/>
        </w:rPr>
        <w:t xml:space="preserve">Газрын тос боловсруулах үйлдвэрийг дэмжих тухай хууль хүчин төгөлдөр болсон өдрөөс эхлэн дагаж мөрдөнө. </w:t>
      </w:r>
      <w:r w:rsidRPr="00B94047">
        <w:rPr>
          <w:rFonts w:ascii="Arial" w:hAnsi="Arial" w:cs="Arial"/>
          <w:b/>
          <w:bCs/>
          <w:color w:val="000000" w:themeColor="text1"/>
          <w:lang w:val="mn-MN"/>
        </w:rPr>
        <w:t xml:space="preserve"> </w:t>
      </w:r>
    </w:p>
    <w:p w14:paraId="386C9BE7" w14:textId="77777777" w:rsidR="00882DD5" w:rsidRPr="00B94047" w:rsidRDefault="00882DD5" w:rsidP="00882DD5">
      <w:pPr>
        <w:ind w:firstLine="720"/>
        <w:jc w:val="both"/>
        <w:rPr>
          <w:rFonts w:ascii="Arial" w:hAnsi="Arial" w:cs="Arial"/>
          <w:b/>
          <w:bCs/>
          <w:color w:val="000000" w:themeColor="text1"/>
          <w:lang w:val="mn-MN"/>
        </w:rPr>
      </w:pPr>
    </w:p>
    <w:p w14:paraId="39A5BB5E" w14:textId="77777777" w:rsidR="00882DD5" w:rsidRPr="00B94047" w:rsidRDefault="00882DD5" w:rsidP="00882DD5">
      <w:pPr>
        <w:ind w:firstLine="720"/>
        <w:jc w:val="both"/>
        <w:rPr>
          <w:rFonts w:ascii="Arial" w:hAnsi="Arial" w:cs="Arial"/>
          <w:b/>
          <w:bCs/>
          <w:color w:val="000000" w:themeColor="text1"/>
          <w:lang w:val="mn-MN"/>
        </w:rPr>
      </w:pPr>
    </w:p>
    <w:p w14:paraId="2611E5CF" w14:textId="77777777" w:rsidR="00882DD5" w:rsidRPr="00B94047" w:rsidRDefault="00882DD5" w:rsidP="00882DD5">
      <w:pPr>
        <w:ind w:firstLine="720"/>
        <w:jc w:val="both"/>
        <w:rPr>
          <w:rFonts w:ascii="Arial" w:hAnsi="Arial" w:cs="Arial"/>
          <w:b/>
          <w:bCs/>
          <w:color w:val="000000" w:themeColor="text1"/>
          <w:lang w:val="mn-MN"/>
        </w:rPr>
      </w:pPr>
    </w:p>
    <w:p w14:paraId="17A9F5D1" w14:textId="77777777" w:rsidR="00882DD5" w:rsidRPr="00B94047" w:rsidRDefault="00882DD5" w:rsidP="00882DD5">
      <w:pPr>
        <w:ind w:firstLine="720"/>
        <w:jc w:val="both"/>
        <w:rPr>
          <w:rFonts w:ascii="Arial" w:hAnsi="Arial" w:cs="Arial"/>
          <w:b/>
          <w:bCs/>
          <w:color w:val="000000" w:themeColor="text1"/>
          <w:lang w:val="mn-MN"/>
        </w:rPr>
      </w:pPr>
    </w:p>
    <w:p w14:paraId="6E480E91" w14:textId="77777777" w:rsidR="00882DD5" w:rsidRPr="00B94047" w:rsidRDefault="00882DD5" w:rsidP="00882DD5">
      <w:pPr>
        <w:ind w:firstLine="720"/>
        <w:jc w:val="both"/>
        <w:rPr>
          <w:rFonts w:ascii="Arial" w:hAnsi="Arial" w:cs="Arial"/>
          <w:color w:val="000000" w:themeColor="text1"/>
          <w:lang w:val="mn-MN"/>
        </w:rPr>
      </w:pPr>
      <w:r w:rsidRPr="00B94047">
        <w:rPr>
          <w:rFonts w:ascii="Arial" w:hAnsi="Arial" w:cs="Arial"/>
          <w:b/>
          <w:bCs/>
          <w:color w:val="000000" w:themeColor="text1"/>
          <w:lang w:val="mn-MN"/>
        </w:rPr>
        <w:tab/>
      </w:r>
      <w:r w:rsidRPr="00B94047">
        <w:rPr>
          <w:rFonts w:ascii="Arial" w:hAnsi="Arial" w:cs="Arial"/>
          <w:color w:val="000000" w:themeColor="text1"/>
          <w:lang w:val="mn-MN"/>
        </w:rPr>
        <w:t xml:space="preserve">МОНГОЛ УЛСЫН </w:t>
      </w:r>
    </w:p>
    <w:p w14:paraId="4FA51934" w14:textId="4C090082" w:rsidR="001128DA" w:rsidRPr="00882DD5" w:rsidRDefault="00882DD5" w:rsidP="00882DD5">
      <w:pPr>
        <w:ind w:firstLine="720"/>
        <w:jc w:val="both"/>
        <w:rPr>
          <w:rFonts w:ascii="Arial" w:hAnsi="Arial" w:cs="Arial"/>
          <w:color w:val="000000" w:themeColor="text1"/>
          <w:lang w:val="mn-MN"/>
        </w:rPr>
      </w:pPr>
      <w:r w:rsidRPr="00B94047">
        <w:rPr>
          <w:rFonts w:ascii="Arial" w:hAnsi="Arial" w:cs="Arial"/>
          <w:color w:val="000000" w:themeColor="text1"/>
          <w:lang w:val="mn-MN"/>
        </w:rPr>
        <w:tab/>
        <w:t xml:space="preserve">ИХ ХУРЛЫН ДАРГА </w:t>
      </w:r>
      <w:r w:rsidRPr="00B94047">
        <w:rPr>
          <w:rFonts w:ascii="Arial" w:hAnsi="Arial" w:cs="Arial"/>
          <w:color w:val="000000" w:themeColor="text1"/>
          <w:lang w:val="mn-MN"/>
        </w:rPr>
        <w:tab/>
      </w:r>
      <w:r w:rsidRPr="00B94047">
        <w:rPr>
          <w:rFonts w:ascii="Arial" w:hAnsi="Arial" w:cs="Arial"/>
          <w:color w:val="000000" w:themeColor="text1"/>
          <w:lang w:val="mn-MN"/>
        </w:rPr>
        <w:tab/>
      </w:r>
      <w:r w:rsidRPr="00B94047">
        <w:rPr>
          <w:rFonts w:ascii="Arial" w:hAnsi="Arial" w:cs="Arial"/>
          <w:color w:val="000000" w:themeColor="text1"/>
          <w:lang w:val="mn-MN"/>
        </w:rPr>
        <w:tab/>
      </w:r>
      <w:r w:rsidRPr="00B94047">
        <w:rPr>
          <w:rFonts w:ascii="Arial" w:hAnsi="Arial" w:cs="Arial"/>
          <w:color w:val="000000" w:themeColor="text1"/>
          <w:lang w:val="mn-MN"/>
        </w:rPr>
        <w:tab/>
        <w:t>Г.ЗАНДАНШАТАР</w:t>
      </w:r>
    </w:p>
    <w:sectPr w:rsidR="001128DA" w:rsidRPr="00882DD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788FB" w14:textId="77777777" w:rsidR="00C64C83" w:rsidRDefault="00C64C83">
      <w:r>
        <w:separator/>
      </w:r>
    </w:p>
  </w:endnote>
  <w:endnote w:type="continuationSeparator" w:id="0">
    <w:p w14:paraId="21964280" w14:textId="77777777" w:rsidR="00C64C83" w:rsidRDefault="00C6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87E4D" w14:textId="77777777" w:rsidR="00C64C83" w:rsidRDefault="00C64C83">
      <w:r>
        <w:separator/>
      </w:r>
    </w:p>
  </w:footnote>
  <w:footnote w:type="continuationSeparator" w:id="0">
    <w:p w14:paraId="2C86917B" w14:textId="77777777" w:rsidR="00C64C83" w:rsidRDefault="00C64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128DA"/>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82DD5"/>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64C83"/>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2021-02-15T02:38:00Z</dcterms:created>
  <dcterms:modified xsi:type="dcterms:W3CDTF">2021-02-15T02:38:00Z</dcterms:modified>
</cp:coreProperties>
</file>