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29541C55" w14:textId="77777777" w:rsidR="00D544E9" w:rsidRPr="00A04F67" w:rsidRDefault="00D544E9" w:rsidP="00D544E9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 xml:space="preserve">   ЗАР СУРТАЛЧИЛГААНЫ ТУХАЙ</w:t>
      </w:r>
    </w:p>
    <w:p w14:paraId="1ACFA44D" w14:textId="77777777" w:rsidR="00D544E9" w:rsidRPr="00A04F67" w:rsidRDefault="00D544E9" w:rsidP="00D544E9">
      <w:pPr>
        <w:jc w:val="center"/>
        <w:rPr>
          <w:rFonts w:ascii="Arial" w:eastAsia="Arial" w:hAnsi="Arial" w:cs="Arial"/>
          <w:b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 xml:space="preserve">   ХУУЛЬД НЭМЭЛТ ОРУУЛАХ ТУХАЙ</w:t>
      </w:r>
    </w:p>
    <w:p w14:paraId="2ADED306" w14:textId="77777777" w:rsidR="00D544E9" w:rsidRPr="00A04F67" w:rsidRDefault="00D544E9" w:rsidP="00D544E9">
      <w:pPr>
        <w:spacing w:line="360" w:lineRule="auto"/>
        <w:jc w:val="center"/>
        <w:rPr>
          <w:rFonts w:ascii="Arial" w:eastAsia="Arial" w:hAnsi="Arial" w:cs="Arial"/>
          <w:color w:val="000000" w:themeColor="text1"/>
          <w:u w:val="single"/>
        </w:rPr>
      </w:pPr>
    </w:p>
    <w:p w14:paraId="415257BC" w14:textId="77777777" w:rsidR="00D544E9" w:rsidRPr="00A04F67" w:rsidRDefault="00D544E9" w:rsidP="00D544E9">
      <w:pPr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color w:val="000000" w:themeColor="text1"/>
        </w:rPr>
        <w:tab/>
      </w:r>
      <w:r w:rsidRPr="00A04F67">
        <w:rPr>
          <w:rFonts w:ascii="Arial" w:eastAsia="Arial" w:hAnsi="Arial" w:cs="Arial"/>
          <w:b/>
          <w:color w:val="000000" w:themeColor="text1"/>
        </w:rPr>
        <w:t>1 дүгээр зүйл.</w:t>
      </w:r>
      <w:r w:rsidRPr="00A04F67">
        <w:rPr>
          <w:rFonts w:ascii="Arial" w:eastAsia="Arial" w:hAnsi="Arial" w:cs="Arial"/>
          <w:color w:val="000000" w:themeColor="text1"/>
        </w:rPr>
        <w:t>Зар сурталчилгааны тухай хуулийн 17 дугаар зүйлд доор дурдсан агуулгатай 17.3 дахь хэсэг нэмсүгэй:</w:t>
      </w:r>
    </w:p>
    <w:p w14:paraId="0EFC96E0" w14:textId="77777777" w:rsidR="00D544E9" w:rsidRPr="00A04F67" w:rsidRDefault="00D544E9" w:rsidP="00D544E9">
      <w:pPr>
        <w:rPr>
          <w:rFonts w:ascii="Arial" w:eastAsia="Arial" w:hAnsi="Arial" w:cs="Arial"/>
          <w:color w:val="000000" w:themeColor="text1"/>
        </w:rPr>
      </w:pPr>
    </w:p>
    <w:p w14:paraId="0B34BF1C" w14:textId="77777777" w:rsidR="00D544E9" w:rsidRPr="00A04F67" w:rsidRDefault="00D544E9" w:rsidP="00D544E9">
      <w:pPr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color w:val="000000" w:themeColor="text1"/>
        </w:rPr>
        <w:tab/>
        <w:t>“17.3.Виртуал хөрөнгийн үйлчилгээ үзүүлэгчийн үйл ажиллагаа болон виртуал хөрөнгөтэй холбоотой зар сурталчилгааг захиалах, бүтээх, тоон мэдээ, үзүүлэлтийг ашиглах, түгээхэд дараах зүйлийг хориглоно:</w:t>
      </w:r>
    </w:p>
    <w:p w14:paraId="01943D56" w14:textId="77777777" w:rsidR="00D544E9" w:rsidRPr="00A04F67" w:rsidRDefault="00D544E9" w:rsidP="00D544E9">
      <w:pPr>
        <w:ind w:left="720" w:firstLine="720"/>
        <w:jc w:val="both"/>
        <w:rPr>
          <w:rFonts w:ascii="Arial" w:eastAsia="Arial" w:hAnsi="Arial" w:cs="Arial"/>
          <w:color w:val="000000" w:themeColor="text1"/>
        </w:rPr>
      </w:pPr>
    </w:p>
    <w:p w14:paraId="2F01CD82" w14:textId="77777777" w:rsidR="00D544E9" w:rsidRPr="00A04F67" w:rsidRDefault="00D544E9" w:rsidP="00D544E9">
      <w:pPr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color w:val="000000" w:themeColor="text1"/>
        </w:rPr>
        <w:tab/>
      </w:r>
      <w:r w:rsidRPr="00A04F67">
        <w:rPr>
          <w:rFonts w:ascii="Arial" w:eastAsia="Arial" w:hAnsi="Arial" w:cs="Arial"/>
          <w:color w:val="000000" w:themeColor="text1"/>
        </w:rPr>
        <w:tab/>
        <w:t>17.3.1.сурталчилж байгаа виртуал хөрөнгөд шууд хамаарахгүй тоон мэдээ, үзүүлэлтийг ашиглах;</w:t>
      </w:r>
    </w:p>
    <w:p w14:paraId="7335AFB8" w14:textId="77777777" w:rsidR="00D544E9" w:rsidRPr="00A04F67" w:rsidRDefault="00D544E9" w:rsidP="00D544E9">
      <w:pPr>
        <w:jc w:val="both"/>
        <w:rPr>
          <w:rFonts w:ascii="Arial" w:eastAsia="Arial" w:hAnsi="Arial" w:cs="Arial"/>
          <w:color w:val="000000" w:themeColor="text1"/>
        </w:rPr>
      </w:pPr>
    </w:p>
    <w:p w14:paraId="6DA313B9" w14:textId="77777777" w:rsidR="00D544E9" w:rsidRPr="00A04F67" w:rsidRDefault="00D544E9" w:rsidP="00D544E9">
      <w:pPr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color w:val="000000" w:themeColor="text1"/>
        </w:rPr>
        <w:tab/>
      </w:r>
      <w:r w:rsidRPr="00A04F67">
        <w:rPr>
          <w:rFonts w:ascii="Arial" w:eastAsia="Arial" w:hAnsi="Arial" w:cs="Arial"/>
          <w:color w:val="000000" w:themeColor="text1"/>
        </w:rPr>
        <w:tab/>
        <w:t>17.</w:t>
      </w:r>
      <w:r w:rsidRPr="00A04F67">
        <w:rPr>
          <w:rFonts w:ascii="Arial" w:hAnsi="Arial" w:cs="Arial"/>
          <w:color w:val="000000" w:themeColor="text1"/>
          <w:lang w:eastAsia="ko-KR"/>
        </w:rPr>
        <w:t>3.2</w:t>
      </w:r>
      <w:r w:rsidRPr="00A04F67">
        <w:rPr>
          <w:rFonts w:ascii="Arial" w:eastAsia="Arial" w:hAnsi="Arial" w:cs="Arial"/>
          <w:color w:val="000000" w:themeColor="text1"/>
        </w:rPr>
        <w:t xml:space="preserve">.нийтэд санал болгох, худалдах виртуал хөрөнгийн талаарх танилцуулга, мэдээлэлд дутуу, худал, төөрөгдүүлсэн мэдээлэл тусгаж нийтэд танилцуулах, эсхүл хязгаарлалт тогтоосон виртуал хөрөнгийг сурталчлах; </w:t>
      </w:r>
    </w:p>
    <w:p w14:paraId="24389BC4" w14:textId="77777777" w:rsidR="00D544E9" w:rsidRPr="00A04F67" w:rsidRDefault="00D544E9" w:rsidP="00D544E9">
      <w:pPr>
        <w:jc w:val="both"/>
        <w:rPr>
          <w:rFonts w:ascii="Arial" w:eastAsia="Arial" w:hAnsi="Arial" w:cs="Arial"/>
          <w:color w:val="000000" w:themeColor="text1"/>
        </w:rPr>
      </w:pPr>
    </w:p>
    <w:p w14:paraId="2ABC75E9" w14:textId="77777777" w:rsidR="00D544E9" w:rsidRPr="00A04F67" w:rsidRDefault="00D544E9" w:rsidP="00D544E9">
      <w:pPr>
        <w:jc w:val="both"/>
        <w:rPr>
          <w:rFonts w:ascii="Arial" w:hAnsi="Arial" w:cs="Arial"/>
          <w:color w:val="000000" w:themeColor="text1"/>
          <w:lang w:eastAsia="ko-KR"/>
        </w:rPr>
      </w:pPr>
      <w:r w:rsidRPr="00A04F67">
        <w:rPr>
          <w:rFonts w:ascii="Arial" w:eastAsia="Arial" w:hAnsi="Arial" w:cs="Arial"/>
          <w:color w:val="000000" w:themeColor="text1"/>
        </w:rPr>
        <w:tab/>
      </w:r>
      <w:r w:rsidRPr="00A04F67">
        <w:rPr>
          <w:rFonts w:ascii="Arial" w:eastAsia="Arial" w:hAnsi="Arial" w:cs="Arial"/>
          <w:color w:val="000000" w:themeColor="text1"/>
        </w:rPr>
        <w:tab/>
        <w:t>17.3.3.виртуал хөрөнгийг эзэмших, арилжаанд оролцсоноор олох ашиг, өгөөжийн талаар таамаглал дэвшүүлэх, амлалт өгөх</w:t>
      </w:r>
      <w:r w:rsidRPr="00A04F67">
        <w:rPr>
          <w:rFonts w:ascii="Arial" w:hAnsi="Arial" w:cs="Arial" w:hint="eastAsia"/>
          <w:color w:val="000000" w:themeColor="text1"/>
          <w:lang w:eastAsia="ko-KR"/>
        </w:rPr>
        <w:t>;</w:t>
      </w:r>
    </w:p>
    <w:p w14:paraId="1B043EF8" w14:textId="77777777" w:rsidR="00D544E9" w:rsidRPr="00A04F67" w:rsidRDefault="00D544E9" w:rsidP="00D544E9">
      <w:pPr>
        <w:jc w:val="both"/>
        <w:rPr>
          <w:rFonts w:ascii="Arial" w:eastAsia="Arial" w:hAnsi="Arial" w:cs="Arial"/>
          <w:color w:val="000000" w:themeColor="text1"/>
        </w:rPr>
      </w:pPr>
    </w:p>
    <w:p w14:paraId="0CF062F9" w14:textId="77777777" w:rsidR="00D544E9" w:rsidRPr="00A04F67" w:rsidRDefault="00D544E9" w:rsidP="00D544E9">
      <w:pPr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color w:val="000000" w:themeColor="text1"/>
        </w:rPr>
        <w:tab/>
      </w:r>
      <w:r w:rsidRPr="00A04F67">
        <w:rPr>
          <w:rFonts w:ascii="Arial" w:eastAsia="Arial" w:hAnsi="Arial" w:cs="Arial"/>
          <w:color w:val="000000" w:themeColor="text1"/>
        </w:rPr>
        <w:tab/>
        <w:t>17.3.4.хуульд заасны дагуу виртуал хөрөнгийн үйлчилгээ үзүүлэгчээр бүртгүүлээгүй этгээд виртуал хөрөнгийг нийтэд санал болгох, худалдах тухай сурталчлах;</w:t>
      </w:r>
    </w:p>
    <w:p w14:paraId="7D11AABE" w14:textId="77777777" w:rsidR="00D544E9" w:rsidRPr="00A04F67" w:rsidRDefault="00D544E9" w:rsidP="00D544E9">
      <w:pPr>
        <w:jc w:val="both"/>
        <w:rPr>
          <w:rFonts w:ascii="Arial" w:eastAsia="Arial" w:hAnsi="Arial" w:cs="Arial"/>
          <w:color w:val="000000" w:themeColor="text1"/>
        </w:rPr>
      </w:pPr>
    </w:p>
    <w:p w14:paraId="29D03562" w14:textId="77777777" w:rsidR="00D544E9" w:rsidRPr="00A04F67" w:rsidRDefault="00D544E9" w:rsidP="00D544E9">
      <w:pP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color w:val="000000" w:themeColor="text1"/>
        </w:rPr>
        <w:tab/>
        <w:t>17.3.5.виртуал хөрөнгийг үнэт цаас, компанийн хувьцаа болон бусад санхүүгийн хэрэгсэл, үйлчилгээтэй адилтган сурталчлах.”</w:t>
      </w:r>
    </w:p>
    <w:p w14:paraId="339CBBE8" w14:textId="77777777" w:rsidR="00D544E9" w:rsidRPr="00A04F67" w:rsidRDefault="00D544E9" w:rsidP="00D544E9">
      <w:pPr>
        <w:jc w:val="both"/>
        <w:rPr>
          <w:rFonts w:ascii="Arial" w:eastAsia="Arial" w:hAnsi="Arial" w:cs="Arial"/>
          <w:color w:val="000000" w:themeColor="text1"/>
        </w:rPr>
      </w:pPr>
    </w:p>
    <w:p w14:paraId="1EE17BD0" w14:textId="77777777" w:rsidR="00D544E9" w:rsidRPr="00A04F67" w:rsidRDefault="00D544E9" w:rsidP="00D544E9">
      <w:pPr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color w:val="000000" w:themeColor="text1"/>
        </w:rPr>
        <w:tab/>
      </w:r>
      <w:r w:rsidRPr="00A04F67">
        <w:rPr>
          <w:rFonts w:ascii="Arial" w:eastAsia="Arial" w:hAnsi="Arial" w:cs="Arial"/>
          <w:b/>
          <w:color w:val="000000" w:themeColor="text1"/>
        </w:rPr>
        <w:t>2 дугаар зүйл.</w:t>
      </w:r>
      <w:r w:rsidRPr="00A04F67">
        <w:rPr>
          <w:rFonts w:ascii="Arial" w:eastAsia="Arial" w:hAnsi="Arial" w:cs="Arial"/>
          <w:color w:val="000000" w:themeColor="text1"/>
        </w:rPr>
        <w:t>Зар сурталчилгааны тухай хуулийн 17 дугаар зүйлийн гарчгийн “ажиллагаа,” гэсний дараа “виртуал хөрөнгө,” гэж нэмсүгэй.</w:t>
      </w:r>
    </w:p>
    <w:p w14:paraId="4B57ADCF" w14:textId="77777777" w:rsidR="00D544E9" w:rsidRPr="00A04F67" w:rsidRDefault="00D544E9" w:rsidP="00D544E9">
      <w:pPr>
        <w:jc w:val="both"/>
        <w:rPr>
          <w:rFonts w:ascii="Arial" w:eastAsia="Arial" w:hAnsi="Arial" w:cs="Arial"/>
          <w:color w:val="000000" w:themeColor="text1"/>
          <w:u w:val="single"/>
        </w:rPr>
      </w:pPr>
    </w:p>
    <w:p w14:paraId="7DB3B078" w14:textId="77777777" w:rsidR="00D544E9" w:rsidRPr="00A04F67" w:rsidRDefault="00D544E9" w:rsidP="00D544E9">
      <w:pP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A04F67">
        <w:rPr>
          <w:rFonts w:ascii="Arial" w:eastAsia="Arial" w:hAnsi="Arial" w:cs="Arial"/>
          <w:b/>
          <w:color w:val="000000" w:themeColor="text1"/>
        </w:rPr>
        <w:t>3 дугаар зүйл.</w:t>
      </w:r>
      <w:r w:rsidRPr="00A04F67">
        <w:rPr>
          <w:rFonts w:ascii="Arial" w:eastAsia="Arial" w:hAnsi="Arial" w:cs="Arial"/>
          <w:color w:val="000000" w:themeColor="text1"/>
        </w:rPr>
        <w:t>Энэ хуулийг Виртуал хөрөнгийн үйлчилгээ үзүүлэгчийн тухай хууль хүчин төгөлдөр болсон өдрөөс эхлэн дагаж мөрдөнө.</w:t>
      </w:r>
    </w:p>
    <w:p w14:paraId="7185D65D" w14:textId="77777777" w:rsidR="00D544E9" w:rsidRPr="00A04F67" w:rsidRDefault="00D544E9" w:rsidP="00D544E9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367DA7D8" w14:textId="77777777" w:rsidR="00D544E9" w:rsidRPr="00A04F67" w:rsidRDefault="00D544E9" w:rsidP="00D544E9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0D9CDF44" w14:textId="77777777" w:rsidR="00D544E9" w:rsidRPr="00A04F67" w:rsidRDefault="00D544E9" w:rsidP="00D544E9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562DE65B" w14:textId="77777777" w:rsidR="00D544E9" w:rsidRPr="00A04F67" w:rsidRDefault="00D544E9" w:rsidP="00D544E9">
      <w:pP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39EB02CE" w14:textId="5161C7E5" w:rsidR="00D544E9" w:rsidRPr="00A04F67" w:rsidRDefault="00D544E9" w:rsidP="00D544E9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2F3E8278" w:rsidR="00AC34DB" w:rsidRPr="008F512C" w:rsidRDefault="00D544E9" w:rsidP="00D544E9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A04F67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8F512C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27DD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28FB"/>
    <w:rsid w:val="00165126"/>
    <w:rsid w:val="00175E99"/>
    <w:rsid w:val="00185FB0"/>
    <w:rsid w:val="0019078A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A23ED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477AE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544E9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2022-02-15T02:04:00Z</dcterms:created>
  <dcterms:modified xsi:type="dcterms:W3CDTF">2022-02-15T02:21:00Z</dcterms:modified>
</cp:coreProperties>
</file>