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643D" w14:textId="77777777" w:rsidR="00AD28AA" w:rsidRPr="003E1BAF" w:rsidRDefault="00AD28AA" w:rsidP="00AD28AA">
      <w:pPr>
        <w:spacing w:line="276" w:lineRule="auto"/>
        <w:jc w:val="center"/>
        <w:rPr>
          <w:rStyle w:val="rynqvb"/>
          <w:rFonts w:ascii="Arial" w:hAnsi="Arial" w:cs="Arial"/>
          <w:b/>
          <w:color w:val="000000" w:themeColor="text1"/>
        </w:rPr>
      </w:pPr>
    </w:p>
    <w:p w14:paraId="244A49C2" w14:textId="13466444" w:rsidR="00AD28AA" w:rsidRPr="00CA7C19" w:rsidRDefault="00567FDE" w:rsidP="00842D86">
      <w:pPr>
        <w:jc w:val="center"/>
        <w:rPr>
          <w:rStyle w:val="rynqvb"/>
          <w:rFonts w:ascii="Arial" w:hAnsi="Arial" w:cs="Arial"/>
          <w:b/>
          <w:color w:val="000000" w:themeColor="text1"/>
        </w:rPr>
      </w:pPr>
      <w:r w:rsidRPr="00CA7C19">
        <w:rPr>
          <w:rFonts w:ascii="Arial" w:hAnsi="Arial" w:cs="Arial"/>
          <w:b/>
          <w:color w:val="000000" w:themeColor="text1"/>
        </w:rPr>
        <w:ptab w:relativeTo="margin" w:alignment="center" w:leader="none"/>
      </w:r>
      <w:r w:rsidRPr="00CA7C19">
        <w:rPr>
          <w:rFonts w:ascii="Arial" w:hAnsi="Arial" w:cs="Arial"/>
          <w:b/>
          <w:color w:val="000000" w:themeColor="text1"/>
          <w:lang w:val="mn-MN"/>
        </w:rPr>
        <w:t>ХҮРТЭЭМЖТЭЙ НИЙГЭМД ЧИГЛЭСЭН БҮТЦИЙН ШУДАРГА БУС БАЙДАЛ, ТЭГШ БУС БАЙДЛЫГ ШИЙДВЭРЛЭХ</w:t>
      </w:r>
      <w:r w:rsidRPr="00CA7C19">
        <w:rPr>
          <w:rStyle w:val="rynqvb"/>
          <w:rFonts w:ascii="Arial" w:hAnsi="Arial" w:cs="Arial"/>
          <w:b/>
          <w:color w:val="000000" w:themeColor="text1"/>
        </w:rPr>
        <w:t xml:space="preserve"> НЬ</w:t>
      </w:r>
    </w:p>
    <w:p w14:paraId="50FC69E6" w14:textId="77777777" w:rsidR="00AD28AA" w:rsidRPr="00CA7C19" w:rsidRDefault="00AD28AA" w:rsidP="00842D86">
      <w:pPr>
        <w:jc w:val="both"/>
        <w:rPr>
          <w:rStyle w:val="rynqvb"/>
          <w:rFonts w:ascii="Arial" w:hAnsi="Arial" w:cs="Arial"/>
          <w:b/>
          <w:color w:val="000000" w:themeColor="text1"/>
        </w:rPr>
      </w:pPr>
    </w:p>
    <w:p w14:paraId="7E776EE6" w14:textId="77777777" w:rsidR="006844E0" w:rsidRPr="00CA7C19" w:rsidRDefault="006844E0" w:rsidP="00842D86">
      <w:pPr>
        <w:rPr>
          <w:rFonts w:ascii="Arial" w:hAnsi="Arial" w:cs="Arial"/>
          <w:color w:val="000000" w:themeColor="text1"/>
        </w:rPr>
      </w:pPr>
    </w:p>
    <w:p w14:paraId="46E65F4C" w14:textId="77777777" w:rsidR="00AD28AA" w:rsidRPr="00CA7C19" w:rsidRDefault="00AD28AA" w:rsidP="00842D86">
      <w:pPr>
        <w:pStyle w:val="NormalWeb"/>
        <w:spacing w:before="0" w:beforeAutospacing="0" w:after="288" w:afterAutospacing="0"/>
        <w:rPr>
          <w:rFonts w:ascii="Arial" w:hAnsi="Arial" w:cs="Arial"/>
          <w:color w:val="000000" w:themeColor="text1"/>
        </w:rPr>
      </w:pPr>
      <w:r w:rsidRPr="00CA7C19">
        <w:rPr>
          <w:rFonts w:ascii="Arial" w:hAnsi="Arial" w:cs="Arial"/>
          <w:color w:val="000000" w:themeColor="text1"/>
        </w:rPr>
        <w:t>Эрхэм зочид,</w:t>
      </w:r>
    </w:p>
    <w:p w14:paraId="0EE2B643" w14:textId="77777777" w:rsidR="00AD28AA" w:rsidRPr="00CA7C19" w:rsidRDefault="00AD28AA" w:rsidP="00842D86">
      <w:pPr>
        <w:pStyle w:val="NormalWeb"/>
        <w:spacing w:before="0" w:beforeAutospacing="0" w:after="288" w:afterAutospacing="0"/>
        <w:rPr>
          <w:rFonts w:ascii="Arial" w:hAnsi="Arial" w:cs="Arial"/>
          <w:color w:val="000000" w:themeColor="text1"/>
        </w:rPr>
      </w:pPr>
      <w:r w:rsidRPr="00CA7C19">
        <w:rPr>
          <w:rFonts w:ascii="Arial" w:hAnsi="Arial" w:cs="Arial"/>
          <w:color w:val="000000" w:themeColor="text1"/>
        </w:rPr>
        <w:t>Хадагтай ноёд оо,</w:t>
      </w:r>
    </w:p>
    <w:p w14:paraId="1CA06C74" w14:textId="0D2920DA" w:rsidR="00E5350C" w:rsidRDefault="00E5350C" w:rsidP="008F6A9B">
      <w:pPr>
        <w:pStyle w:val="NormalWeb"/>
        <w:spacing w:before="0" w:beforeAutospacing="0" w:after="288" w:afterAutospacing="0"/>
        <w:jc w:val="both"/>
        <w:rPr>
          <w:rFonts w:ascii="Arial" w:hAnsi="Arial" w:cs="Arial"/>
          <w:color w:val="000000" w:themeColor="text1"/>
          <w:cs/>
          <w:lang w:val="mn-MN"/>
        </w:rPr>
      </w:pPr>
      <w:r w:rsidRPr="00E5350C">
        <w:rPr>
          <w:rFonts w:ascii="Arial" w:hAnsi="Arial" w:cs="Arial"/>
          <w:color w:val="000000" w:themeColor="text1"/>
        </w:rPr>
        <w:t xml:space="preserve">Бүтцийн тэгш бус байдал нь хууль эрх зүй, боловсрол, бизнес, засаглал, эрүүл мэндийн тогтолцоо зэрэг институтийн ялгаварлан гадуурхах үйл ажиллагааны </w:t>
      </w:r>
      <w:r w:rsidR="00B52AEA">
        <w:rPr>
          <w:rFonts w:ascii="Arial" w:hAnsi="Arial" w:cs="Arial"/>
          <w:color w:val="000000" w:themeColor="text1"/>
        </w:rPr>
        <w:t xml:space="preserve">үр дүнд бий болсон баялаг, нөөц, боломж </w:t>
      </w:r>
      <w:r w:rsidR="001F6E95">
        <w:rPr>
          <w:rFonts w:ascii="Arial" w:hAnsi="Arial" w:cs="Arial"/>
          <w:color w:val="000000" w:themeColor="text1"/>
        </w:rPr>
        <w:t>болон бусад үр дагаврын</w:t>
      </w:r>
      <w:r w:rsidR="001F6E95">
        <w:rPr>
          <w:rFonts w:ascii="Arial" w:hAnsi="Arial" w:cs="Arial" w:hint="cs"/>
          <w:color w:val="000000" w:themeColor="text1"/>
          <w:rtl/>
        </w:rPr>
        <w:t xml:space="preserve"> </w:t>
      </w:r>
      <w:r w:rsidR="001F6E95">
        <w:rPr>
          <w:rFonts w:ascii="Arial" w:hAnsi="Arial" w:cs="Arial"/>
          <w:color w:val="000000" w:themeColor="text1"/>
          <w:lang w:val="mn-MN"/>
        </w:rPr>
        <w:t>ялгаатай байдлыг</w:t>
      </w:r>
      <w:r w:rsidR="001F6E95">
        <w:rPr>
          <w:rFonts w:ascii="Arial" w:hAnsi="Arial" w:cs="Arial"/>
          <w:color w:val="000000" w:themeColor="text1"/>
        </w:rPr>
        <w:t xml:space="preserve"> </w:t>
      </w:r>
      <w:r w:rsidRPr="00E5350C">
        <w:rPr>
          <w:rFonts w:ascii="Arial" w:hAnsi="Arial" w:cs="Arial"/>
          <w:color w:val="000000" w:themeColor="text1"/>
        </w:rPr>
        <w:t>тайлбарладаг.</w:t>
      </w:r>
    </w:p>
    <w:p w14:paraId="57CCC3E2" w14:textId="77777777" w:rsidR="00E5350C" w:rsidRDefault="00AD28AA" w:rsidP="00E5350C">
      <w:pPr>
        <w:pStyle w:val="NormalWeb"/>
        <w:spacing w:before="0" w:beforeAutospacing="0" w:after="288" w:afterAutospacing="0"/>
        <w:jc w:val="both"/>
        <w:rPr>
          <w:rFonts w:ascii="Arial" w:hAnsi="Arial" w:cs="Arial"/>
          <w:color w:val="000000" w:themeColor="text1"/>
          <w:cs/>
          <w:lang w:val="mn-MN"/>
        </w:rPr>
      </w:pPr>
      <w:r w:rsidRPr="00CA7C19">
        <w:rPr>
          <w:rFonts w:ascii="Arial" w:hAnsi="Arial" w:cs="Arial"/>
          <w:color w:val="000000" w:themeColor="text1"/>
        </w:rPr>
        <w:t>Бүтцийн тэгш бус ба</w:t>
      </w:r>
      <w:r w:rsidR="00CA7C19">
        <w:rPr>
          <w:rFonts w:ascii="Arial" w:hAnsi="Arial" w:cs="Arial"/>
          <w:color w:val="000000" w:themeColor="text1"/>
        </w:rPr>
        <w:t xml:space="preserve">йдал нийгмийн аль нэг бүлэг </w:t>
      </w:r>
      <w:r w:rsidR="00E5350C">
        <w:rPr>
          <w:rFonts w:ascii="Arial" w:hAnsi="Arial" w:cs="Arial"/>
          <w:color w:val="000000" w:themeColor="text1"/>
        </w:rPr>
        <w:t>бусдыг баялаг, нөөц бололцоонд</w:t>
      </w:r>
      <w:r w:rsidRPr="00CA7C19">
        <w:rPr>
          <w:rFonts w:ascii="Arial" w:hAnsi="Arial" w:cs="Arial"/>
          <w:color w:val="000000" w:themeColor="text1"/>
        </w:rPr>
        <w:t xml:space="preserve"> нэвтрэх эрхийг санаатай болон санамсаргүйгээр хориглосон дүрэм журам тогтоосон үед эрх мэд</w:t>
      </w:r>
      <w:r w:rsidR="008F6A9B" w:rsidRPr="00CA7C19">
        <w:rPr>
          <w:rFonts w:ascii="Arial" w:hAnsi="Arial" w:cs="Arial"/>
          <w:color w:val="000000" w:themeColor="text1"/>
        </w:rPr>
        <w:t>лийн тэнцвэргүй байдлаас үүсдэг</w:t>
      </w:r>
      <w:r w:rsidRPr="00CA7C19">
        <w:rPr>
          <w:rFonts w:ascii="Arial" w:hAnsi="Arial" w:cs="Arial"/>
          <w:color w:val="000000" w:themeColor="text1"/>
          <w:lang w:val="mn-MN"/>
        </w:rPr>
        <w:t>.</w:t>
      </w:r>
      <w:r w:rsidRPr="00CA7C19">
        <w:rPr>
          <w:rFonts w:ascii="Arial" w:hAnsi="Arial" w:cs="Arial"/>
          <w:color w:val="000000" w:themeColor="text1"/>
        </w:rPr>
        <w:t xml:space="preserve"> </w:t>
      </w:r>
    </w:p>
    <w:p w14:paraId="6F25A947" w14:textId="1A916872" w:rsidR="00E5350C" w:rsidRPr="00E5350C" w:rsidRDefault="00AD28AA" w:rsidP="00E5350C">
      <w:pPr>
        <w:pStyle w:val="NormalWeb"/>
        <w:spacing w:before="0" w:beforeAutospacing="0" w:after="288" w:afterAutospacing="0"/>
        <w:jc w:val="both"/>
        <w:rPr>
          <w:rFonts w:ascii="Arial" w:hAnsi="Arial" w:cs="Arial"/>
          <w:color w:val="000000" w:themeColor="text1"/>
          <w:rtl/>
          <w:cs/>
          <w:lang w:val="mn-MN"/>
        </w:rPr>
      </w:pPr>
      <w:r w:rsidRPr="00CA7C19">
        <w:rPr>
          <w:rFonts w:ascii="Arial" w:hAnsi="Arial" w:cs="Arial"/>
          <w:color w:val="000000" w:themeColor="text1"/>
        </w:rPr>
        <w:t>Хүн төрөлхтө</w:t>
      </w:r>
      <w:r w:rsidR="00E5350C">
        <w:rPr>
          <w:rFonts w:ascii="Arial" w:hAnsi="Arial" w:cs="Arial"/>
          <w:color w:val="000000" w:themeColor="text1"/>
        </w:rPr>
        <w:t xml:space="preserve">н олон нийтэд ижил </w:t>
      </w:r>
      <w:r w:rsidR="00543796">
        <w:rPr>
          <w:rFonts w:ascii="Arial" w:hAnsi="Arial" w:cs="Arial"/>
          <w:color w:val="000000" w:themeColor="text1"/>
        </w:rPr>
        <w:t xml:space="preserve">тэгш хүртээмжтэй байдлыг бие болгохоор </w:t>
      </w:r>
      <w:r w:rsidR="00E5350C">
        <w:rPr>
          <w:rFonts w:ascii="Arial" w:hAnsi="Arial" w:cs="Arial"/>
          <w:color w:val="000000" w:themeColor="text1"/>
        </w:rPr>
        <w:t xml:space="preserve">хичээсээр ирсэн, </w:t>
      </w:r>
      <w:r w:rsidR="00B52AEA" w:rsidRPr="00B52AEA">
        <w:rPr>
          <w:rFonts w:ascii="Arial" w:hAnsi="Arial" w:cs="Arial"/>
          <w:color w:val="000000" w:themeColor="text1"/>
        </w:rPr>
        <w:t>бидний үйл ажиллагаанд зарим ахиц дэвшил байгаа ч, зорилгодоо хүрэх үйл ажиллагаа удаашралтай</w:t>
      </w:r>
      <w:r w:rsidR="00B52AEA">
        <w:rPr>
          <w:rFonts w:ascii="Arial" w:hAnsi="Arial" w:cs="Arial"/>
          <w:color w:val="000000" w:themeColor="text1"/>
        </w:rPr>
        <w:t>, бас саад бэрхшээл ихтэй байна</w:t>
      </w:r>
      <w:r w:rsidRPr="00CA7C19">
        <w:rPr>
          <w:rFonts w:ascii="Arial" w:hAnsi="Arial" w:cs="Arial"/>
          <w:color w:val="000000" w:themeColor="text1"/>
        </w:rPr>
        <w:t>.</w:t>
      </w:r>
    </w:p>
    <w:p w14:paraId="190E2E79" w14:textId="46E5B8BD" w:rsidR="00AD28AA" w:rsidRPr="00CA7C19" w:rsidRDefault="00B52AEA" w:rsidP="00842D86">
      <w:pPr>
        <w:jc w:val="both"/>
        <w:rPr>
          <w:rFonts w:ascii="Arial" w:hAnsi="Arial" w:cs="Arial"/>
          <w:color w:val="000000" w:themeColor="text1"/>
          <w:shd w:val="clear" w:color="auto" w:fill="FFFFFF"/>
          <w:lang w:val="mn-MN"/>
        </w:rPr>
      </w:pPr>
      <w:r w:rsidRPr="00B52AEA">
        <w:rPr>
          <w:rFonts w:ascii="Arial" w:eastAsia="Times New Roman" w:hAnsi="Arial" w:cs="Arial" w:hint="cs"/>
          <w:color w:val="000000" w:themeColor="text1"/>
          <w:rtl/>
          <w:lang w:val="en-US"/>
        </w:rPr>
        <w:t>Т</w:t>
      </w:r>
      <w:r>
        <w:rPr>
          <w:rFonts w:ascii="Arial" w:eastAsia="Times New Roman" w:hAnsi="Arial" w:cs="Arial"/>
          <w:color w:val="000000" w:themeColor="text1"/>
          <w:lang w:val="mn-MN"/>
        </w:rPr>
        <w:t>эр дундаа, с</w:t>
      </w:r>
      <w:proofErr w:type="spellStart"/>
      <w:r w:rsidR="00AD28AA" w:rsidRPr="00B52AEA">
        <w:rPr>
          <w:rFonts w:ascii="Arial" w:eastAsia="Times New Roman" w:hAnsi="Arial" w:cs="Arial"/>
          <w:color w:val="000000" w:themeColor="text1"/>
          <w:lang w:val="en-US"/>
        </w:rPr>
        <w:t>үүлийн</w:t>
      </w:r>
      <w:proofErr w:type="spellEnd"/>
      <w:r>
        <w:rPr>
          <w:rFonts w:ascii="Arial" w:eastAsia="Times New Roman" w:hAnsi="Arial" w:cs="Arial"/>
          <w:color w:val="000000" w:themeColor="text1"/>
        </w:rPr>
        <w:t xml:space="preserve"> жилүүдэд дэлхий нийтийг хамарсан </w:t>
      </w:r>
      <w:r w:rsidR="00AD28AA" w:rsidRPr="00CA7C19">
        <w:rPr>
          <w:rFonts w:ascii="Arial" w:eastAsia="Times New Roman" w:hAnsi="Arial" w:cs="Arial"/>
          <w:color w:val="000000" w:themeColor="text1"/>
        </w:rPr>
        <w:t xml:space="preserve">COVID-19-ийн </w:t>
      </w:r>
      <w:r w:rsidR="003E1BAF" w:rsidRPr="00CA7C19">
        <w:rPr>
          <w:rFonts w:ascii="Arial" w:hAnsi="Arial" w:cs="Arial"/>
          <w:color w:val="000000" w:themeColor="text1"/>
          <w:shd w:val="clear" w:color="auto" w:fill="FFFFFF"/>
          <w:lang w:val="mn-MN"/>
        </w:rPr>
        <w:t xml:space="preserve">нөлөө, байгалийн гамшигт үзэгдэл газар хөдлөлт, үер, ган, </w:t>
      </w:r>
      <w:proofErr w:type="gramStart"/>
      <w:r w:rsidR="003E1BAF" w:rsidRPr="00CA7C19">
        <w:rPr>
          <w:rFonts w:ascii="Arial" w:hAnsi="Arial" w:cs="Arial"/>
          <w:color w:val="000000" w:themeColor="text1"/>
          <w:shd w:val="clear" w:color="auto" w:fill="FFFFFF"/>
          <w:lang w:val="mn-MN"/>
        </w:rPr>
        <w:t>зудын  давтамж</w:t>
      </w:r>
      <w:proofErr w:type="gramEnd"/>
      <w:r w:rsidR="003E1BAF" w:rsidRPr="00CA7C19">
        <w:rPr>
          <w:rFonts w:ascii="Arial" w:hAnsi="Arial" w:cs="Arial"/>
          <w:color w:val="000000" w:themeColor="text1"/>
          <w:shd w:val="clear" w:color="auto" w:fill="FFFFFF"/>
          <w:lang w:val="mn-MN"/>
        </w:rPr>
        <w:t xml:space="preserve"> нэмэгдсэн явдал, улмаар бүс нутгийн мөргөлдөөн, дайны нөхцөл байдал зэрэг нь тэгш бус байдлыг бууруулах, шударга ёсны хүртээмжийг нэмэгдүүлэх, тогтвортой хөгжлийн төлөөх бидний зорилго, үйл ажиллагаанд ихээхэн сөрөг нөлөө үзүүлж байна. </w:t>
      </w:r>
      <w:r>
        <w:rPr>
          <w:rFonts w:ascii="Arial" w:hAnsi="Arial" w:cs="Arial"/>
          <w:color w:val="000000" w:themeColor="text1"/>
          <w:shd w:val="clear" w:color="auto" w:fill="FFFFFF"/>
          <w:lang w:val="mn-MN"/>
        </w:rPr>
        <w:t>Улмаар өнөөдөр бид, д</w:t>
      </w:r>
      <w:r>
        <w:rPr>
          <w:rFonts w:ascii="Arial" w:hAnsi="Arial" w:cs="Arial"/>
          <w:color w:val="000000" w:themeColor="text1"/>
          <w:lang w:val="mn-MN"/>
        </w:rPr>
        <w:t xml:space="preserve">элхий дахинаа </w:t>
      </w:r>
      <w:r w:rsidR="00567FDE" w:rsidRPr="00CA7C19">
        <w:rPr>
          <w:rFonts w:ascii="Arial" w:hAnsi="Arial" w:cs="Arial"/>
          <w:color w:val="000000" w:themeColor="text1"/>
          <w:lang w:val="mn-MN"/>
        </w:rPr>
        <w:t>100 жилийн өмнөх тэгш бус байдалтайгаа дахин нүүр тулаад байна</w:t>
      </w:r>
      <w:r w:rsidR="008F6A9B" w:rsidRPr="00CA7C19">
        <w:rPr>
          <w:rFonts w:ascii="Arial" w:hAnsi="Arial" w:cs="Arial"/>
          <w:color w:val="000000" w:themeColor="text1"/>
          <w:lang w:val="mn-MN"/>
        </w:rPr>
        <w:t>.</w:t>
      </w:r>
    </w:p>
    <w:p w14:paraId="099F05F3" w14:textId="77777777" w:rsidR="003E1BAF" w:rsidRPr="00CA7C19" w:rsidRDefault="003E1BAF" w:rsidP="00842D86">
      <w:pPr>
        <w:jc w:val="both"/>
        <w:rPr>
          <w:rFonts w:ascii="Arial" w:eastAsia="Times New Roman" w:hAnsi="Arial" w:cs="Arial"/>
          <w:color w:val="000000" w:themeColor="text1"/>
        </w:rPr>
      </w:pPr>
    </w:p>
    <w:p w14:paraId="7508D4B7" w14:textId="41209E83" w:rsidR="003E1BAF" w:rsidRPr="00CA7C19" w:rsidRDefault="003E1BAF" w:rsidP="00842D86">
      <w:pPr>
        <w:jc w:val="both"/>
        <w:rPr>
          <w:rFonts w:ascii="Arial" w:hAnsi="Arial" w:cs="Arial"/>
          <w:color w:val="000000" w:themeColor="text1"/>
          <w:lang w:val="mn-MN"/>
        </w:rPr>
      </w:pPr>
      <w:r w:rsidRPr="00CA7C19">
        <w:rPr>
          <w:rFonts w:ascii="Arial" w:hAnsi="Arial" w:cs="Arial"/>
          <w:color w:val="000000" w:themeColor="text1"/>
          <w:lang w:val="mn-MN"/>
        </w:rPr>
        <w:t>Дэлхийн хамгийн баян 1</w:t>
      </w:r>
      <w:r w:rsidRPr="00CA7C19">
        <w:rPr>
          <w:rFonts w:ascii="Arial" w:hAnsi="Arial" w:cs="Arial"/>
          <w:color w:val="000000" w:themeColor="text1"/>
        </w:rPr>
        <w:t>%</w:t>
      </w:r>
      <w:r w:rsidRPr="00CA7C19">
        <w:rPr>
          <w:rFonts w:ascii="Arial" w:hAnsi="Arial" w:cs="Arial"/>
          <w:color w:val="000000" w:themeColor="text1"/>
          <w:lang w:val="mn-MN"/>
        </w:rPr>
        <w:t>-ийн орлого ковидын хоёр жилд 2 дахин өссөн бол хамгийн ядуу 60</w:t>
      </w:r>
      <w:r w:rsidRPr="00CA7C19">
        <w:rPr>
          <w:rFonts w:ascii="Arial" w:hAnsi="Arial" w:cs="Arial"/>
          <w:color w:val="000000" w:themeColor="text1"/>
        </w:rPr>
        <w:t>%</w:t>
      </w:r>
      <w:r w:rsidRPr="00CA7C19">
        <w:rPr>
          <w:rFonts w:ascii="Arial" w:hAnsi="Arial" w:cs="Arial"/>
          <w:color w:val="000000" w:themeColor="text1"/>
          <w:lang w:val="mn-MN"/>
        </w:rPr>
        <w:t xml:space="preserve">-ийн орлого эрс буурсан болохыг олон улсын судалгааны байгууллагуудын хийсэн судалгаа үзүүлж байна.  </w:t>
      </w:r>
      <w:r w:rsidR="00AD28AA" w:rsidRPr="00CA7C19">
        <w:rPr>
          <w:rFonts w:ascii="Arial" w:eastAsia="Times New Roman" w:hAnsi="Arial" w:cs="Arial"/>
          <w:color w:val="000000" w:themeColor="text1"/>
        </w:rPr>
        <w:t xml:space="preserve"> </w:t>
      </w:r>
      <w:r w:rsidRPr="00CA7C19">
        <w:rPr>
          <w:rFonts w:ascii="Arial" w:hAnsi="Arial" w:cs="Arial"/>
          <w:color w:val="000000" w:themeColor="text1"/>
          <w:lang w:val="mn-MN"/>
        </w:rPr>
        <w:t xml:space="preserve">Үүний сацуу хөдөлмөрийн зах зээл дээр ковидын жилүүдэд дэлхий нийтэд 800 гаруй сая ажиллагсдын орлого буурсан байгаа нь </w:t>
      </w:r>
      <w:r w:rsidRPr="00CA7C19">
        <w:rPr>
          <w:rStyle w:val="rynqvb"/>
          <w:rFonts w:ascii="Arial" w:hAnsi="Arial" w:cs="Arial"/>
          <w:color w:val="000000" w:themeColor="text1"/>
          <w:lang w:val="mn-MN"/>
        </w:rPr>
        <w:t>хүртээмжтэй нийгэм рүү чиглэсэн бүтцийн шударга бус байдал, тэ</w:t>
      </w:r>
      <w:r w:rsidR="00543796">
        <w:rPr>
          <w:rStyle w:val="rynqvb"/>
          <w:rFonts w:ascii="Arial" w:hAnsi="Arial" w:cs="Arial"/>
          <w:color w:val="000000" w:themeColor="text1"/>
          <w:lang w:val="mn-MN"/>
        </w:rPr>
        <w:t xml:space="preserve">гш бус байдлыг шийдвэрлэх </w:t>
      </w:r>
      <w:r w:rsidRPr="00CA7C19">
        <w:rPr>
          <w:rStyle w:val="rynqvb"/>
          <w:rFonts w:ascii="Arial" w:hAnsi="Arial" w:cs="Arial"/>
          <w:color w:val="000000" w:themeColor="text1"/>
          <w:lang w:val="mn-MN"/>
        </w:rPr>
        <w:t xml:space="preserve">үйл явц ямар амаргүй сорилттой тулгарсаныг нотолж буй хэрэг юм. </w:t>
      </w:r>
    </w:p>
    <w:p w14:paraId="23CF11C6" w14:textId="77777777" w:rsidR="00B52AEA" w:rsidRDefault="00B52AEA" w:rsidP="008F6A9B">
      <w:pPr>
        <w:jc w:val="both"/>
        <w:rPr>
          <w:rFonts w:ascii="Arial" w:hAnsi="Arial" w:cs="Arial"/>
          <w:color w:val="000000" w:themeColor="text1"/>
          <w:lang w:val="mn-MN"/>
        </w:rPr>
      </w:pPr>
    </w:p>
    <w:p w14:paraId="721DA809" w14:textId="03FB1C1B" w:rsidR="00B52AEA" w:rsidRDefault="00B52AEA" w:rsidP="008F6A9B">
      <w:pPr>
        <w:jc w:val="both"/>
        <w:rPr>
          <w:rFonts w:ascii="Arial" w:hAnsi="Arial" w:cs="Arial"/>
          <w:color w:val="000000" w:themeColor="text1"/>
          <w:cs/>
          <w:lang w:val="mn-MN"/>
        </w:rPr>
      </w:pPr>
      <w:r w:rsidRPr="001F6E95">
        <w:rPr>
          <w:rFonts w:ascii="Arial" w:hAnsi="Arial" w:cs="Arial"/>
          <w:color w:val="000000" w:themeColor="text1"/>
          <w:lang w:val="mn-MN"/>
        </w:rPr>
        <w:t xml:space="preserve">Монгол Улс </w:t>
      </w:r>
      <w:r w:rsidR="008B5DCF" w:rsidRPr="001F6E95">
        <w:rPr>
          <w:rFonts w:ascii="Arial" w:hAnsi="Arial" w:cs="Arial"/>
          <w:color w:val="000000" w:themeColor="text1"/>
          <w:lang w:val="mn-MN"/>
        </w:rPr>
        <w:t xml:space="preserve">цар тахлын </w:t>
      </w:r>
      <w:r w:rsidR="001F6E95">
        <w:rPr>
          <w:rFonts w:ascii="Arial" w:hAnsi="Arial" w:cs="Arial"/>
          <w:color w:val="000000" w:themeColor="text1"/>
          <w:lang w:val="mn-MN"/>
        </w:rPr>
        <w:t xml:space="preserve">эхэн үед </w:t>
      </w:r>
      <w:r w:rsidRPr="001F6E95">
        <w:rPr>
          <w:rFonts w:ascii="Arial" w:hAnsi="Arial" w:cs="Arial"/>
          <w:color w:val="000000" w:themeColor="text1"/>
          <w:lang w:val="mn-MN"/>
        </w:rPr>
        <w:t>Хятадтай хилээ</w:t>
      </w:r>
      <w:r w:rsidR="001F6E95">
        <w:rPr>
          <w:rFonts w:ascii="Arial" w:hAnsi="Arial" w:cs="Arial"/>
          <w:color w:val="000000" w:themeColor="text1"/>
          <w:lang w:val="mn-MN"/>
        </w:rPr>
        <w:t xml:space="preserve"> хаасан ч </w:t>
      </w:r>
      <w:r w:rsidR="008B5DCF" w:rsidRPr="001F6E95">
        <w:rPr>
          <w:rFonts w:ascii="Arial" w:hAnsi="Arial" w:cs="Arial"/>
          <w:color w:val="000000" w:themeColor="text1"/>
          <w:lang w:val="mn-MN"/>
        </w:rPr>
        <w:t xml:space="preserve">манай </w:t>
      </w:r>
      <w:r w:rsidRPr="001F6E95">
        <w:rPr>
          <w:rFonts w:ascii="Arial" w:hAnsi="Arial" w:cs="Arial"/>
          <w:color w:val="000000" w:themeColor="text1"/>
          <w:lang w:val="mn-MN"/>
        </w:rPr>
        <w:t>улсын эдийн засаг огцом удааширч</w:t>
      </w:r>
      <w:r w:rsidR="001F6E95">
        <w:rPr>
          <w:rFonts w:ascii="Arial" w:hAnsi="Arial" w:cs="Arial"/>
          <w:color w:val="000000" w:themeColor="text1"/>
          <w:lang w:val="mn-MN"/>
        </w:rPr>
        <w:t xml:space="preserve"> хүндрэлүүд гарж эхэлсэн улмаар Монгол Улсын </w:t>
      </w:r>
      <w:r w:rsidRPr="001F6E95">
        <w:rPr>
          <w:rFonts w:ascii="Arial" w:hAnsi="Arial" w:cs="Arial"/>
          <w:color w:val="000000" w:themeColor="text1"/>
          <w:lang w:val="mn-MN"/>
        </w:rPr>
        <w:t xml:space="preserve">Засгийн газар COVID-19-ийн </w:t>
      </w:r>
      <w:r w:rsidR="008B5DCF" w:rsidRPr="001F6E95">
        <w:rPr>
          <w:rFonts w:ascii="Arial" w:hAnsi="Arial" w:cs="Arial"/>
          <w:color w:val="000000" w:themeColor="text1"/>
          <w:lang w:val="mn-MN"/>
        </w:rPr>
        <w:t xml:space="preserve">сөрөг </w:t>
      </w:r>
      <w:r w:rsidRPr="001F6E95">
        <w:rPr>
          <w:rFonts w:ascii="Arial" w:hAnsi="Arial" w:cs="Arial"/>
          <w:color w:val="000000" w:themeColor="text1"/>
          <w:lang w:val="mn-MN"/>
        </w:rPr>
        <w:t>нөлөөллийг бууруулах цогц арга х</w:t>
      </w:r>
      <w:r w:rsidR="00835A14">
        <w:rPr>
          <w:rFonts w:ascii="Arial" w:hAnsi="Arial" w:cs="Arial"/>
          <w:color w:val="000000" w:themeColor="text1"/>
          <w:lang w:val="mn-MN"/>
        </w:rPr>
        <w:t>эмжээг авч хэрэгжүүлсэн. Эдгээр арга хэмжээ нь (1) Н</w:t>
      </w:r>
      <w:r w:rsidR="00835A14" w:rsidRPr="00835A14">
        <w:rPr>
          <w:rFonts w:ascii="Arial" w:hAnsi="Arial" w:cs="Arial"/>
          <w:color w:val="000000" w:themeColor="text1"/>
          <w:lang w:val="mn-MN"/>
        </w:rPr>
        <w:t>ийгмийн эрүүл мэндийг ха</w:t>
      </w:r>
      <w:r w:rsidR="00835A14">
        <w:rPr>
          <w:rFonts w:ascii="Arial" w:hAnsi="Arial" w:cs="Arial"/>
          <w:color w:val="000000" w:themeColor="text1"/>
          <w:lang w:val="mn-MN"/>
        </w:rPr>
        <w:t>мгаалахад дэмжлэг үзүүлэх; (2) И</w:t>
      </w:r>
      <w:r w:rsidR="00835A14" w:rsidRPr="00835A14">
        <w:rPr>
          <w:rFonts w:ascii="Arial" w:hAnsi="Arial" w:cs="Arial"/>
          <w:color w:val="000000" w:themeColor="text1"/>
          <w:lang w:val="mn-MN"/>
        </w:rPr>
        <w:t xml:space="preserve">ргэн, аж ахуйн нэгжийг дэмжих нийгмийн хамгаалал; </w:t>
      </w:r>
      <w:r w:rsidR="00835A14">
        <w:rPr>
          <w:rFonts w:ascii="Arial" w:hAnsi="Arial" w:cs="Arial"/>
          <w:color w:val="000000" w:themeColor="text1"/>
          <w:lang w:val="mn-MN"/>
        </w:rPr>
        <w:t>(3) Э</w:t>
      </w:r>
      <w:r w:rsidR="00835A14" w:rsidRPr="00835A14">
        <w:rPr>
          <w:rFonts w:ascii="Arial" w:hAnsi="Arial" w:cs="Arial"/>
          <w:color w:val="000000" w:themeColor="text1"/>
          <w:lang w:val="mn-MN"/>
        </w:rPr>
        <w:t>мзэг бүлгийн бизнесийг дэмжих, төсвийн урамшууллын арга хэмжээ авах</w:t>
      </w:r>
      <w:r w:rsidR="00835A14">
        <w:rPr>
          <w:rFonts w:ascii="Arial" w:hAnsi="Arial" w:cs="Arial"/>
          <w:color w:val="000000" w:themeColor="text1"/>
          <w:lang w:val="mn-MN"/>
        </w:rPr>
        <w:t xml:space="preserve"> гэсэн гурван багцаас бүрдсэн.</w:t>
      </w:r>
    </w:p>
    <w:p w14:paraId="59E99C4A" w14:textId="77777777" w:rsidR="00B52AEA" w:rsidRPr="00B52AEA" w:rsidRDefault="00B52AEA" w:rsidP="008F6A9B">
      <w:pPr>
        <w:jc w:val="both"/>
        <w:rPr>
          <w:rFonts w:ascii="Arial" w:eastAsia="Times New Roman" w:hAnsi="Arial" w:cs="Arial"/>
          <w:color w:val="000000" w:themeColor="text1"/>
          <w:cs/>
          <w:lang w:val="mn-MN" w:eastAsia="en-US"/>
        </w:rPr>
      </w:pPr>
    </w:p>
    <w:p w14:paraId="3E86F42C" w14:textId="75A94FFA" w:rsidR="00AD28AA" w:rsidRPr="00CA7C19" w:rsidRDefault="00AD28AA" w:rsidP="008F6A9B">
      <w:pPr>
        <w:pStyle w:val="NormalWeb"/>
        <w:spacing w:before="0" w:beforeAutospacing="0" w:after="300" w:afterAutospacing="0"/>
        <w:jc w:val="both"/>
        <w:rPr>
          <w:rFonts w:ascii="Arial" w:hAnsi="Arial" w:cs="Arial"/>
          <w:color w:val="000000" w:themeColor="text1"/>
        </w:rPr>
      </w:pPr>
      <w:r w:rsidRPr="00CA7C19">
        <w:rPr>
          <w:rFonts w:ascii="Arial" w:hAnsi="Arial" w:cs="Arial"/>
          <w:color w:val="000000" w:themeColor="text1"/>
        </w:rPr>
        <w:t>Монгол Улс 2021 оны эхээр коронавирусын эсрэг вакцинжуулалтад хамрагдаж эхэлсэн бөгөөд оны эцэс гэхэд нийт хүн амын 66.5 хувь нь вакцинд бүрэн хамрагдаж, 28 хувь</w:t>
      </w:r>
      <w:r w:rsidR="00835A14">
        <w:rPr>
          <w:rFonts w:ascii="Arial" w:hAnsi="Arial" w:cs="Arial"/>
          <w:color w:val="000000" w:themeColor="text1"/>
        </w:rPr>
        <w:t xml:space="preserve"> нь нэмэлт тариа хийлгэсэн</w:t>
      </w:r>
      <w:r w:rsidRPr="00CA7C19">
        <w:rPr>
          <w:rFonts w:ascii="Arial" w:hAnsi="Arial" w:cs="Arial"/>
          <w:color w:val="000000" w:themeColor="text1"/>
        </w:rPr>
        <w:t>.</w:t>
      </w:r>
    </w:p>
    <w:p w14:paraId="5A521A2B" w14:textId="4BE77E95" w:rsidR="00AD28AA" w:rsidRPr="00CA7C19" w:rsidRDefault="00AD28AA" w:rsidP="008F6A9B">
      <w:pPr>
        <w:pStyle w:val="NormalWeb"/>
        <w:spacing w:before="0" w:beforeAutospacing="0" w:after="300" w:afterAutospacing="0"/>
        <w:jc w:val="both"/>
        <w:rPr>
          <w:rFonts w:ascii="Arial" w:hAnsi="Arial" w:cs="Arial"/>
          <w:color w:val="000000" w:themeColor="text1"/>
        </w:rPr>
      </w:pPr>
      <w:r w:rsidRPr="00CA7C19">
        <w:rPr>
          <w:rFonts w:ascii="Arial" w:hAnsi="Arial" w:cs="Arial"/>
          <w:color w:val="000000" w:themeColor="text1"/>
        </w:rPr>
        <w:t>Ковид-19 тахлын дэгдэлтийг бууруулах арга хэмжээ нь хамгийн э</w:t>
      </w:r>
      <w:r w:rsidR="00835A14">
        <w:rPr>
          <w:rFonts w:ascii="Arial" w:hAnsi="Arial" w:cs="Arial"/>
          <w:color w:val="000000" w:themeColor="text1"/>
        </w:rPr>
        <w:t>мзэг бүлгийнхэнд зориулагдсан ба д</w:t>
      </w:r>
      <w:r w:rsidRPr="00CA7C19">
        <w:rPr>
          <w:rFonts w:ascii="Arial" w:hAnsi="Arial" w:cs="Arial"/>
          <w:color w:val="000000" w:themeColor="text1"/>
        </w:rPr>
        <w:t>элхийн олон оронд тахал өвчний дараа ядуурлын түвшин огцом өссөн. Монгол Улс Ковид-19 тахлын эсрэг чиглэсэн арга хэмжээ авснаар ядуурал 1.7 хувиар буурсан байна .</w:t>
      </w:r>
    </w:p>
    <w:p w14:paraId="1AC2D54A" w14:textId="12D918D9" w:rsidR="00AD28AA" w:rsidRPr="00CA7C19" w:rsidRDefault="00835A14" w:rsidP="008F6A9B">
      <w:pPr>
        <w:pStyle w:val="NormalWeb"/>
        <w:spacing w:before="0" w:beforeAutospacing="0" w:after="300" w:afterAutospacing="0"/>
        <w:jc w:val="both"/>
        <w:rPr>
          <w:rFonts w:ascii="Arial" w:hAnsi="Arial" w:cs="Arial"/>
          <w:color w:val="000000" w:themeColor="text1"/>
        </w:rPr>
      </w:pPr>
      <w:r>
        <w:rPr>
          <w:rFonts w:ascii="Arial" w:hAnsi="Arial" w:cs="Arial"/>
          <w:color w:val="000000" w:themeColor="text1"/>
        </w:rPr>
        <w:t xml:space="preserve">Цар </w:t>
      </w:r>
      <w:r w:rsidR="00935F97" w:rsidRPr="00CA7C19">
        <w:rPr>
          <w:rFonts w:ascii="Arial" w:hAnsi="Arial" w:cs="Arial"/>
          <w:color w:val="000000" w:themeColor="text1"/>
        </w:rPr>
        <w:t>тахлын нөхцөл байдлыг</w:t>
      </w:r>
      <w:r>
        <w:rPr>
          <w:rFonts w:ascii="Arial" w:hAnsi="Arial" w:cs="Arial"/>
          <w:color w:val="000000" w:themeColor="text1"/>
        </w:rPr>
        <w:t xml:space="preserve"> </w:t>
      </w:r>
      <w:r w:rsidR="00AD28AA" w:rsidRPr="00CA7C19">
        <w:rPr>
          <w:rFonts w:ascii="Arial" w:hAnsi="Arial" w:cs="Arial"/>
          <w:color w:val="000000" w:themeColor="text1"/>
        </w:rPr>
        <w:t>бүрэн тодорхойлох боломжгүй байсан</w:t>
      </w:r>
      <w:r>
        <w:rPr>
          <w:rFonts w:ascii="Arial" w:hAnsi="Arial" w:cs="Arial"/>
          <w:color w:val="000000" w:themeColor="text1"/>
        </w:rPr>
        <w:t xml:space="preserve"> ба иргэдийн о</w:t>
      </w:r>
      <w:r w:rsidR="00AD28AA" w:rsidRPr="00CA7C19">
        <w:rPr>
          <w:rFonts w:ascii="Arial" w:hAnsi="Arial" w:cs="Arial"/>
          <w:color w:val="000000" w:themeColor="text1"/>
        </w:rPr>
        <w:t>рлого, газар</w:t>
      </w:r>
      <w:r w:rsidR="00AD7507">
        <w:rPr>
          <w:rFonts w:ascii="Arial" w:hAnsi="Arial" w:cs="Arial" w:hint="cs"/>
          <w:color w:val="000000" w:themeColor="text1"/>
          <w:rtl/>
        </w:rPr>
        <w:t xml:space="preserve"> </w:t>
      </w:r>
      <w:r w:rsidR="00AD28AA" w:rsidRPr="00CA7C19">
        <w:rPr>
          <w:rFonts w:ascii="Arial" w:hAnsi="Arial" w:cs="Arial"/>
          <w:color w:val="000000" w:themeColor="text1"/>
        </w:rPr>
        <w:t>зүйн байршил, нас, хүйсийн ялгааг бууруулах зорилгоор Монгол Улсын Засгийн газраас олон шинэчлэлийг санаачлан хэрэгжүүлж байна.</w:t>
      </w:r>
    </w:p>
    <w:p w14:paraId="5C73D61F" w14:textId="77777777" w:rsidR="00770EB6" w:rsidRDefault="00AD28AA" w:rsidP="00770EB6">
      <w:pPr>
        <w:pStyle w:val="NormalWeb"/>
        <w:jc w:val="both"/>
        <w:rPr>
          <w:rFonts w:ascii="Arial" w:hAnsi="Arial" w:cs="Arial"/>
          <w:color w:val="000000" w:themeColor="text1"/>
          <w:cs/>
          <w:lang w:val="mn-MN"/>
        </w:rPr>
      </w:pPr>
      <w:r w:rsidRPr="00CA7C19">
        <w:rPr>
          <w:rFonts w:ascii="Arial" w:hAnsi="Arial" w:cs="Arial"/>
          <w:color w:val="000000" w:themeColor="text1"/>
        </w:rPr>
        <w:t xml:space="preserve">Өнгөрсөн жил </w:t>
      </w:r>
      <w:r w:rsidR="00770EB6">
        <w:rPr>
          <w:rFonts w:ascii="Arial" w:hAnsi="Arial" w:cs="Arial"/>
          <w:noProof/>
          <w:color w:val="000000" w:themeColor="text1"/>
          <w:lang w:val="mn-MN"/>
        </w:rPr>
        <w:t>Алтай дамнасан тогтвортой бай</w:t>
      </w:r>
      <w:r w:rsidR="00935F97" w:rsidRPr="00CA7C19">
        <w:rPr>
          <w:rFonts w:ascii="Arial" w:hAnsi="Arial" w:cs="Arial"/>
          <w:noProof/>
          <w:color w:val="000000" w:themeColor="text1"/>
          <w:lang w:val="mn-MN"/>
        </w:rPr>
        <w:t>д</w:t>
      </w:r>
      <w:r w:rsidR="00770EB6">
        <w:rPr>
          <w:rFonts w:ascii="Arial" w:hAnsi="Arial" w:cs="Arial"/>
          <w:noProof/>
          <w:color w:val="000000" w:themeColor="text1"/>
          <w:lang w:val="mn-MN"/>
        </w:rPr>
        <w:t>л</w:t>
      </w:r>
      <w:r w:rsidR="00935F97" w:rsidRPr="00CA7C19">
        <w:rPr>
          <w:rFonts w:ascii="Arial" w:hAnsi="Arial" w:cs="Arial"/>
          <w:noProof/>
          <w:color w:val="000000" w:themeColor="text1"/>
          <w:lang w:val="mn-MN"/>
        </w:rPr>
        <w:t xml:space="preserve">ын яриа хэлэлцээ </w:t>
      </w:r>
      <w:r w:rsidRPr="00CA7C19">
        <w:rPr>
          <w:rFonts w:ascii="Arial" w:hAnsi="Arial" w:cs="Arial"/>
          <w:color w:val="000000" w:themeColor="text1"/>
        </w:rPr>
        <w:t xml:space="preserve">нь ТХЗ 5, жендэрийн тэгш байдлыг хангахад чиглэж, УИХ-ын сонгуульд эмэгтэйчүүдийн квотыг 20 хувиас 30 хувь болгон нэмэгдүүлэхэд </w:t>
      </w:r>
      <w:r w:rsidR="00835A14">
        <w:rPr>
          <w:rFonts w:ascii="Arial" w:hAnsi="Arial" w:cs="Arial"/>
          <w:color w:val="000000" w:themeColor="text1"/>
        </w:rPr>
        <w:t xml:space="preserve">батлуулахад түлхэц </w:t>
      </w:r>
      <w:r w:rsidR="00935F97" w:rsidRPr="00CA7C19">
        <w:rPr>
          <w:rFonts w:ascii="Arial" w:hAnsi="Arial" w:cs="Arial"/>
          <w:color w:val="000000" w:themeColor="text1"/>
        </w:rPr>
        <w:t>болсон</w:t>
      </w:r>
      <w:r w:rsidRPr="00CA7C19">
        <w:rPr>
          <w:rFonts w:ascii="Arial" w:hAnsi="Arial" w:cs="Arial"/>
          <w:color w:val="000000" w:themeColor="text1"/>
        </w:rPr>
        <w:t xml:space="preserve">. </w:t>
      </w:r>
      <w:r w:rsidR="00770EB6" w:rsidRPr="00770EB6">
        <w:rPr>
          <w:rFonts w:ascii="Arial" w:hAnsi="Arial" w:cs="Arial"/>
          <w:color w:val="000000" w:themeColor="text1"/>
        </w:rPr>
        <w:t>Хөдөлмөрийн тухай хуулийг шинэчлэн найруулснаар хөдөлмөр эрхлэлтийн стандарт бус хэлбэрийг хүлээн зөвшөөрч, хөдөлмөр эрхэлж буй гэр бүлд илүү их дэмжлэг үзүү</w:t>
      </w:r>
      <w:r w:rsidR="00770EB6">
        <w:rPr>
          <w:rFonts w:ascii="Arial" w:hAnsi="Arial" w:cs="Arial"/>
          <w:color w:val="000000" w:themeColor="text1"/>
        </w:rPr>
        <w:t xml:space="preserve">лэх заалтуудыг тусгаснаар ажилын байр болон </w:t>
      </w:r>
      <w:r w:rsidR="00770EB6" w:rsidRPr="00770EB6">
        <w:rPr>
          <w:rFonts w:ascii="Arial" w:hAnsi="Arial" w:cs="Arial"/>
          <w:color w:val="000000" w:themeColor="text1"/>
        </w:rPr>
        <w:t xml:space="preserve">нийгмийн зохион </w:t>
      </w:r>
    </w:p>
    <w:p w14:paraId="44B69623" w14:textId="3E449C69" w:rsidR="00770EB6" w:rsidRDefault="00770EB6" w:rsidP="00770EB6">
      <w:pPr>
        <w:pStyle w:val="NormalWeb"/>
        <w:jc w:val="both"/>
        <w:rPr>
          <w:rFonts w:ascii="Arial" w:hAnsi="Arial" w:cs="Arial"/>
          <w:color w:val="000000" w:themeColor="text1"/>
          <w:lang w:val="mn-MN"/>
        </w:rPr>
      </w:pPr>
      <w:proofErr w:type="spellStart"/>
      <w:r>
        <w:rPr>
          <w:rFonts w:ascii="Arial" w:hAnsi="Arial" w:cs="Arial" w:hint="cs"/>
          <w:color w:val="000000" w:themeColor="text1"/>
          <w:cs/>
          <w:lang w:val="mn-MN"/>
        </w:rPr>
        <w:t>Мөн</w:t>
      </w:r>
      <w:proofErr w:type="spellEnd"/>
      <w:r>
        <w:rPr>
          <w:rFonts w:ascii="Arial" w:hAnsi="Arial" w:cs="Arial" w:hint="cs"/>
          <w:color w:val="000000" w:themeColor="text1"/>
          <w:cs/>
          <w:lang w:val="mn-MN"/>
        </w:rPr>
        <w:t xml:space="preserve"> </w:t>
      </w:r>
      <w:proofErr w:type="spellStart"/>
      <w:r>
        <w:rPr>
          <w:rFonts w:ascii="Arial" w:hAnsi="Arial" w:cs="Arial" w:hint="cs"/>
          <w:color w:val="000000" w:themeColor="text1"/>
          <w:cs/>
          <w:lang w:val="mn-MN"/>
        </w:rPr>
        <w:t>хот</w:t>
      </w:r>
      <w:proofErr w:type="spellEnd"/>
      <w:r>
        <w:rPr>
          <w:rFonts w:ascii="Arial" w:hAnsi="Arial" w:cs="Arial" w:hint="cs"/>
          <w:color w:val="000000" w:themeColor="text1"/>
          <w:cs/>
          <w:lang w:val="mn-MN"/>
        </w:rPr>
        <w:t xml:space="preserve"> </w:t>
      </w:r>
      <w:proofErr w:type="spellStart"/>
      <w:r>
        <w:rPr>
          <w:rFonts w:ascii="Arial" w:hAnsi="Arial" w:cs="Arial" w:hint="cs"/>
          <w:color w:val="000000" w:themeColor="text1"/>
          <w:cs/>
          <w:lang w:val="mn-MN"/>
        </w:rPr>
        <w:t>хөдөөгийн</w:t>
      </w:r>
      <w:proofErr w:type="spellEnd"/>
      <w:r>
        <w:rPr>
          <w:rFonts w:ascii="Arial" w:hAnsi="Arial" w:cs="Arial" w:hint="cs"/>
          <w:color w:val="000000" w:themeColor="text1"/>
          <w:cs/>
          <w:lang w:val="mn-MN"/>
        </w:rPr>
        <w:t xml:space="preserve"> </w:t>
      </w:r>
      <w:r w:rsidRPr="00770EB6">
        <w:rPr>
          <w:rFonts w:ascii="Arial" w:hAnsi="Arial" w:cs="Arial"/>
          <w:color w:val="000000" w:themeColor="text1"/>
          <w:lang w:val="mn-MN"/>
        </w:rPr>
        <w:t>төрийн үйлчилгээний ялгаа их байгааг бид тогтоосон. Тухайлбал, 2022 оны PISA хөтөлбөрөөр хотын сургуулиудын сурагчид аймгийн сурагчдаас, аймгийн сурагчид сумдын сурагчдаас гурван хичээлээр</w:t>
      </w:r>
      <w:r>
        <w:rPr>
          <w:rFonts w:ascii="Arial" w:hAnsi="Arial" w:cs="Arial"/>
          <w:color w:val="000000" w:themeColor="text1"/>
          <w:lang w:val="mn-MN"/>
        </w:rPr>
        <w:t xml:space="preserve"> тус тус, 2.5 жилээр хоцрогдсон байгааг тогтоосон</w:t>
      </w:r>
      <w:r w:rsidRPr="00770EB6">
        <w:rPr>
          <w:rFonts w:ascii="Arial" w:hAnsi="Arial" w:cs="Arial"/>
          <w:color w:val="000000" w:themeColor="text1"/>
          <w:lang w:val="mn-MN"/>
        </w:rPr>
        <w:t xml:space="preserve">. Асуудлыг шийдвэрлэхийн тулд 2023 онд төрийн албан хаагчдын үндсэн цалинг дунджаар 40%-иар нэмэгдүүлэх стратегийг Засгийн газраас хэрэгжүүлж, алслагдсан орон нутгийн иргэдийн үндсэн цалинг 20%-иас доошгүй нэмэгдүүлэхээр тусгасан. 2024 онд үндсэн цалинг 10-20 хувиар нэмэгдүүлнэ. Эдгээр хүчин чармайлт нь төрийн үйлчилгээний чанарыг дээшлүүлж, хөдөөгийн сэргэлт төсөлтэй уялдуулан улсын хэмжээнд нийгэм, эдийн засгийн ахиц дэвшил гаргах зорилготой юм. </w:t>
      </w:r>
      <w:r>
        <w:rPr>
          <w:rFonts w:ascii="Arial" w:hAnsi="Arial" w:cs="Arial"/>
          <w:color w:val="000000" w:themeColor="text1"/>
          <w:lang w:val="mn-MN"/>
        </w:rPr>
        <w:t>Төрийн албан хаагчийн цалинг х</w:t>
      </w:r>
      <w:r w:rsidRPr="00770EB6">
        <w:rPr>
          <w:rFonts w:ascii="Arial" w:hAnsi="Arial" w:cs="Arial"/>
          <w:color w:val="000000" w:themeColor="text1"/>
          <w:lang w:val="mn-MN"/>
        </w:rPr>
        <w:t xml:space="preserve">оёр үе шаттайгаар нэмэгдүүлснээр нэг жилийн дотор төрийн албан хаагчдын дундаж цалин 72 хувиар нэмэгдсэн. Шинээр хэрэгжиж буй Боловсролын шинэчлэлийн тухай хуулийн төсөлд багш бэлтгэх, технологийн болон дэд бүтцийн хөрөнгө оруулалт, сургалтын хөтөлбөр боловсруулах зэрэг суурь асуудлуудыг </w:t>
      </w:r>
      <w:r>
        <w:rPr>
          <w:rFonts w:ascii="Arial" w:hAnsi="Arial" w:cs="Arial"/>
          <w:color w:val="000000" w:themeColor="text1"/>
          <w:lang w:val="mn-MN"/>
        </w:rPr>
        <w:t xml:space="preserve">мөн </w:t>
      </w:r>
      <w:r w:rsidRPr="00770EB6">
        <w:rPr>
          <w:rFonts w:ascii="Arial" w:hAnsi="Arial" w:cs="Arial"/>
          <w:color w:val="000000" w:themeColor="text1"/>
          <w:lang w:val="mn-MN"/>
        </w:rPr>
        <w:t>тусгасан.</w:t>
      </w:r>
    </w:p>
    <w:p w14:paraId="490CBF62" w14:textId="2BAAA265" w:rsidR="00AD28AA" w:rsidRPr="00770EB6" w:rsidRDefault="00AD28AA" w:rsidP="00770EB6">
      <w:pPr>
        <w:pStyle w:val="NormalWeb"/>
        <w:jc w:val="both"/>
        <w:rPr>
          <w:rFonts w:ascii="Arial" w:hAnsi="Arial" w:cs="Arial"/>
          <w:color w:val="000000" w:themeColor="text1"/>
          <w:lang w:val="mn-MN"/>
        </w:rPr>
      </w:pPr>
      <w:r w:rsidRPr="00CA7C19">
        <w:rPr>
          <w:rFonts w:ascii="Arial" w:hAnsi="Arial" w:cs="Arial"/>
          <w:color w:val="000000" w:themeColor="text1"/>
        </w:rPr>
        <w:t xml:space="preserve">Ахмад настны амьжиргааг дэмжих зорилгоор 2023 онд тэтгэврийг дунджаар 25 хувиар нэмэгдүүлж, 2024 онд эдийн засгийн өсөлтийг дагаад </w:t>
      </w:r>
      <w:r w:rsidR="00935F97" w:rsidRPr="00CA7C19">
        <w:rPr>
          <w:rFonts w:ascii="Arial" w:hAnsi="Arial" w:cs="Arial"/>
          <w:color w:val="000000" w:themeColor="text1"/>
        </w:rPr>
        <w:t xml:space="preserve">мөн </w:t>
      </w:r>
      <w:r w:rsidRPr="00CA7C19">
        <w:rPr>
          <w:rFonts w:ascii="Arial" w:hAnsi="Arial" w:cs="Arial"/>
          <w:color w:val="000000" w:themeColor="text1"/>
        </w:rPr>
        <w:t>нэмэгдүүлсэн. Хоёр үе шаттайгаар нэг жилийн хугацаанд дун</w:t>
      </w:r>
      <w:r w:rsidR="00935F97" w:rsidRPr="00CA7C19">
        <w:rPr>
          <w:rFonts w:ascii="Arial" w:hAnsi="Arial" w:cs="Arial"/>
          <w:color w:val="000000" w:themeColor="text1"/>
        </w:rPr>
        <w:t>даж тэтгэвэр 50 хувиар нэмэгдсэн</w:t>
      </w:r>
      <w:r w:rsidRPr="00CA7C19">
        <w:rPr>
          <w:rFonts w:ascii="Arial" w:hAnsi="Arial" w:cs="Arial"/>
          <w:color w:val="000000" w:themeColor="text1"/>
        </w:rPr>
        <w:t>. Хууль эрх зүйн орчныг боловсронгуй болгох үүднээс 29 жилийн дараа Нийгмийн даатгалын багц хуулийг шинэчилж, хө</w:t>
      </w:r>
      <w:r w:rsidR="00935F97" w:rsidRPr="00CA7C19">
        <w:rPr>
          <w:rFonts w:ascii="Arial" w:hAnsi="Arial" w:cs="Arial"/>
          <w:color w:val="000000" w:themeColor="text1"/>
        </w:rPr>
        <w:t>рөнгийн менежментийг сайжруулах</w:t>
      </w:r>
      <w:r w:rsidRPr="00CA7C19">
        <w:rPr>
          <w:rFonts w:ascii="Arial" w:hAnsi="Arial" w:cs="Arial"/>
          <w:color w:val="000000" w:themeColor="text1"/>
        </w:rPr>
        <w:t>, даатгал төлөгчдийн тэтгэмж, хөгжлийн бэрхшээлтэй хүүхэд асран хамгаалагч, малчид зэрэг нэн эмзэг бүлгийн хүмүүст даатгалын дэмжлэг үзүүлэх шинэлэг арга хэмжээг нэвтрүүлсэн.</w:t>
      </w:r>
    </w:p>
    <w:p w14:paraId="0916FD61" w14:textId="77777777" w:rsidR="00AD28AA" w:rsidRPr="00CA7C19" w:rsidRDefault="00AD28AA" w:rsidP="00842D86">
      <w:pPr>
        <w:jc w:val="both"/>
        <w:rPr>
          <w:rFonts w:ascii="Arial" w:eastAsia="Times New Roman" w:hAnsi="Arial" w:cs="Arial"/>
          <w:color w:val="000000" w:themeColor="text1"/>
        </w:rPr>
      </w:pPr>
    </w:p>
    <w:p w14:paraId="52031F7F" w14:textId="370BB5D8" w:rsidR="00AD28AA" w:rsidRPr="00CA7C19" w:rsidRDefault="00E6084B" w:rsidP="00842D86">
      <w:pPr>
        <w:jc w:val="both"/>
        <w:rPr>
          <w:rFonts w:ascii="Arial" w:eastAsia="Times New Roman" w:hAnsi="Arial" w:cs="Arial"/>
          <w:color w:val="000000" w:themeColor="text1"/>
        </w:rPr>
      </w:pPr>
      <w:r w:rsidRPr="00CA7C19">
        <w:rPr>
          <w:rFonts w:ascii="Arial" w:eastAsia="Times New Roman" w:hAnsi="Arial" w:cs="Arial"/>
          <w:color w:val="000000" w:themeColor="text1"/>
        </w:rPr>
        <w:t xml:space="preserve">Хүн амд </w:t>
      </w:r>
      <w:r w:rsidR="00AD28AA" w:rsidRPr="00CA7C19">
        <w:rPr>
          <w:rFonts w:ascii="Arial" w:eastAsia="Times New Roman" w:hAnsi="Arial" w:cs="Arial"/>
          <w:color w:val="000000" w:themeColor="text1"/>
        </w:rPr>
        <w:t>учирч буй өвчлөл, эрүүл мэндийн тулгамдсан асуудлууд, ялангуяа эмзэг бүлгийн хүмүүсийн амьжиргаанд учирч буй хүндрэлийг эрүүл мэндийн тогтолцоог сайжруулах замаар шийдвэрлэх шаардлагатай байна. Хүн амын 90 гаруй хувь нь нийгмийн эрүүл мэндийн да</w:t>
      </w:r>
      <w:r w:rsidRPr="00CA7C19">
        <w:rPr>
          <w:rFonts w:ascii="Arial" w:eastAsia="Times New Roman" w:hAnsi="Arial" w:cs="Arial"/>
          <w:color w:val="000000" w:themeColor="text1"/>
        </w:rPr>
        <w:t>атгалд хамрагддаг. Д</w:t>
      </w:r>
      <w:r w:rsidR="00AD28AA" w:rsidRPr="00CA7C19">
        <w:rPr>
          <w:rFonts w:ascii="Arial" w:eastAsia="Times New Roman" w:hAnsi="Arial" w:cs="Arial"/>
          <w:color w:val="000000" w:themeColor="text1"/>
        </w:rPr>
        <w:t xml:space="preserve">ундаж наслалт нэмэгдсэн хэдий ч халдварт </w:t>
      </w:r>
      <w:r w:rsidRPr="00CA7C19">
        <w:rPr>
          <w:rFonts w:ascii="Arial" w:eastAsia="Times New Roman" w:hAnsi="Arial" w:cs="Arial"/>
          <w:color w:val="000000" w:themeColor="text1"/>
        </w:rPr>
        <w:t>бус болон зарим халдварт өвчин илэрсээр л байна</w:t>
      </w:r>
      <w:r w:rsidR="00AD28AA" w:rsidRPr="00CA7C19">
        <w:rPr>
          <w:rFonts w:ascii="Arial" w:eastAsia="Times New Roman" w:hAnsi="Arial" w:cs="Arial"/>
          <w:color w:val="000000" w:themeColor="text1"/>
        </w:rPr>
        <w:t xml:space="preserve">. Засгийн газраас 2022 онд хорт хавдрыг эрт илрүүлэх зорилгоор "Урьдчилан сэргийлэх, эрт илрүүлэг үзлэг хийх үндэсний эрүүл мэндийн хөтөлбөр"-ийг санаачлан хэрэгжүүлж байна. Нэг жилийн хугацаанд нийт 1.3 сая иргэн уг хөтөлбөрт хамрагдаж, хавдрыг </w:t>
      </w:r>
      <w:r w:rsidRPr="00CA7C19">
        <w:rPr>
          <w:rFonts w:ascii="Arial" w:eastAsia="Times New Roman" w:hAnsi="Arial" w:cs="Arial"/>
          <w:color w:val="000000" w:themeColor="text1"/>
        </w:rPr>
        <w:t xml:space="preserve">эрт илрүүлэх, </w:t>
      </w:r>
      <w:r w:rsidR="00AD28AA" w:rsidRPr="00CA7C19">
        <w:rPr>
          <w:rFonts w:ascii="Arial" w:eastAsia="Times New Roman" w:hAnsi="Arial" w:cs="Arial"/>
          <w:color w:val="000000" w:themeColor="text1"/>
        </w:rPr>
        <w:t>эмчлэх боломжтой үе шатанд оношлох ажлыг хөнгөвчилсөн байна.</w:t>
      </w:r>
    </w:p>
    <w:p w14:paraId="7DCAEF57" w14:textId="77777777" w:rsidR="00AD28AA" w:rsidRPr="00CA7C19" w:rsidRDefault="00AD28AA" w:rsidP="00842D86">
      <w:pPr>
        <w:jc w:val="both"/>
        <w:rPr>
          <w:rFonts w:ascii="Arial" w:eastAsia="Times New Roman" w:hAnsi="Arial" w:cs="Arial"/>
          <w:color w:val="000000" w:themeColor="text1"/>
        </w:rPr>
      </w:pPr>
    </w:p>
    <w:p w14:paraId="6D4CE679" w14:textId="3F95E8EF" w:rsidR="00AD28AA" w:rsidRPr="00770EB6" w:rsidRDefault="00AD28AA" w:rsidP="00842D86">
      <w:pPr>
        <w:jc w:val="both"/>
        <w:rPr>
          <w:rFonts w:ascii="Arial" w:eastAsia="Times New Roman" w:hAnsi="Arial" w:cs="Arial"/>
          <w:color w:val="000000" w:themeColor="text1"/>
          <w:lang w:val="en-US" w:eastAsia="en-US"/>
        </w:rPr>
      </w:pPr>
      <w:r w:rsidRPr="00CA7C19">
        <w:rPr>
          <w:rFonts w:ascii="Arial" w:eastAsia="Times New Roman" w:hAnsi="Arial" w:cs="Arial"/>
          <w:color w:val="000000" w:themeColor="text1"/>
        </w:rPr>
        <w:t>Бодлогын өөрчлөлт, эрх зүйн шийдлийн хувьд эрх тэгш байдлыг хангасан, хүний эрхийг хамгаалсан, тэгш боломжийг хангасан хуулиудыг гаргаж, хэрэгжүүлэх хэрэгтэй. Шударга бус явдлыг таслан зогсоож байгаа хувь хүн, албан байгууллагуудад хариуцлага тооцдог эрх зүйн орчныг бүрдүүлэх нь чухал. Хууль эрх зүйн шийдэл боловсруулах, хэлэлцүүлэхэд олон талын дуу хоолойг тусгах үүднээс УИХ-д өргөн мэдүүлэхээс өмнө олон нийтээр хэлэлцүүлэх тодорхой процессыг тусгасан Хууль тогтоомжийн тухай хуулийг баталсан. Монгол Улсын Их Хурал өргөн мэдүүлсэн хуулийн төслүүдийг цахимаар хэлэлцүүлэх, санал дүгнэлт гаргахад оло</w:t>
      </w:r>
      <w:r w:rsidR="00770EB6">
        <w:rPr>
          <w:rFonts w:ascii="Arial" w:eastAsia="Times New Roman" w:hAnsi="Arial" w:cs="Arial"/>
          <w:color w:val="000000" w:themeColor="text1"/>
        </w:rPr>
        <w:t xml:space="preserve">н нийтийг оролцуулах </w:t>
      </w:r>
      <w:r w:rsidR="00770EB6">
        <w:rPr>
          <w:rFonts w:ascii="Arial" w:eastAsia="Times New Roman" w:hAnsi="Arial" w:cs="Arial"/>
          <w:color w:val="000000" w:themeColor="text1"/>
          <w:lang w:val="en-US"/>
        </w:rPr>
        <w:t xml:space="preserve">D-Parliament </w:t>
      </w:r>
      <w:r w:rsidRPr="00CA7C19">
        <w:rPr>
          <w:rFonts w:ascii="Arial" w:eastAsia="Times New Roman" w:hAnsi="Arial" w:cs="Arial"/>
          <w:color w:val="000000" w:themeColor="text1"/>
        </w:rPr>
        <w:t>цахим платформыг ажилл</w:t>
      </w:r>
      <w:r w:rsidR="00770EB6">
        <w:rPr>
          <w:rFonts w:ascii="Arial" w:eastAsia="Times New Roman" w:hAnsi="Arial" w:cs="Arial"/>
          <w:color w:val="000000" w:themeColor="text1"/>
        </w:rPr>
        <w:t>уулж эхэл</w:t>
      </w:r>
      <w:r w:rsidR="00770EB6">
        <w:rPr>
          <w:rFonts w:ascii="Arial" w:eastAsia="Times New Roman" w:hAnsi="Arial" w:cs="Arial"/>
          <w:color w:val="000000" w:themeColor="text1"/>
          <w:lang w:val="mn-MN"/>
        </w:rPr>
        <w:t>сэн</w:t>
      </w:r>
      <w:r w:rsidR="00770EB6">
        <w:rPr>
          <w:rFonts w:ascii="Arial" w:eastAsia="Times New Roman" w:hAnsi="Arial" w:cs="Arial"/>
          <w:color w:val="000000" w:themeColor="text1"/>
        </w:rPr>
        <w:t xml:space="preserve">. </w:t>
      </w:r>
      <w:proofErr w:type="spellStart"/>
      <w:r w:rsidR="0008242B" w:rsidRPr="00CA7C19">
        <w:rPr>
          <w:rFonts w:ascii="Arial" w:eastAsia="Times New Roman" w:hAnsi="Arial" w:cs="Arial"/>
          <w:color w:val="000000" w:themeColor="text1"/>
          <w:lang w:val="en-US" w:eastAsia="en-US"/>
        </w:rPr>
        <w:t>Үндсэн</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хуулийн</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өөрчлөлтийн</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дагуу</w:t>
      </w:r>
      <w:proofErr w:type="spellEnd"/>
      <w:r w:rsidR="0008242B" w:rsidRPr="00CA7C19">
        <w:rPr>
          <w:rFonts w:ascii="Arial" w:eastAsia="Times New Roman" w:hAnsi="Arial" w:cs="Arial"/>
          <w:color w:val="000000" w:themeColor="text1"/>
          <w:lang w:val="en-US" w:eastAsia="en-US"/>
        </w:rPr>
        <w:t xml:space="preserve"> УИХ-</w:t>
      </w:r>
      <w:proofErr w:type="spellStart"/>
      <w:r w:rsidR="0008242B" w:rsidRPr="00CA7C19">
        <w:rPr>
          <w:rFonts w:ascii="Arial" w:eastAsia="Times New Roman" w:hAnsi="Arial" w:cs="Arial"/>
          <w:color w:val="000000" w:themeColor="text1"/>
          <w:lang w:val="en-US" w:eastAsia="en-US"/>
        </w:rPr>
        <w:t>ыг</w:t>
      </w:r>
      <w:proofErr w:type="spellEnd"/>
      <w:r w:rsidR="0008242B" w:rsidRPr="00CA7C19">
        <w:rPr>
          <w:rFonts w:ascii="Arial" w:eastAsia="Times New Roman" w:hAnsi="Arial" w:cs="Arial"/>
          <w:color w:val="000000" w:themeColor="text1"/>
          <w:lang w:val="en-US" w:eastAsia="en-US"/>
        </w:rPr>
        <w:t xml:space="preserve"> 126 </w:t>
      </w:r>
      <w:proofErr w:type="spellStart"/>
      <w:r w:rsidR="0008242B" w:rsidRPr="00CA7C19">
        <w:rPr>
          <w:rFonts w:ascii="Arial" w:eastAsia="Times New Roman" w:hAnsi="Arial" w:cs="Arial"/>
          <w:color w:val="000000" w:themeColor="text1"/>
          <w:lang w:val="en-US" w:eastAsia="en-US"/>
        </w:rPr>
        <w:t>гишүүнтэй</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байхаар</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хуульчлахын</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зэрэгцээ</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сонгуулийн</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холимог</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тогтолцоог</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анх</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удаа</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хуульдаа</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тусгаж</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өгсөн</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Одоо</w:t>
      </w:r>
      <w:proofErr w:type="spellEnd"/>
      <w:r w:rsidR="0008242B" w:rsidRPr="00CA7C19">
        <w:rPr>
          <w:rFonts w:ascii="Arial" w:eastAsia="Times New Roman" w:hAnsi="Arial" w:cs="Arial"/>
          <w:color w:val="000000" w:themeColor="text1"/>
          <w:lang w:val="en-US" w:eastAsia="en-US"/>
        </w:rPr>
        <w:t xml:space="preserve"> 2024 </w:t>
      </w:r>
      <w:proofErr w:type="spellStart"/>
      <w:r w:rsidR="0008242B" w:rsidRPr="00CA7C19">
        <w:rPr>
          <w:rFonts w:ascii="Arial" w:eastAsia="Times New Roman" w:hAnsi="Arial" w:cs="Arial"/>
          <w:color w:val="000000" w:themeColor="text1"/>
          <w:lang w:val="en-US" w:eastAsia="en-US"/>
        </w:rPr>
        <w:t>оны</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сонгуулиар</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байгуулагдах</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парламентын</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гишүүдийн</w:t>
      </w:r>
      <w:proofErr w:type="spellEnd"/>
      <w:r w:rsidR="0008242B" w:rsidRPr="00CA7C19">
        <w:rPr>
          <w:rFonts w:ascii="Arial" w:eastAsia="Times New Roman" w:hAnsi="Arial" w:cs="Arial"/>
          <w:color w:val="000000" w:themeColor="text1"/>
          <w:lang w:val="en-US" w:eastAsia="en-US"/>
        </w:rPr>
        <w:t xml:space="preserve"> 78 </w:t>
      </w:r>
      <w:proofErr w:type="spellStart"/>
      <w:r w:rsidR="0008242B" w:rsidRPr="00CA7C19">
        <w:rPr>
          <w:rFonts w:ascii="Arial" w:eastAsia="Times New Roman" w:hAnsi="Arial" w:cs="Arial"/>
          <w:color w:val="000000" w:themeColor="text1"/>
          <w:lang w:val="en-US" w:eastAsia="en-US"/>
        </w:rPr>
        <w:t>нь</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тойргоос</w:t>
      </w:r>
      <w:proofErr w:type="spellEnd"/>
      <w:r w:rsidR="0008242B" w:rsidRPr="00CA7C19">
        <w:rPr>
          <w:rFonts w:ascii="Arial" w:eastAsia="Times New Roman" w:hAnsi="Arial" w:cs="Arial"/>
          <w:color w:val="000000" w:themeColor="text1"/>
          <w:lang w:val="en-US" w:eastAsia="en-US"/>
        </w:rPr>
        <w:t xml:space="preserve">, 48 </w:t>
      </w:r>
      <w:proofErr w:type="spellStart"/>
      <w:r w:rsidR="0008242B" w:rsidRPr="00CA7C19">
        <w:rPr>
          <w:rFonts w:ascii="Arial" w:eastAsia="Times New Roman" w:hAnsi="Arial" w:cs="Arial"/>
          <w:color w:val="000000" w:themeColor="text1"/>
          <w:lang w:val="en-US" w:eastAsia="en-US"/>
        </w:rPr>
        <w:t>нь</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жагсаалтаар</w:t>
      </w:r>
      <w:proofErr w:type="spellEnd"/>
      <w:r w:rsidR="0008242B" w:rsidRPr="00CA7C19">
        <w:rPr>
          <w:rFonts w:ascii="Arial" w:eastAsia="Times New Roman" w:hAnsi="Arial" w:cs="Arial"/>
          <w:color w:val="000000" w:themeColor="text1"/>
          <w:lang w:val="en-US" w:eastAsia="en-US"/>
        </w:rPr>
        <w:t> </w:t>
      </w:r>
      <w:proofErr w:type="spellStart"/>
      <w:r w:rsidR="0008242B" w:rsidRPr="00CA7C19">
        <w:rPr>
          <w:rFonts w:ascii="Arial" w:eastAsia="Times New Roman" w:hAnsi="Arial" w:cs="Arial"/>
          <w:color w:val="000000" w:themeColor="text1"/>
          <w:lang w:val="en-US" w:eastAsia="en-US"/>
        </w:rPr>
        <w:t>гарахаар</w:t>
      </w:r>
      <w:proofErr w:type="spellEnd"/>
      <w:r w:rsidR="0008242B" w:rsidRPr="00CA7C19">
        <w:rPr>
          <w:rFonts w:ascii="Arial" w:eastAsia="Times New Roman" w:hAnsi="Arial" w:cs="Arial"/>
          <w:color w:val="000000" w:themeColor="text1"/>
          <w:lang w:val="en-US" w:eastAsia="en-US"/>
        </w:rPr>
        <w:t xml:space="preserve"> </w:t>
      </w:r>
      <w:proofErr w:type="spellStart"/>
      <w:r w:rsidR="0008242B" w:rsidRPr="00CA7C19">
        <w:rPr>
          <w:rFonts w:ascii="Arial" w:eastAsia="Times New Roman" w:hAnsi="Arial" w:cs="Arial"/>
          <w:color w:val="000000" w:themeColor="text1"/>
          <w:lang w:val="en-US" w:eastAsia="en-US"/>
        </w:rPr>
        <w:t>байна</w:t>
      </w:r>
      <w:proofErr w:type="spellEnd"/>
      <w:r w:rsidR="0008242B" w:rsidRPr="00CA7C19">
        <w:rPr>
          <w:rFonts w:ascii="Arial" w:eastAsia="Times New Roman" w:hAnsi="Arial" w:cs="Arial"/>
          <w:color w:val="000000" w:themeColor="text1"/>
          <w:lang w:val="en-US" w:eastAsia="en-US"/>
        </w:rPr>
        <w:t>.</w:t>
      </w:r>
      <w:r w:rsidR="00770EB6">
        <w:rPr>
          <w:rFonts w:ascii="Arial" w:eastAsia="Times New Roman" w:hAnsi="Arial" w:cs="Arial"/>
          <w:color w:val="000000" w:themeColor="text1"/>
          <w:shd w:val="clear" w:color="auto" w:fill="E2F1F9"/>
          <w:lang w:val="en-US" w:eastAsia="en-US"/>
        </w:rPr>
        <w:t xml:space="preserve"> </w:t>
      </w:r>
      <w:r w:rsidRPr="00CA7C19">
        <w:rPr>
          <w:rFonts w:ascii="Arial" w:eastAsia="Times New Roman" w:hAnsi="Arial" w:cs="Arial"/>
          <w:color w:val="000000" w:themeColor="text1"/>
        </w:rPr>
        <w:t xml:space="preserve">Жагсаалтыг илүү хүртээмжтэй болгох талаар улс </w:t>
      </w:r>
      <w:r w:rsidR="0008242B" w:rsidRPr="00CA7C19">
        <w:rPr>
          <w:rFonts w:ascii="Arial" w:eastAsia="Times New Roman" w:hAnsi="Arial" w:cs="Arial"/>
          <w:color w:val="000000" w:themeColor="text1"/>
        </w:rPr>
        <w:t>төр</w:t>
      </w:r>
      <w:r w:rsidR="00770EB6">
        <w:rPr>
          <w:rFonts w:ascii="Arial" w:eastAsia="Times New Roman" w:hAnsi="Arial" w:cs="Arial"/>
          <w:color w:val="000000" w:themeColor="text1"/>
        </w:rPr>
        <w:t xml:space="preserve">ийн намууд санаачилга гарган ажилласан ба </w:t>
      </w:r>
      <w:r w:rsidRPr="00CA7C19">
        <w:rPr>
          <w:rFonts w:ascii="Arial" w:eastAsia="Times New Roman" w:hAnsi="Arial" w:cs="Arial"/>
          <w:color w:val="000000" w:themeColor="text1"/>
        </w:rPr>
        <w:t>МАН-ын дарга, Ерөнхий сайд Л.Оюун-Эрдэнэ хөгжлийн бэрхшээлтэй иргэнийг намын жагсаалтын эх</w:t>
      </w:r>
      <w:r w:rsidR="0008242B" w:rsidRPr="00CA7C19">
        <w:rPr>
          <w:rFonts w:ascii="Arial" w:eastAsia="Times New Roman" w:hAnsi="Arial" w:cs="Arial"/>
          <w:color w:val="000000" w:themeColor="text1"/>
        </w:rPr>
        <w:t>ний 5-д оруулна гэдгээ мэдэгдсэн. Тэрээр уг жагсаалтад</w:t>
      </w:r>
      <w:r w:rsidRPr="00CA7C19">
        <w:rPr>
          <w:rFonts w:ascii="Arial" w:eastAsia="Times New Roman" w:hAnsi="Arial" w:cs="Arial"/>
          <w:color w:val="000000" w:themeColor="text1"/>
        </w:rPr>
        <w:t xml:space="preserve"> багш, эмч гэх мэт хүмүүсийн төлөөлөлтэй илүү хү</w:t>
      </w:r>
      <w:r w:rsidR="0008242B" w:rsidRPr="00CA7C19">
        <w:rPr>
          <w:rFonts w:ascii="Arial" w:eastAsia="Times New Roman" w:hAnsi="Arial" w:cs="Arial"/>
          <w:color w:val="000000" w:themeColor="text1"/>
        </w:rPr>
        <w:t xml:space="preserve">ртээмжтэй болгохоо мэдэгдсэн. </w:t>
      </w:r>
    </w:p>
    <w:p w14:paraId="3A32A944" w14:textId="77777777" w:rsidR="00AD28AA" w:rsidRPr="00CA7C19" w:rsidRDefault="00AD28AA" w:rsidP="00842D86">
      <w:pPr>
        <w:jc w:val="both"/>
        <w:rPr>
          <w:rFonts w:ascii="Arial" w:eastAsia="Times New Roman" w:hAnsi="Arial" w:cs="Arial"/>
          <w:color w:val="000000" w:themeColor="text1"/>
        </w:rPr>
      </w:pPr>
    </w:p>
    <w:p w14:paraId="4494728A" w14:textId="138335E6" w:rsidR="00AD28AA" w:rsidRPr="00CA7C19" w:rsidRDefault="00EB37DE" w:rsidP="00842D86">
      <w:pPr>
        <w:jc w:val="both"/>
        <w:rPr>
          <w:rFonts w:ascii="Arial" w:eastAsia="Times New Roman" w:hAnsi="Arial" w:cs="Arial"/>
          <w:color w:val="000000" w:themeColor="text1"/>
        </w:rPr>
      </w:pPr>
      <w:r w:rsidRPr="00CA7C19">
        <w:rPr>
          <w:rFonts w:ascii="Arial" w:eastAsia="Times New Roman" w:hAnsi="Arial" w:cs="Arial"/>
          <w:color w:val="000000" w:themeColor="text1"/>
        </w:rPr>
        <w:t>G</w:t>
      </w:r>
      <w:r w:rsidR="00845E80" w:rsidRPr="00CA7C19">
        <w:rPr>
          <w:rFonts w:ascii="Arial" w:eastAsia="Times New Roman" w:hAnsi="Arial" w:cs="Arial"/>
          <w:color w:val="000000" w:themeColor="text1"/>
        </w:rPr>
        <w:t>rassroots</w:t>
      </w:r>
      <w:r w:rsidRPr="00CA7C19">
        <w:rPr>
          <w:rFonts w:ascii="Arial" w:eastAsia="Times New Roman" w:hAnsi="Arial" w:cs="Arial"/>
          <w:color w:val="000000" w:themeColor="text1"/>
        </w:rPr>
        <w:t xml:space="preserve"> movement</w:t>
      </w:r>
      <w:r w:rsidR="005D4E67">
        <w:rPr>
          <w:rFonts w:ascii="Arial" w:eastAsia="Times New Roman" w:hAnsi="Arial" w:cs="Arial" w:hint="cs"/>
          <w:color w:val="000000" w:themeColor="text1"/>
          <w:rtl/>
        </w:rPr>
        <w:t xml:space="preserve"> </w:t>
      </w:r>
      <w:r w:rsidR="005D4E67">
        <w:rPr>
          <w:rFonts w:ascii="Arial" w:eastAsia="Times New Roman" w:hAnsi="Arial" w:cs="Arial"/>
          <w:color w:val="000000" w:themeColor="text1"/>
        </w:rPr>
        <w:t xml:space="preserve">буюу нийгмийн анхан шатны хөдөлгөөн нь </w:t>
      </w:r>
      <w:r w:rsidR="00AD28AA" w:rsidRPr="00CA7C19">
        <w:rPr>
          <w:rFonts w:ascii="Arial" w:eastAsia="Times New Roman" w:hAnsi="Arial" w:cs="Arial"/>
          <w:color w:val="000000" w:themeColor="text1"/>
        </w:rPr>
        <w:t>нийгмийн өөрчлөлтийг жолоодох, дарангуйлагч тогтолцоог эсэргүүцэх, гадуурхагдсан хүмүүсийн эрхийг хамгаалахад чухал үүрэг гүйцэтгэсэн. Монгол Улсын Их Хурал олон нийт, мэдээлэгчид хоорондын туршлагыг нэмэгдүүлэх, эв санааны нэгдлийг дэмжих зорилгоор “</w:t>
      </w:r>
      <w:r w:rsidR="0008242B" w:rsidRPr="00CA7C19">
        <w:rPr>
          <w:rFonts w:ascii="Arial" w:eastAsia="Times New Roman" w:hAnsi="Arial" w:cs="Arial"/>
          <w:color w:val="000000" w:themeColor="text1"/>
        </w:rPr>
        <w:t>Шүгэл үлээгчийн</w:t>
      </w:r>
      <w:r w:rsidR="00AD28AA" w:rsidRPr="00CA7C19">
        <w:rPr>
          <w:rFonts w:ascii="Arial" w:eastAsia="Times New Roman" w:hAnsi="Arial" w:cs="Arial"/>
          <w:color w:val="000000" w:themeColor="text1"/>
        </w:rPr>
        <w:t xml:space="preserve"> </w:t>
      </w:r>
      <w:r w:rsidR="0008242B" w:rsidRPr="00CA7C19">
        <w:rPr>
          <w:rFonts w:ascii="Arial" w:eastAsia="Times New Roman" w:hAnsi="Arial" w:cs="Arial"/>
          <w:color w:val="000000" w:themeColor="text1"/>
        </w:rPr>
        <w:t>эрх зүйн байдлын тухай</w:t>
      </w:r>
      <w:r w:rsidR="00AD28AA" w:rsidRPr="00CA7C19">
        <w:rPr>
          <w:rFonts w:ascii="Arial" w:eastAsia="Times New Roman" w:hAnsi="Arial" w:cs="Arial"/>
          <w:color w:val="000000" w:themeColor="text1"/>
        </w:rPr>
        <w:t>” хуулийн төслийг хэлэлцэж байна.</w:t>
      </w:r>
    </w:p>
    <w:p w14:paraId="0DFAF400" w14:textId="77777777" w:rsidR="00AD28AA" w:rsidRPr="00CA7C19" w:rsidRDefault="00AD28AA" w:rsidP="00842D86">
      <w:pPr>
        <w:jc w:val="both"/>
        <w:rPr>
          <w:rFonts w:ascii="Arial" w:eastAsia="Times New Roman" w:hAnsi="Arial" w:cs="Arial"/>
          <w:color w:val="000000" w:themeColor="text1"/>
        </w:rPr>
      </w:pPr>
    </w:p>
    <w:p w14:paraId="6A89390A" w14:textId="77777777" w:rsidR="005D4E67" w:rsidRDefault="006F1D88" w:rsidP="00842D86">
      <w:pPr>
        <w:jc w:val="both"/>
        <w:rPr>
          <w:rFonts w:ascii="Arial" w:eastAsia="Times New Roman" w:hAnsi="Arial" w:cs="Arial"/>
          <w:color w:val="000000" w:themeColor="text1"/>
          <w:cs/>
          <w:lang w:val="mn-MN"/>
        </w:rPr>
      </w:pPr>
      <w:r w:rsidRPr="00CA7C19">
        <w:rPr>
          <w:rFonts w:ascii="Arial" w:eastAsia="Times New Roman" w:hAnsi="Arial" w:cs="Arial"/>
          <w:color w:val="000000" w:themeColor="text1"/>
        </w:rPr>
        <w:t xml:space="preserve">Хөдөөгийн хөгжил хоцрогдсоноос болж Улаанбаатар хот руу чиглэсэн шилжилт хөдөлгөөн ихсэж, үүний үр дүнд хүн амын тал хувь нь оршин суудаг хот болсон. Хөдөө орон нутгийн амьжиргааг дээшлүүлэхийн тулд Монгол Улсын Засгийн газраас </w:t>
      </w:r>
      <w:r w:rsidR="00AD28AA" w:rsidRPr="00CA7C19">
        <w:rPr>
          <w:rFonts w:ascii="Arial" w:eastAsia="Times New Roman" w:hAnsi="Arial" w:cs="Arial"/>
          <w:color w:val="000000" w:themeColor="text1"/>
        </w:rPr>
        <w:t>бүсчилсэн хөгжлийн бодлого дэвшүүлж, өргөн уудам нутгийг хөдөөгийн 6 бүс болгон хувааж, аймгийн төв, хилийн боомтыг холбосон таван тойрог зам барих ажлыг эхлүүлсэн. 2024 оныг "Бүс нутгийн хөгжлийг дэмжих жил" болгон зарлаж, 2024</w:t>
      </w:r>
      <w:r w:rsidR="005D4E67">
        <w:rPr>
          <w:rFonts w:ascii="Arial" w:eastAsia="Times New Roman" w:hAnsi="Arial" w:cs="Arial"/>
          <w:color w:val="000000" w:themeColor="text1"/>
        </w:rPr>
        <w:t xml:space="preserve"> оны УИХ-ын сонгуулийг анх удаа </w:t>
      </w:r>
      <w:r w:rsidR="00AD28AA" w:rsidRPr="00CA7C19">
        <w:rPr>
          <w:rFonts w:ascii="Arial" w:eastAsia="Times New Roman" w:hAnsi="Arial" w:cs="Arial"/>
          <w:color w:val="000000" w:themeColor="text1"/>
        </w:rPr>
        <w:t>бүсийн зургаан тойрог буюу бүсчилсэн байдлаар зохион байгуулна.</w:t>
      </w:r>
    </w:p>
    <w:p w14:paraId="0EC544F6" w14:textId="77777777" w:rsidR="005D4E67" w:rsidRDefault="005D4E67" w:rsidP="00842D86">
      <w:pPr>
        <w:jc w:val="both"/>
        <w:rPr>
          <w:rFonts w:ascii="Arial" w:eastAsia="Times New Roman" w:hAnsi="Arial" w:cs="Arial"/>
          <w:color w:val="000000" w:themeColor="text1"/>
          <w:cs/>
          <w:lang w:val="mn-MN"/>
        </w:rPr>
      </w:pPr>
    </w:p>
    <w:p w14:paraId="4990510E" w14:textId="2D5E1E83" w:rsidR="005D4E67" w:rsidRPr="005D4E67" w:rsidRDefault="005D4E67" w:rsidP="00842D86">
      <w:pPr>
        <w:jc w:val="both"/>
        <w:rPr>
          <w:rFonts w:ascii="Arial" w:eastAsia="Times New Roman" w:hAnsi="Arial" w:cs="Arial"/>
          <w:color w:val="000000" w:themeColor="text1"/>
        </w:rPr>
      </w:pPr>
      <w:r w:rsidRPr="005D4E67">
        <w:rPr>
          <w:rFonts w:ascii="Arial" w:eastAsia="Times New Roman" w:hAnsi="Arial" w:cs="Arial"/>
          <w:color w:val="000000" w:themeColor="text1"/>
          <w:lang w:val="mn-MN"/>
        </w:rPr>
        <w:lastRenderedPageBreak/>
        <w:t>Монгол Улс хүртээмжтэй нийгмийг бий болгоход чиглэсэн бүтцийн шударга бус байдал, тэгш бус байдлыг арилгахад чиглэсэн төр</w:t>
      </w:r>
      <w:r>
        <w:rPr>
          <w:rFonts w:ascii="Arial" w:eastAsia="Times New Roman" w:hAnsi="Arial" w:cs="Arial"/>
          <w:color w:val="000000" w:themeColor="text1"/>
          <w:lang w:val="mn-MN"/>
        </w:rPr>
        <w:t xml:space="preserve">ийн хатуу бодлого, арга хэмжээг авж </w:t>
      </w:r>
      <w:r w:rsidRPr="005D4E67">
        <w:rPr>
          <w:rFonts w:ascii="Arial" w:eastAsia="Times New Roman" w:hAnsi="Arial" w:cs="Arial"/>
          <w:color w:val="000000" w:themeColor="text1"/>
          <w:lang w:val="mn-MN"/>
        </w:rPr>
        <w:t xml:space="preserve">хэрэгжүүлсээр ирсэн. Энэ сорилтыг ажил хэрэг </w:t>
      </w:r>
      <w:r>
        <w:rPr>
          <w:rFonts w:ascii="Arial" w:eastAsia="Times New Roman" w:hAnsi="Arial" w:cs="Arial"/>
          <w:color w:val="000000" w:themeColor="text1"/>
          <w:lang w:val="mn-MN"/>
        </w:rPr>
        <w:t xml:space="preserve">болгоход </w:t>
      </w:r>
      <w:r w:rsidRPr="005D4E67">
        <w:rPr>
          <w:rFonts w:ascii="Arial" w:eastAsia="Times New Roman" w:hAnsi="Arial" w:cs="Arial"/>
          <w:color w:val="000000" w:themeColor="text1"/>
          <w:lang w:val="mn-MN"/>
        </w:rPr>
        <w:t>дэлхий</w:t>
      </w:r>
      <w:r>
        <w:rPr>
          <w:rFonts w:ascii="Arial" w:eastAsia="Times New Roman" w:hAnsi="Arial" w:cs="Arial"/>
          <w:color w:val="000000" w:themeColor="text1"/>
          <w:lang w:val="mn-MN"/>
        </w:rPr>
        <w:t xml:space="preserve"> </w:t>
      </w:r>
      <w:r w:rsidRPr="005D4E67">
        <w:rPr>
          <w:rFonts w:ascii="Arial" w:eastAsia="Times New Roman" w:hAnsi="Arial" w:cs="Arial"/>
          <w:color w:val="000000" w:themeColor="text1"/>
          <w:lang w:val="mn-MN"/>
        </w:rPr>
        <w:t>н</w:t>
      </w:r>
      <w:r>
        <w:rPr>
          <w:rFonts w:ascii="Arial" w:eastAsia="Times New Roman" w:hAnsi="Arial" w:cs="Arial"/>
          <w:color w:val="000000" w:themeColor="text1"/>
          <w:lang w:val="mn-MN"/>
        </w:rPr>
        <w:t>ийтийн</w:t>
      </w:r>
      <w:r w:rsidRPr="005D4E67">
        <w:rPr>
          <w:rFonts w:ascii="Arial" w:eastAsia="Times New Roman" w:hAnsi="Arial" w:cs="Arial"/>
          <w:color w:val="000000" w:themeColor="text1"/>
          <w:lang w:val="mn-MN"/>
        </w:rPr>
        <w:t xml:space="preserve"> санаачилга, </w:t>
      </w:r>
      <w:r>
        <w:rPr>
          <w:rFonts w:ascii="Arial" w:eastAsia="Times New Roman" w:hAnsi="Arial" w:cs="Arial"/>
          <w:color w:val="000000" w:themeColor="text1"/>
          <w:lang w:val="mn-MN"/>
        </w:rPr>
        <w:t xml:space="preserve">тогтвортой байдал, энх тайван </w:t>
      </w:r>
      <w:r w:rsidRPr="005D4E67">
        <w:rPr>
          <w:rFonts w:ascii="Arial" w:eastAsia="Times New Roman" w:hAnsi="Arial" w:cs="Arial"/>
          <w:color w:val="000000" w:themeColor="text1"/>
          <w:lang w:val="mn-MN"/>
        </w:rPr>
        <w:t xml:space="preserve">зэрэгцэн орших нь амжилтанд хүрэх гол хүчин зүйл болох нь тодорхой юм. </w:t>
      </w:r>
    </w:p>
    <w:p w14:paraId="6567701A" w14:textId="77777777" w:rsidR="005D4E67" w:rsidRDefault="005D4E67" w:rsidP="00842D86">
      <w:pPr>
        <w:jc w:val="both"/>
        <w:rPr>
          <w:rFonts w:ascii="Arial" w:eastAsia="Times New Roman" w:hAnsi="Arial" w:cs="Arial"/>
          <w:color w:val="000000" w:themeColor="text1"/>
          <w:lang w:val="mn-MN"/>
        </w:rPr>
      </w:pPr>
    </w:p>
    <w:p w14:paraId="137E48DE" w14:textId="408264F2" w:rsidR="005D4E67" w:rsidRPr="005D4E67" w:rsidRDefault="005D4E67" w:rsidP="00842D86">
      <w:pPr>
        <w:jc w:val="both"/>
        <w:rPr>
          <w:rFonts w:ascii="Arial" w:eastAsia="Times New Roman" w:hAnsi="Arial" w:cs="Arial"/>
          <w:color w:val="000000" w:themeColor="text1"/>
          <w:cs/>
          <w:lang w:val="mn-MN"/>
        </w:rPr>
      </w:pPr>
      <w:r w:rsidRPr="005D4E67">
        <w:rPr>
          <w:rFonts w:ascii="Arial" w:eastAsia="Times New Roman" w:hAnsi="Arial" w:cs="Arial"/>
          <w:color w:val="000000" w:themeColor="text1"/>
          <w:lang w:val="mn-MN"/>
        </w:rPr>
        <w:t>Алтайн өвөр нутгийн тогтвортой байдлын яриа хэлэлцээ нь олон нийтийн мэдлэгийг дээшлүүлэх, сайн туршлагыг харуулах, олон талт хамтын ажиллагааг бэхжүүлэх чухал платформ болж өгдөг.</w:t>
      </w:r>
    </w:p>
    <w:p w14:paraId="40F33BC7" w14:textId="77777777" w:rsidR="005D4E67" w:rsidRDefault="005D4E67" w:rsidP="00842D86">
      <w:pPr>
        <w:jc w:val="both"/>
        <w:rPr>
          <w:rFonts w:ascii="Arial" w:eastAsia="Times New Roman" w:hAnsi="Arial" w:cs="Arial"/>
          <w:color w:val="000000" w:themeColor="text1"/>
        </w:rPr>
      </w:pPr>
    </w:p>
    <w:p w14:paraId="781EF105" w14:textId="338F41AC" w:rsidR="006F1D88" w:rsidRPr="00CA7C19" w:rsidRDefault="006F1D88" w:rsidP="00842D86">
      <w:pPr>
        <w:jc w:val="both"/>
        <w:rPr>
          <w:rFonts w:ascii="Arial" w:eastAsia="Times New Roman" w:hAnsi="Arial" w:cs="Arial"/>
          <w:color w:val="000000" w:themeColor="text1"/>
        </w:rPr>
      </w:pPr>
      <w:r w:rsidRPr="00CA7C19">
        <w:rPr>
          <w:rFonts w:ascii="Arial" w:eastAsia="Times New Roman" w:hAnsi="Arial" w:cs="Arial"/>
          <w:color w:val="000000" w:themeColor="text1"/>
        </w:rPr>
        <w:t xml:space="preserve">Бидний хамтын хүчин чармайлт, шийдэмгий байдал илүү хүртээмжтэй, шударга, эрх тэгш нийгмийг бий болгоход </w:t>
      </w:r>
      <w:r w:rsidR="00842D86" w:rsidRPr="00CA7C19">
        <w:rPr>
          <w:rFonts w:ascii="Arial" w:eastAsia="Times New Roman" w:hAnsi="Arial" w:cs="Arial"/>
          <w:color w:val="000000" w:themeColor="text1"/>
        </w:rPr>
        <w:t>нөлөөлөх болтугай</w:t>
      </w:r>
      <w:r w:rsidRPr="00CA7C19">
        <w:rPr>
          <w:rFonts w:ascii="Arial" w:eastAsia="Times New Roman" w:hAnsi="Arial" w:cs="Arial"/>
          <w:color w:val="000000" w:themeColor="text1"/>
        </w:rPr>
        <w:t>.</w:t>
      </w:r>
    </w:p>
    <w:p w14:paraId="561143E0" w14:textId="77777777" w:rsidR="006F1D88" w:rsidRPr="00CA7C19" w:rsidRDefault="006F1D88" w:rsidP="00842D86">
      <w:pPr>
        <w:ind w:firstLine="720"/>
        <w:jc w:val="both"/>
        <w:rPr>
          <w:rFonts w:ascii="Arial" w:eastAsia="Times New Roman" w:hAnsi="Arial" w:cs="Arial"/>
          <w:color w:val="000000" w:themeColor="text1"/>
        </w:rPr>
      </w:pPr>
    </w:p>
    <w:p w14:paraId="6F65DA57" w14:textId="4E4913CA" w:rsidR="006F1D88" w:rsidRPr="00CA7C19" w:rsidRDefault="006F1D88" w:rsidP="00CA7C19">
      <w:pPr>
        <w:outlineLvl w:val="0"/>
        <w:rPr>
          <w:rFonts w:ascii="Arial" w:eastAsia="Times New Roman" w:hAnsi="Arial" w:cs="Arial"/>
          <w:color w:val="000000" w:themeColor="text1"/>
          <w:rtl/>
        </w:rPr>
      </w:pPr>
      <w:r w:rsidRPr="00CA7C19">
        <w:rPr>
          <w:rFonts w:ascii="Arial" w:eastAsia="Times New Roman" w:hAnsi="Arial" w:cs="Arial"/>
          <w:color w:val="000000" w:themeColor="text1"/>
        </w:rPr>
        <w:t>Анхаарал тавьсанд баярлалаа</w:t>
      </w:r>
      <w:r w:rsidR="005D4E67">
        <w:rPr>
          <w:rFonts w:ascii="Arial" w:eastAsia="Times New Roman" w:hAnsi="Arial" w:cs="Arial" w:hint="cs"/>
          <w:color w:val="000000" w:themeColor="text1"/>
          <w:rtl/>
        </w:rPr>
        <w:t>.</w:t>
      </w:r>
    </w:p>
    <w:p w14:paraId="58309CFE" w14:textId="77777777" w:rsidR="006F1D88" w:rsidRPr="00CA7C19" w:rsidRDefault="006F1D88" w:rsidP="00842D86">
      <w:pPr>
        <w:jc w:val="both"/>
        <w:rPr>
          <w:rFonts w:ascii="Arial" w:eastAsia="Times New Roman" w:hAnsi="Arial" w:cs="Arial"/>
          <w:color w:val="000000" w:themeColor="text1"/>
        </w:rPr>
      </w:pPr>
    </w:p>
    <w:p w14:paraId="0B7C3DBC" w14:textId="77777777" w:rsidR="00AD28AA" w:rsidRPr="00CA7C19" w:rsidRDefault="00AD28AA" w:rsidP="00AD28AA">
      <w:pPr>
        <w:pStyle w:val="NormalWeb"/>
        <w:spacing w:before="0" w:beforeAutospacing="0" w:after="288" w:afterAutospacing="0"/>
        <w:rPr>
          <w:rFonts w:ascii="Arial" w:hAnsi="Arial" w:cs="Arial"/>
          <w:color w:val="000000" w:themeColor="text1"/>
        </w:rPr>
      </w:pPr>
    </w:p>
    <w:p w14:paraId="38591AC2" w14:textId="77777777" w:rsidR="00AD28AA" w:rsidRPr="00CA7C19" w:rsidRDefault="00AD28AA" w:rsidP="00AD28AA">
      <w:pPr>
        <w:pStyle w:val="NormalWeb"/>
        <w:spacing w:before="0" w:beforeAutospacing="0" w:after="288" w:afterAutospacing="0"/>
        <w:rPr>
          <w:rFonts w:ascii="Arial" w:hAnsi="Arial" w:cs="Arial"/>
          <w:color w:val="000000" w:themeColor="text1"/>
        </w:rPr>
      </w:pPr>
    </w:p>
    <w:p w14:paraId="4D644690" w14:textId="77777777" w:rsidR="00AD28AA" w:rsidRPr="00CA7C19" w:rsidRDefault="00AD28AA" w:rsidP="00AD28AA">
      <w:pPr>
        <w:pStyle w:val="NormalWeb"/>
        <w:spacing w:before="0" w:beforeAutospacing="0" w:after="288" w:afterAutospacing="0"/>
        <w:rPr>
          <w:rFonts w:ascii="Arial" w:hAnsi="Arial" w:cs="Arial"/>
          <w:color w:val="000000" w:themeColor="text1"/>
        </w:rPr>
      </w:pPr>
    </w:p>
    <w:p w14:paraId="1AF3E419" w14:textId="77777777" w:rsidR="00AD28AA" w:rsidRPr="00CA7C19" w:rsidRDefault="00AD28AA" w:rsidP="00AD28AA">
      <w:pPr>
        <w:pStyle w:val="NormalWeb"/>
        <w:spacing w:before="0" w:beforeAutospacing="0" w:after="288" w:afterAutospacing="0"/>
        <w:rPr>
          <w:rFonts w:ascii="Arial" w:hAnsi="Arial" w:cs="Arial"/>
          <w:color w:val="000000" w:themeColor="text1"/>
        </w:rPr>
      </w:pPr>
    </w:p>
    <w:p w14:paraId="19824822" w14:textId="77777777" w:rsidR="00AD28AA" w:rsidRPr="00CA7C19" w:rsidRDefault="00AD28AA">
      <w:pPr>
        <w:rPr>
          <w:rFonts w:ascii="Arial" w:hAnsi="Arial" w:cs="Arial"/>
          <w:color w:val="000000" w:themeColor="text1"/>
        </w:rPr>
      </w:pPr>
    </w:p>
    <w:sectPr w:rsidR="00AD28AA" w:rsidRPr="00CA7C19" w:rsidSect="00DD6A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4B88" w14:textId="77777777" w:rsidR="005C799A" w:rsidRDefault="005C799A" w:rsidP="00AD28AA">
      <w:r>
        <w:separator/>
      </w:r>
    </w:p>
  </w:endnote>
  <w:endnote w:type="continuationSeparator" w:id="0">
    <w:p w14:paraId="31F66601" w14:textId="77777777" w:rsidR="005C799A" w:rsidRDefault="005C799A" w:rsidP="00AD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D1B1" w14:textId="77777777" w:rsidR="005C799A" w:rsidRDefault="005C799A" w:rsidP="00AD28AA">
      <w:r>
        <w:separator/>
      </w:r>
    </w:p>
  </w:footnote>
  <w:footnote w:type="continuationSeparator" w:id="0">
    <w:p w14:paraId="4E7C9243" w14:textId="77777777" w:rsidR="005C799A" w:rsidRDefault="005C799A" w:rsidP="00AD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C8D6" w14:textId="11229989" w:rsidR="00AD28AA" w:rsidRPr="00AD28AA" w:rsidRDefault="00AD28AA" w:rsidP="00CA7C19">
    <w:pPr>
      <w:spacing w:line="276" w:lineRule="auto"/>
      <w:jc w:val="right"/>
      <w:rPr>
        <w:rStyle w:val="rynqvb"/>
        <w:rFonts w:ascii="Arial" w:hAnsi="Arial" w:cs="Arial"/>
        <w:i/>
        <w:color w:val="000000" w:themeColor="text1"/>
      </w:rPr>
    </w:pPr>
    <w:r>
      <w:rPr>
        <w:rStyle w:val="rynqvb"/>
        <w:rFonts w:ascii="Arial" w:hAnsi="Arial" w:cs="Arial"/>
        <w:i/>
        <w:color w:val="000000" w:themeColor="text1"/>
      </w:rPr>
      <w:t xml:space="preserve">УИХ-ын гишүүн, Хөдөлмөр, нийгмийн хамгааллын сайд хатагтай </w:t>
    </w:r>
    <w:r w:rsidR="00567FDE">
      <w:rPr>
        <w:rStyle w:val="rynqvb"/>
        <w:rFonts w:ascii="Arial" w:hAnsi="Arial" w:cs="Arial"/>
        <w:i/>
        <w:color w:val="000000" w:themeColor="text1"/>
      </w:rPr>
      <w:t>Х.</w:t>
    </w:r>
    <w:r>
      <w:rPr>
        <w:rStyle w:val="rynqvb"/>
        <w:rFonts w:ascii="Arial" w:hAnsi="Arial" w:cs="Arial"/>
        <w:i/>
        <w:color w:val="000000" w:themeColor="text1"/>
      </w:rPr>
      <w:t>Булгантуяагийн мэдээлэл</w:t>
    </w:r>
  </w:p>
  <w:p w14:paraId="5D949A8C" w14:textId="77777777" w:rsidR="00AD28AA" w:rsidRDefault="00AD2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90EC1"/>
    <w:multiLevelType w:val="multilevel"/>
    <w:tmpl w:val="8734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990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A"/>
    <w:rsid w:val="0008242B"/>
    <w:rsid w:val="0010624A"/>
    <w:rsid w:val="001F6E95"/>
    <w:rsid w:val="002A1F3B"/>
    <w:rsid w:val="003441ED"/>
    <w:rsid w:val="003E1BAF"/>
    <w:rsid w:val="00543796"/>
    <w:rsid w:val="00567FDE"/>
    <w:rsid w:val="005C799A"/>
    <w:rsid w:val="005D4E67"/>
    <w:rsid w:val="006844E0"/>
    <w:rsid w:val="006F1D88"/>
    <w:rsid w:val="00770EB6"/>
    <w:rsid w:val="00835A14"/>
    <w:rsid w:val="00842D86"/>
    <w:rsid w:val="00845E80"/>
    <w:rsid w:val="008B5DCF"/>
    <w:rsid w:val="008F6A9B"/>
    <w:rsid w:val="00935F97"/>
    <w:rsid w:val="00A42A87"/>
    <w:rsid w:val="00AD28AA"/>
    <w:rsid w:val="00AD7507"/>
    <w:rsid w:val="00B52AEA"/>
    <w:rsid w:val="00BD7D08"/>
    <w:rsid w:val="00BF4A24"/>
    <w:rsid w:val="00CA7C19"/>
    <w:rsid w:val="00DD6AFD"/>
    <w:rsid w:val="00E5350C"/>
    <w:rsid w:val="00E6084B"/>
    <w:rsid w:val="00E8249C"/>
    <w:rsid w:val="00EB37DE"/>
    <w:rsid w:val="00EE495B"/>
    <w:rsid w:val="00F22647"/>
    <w:rsid w:val="00FC4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FBA8"/>
  <w15:chartTrackingRefBased/>
  <w15:docId w15:val="{6F2AC07A-24F7-F34D-99AD-1B252911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m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28AA"/>
    <w:pPr>
      <w:spacing w:before="100" w:beforeAutospacing="1" w:after="100" w:afterAutospacing="1"/>
    </w:pPr>
    <w:rPr>
      <w:rFonts w:ascii="Times New Roman" w:eastAsia="Times New Roman" w:hAnsi="Times New Roman" w:cs="Times New Roman"/>
    </w:rPr>
  </w:style>
  <w:style w:type="character" w:customStyle="1" w:styleId="rynqvb">
    <w:name w:val="rynqvb"/>
    <w:basedOn w:val="DefaultParagraphFont"/>
    <w:rsid w:val="00AD28AA"/>
  </w:style>
  <w:style w:type="character" w:styleId="CommentReference">
    <w:name w:val="annotation reference"/>
    <w:basedOn w:val="DefaultParagraphFont"/>
    <w:uiPriority w:val="99"/>
    <w:semiHidden/>
    <w:unhideWhenUsed/>
    <w:rsid w:val="00AD28AA"/>
    <w:rPr>
      <w:sz w:val="16"/>
      <w:szCs w:val="16"/>
    </w:rPr>
  </w:style>
  <w:style w:type="paragraph" w:styleId="CommentText">
    <w:name w:val="annotation text"/>
    <w:basedOn w:val="Normal"/>
    <w:link w:val="CommentTextChar"/>
    <w:uiPriority w:val="99"/>
    <w:semiHidden/>
    <w:unhideWhenUsed/>
    <w:rsid w:val="00AD28AA"/>
    <w:rPr>
      <w:sz w:val="20"/>
      <w:szCs w:val="20"/>
    </w:rPr>
  </w:style>
  <w:style w:type="character" w:customStyle="1" w:styleId="CommentTextChar">
    <w:name w:val="Comment Text Char"/>
    <w:basedOn w:val="DefaultParagraphFont"/>
    <w:link w:val="CommentText"/>
    <w:uiPriority w:val="99"/>
    <w:semiHidden/>
    <w:rsid w:val="00AD28AA"/>
    <w:rPr>
      <w:sz w:val="20"/>
      <w:szCs w:val="20"/>
    </w:rPr>
  </w:style>
  <w:style w:type="paragraph" w:styleId="CommentSubject">
    <w:name w:val="annotation subject"/>
    <w:basedOn w:val="CommentText"/>
    <w:next w:val="CommentText"/>
    <w:link w:val="CommentSubjectChar"/>
    <w:uiPriority w:val="99"/>
    <w:semiHidden/>
    <w:unhideWhenUsed/>
    <w:rsid w:val="00AD28AA"/>
    <w:rPr>
      <w:b/>
      <w:bCs/>
    </w:rPr>
  </w:style>
  <w:style w:type="character" w:customStyle="1" w:styleId="CommentSubjectChar">
    <w:name w:val="Comment Subject Char"/>
    <w:basedOn w:val="CommentTextChar"/>
    <w:link w:val="CommentSubject"/>
    <w:uiPriority w:val="99"/>
    <w:semiHidden/>
    <w:rsid w:val="00AD28AA"/>
    <w:rPr>
      <w:b/>
      <w:bCs/>
      <w:sz w:val="20"/>
      <w:szCs w:val="20"/>
    </w:rPr>
  </w:style>
  <w:style w:type="paragraph" w:styleId="BalloonText">
    <w:name w:val="Balloon Text"/>
    <w:basedOn w:val="Normal"/>
    <w:link w:val="BalloonTextChar"/>
    <w:uiPriority w:val="99"/>
    <w:semiHidden/>
    <w:unhideWhenUsed/>
    <w:rsid w:val="00AD28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28AA"/>
    <w:rPr>
      <w:rFonts w:ascii="Times New Roman" w:hAnsi="Times New Roman" w:cs="Times New Roman"/>
      <w:sz w:val="18"/>
      <w:szCs w:val="18"/>
    </w:rPr>
  </w:style>
  <w:style w:type="paragraph" w:styleId="Header">
    <w:name w:val="header"/>
    <w:basedOn w:val="Normal"/>
    <w:link w:val="HeaderChar"/>
    <w:uiPriority w:val="99"/>
    <w:unhideWhenUsed/>
    <w:rsid w:val="00AD28AA"/>
    <w:pPr>
      <w:tabs>
        <w:tab w:val="center" w:pos="4680"/>
        <w:tab w:val="right" w:pos="9360"/>
      </w:tabs>
    </w:pPr>
  </w:style>
  <w:style w:type="character" w:customStyle="1" w:styleId="HeaderChar">
    <w:name w:val="Header Char"/>
    <w:basedOn w:val="DefaultParagraphFont"/>
    <w:link w:val="Header"/>
    <w:uiPriority w:val="99"/>
    <w:rsid w:val="00AD28AA"/>
  </w:style>
  <w:style w:type="paragraph" w:styleId="Footer">
    <w:name w:val="footer"/>
    <w:basedOn w:val="Normal"/>
    <w:link w:val="FooterChar"/>
    <w:uiPriority w:val="99"/>
    <w:unhideWhenUsed/>
    <w:rsid w:val="00AD28AA"/>
    <w:pPr>
      <w:tabs>
        <w:tab w:val="center" w:pos="4680"/>
        <w:tab w:val="right" w:pos="9360"/>
      </w:tabs>
    </w:pPr>
  </w:style>
  <w:style w:type="character" w:customStyle="1" w:styleId="FooterChar">
    <w:name w:val="Footer Char"/>
    <w:basedOn w:val="DefaultParagraphFont"/>
    <w:link w:val="Footer"/>
    <w:uiPriority w:val="99"/>
    <w:rsid w:val="00AD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1273">
      <w:bodyDiv w:val="1"/>
      <w:marLeft w:val="0"/>
      <w:marRight w:val="0"/>
      <w:marTop w:val="0"/>
      <w:marBottom w:val="0"/>
      <w:divBdr>
        <w:top w:val="none" w:sz="0" w:space="0" w:color="auto"/>
        <w:left w:val="none" w:sz="0" w:space="0" w:color="auto"/>
        <w:bottom w:val="none" w:sz="0" w:space="0" w:color="auto"/>
        <w:right w:val="none" w:sz="0" w:space="0" w:color="auto"/>
      </w:divBdr>
      <w:divsChild>
        <w:div w:id="2108575897">
          <w:marLeft w:val="0"/>
          <w:marRight w:val="0"/>
          <w:marTop w:val="0"/>
          <w:marBottom w:val="0"/>
          <w:divBdr>
            <w:top w:val="none" w:sz="0" w:space="0" w:color="auto"/>
            <w:left w:val="none" w:sz="0" w:space="0" w:color="auto"/>
            <w:bottom w:val="none" w:sz="0" w:space="0" w:color="auto"/>
            <w:right w:val="none" w:sz="0" w:space="0" w:color="auto"/>
          </w:divBdr>
          <w:divsChild>
            <w:div w:id="1128626221">
              <w:marLeft w:val="0"/>
              <w:marRight w:val="0"/>
              <w:marTop w:val="0"/>
              <w:marBottom w:val="0"/>
              <w:divBdr>
                <w:top w:val="none" w:sz="0" w:space="0" w:color="auto"/>
                <w:left w:val="none" w:sz="0" w:space="0" w:color="auto"/>
                <w:bottom w:val="none" w:sz="0" w:space="0" w:color="auto"/>
                <w:right w:val="none" w:sz="0" w:space="0" w:color="auto"/>
              </w:divBdr>
              <w:divsChild>
                <w:div w:id="581984751">
                  <w:marLeft w:val="0"/>
                  <w:marRight w:val="0"/>
                  <w:marTop w:val="0"/>
                  <w:marBottom w:val="0"/>
                  <w:divBdr>
                    <w:top w:val="none" w:sz="0" w:space="0" w:color="auto"/>
                    <w:left w:val="none" w:sz="0" w:space="0" w:color="auto"/>
                    <w:bottom w:val="none" w:sz="0" w:space="0" w:color="auto"/>
                    <w:right w:val="none" w:sz="0" w:space="0" w:color="auto"/>
                  </w:divBdr>
                  <w:divsChild>
                    <w:div w:id="1776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446921">
      <w:bodyDiv w:val="1"/>
      <w:marLeft w:val="0"/>
      <w:marRight w:val="0"/>
      <w:marTop w:val="0"/>
      <w:marBottom w:val="0"/>
      <w:divBdr>
        <w:top w:val="none" w:sz="0" w:space="0" w:color="auto"/>
        <w:left w:val="none" w:sz="0" w:space="0" w:color="auto"/>
        <w:bottom w:val="none" w:sz="0" w:space="0" w:color="auto"/>
        <w:right w:val="none" w:sz="0" w:space="0" w:color="auto"/>
      </w:divBdr>
    </w:div>
    <w:div w:id="1398624313">
      <w:bodyDiv w:val="1"/>
      <w:marLeft w:val="0"/>
      <w:marRight w:val="0"/>
      <w:marTop w:val="0"/>
      <w:marBottom w:val="0"/>
      <w:divBdr>
        <w:top w:val="none" w:sz="0" w:space="0" w:color="auto"/>
        <w:left w:val="none" w:sz="0" w:space="0" w:color="auto"/>
        <w:bottom w:val="none" w:sz="0" w:space="0" w:color="auto"/>
        <w:right w:val="none" w:sz="0" w:space="0" w:color="auto"/>
      </w:divBdr>
    </w:div>
    <w:div w:id="1572933936">
      <w:bodyDiv w:val="1"/>
      <w:marLeft w:val="0"/>
      <w:marRight w:val="0"/>
      <w:marTop w:val="0"/>
      <w:marBottom w:val="0"/>
      <w:divBdr>
        <w:top w:val="none" w:sz="0" w:space="0" w:color="auto"/>
        <w:left w:val="none" w:sz="0" w:space="0" w:color="auto"/>
        <w:bottom w:val="none" w:sz="0" w:space="0" w:color="auto"/>
        <w:right w:val="none" w:sz="0" w:space="0" w:color="auto"/>
      </w:divBdr>
    </w:div>
    <w:div w:id="15795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Bolor </cp:lastModifiedBy>
  <cp:revision>2</cp:revision>
  <dcterms:created xsi:type="dcterms:W3CDTF">2024-04-25T00:37:00Z</dcterms:created>
  <dcterms:modified xsi:type="dcterms:W3CDTF">2024-04-25T00:37:00Z</dcterms:modified>
</cp:coreProperties>
</file>