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2013 оны намрын ээлжит чуулганы</w:t>
      </w:r>
    </w:p>
    <w:p>
      <w:pPr>
        <w:pStyle w:val="style0"/>
        <w:jc w:val="center"/>
      </w:pPr>
      <w:r>
        <w:rPr>
          <w:b/>
          <w:bCs/>
          <w:lang w:val="mn-MN"/>
        </w:rPr>
        <w:t>Мянганы хөгжлийн зорилтууд болон ядуурлыг бууруулах</w:t>
      </w:r>
    </w:p>
    <w:p>
      <w:pPr>
        <w:pStyle w:val="style0"/>
        <w:jc w:val="center"/>
      </w:pPr>
      <w:r>
        <w:rPr>
          <w:b/>
          <w:bCs/>
          <w:lang w:val="mn-MN"/>
        </w:rPr>
        <w:t xml:space="preserve">асуудлын дэд хорооны </w:t>
      </w:r>
      <w:r>
        <w:rPr>
          <w:b/>
          <w:bCs/>
          <w:lang w:val="mn-MN"/>
        </w:rPr>
        <w:t xml:space="preserve">11 дүгээр сарын </w:t>
      </w:r>
      <w:r>
        <w:rPr>
          <w:b/>
          <w:bCs/>
          <w:lang w:val="mn-MN"/>
        </w:rPr>
        <w:t>2</w:t>
      </w:r>
      <w:r>
        <w:rPr>
          <w:b/>
          <w:bCs/>
          <w:lang w:val="mn-MN"/>
        </w:rPr>
        <w:t xml:space="preserve">0-ны өдөр /Лхагва </w:t>
      </w:r>
    </w:p>
    <w:p>
      <w:pPr>
        <w:pStyle w:val="style0"/>
        <w:jc w:val="center"/>
      </w:pPr>
      <w:r>
        <w:rPr>
          <w:b/>
          <w:bCs/>
          <w:lang w:val="mn-MN"/>
        </w:rPr>
        <w:t>гараг/-ийн хуралдааны гар тэмдэглэл</w:t>
      </w:r>
    </w:p>
    <w:p>
      <w:pPr>
        <w:pStyle w:val="style0"/>
        <w:jc w:val="center"/>
      </w:pPr>
      <w:r>
        <w:rPr/>
      </w:r>
    </w:p>
    <w:p>
      <w:pPr>
        <w:pStyle w:val="style0"/>
        <w:jc w:val="both"/>
      </w:pPr>
      <w:r>
        <w:rPr/>
      </w:r>
    </w:p>
    <w:p>
      <w:pPr>
        <w:pStyle w:val="style0"/>
        <w:jc w:val="both"/>
      </w:pPr>
      <w:r>
        <w:rPr>
          <w:b/>
          <w:bCs/>
          <w:lang w:val="mn-MN"/>
        </w:rPr>
        <w:tab/>
      </w:r>
      <w:r>
        <w:rPr>
          <w:b w:val="false"/>
          <w:bCs w:val="false"/>
          <w:lang w:val="mn-MN"/>
        </w:rPr>
        <w:t xml:space="preserve">Улсын Их Хурлын гишүүн, </w:t>
      </w:r>
      <w:r>
        <w:rPr>
          <w:b w:val="false"/>
          <w:bCs w:val="false"/>
          <w:lang w:val="mn-MN"/>
        </w:rPr>
        <w:t>Дэд</w:t>
      </w:r>
      <w:r>
        <w:rPr>
          <w:b w:val="false"/>
          <w:bCs w:val="false"/>
          <w:lang w:val="mn-MN"/>
        </w:rPr>
        <w:t xml:space="preserve"> хорооны дарга </w:t>
      </w:r>
      <w:r>
        <w:rPr>
          <w:b w:val="false"/>
          <w:bCs w:val="false"/>
          <w:lang w:val="mn-MN"/>
        </w:rPr>
        <w:t>Г.Уянга</w:t>
      </w:r>
      <w:r>
        <w:rPr>
          <w:b w:val="false"/>
          <w:bCs w:val="false"/>
          <w:lang w:val="mn-MN"/>
        </w:rPr>
        <w:t xml:space="preserve"> ирц, хэлэлцэх асуудлыг танилцуулж, хуралдааныг даргалав.</w:t>
      </w:r>
    </w:p>
    <w:p>
      <w:pPr>
        <w:pStyle w:val="style0"/>
        <w:jc w:val="both"/>
      </w:pPr>
      <w:r>
        <w:rPr/>
      </w:r>
    </w:p>
    <w:p>
      <w:pPr>
        <w:pStyle w:val="style0"/>
        <w:jc w:val="both"/>
      </w:pPr>
      <w:r>
        <w:rPr>
          <w:b w:val="false"/>
          <w:bCs w:val="false"/>
          <w:lang w:val="mn-MN"/>
        </w:rPr>
        <w:tab/>
        <w:t xml:space="preserve">Хуралдаан ирвэл зохих </w:t>
      </w:r>
      <w:r>
        <w:rPr>
          <w:b w:val="false"/>
          <w:bCs w:val="false"/>
          <w:lang w:val="mn-MN"/>
        </w:rPr>
        <w:t>7</w:t>
      </w:r>
      <w:r>
        <w:rPr>
          <w:b w:val="false"/>
          <w:bCs w:val="false"/>
          <w:lang w:val="mn-MN"/>
        </w:rPr>
        <w:t xml:space="preserve"> гишүүнээс 4 гишүүн ирж, </w:t>
      </w:r>
      <w:r>
        <w:rPr>
          <w:b w:val="false"/>
          <w:bCs w:val="false"/>
          <w:lang w:val="mn-MN"/>
        </w:rPr>
        <w:t>5</w:t>
      </w:r>
      <w:r>
        <w:rPr>
          <w:b w:val="false"/>
          <w:bCs w:val="false"/>
          <w:lang w:val="mn-MN"/>
        </w:rPr>
        <w:t>7.</w:t>
      </w:r>
      <w:r>
        <w:rPr>
          <w:b w:val="false"/>
          <w:bCs w:val="false"/>
          <w:lang w:val="mn-MN"/>
        </w:rPr>
        <w:t>1</w:t>
      </w:r>
      <w:r>
        <w:rPr>
          <w:b w:val="false"/>
          <w:bCs w:val="false"/>
          <w:lang w:val="mn-MN"/>
        </w:rPr>
        <w:t xml:space="preserve"> хувийн ирцтэй</w:t>
      </w:r>
      <w:r>
        <w:rPr>
          <w:b w:val="false"/>
          <w:bCs w:val="false"/>
          <w:lang w:val="mn-MN"/>
        </w:rPr>
        <w:t>гээр</w:t>
      </w:r>
      <w:r>
        <w:rPr>
          <w:b w:val="false"/>
          <w:bCs w:val="false"/>
          <w:lang w:val="mn-MN"/>
        </w:rPr>
        <w:t xml:space="preserve"> 1</w:t>
      </w:r>
      <w:r>
        <w:rPr>
          <w:b w:val="false"/>
          <w:bCs w:val="false"/>
          <w:lang w:val="mn-MN"/>
        </w:rPr>
        <w:t>3</w:t>
      </w:r>
      <w:r>
        <w:rPr>
          <w:b w:val="false"/>
          <w:bCs w:val="false"/>
          <w:lang w:val="mn-MN"/>
        </w:rPr>
        <w:t xml:space="preserve"> цаг </w:t>
      </w:r>
      <w:r>
        <w:rPr>
          <w:b w:val="false"/>
          <w:bCs w:val="false"/>
          <w:lang w:val="mn-MN"/>
        </w:rPr>
        <w:t>1</w:t>
      </w:r>
      <w:r>
        <w:rPr>
          <w:b w:val="false"/>
          <w:bCs w:val="false"/>
          <w:lang w:val="mn-MN"/>
        </w:rPr>
        <w:t>5 минутад Төрийн ордны “Б” танхимд эхлэв.</w:t>
      </w:r>
    </w:p>
    <w:p>
      <w:pPr>
        <w:pStyle w:val="style0"/>
        <w:jc w:val="both"/>
      </w:pPr>
      <w:r>
        <w:rPr/>
      </w:r>
    </w:p>
    <w:p>
      <w:pPr>
        <w:pStyle w:val="style0"/>
        <w:jc w:val="both"/>
      </w:pPr>
      <w:r>
        <w:rPr>
          <w:b w:val="false"/>
          <w:bCs w:val="false"/>
          <w:lang w:val="mn-MN"/>
        </w:rPr>
        <w:tab/>
      </w:r>
      <w:r>
        <w:rPr>
          <w:b/>
          <w:bCs/>
          <w:i/>
          <w:iCs/>
          <w:lang w:val="mn-MN"/>
        </w:rPr>
        <w:t xml:space="preserve">Чөлөөтэй: </w:t>
      </w:r>
      <w:r>
        <w:rPr>
          <w:b w:val="false"/>
          <w:bCs w:val="false"/>
          <w:i/>
          <w:iCs/>
          <w:lang w:val="mn-MN"/>
        </w:rPr>
        <w:t>Л.Гантөмөр, Я.Санжмятав, Л.Эрдэнэчимэг.</w:t>
      </w:r>
      <w:r>
        <w:rPr>
          <w:b w:val="false"/>
          <w:bCs w:val="false"/>
          <w:i/>
          <w:iCs/>
          <w:lang w:val="mn-MN"/>
        </w:rPr>
        <w:t xml:space="preserve"> </w:t>
      </w:r>
    </w:p>
    <w:p>
      <w:pPr>
        <w:pStyle w:val="style0"/>
        <w:jc w:val="both"/>
      </w:pPr>
      <w:r>
        <w:rPr>
          <w:b/>
          <w:bCs/>
          <w:i/>
          <w:iCs/>
          <w:lang w:val="mn-MN"/>
        </w:rPr>
        <w:tab/>
      </w:r>
    </w:p>
    <w:p>
      <w:pPr>
        <w:pStyle w:val="style0"/>
        <w:jc w:val="both"/>
      </w:pPr>
      <w:r>
        <w:rPr>
          <w:b/>
          <w:bCs/>
          <w:i/>
          <w:iCs/>
          <w:lang w:val="mn-MN"/>
        </w:rPr>
        <w:tab/>
      </w:r>
      <w:r>
        <w:rPr>
          <w:b/>
          <w:bCs/>
          <w:i/>
          <w:iCs/>
          <w:lang w:val="mn-MN"/>
        </w:rPr>
        <w:t>Нэг. Мянганы хөгжлийн зорилтуудын хэрэгжилт Үндэсний тав дахь илтгэл /сонсох/.</w:t>
      </w:r>
      <w:r>
        <w:rPr>
          <w:lang w:val="mn-MN"/>
        </w:rPr>
        <w:tab/>
      </w:r>
    </w:p>
    <w:p>
      <w:pPr>
        <w:pStyle w:val="style0"/>
        <w:jc w:val="both"/>
      </w:pPr>
      <w:r>
        <w:rPr>
          <w:lang w:val="mn-MN"/>
        </w:rPr>
      </w:r>
    </w:p>
    <w:p>
      <w:pPr>
        <w:pStyle w:val="style0"/>
        <w:jc w:val="both"/>
      </w:pPr>
      <w:r>
        <w:rPr>
          <w:lang w:val="mn-MN"/>
        </w:rPr>
        <w:tab/>
      </w:r>
      <w:r>
        <w:rPr>
          <w:lang w:val="mn-MN"/>
        </w:rPr>
        <w:t xml:space="preserve">Хэлэлцэж буй асуудалтай холбогдуулан </w:t>
      </w:r>
      <w:r>
        <w:rPr>
          <w:b w:val="false"/>
          <w:bCs w:val="false"/>
          <w:lang w:val="mn-MN"/>
        </w:rPr>
        <w:t xml:space="preserve">Эдийн засгийн хөгжлийн яамны Хөгжлийн бодлого, стратеги төлөвлөлт зохицуулалтын газрын нэгдсэн төлөвлөгөөний хэлтсийн дарга </w:t>
      </w:r>
      <w:r>
        <w:rPr>
          <w:b w:val="false"/>
          <w:bCs w:val="false"/>
          <w:lang w:val="mn-MN"/>
        </w:rPr>
        <w:t>Г.</w:t>
      </w:r>
      <w:r>
        <w:rPr>
          <w:b w:val="false"/>
          <w:bCs w:val="false"/>
          <w:lang w:val="mn-MN"/>
        </w:rPr>
        <w:t xml:space="preserve">Батхүрэл, Эдийн засгийн хөгжлийн яамны Хөгжлийн бодлого, Стратеги төлөвлөлт зохицуулалтын газрын нэгдсэн төлөвлөлтийн хэлтсийн ахлах мэргэжилтэн </w:t>
      </w:r>
      <w:r>
        <w:rPr>
          <w:b w:val="false"/>
          <w:bCs w:val="false"/>
          <w:lang w:val="mn-MN"/>
        </w:rPr>
        <w:t>Х.</w:t>
      </w:r>
      <w:r>
        <w:rPr>
          <w:b w:val="false"/>
          <w:bCs w:val="false"/>
          <w:lang w:val="mn-MN"/>
        </w:rPr>
        <w:t xml:space="preserve">Оюунцэцэг, төслийн зөвлөх </w:t>
      </w:r>
      <w:r>
        <w:rPr>
          <w:b w:val="false"/>
          <w:bCs w:val="false"/>
          <w:lang w:val="mn-MN"/>
        </w:rPr>
        <w:t>А.</w:t>
      </w:r>
      <w:r>
        <w:rPr>
          <w:b w:val="false"/>
          <w:bCs w:val="false"/>
          <w:lang w:val="mn-MN"/>
        </w:rPr>
        <w:t xml:space="preserve">Гэрэлтуяа, НҮБ-ын төслийн ажилтан </w:t>
      </w:r>
      <w:r>
        <w:rPr>
          <w:b w:val="false"/>
          <w:bCs w:val="false"/>
          <w:lang w:val="mn-MN"/>
        </w:rPr>
        <w:t>Г.</w:t>
      </w:r>
      <w:r>
        <w:rPr>
          <w:b w:val="false"/>
          <w:bCs w:val="false"/>
          <w:lang w:val="mn-MN"/>
        </w:rPr>
        <w:t xml:space="preserve">Пүрэвсүрэн, төслийн менежер </w:t>
      </w:r>
      <w:r>
        <w:rPr>
          <w:b w:val="false"/>
          <w:bCs w:val="false"/>
          <w:lang w:val="mn-MN"/>
        </w:rPr>
        <w:t>Н.</w:t>
      </w:r>
      <w:r>
        <w:rPr>
          <w:b w:val="false"/>
          <w:bCs w:val="false"/>
          <w:lang w:val="mn-MN"/>
        </w:rPr>
        <w:t xml:space="preserve">Даринчулуун, </w:t>
      </w:r>
      <w:r>
        <w:rPr>
          <w:b w:val="false"/>
          <w:bCs w:val="false"/>
          <w:lang w:val="mn-MN"/>
        </w:rPr>
        <w:t>Улсын Их Хурлын Нийгмийн бодлого, боловсрол, соёл, шинжлэх ухааны байнгын хорооны зөвлөх Л.Лхагвасүрэн, референт М.Отгон нарын бүрэлдэхүүнтэй ажлын хэсэг байлцав.</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И</w:t>
      </w:r>
      <w:r>
        <w:rPr>
          <w:b w:val="false"/>
          <w:bCs w:val="false"/>
          <w:lang w:val="mn-MN"/>
        </w:rPr>
        <w:t>лтгэлийг Эдийн засгийн хөгжлийн яамны Нэгдсэн төлөвлөлтийн хэлтсийн дарга Г.Батхүрэл танилцуулав.</w:t>
      </w:r>
    </w:p>
    <w:p>
      <w:pPr>
        <w:pStyle w:val="style0"/>
        <w:jc w:val="both"/>
      </w:pPr>
      <w:r>
        <w:rPr>
          <w:b w:val="false"/>
          <w:bCs w:val="false"/>
          <w:lang w:val="mn-MN"/>
        </w:rPr>
      </w:r>
    </w:p>
    <w:p>
      <w:pPr>
        <w:pStyle w:val="style0"/>
        <w:jc w:val="both"/>
      </w:pPr>
      <w:r>
        <w:rPr>
          <w:b w:val="false"/>
          <w:bCs w:val="false"/>
          <w:lang w:val="mn-MN"/>
        </w:rPr>
        <w:tab/>
        <w:t>Илтгэлтэй холбогдуулан Улсын Их Хурлын гишүүн С.Ганбаатарын тавьсан асуултад ажлын хэсгээс Г.Батхүрэл хариулж, тайлбар хийв.</w:t>
      </w:r>
    </w:p>
    <w:p>
      <w:pPr>
        <w:pStyle w:val="style0"/>
        <w:jc w:val="both"/>
      </w:pPr>
      <w:r>
        <w:rPr>
          <w:b w:val="false"/>
          <w:bCs w:val="false"/>
          <w:lang w:val="mn-MN"/>
        </w:rPr>
      </w:r>
    </w:p>
    <w:p>
      <w:pPr>
        <w:pStyle w:val="style0"/>
        <w:jc w:val="both"/>
      </w:pPr>
      <w:r>
        <w:rPr>
          <w:b w:val="false"/>
          <w:bCs w:val="false"/>
          <w:lang w:val="mn-MN"/>
        </w:rPr>
        <w:tab/>
      </w:r>
      <w:r>
        <w:rPr>
          <w:lang w:val="mn-MN"/>
        </w:rPr>
        <w:t>Дэд хорооны дарга</w:t>
      </w:r>
      <w:r>
        <w:rPr>
          <w:b w:val="false"/>
          <w:bCs w:val="false"/>
          <w:lang w:val="mn-MN"/>
        </w:rPr>
        <w:t xml:space="preserve"> Г.Уянга</w:t>
      </w:r>
      <w:r>
        <w:rPr>
          <w:b/>
          <w:bCs/>
          <w:lang w:val="mn-MN"/>
        </w:rPr>
        <w:t xml:space="preserve"> </w:t>
      </w:r>
      <w:r>
        <w:rPr>
          <w:b w:val="false"/>
          <w:bCs w:val="false"/>
          <w:lang w:val="mn-MN"/>
        </w:rPr>
        <w:t>Мянганы хөгжлийн зорилтуудын хэрэгжилт</w:t>
      </w:r>
      <w:r>
        <w:rPr>
          <w:b w:val="false"/>
          <w:bCs w:val="false"/>
          <w:lang w:val="mn-MN"/>
        </w:rPr>
        <w:t>и</w:t>
      </w:r>
      <w:r>
        <w:rPr>
          <w:b w:val="false"/>
          <w:bCs w:val="false"/>
          <w:lang w:val="mn-MN"/>
        </w:rPr>
        <w:t xml:space="preserve">йн явцын талаарх Үндэсний тав дахь илтгэлтэй холбогдуулан авах арга хэмжээний тухай </w:t>
      </w:r>
      <w:r>
        <w:rPr>
          <w:b w:val="false"/>
          <w:bCs w:val="false"/>
          <w:lang w:val="mn-MN"/>
        </w:rPr>
        <w:t>тогтоолын төслийг танилцуулав.</w:t>
      </w:r>
    </w:p>
    <w:p>
      <w:pPr>
        <w:pStyle w:val="style0"/>
        <w:jc w:val="both"/>
      </w:pPr>
      <w:r>
        <w:rPr>
          <w:lang w:val="mn-MN"/>
        </w:rPr>
      </w:r>
    </w:p>
    <w:p>
      <w:pPr>
        <w:pStyle w:val="style0"/>
        <w:jc w:val="both"/>
      </w:pPr>
      <w:r>
        <w:rPr>
          <w:lang w:val="mn-MN"/>
        </w:rPr>
        <w:tab/>
      </w:r>
      <w:r>
        <w:rPr>
          <w:b/>
          <w:bCs/>
          <w:lang w:val="mn-MN"/>
        </w:rPr>
        <w:t xml:space="preserve">Г.Уянга: </w:t>
      </w:r>
      <w:r>
        <w:rPr>
          <w:b w:val="false"/>
          <w:bCs w:val="false"/>
          <w:lang w:val="mn-MN"/>
        </w:rPr>
        <w:t>-</w:t>
      </w:r>
      <w:r>
        <w:rPr>
          <w:b w:val="false"/>
          <w:bCs w:val="false"/>
          <w:lang w:val="mn-MN"/>
        </w:rPr>
        <w:t>Мянганы хөгжлийн зорилтуудын хэрэгжилт</w:t>
      </w:r>
      <w:r>
        <w:rPr>
          <w:b w:val="false"/>
          <w:bCs w:val="false"/>
          <w:lang w:val="mn-MN"/>
        </w:rPr>
        <w:t>и</w:t>
      </w:r>
      <w:r>
        <w:rPr>
          <w:b w:val="false"/>
          <w:bCs w:val="false"/>
          <w:lang w:val="mn-MN"/>
        </w:rPr>
        <w:t xml:space="preserve">йн явцын талаарх Үндэсний тав дахь илтгэлтэй холбогдуулан авах арга хэмжээний тухай </w:t>
      </w:r>
      <w:r>
        <w:rPr>
          <w:b w:val="false"/>
          <w:bCs w:val="false"/>
          <w:lang w:val="mn-MN"/>
        </w:rPr>
        <w:t>т</w:t>
      </w:r>
      <w:r>
        <w:rPr>
          <w:b w:val="false"/>
          <w:bCs w:val="false"/>
          <w:lang w:val="mn-MN"/>
        </w:rPr>
        <w:t>огтоол</w:t>
      </w:r>
      <w:r>
        <w:rPr>
          <w:lang w:val="mn-MN"/>
        </w:rPr>
        <w:t xml:space="preserve"> </w:t>
      </w:r>
      <w:r>
        <w:rPr>
          <w:lang w:val="mn-MN"/>
        </w:rPr>
        <w:t xml:space="preserve">батлах саналыг </w:t>
      </w:r>
      <w:r>
        <w:rPr>
          <w:lang w:val="mn-MN"/>
        </w:rPr>
        <w:t>дэмжиж байгаа гишүүд гараа өргөнө үү.</w:t>
      </w:r>
    </w:p>
    <w:p>
      <w:pPr>
        <w:pStyle w:val="style0"/>
      </w:pPr>
      <w:r>
        <w:rPr>
          <w:lang w:val="mn-MN"/>
        </w:rPr>
        <w:tab/>
      </w:r>
    </w:p>
    <w:p>
      <w:pPr>
        <w:pStyle w:val="style0"/>
      </w:pPr>
      <w:r>
        <w:rPr>
          <w:lang w:val="mn-MN"/>
        </w:rPr>
        <w:tab/>
        <w:t>Зөвшөөрсөн</w:t>
        <w:tab/>
        <w:tab/>
        <w:t>4</w:t>
      </w:r>
    </w:p>
    <w:p>
      <w:pPr>
        <w:pStyle w:val="style0"/>
      </w:pPr>
      <w:r>
        <w:rPr>
          <w:lang w:val="mn-MN"/>
        </w:rPr>
        <w:tab/>
        <w:t>Татгалзсан</w:t>
        <w:tab/>
        <w:tab/>
        <w:t>0</w:t>
      </w:r>
    </w:p>
    <w:p>
      <w:pPr>
        <w:pStyle w:val="style0"/>
      </w:pPr>
      <w:r>
        <w:rPr>
          <w:lang w:val="mn-MN"/>
        </w:rPr>
        <w:tab/>
        <w:t>Бүгд</w:t>
        <w:tab/>
        <w:tab/>
        <w:tab/>
        <w:t>4</w:t>
      </w:r>
    </w:p>
    <w:p>
      <w:pPr>
        <w:pStyle w:val="style0"/>
      </w:pPr>
      <w:r>
        <w:rPr>
          <w:lang w:val="mn-MN"/>
        </w:rPr>
        <w:tab/>
        <w:t>Гишүүдийн 100 хувийн саналаар тогтоол батлагдлаа.</w:t>
      </w:r>
    </w:p>
    <w:p>
      <w:pPr>
        <w:pStyle w:val="style0"/>
      </w:pPr>
      <w:r>
        <w:rPr>
          <w:lang w:val="mn-MN"/>
        </w:rPr>
      </w:r>
    </w:p>
    <w:p>
      <w:pPr>
        <w:pStyle w:val="style0"/>
      </w:pPr>
      <w:r>
        <w:rPr>
          <w:lang w:val="mn-MN"/>
        </w:rPr>
        <w:tab/>
      </w:r>
      <w:r>
        <w:rPr>
          <w:i/>
          <w:iCs/>
          <w:lang w:val="mn-MN"/>
        </w:rPr>
        <w:t>Хуралдаан 13 цаг 40 минутад өндөрлөв.</w:t>
      </w:r>
    </w:p>
    <w:p>
      <w:pPr>
        <w:pStyle w:val="style0"/>
      </w:pPr>
      <w:r>
        <w:rPr>
          <w:lang w:val="mn-MN"/>
        </w:rPr>
        <w:tab/>
      </w:r>
    </w:p>
    <w:p>
      <w:pPr>
        <w:pStyle w:val="style0"/>
      </w:pPr>
      <w:r>
        <w:rPr>
          <w:lang w:val="mn-MN"/>
        </w:rPr>
      </w:r>
    </w:p>
    <w:p>
      <w:pPr>
        <w:pStyle w:val="style0"/>
      </w:pPr>
      <w:r>
        <w:rPr>
          <w:lang w:val="mn-MN"/>
        </w:rPr>
      </w:r>
    </w:p>
    <w:p>
      <w:pPr>
        <w:pStyle w:val="style0"/>
      </w:pPr>
      <w:r>
        <w:rPr>
          <w:lang w:val="mn-MN"/>
        </w:rPr>
      </w:r>
    </w:p>
    <w:p>
      <w:pPr>
        <w:pStyle w:val="style0"/>
      </w:pPr>
      <w:r>
        <w:rPr>
          <w:lang w:val="mn-MN"/>
        </w:rPr>
        <w:tab/>
      </w:r>
      <w:r>
        <w:rPr>
          <w:b/>
          <w:bCs/>
          <w:lang w:val="mn-MN"/>
        </w:rPr>
        <w:t>Тэмдэглэлтэй танилцсан:</w:t>
      </w:r>
    </w:p>
    <w:p>
      <w:pPr>
        <w:pStyle w:val="style0"/>
      </w:pPr>
      <w:r>
        <w:rPr>
          <w:b/>
          <w:bCs/>
          <w:lang w:val="mn-MN"/>
        </w:rPr>
        <w:tab/>
      </w:r>
      <w:r>
        <w:rPr>
          <w:b w:val="false"/>
          <w:bCs w:val="false"/>
          <w:lang w:val="mn-MN"/>
        </w:rPr>
        <w:t xml:space="preserve">МЯНГАНЫ ХӨГЖЛИЙН ЗОРИЛТУУД БОЛОН ЯДУУРЛЫГ БУУРУУЛАХ </w:t>
        <w:tab/>
        <w:t>АСУУДЛЫН ДЭД ХОРООНЫ ДАРГА</w:t>
        <w:tab/>
        <w:tab/>
        <w:tab/>
        <w:tab/>
        <w:tab/>
        <w:tab/>
        <w:tab/>
        <w:t xml:space="preserve">             </w:t>
        <w:tab/>
        <w:t>Г.УЯНГА</w:t>
      </w:r>
    </w:p>
    <w:p>
      <w:pPr>
        <w:pStyle w:val="style0"/>
      </w:pPr>
      <w:r>
        <w:rPr>
          <w:b w:val="false"/>
          <w:bCs w:val="false"/>
          <w:lang w:val="mn-MN"/>
        </w:rPr>
      </w:r>
    </w:p>
    <w:p>
      <w:pPr>
        <w:pStyle w:val="style0"/>
      </w:pPr>
      <w:r>
        <w:rPr>
          <w:b w:val="false"/>
          <w:bCs w:val="false"/>
          <w:lang w:val="mn-MN"/>
        </w:rPr>
        <w:tab/>
      </w:r>
      <w:r>
        <w:rPr>
          <w:b/>
          <w:bCs/>
          <w:lang w:val="mn-MN"/>
        </w:rPr>
        <w:t>Тэмдэглэл хөтөлсөн:</w:t>
      </w:r>
    </w:p>
    <w:p>
      <w:pPr>
        <w:pStyle w:val="style0"/>
      </w:pPr>
      <w:r>
        <w:rPr>
          <w:b/>
          <w:bCs/>
          <w:lang w:val="mn-MN"/>
        </w:rPr>
        <w:tab/>
      </w:r>
      <w:r>
        <w:rPr>
          <w:b w:val="false"/>
          <w:bCs w:val="false"/>
          <w:lang w:val="mn-MN"/>
        </w:rPr>
        <w:t>ПРОТОКОЛЫН АЛБАНЫ ШИНЖЭЭЧ</w:t>
        <w:tab/>
        <w:tab/>
        <w:tab/>
        <w:tab/>
        <w:tab/>
        <w:tab/>
        <w:tab/>
        <w:tab/>
        <w:t>Б.БАТГЭРЭЛ</w:t>
      </w:r>
    </w:p>
    <w:p>
      <w:pPr>
        <w:sectPr>
          <w:type w:val="nextPage"/>
          <w:pgSz w:h="15840" w:w="12240"/>
          <w:pgMar w:bottom="1134" w:footer="0" w:gutter="0" w:header="0" w:left="1701" w:right="850" w:top="1134"/>
          <w:pgNumType w:fmt="decimal"/>
          <w:formProt w:val="false"/>
          <w:textDirection w:val="lrTb"/>
        </w:sectPr>
        <w:pStyle w:val="style0"/>
      </w:pPr>
      <w:r>
        <w:rPr>
          <w:lang w:val="mn-MN"/>
        </w:rPr>
        <w:tab/>
      </w:r>
    </w:p>
    <w:p>
      <w:pPr>
        <w:pStyle w:val="style0"/>
        <w:pageBreakBefore/>
        <w:jc w:val="center"/>
      </w:pPr>
      <w:r>
        <w:rPr>
          <w:b/>
          <w:bCs/>
          <w:lang w:val="mn-MN"/>
        </w:rPr>
        <w:t>УЛСЫН ИХ ХУРЛЫН 2013 ОНЫ НАМРЫН ЭЭЛЖИТ ЧУУЛГАНЫ</w:t>
      </w:r>
    </w:p>
    <w:p>
      <w:pPr>
        <w:pStyle w:val="style0"/>
        <w:jc w:val="center"/>
      </w:pPr>
      <w:r>
        <w:rPr>
          <w:b/>
          <w:bCs/>
          <w:lang w:val="mn-MN"/>
        </w:rPr>
        <w:t>МЯНГАНЫ ХӨГЖЛИЙН ЗОРИЛТУУД БОЛОН ЯДУУРЛЫГ БУУРУУЛАХ</w:t>
      </w:r>
    </w:p>
    <w:p>
      <w:pPr>
        <w:pStyle w:val="style0"/>
        <w:jc w:val="center"/>
      </w:pPr>
      <w:r>
        <w:rPr>
          <w:b/>
          <w:bCs/>
          <w:lang w:val="mn-MN"/>
        </w:rPr>
        <w:t xml:space="preserve">АСУУДЛЫН ДЭД ХОРООНЫ </w:t>
      </w:r>
      <w:r>
        <w:rPr>
          <w:b/>
          <w:bCs/>
          <w:lang w:val="mn-MN"/>
        </w:rPr>
        <w:t xml:space="preserve">11 ДҮГЭЭР САРЫН </w:t>
      </w:r>
      <w:r>
        <w:rPr>
          <w:b/>
          <w:bCs/>
          <w:lang w:val="mn-MN"/>
        </w:rPr>
        <w:t>2</w:t>
      </w:r>
      <w:r>
        <w:rPr>
          <w:b/>
          <w:bCs/>
          <w:lang w:val="mn-MN"/>
        </w:rPr>
        <w:t>0-НЫ ӨДР</w:t>
      </w:r>
      <w:r>
        <w:rPr>
          <w:b/>
          <w:bCs/>
          <w:lang w:val="mn-MN"/>
        </w:rPr>
        <w:t xml:space="preserve">ИЙН </w:t>
      </w:r>
    </w:p>
    <w:p>
      <w:pPr>
        <w:pStyle w:val="style0"/>
        <w:jc w:val="center"/>
      </w:pPr>
      <w:r>
        <w:rPr>
          <w:b/>
          <w:bCs/>
          <w:lang w:val="mn-MN"/>
        </w:rPr>
        <w:t xml:space="preserve">ХУРАЛДААНЫ </w:t>
      </w:r>
      <w:r>
        <w:rPr>
          <w:b/>
          <w:bCs/>
          <w:lang w:val="mn-MN"/>
        </w:rPr>
        <w:t>ДЭЛГЭРЭНГҮЙ</w:t>
      </w:r>
      <w:r>
        <w:rPr>
          <w:b/>
          <w:bCs/>
          <w:lang w:val="mn-MN"/>
        </w:rPr>
        <w:t xml:space="preserve"> ТЭМДЭГЛЭЛ</w:t>
      </w:r>
    </w:p>
    <w:p>
      <w:pPr>
        <w:pStyle w:val="style0"/>
        <w:jc w:val="center"/>
      </w:pPr>
      <w:r>
        <w:rPr>
          <w:b/>
          <w:bCs/>
          <w:lang w:val="mn-MN"/>
        </w:rPr>
        <w:tab/>
      </w:r>
    </w:p>
    <w:p>
      <w:pPr>
        <w:pStyle w:val="style0"/>
        <w:jc w:val="center"/>
      </w:pPr>
      <w:r>
        <w:rPr>
          <w:b/>
          <w:bCs/>
          <w:lang w:val="mn-MN"/>
        </w:rPr>
      </w:r>
    </w:p>
    <w:p>
      <w:pPr>
        <w:pStyle w:val="style0"/>
        <w:jc w:val="both"/>
      </w:pPr>
      <w:r>
        <w:rPr>
          <w:b/>
          <w:bCs/>
          <w:lang w:val="mn-MN"/>
        </w:rPr>
        <w:tab/>
        <w:t>Г.Уянга:</w:t>
      </w:r>
      <w:r>
        <w:rPr>
          <w:b w:val="false"/>
          <w:bCs w:val="false"/>
          <w:lang w:val="mn-MN"/>
        </w:rPr>
        <w:t xml:space="preserve"> -Хурлаа эхэлье. Мянганы хөгжлийн зорилтууд болон ядуурлыг бууруулах асуудлын дэд хорооны 2013 оны 11 дүгээр сарын 20-ны өдрийн хуралдаанд ирвэл зохих 7 гишүүнээс 4 нь ирсэн байна. Уянга гишүүн ирсэн, Ганбаатар гишүүн биеэрээ ирсэн, Одонтуяа гишүүн ирцэнд тооцоорой гэсэн байна, </w:t>
      </w:r>
      <w:r>
        <w:rPr>
          <w:b w:val="false"/>
          <w:bCs w:val="false"/>
          <w:lang w:val="mn-MN"/>
        </w:rPr>
        <w:t xml:space="preserve">Эрдэнэчимэг гишүүн чөлөөтэй, </w:t>
      </w:r>
      <w:r>
        <w:rPr>
          <w:b w:val="false"/>
          <w:bCs w:val="false"/>
          <w:lang w:val="mn-MN"/>
        </w:rPr>
        <w:t xml:space="preserve">Санжмятав гишүүн </w:t>
      </w:r>
      <w:r>
        <w:rPr>
          <w:b w:val="false"/>
          <w:bCs w:val="false"/>
          <w:lang w:val="mn-MN"/>
        </w:rPr>
        <w:t xml:space="preserve">дотоодод томилолттой, Гантөмөр гишүүн гадаад томилолттой явж байна. Ингээд </w:t>
      </w:r>
      <w:r>
        <w:rPr>
          <w:b w:val="false"/>
          <w:bCs w:val="false"/>
          <w:lang w:val="mn-MN"/>
        </w:rPr>
        <w:t>ирц 57.1 хувийн ирцтэйгээр өнөөдрийн ирц бүрдсэн тул хуралдаанаа эхэлье.</w:t>
      </w:r>
    </w:p>
    <w:p>
      <w:pPr>
        <w:pStyle w:val="style0"/>
        <w:jc w:val="both"/>
      </w:pPr>
      <w:r>
        <w:rPr>
          <w:b w:val="false"/>
          <w:bCs w:val="false"/>
          <w:lang w:val="mn-MN"/>
        </w:rPr>
      </w:r>
    </w:p>
    <w:p>
      <w:pPr>
        <w:pStyle w:val="style0"/>
        <w:jc w:val="both"/>
      </w:pPr>
      <w:r>
        <w:rPr>
          <w:b w:val="false"/>
          <w:bCs w:val="false"/>
          <w:lang w:val="mn-MN"/>
        </w:rPr>
        <w:tab/>
        <w:t xml:space="preserve">Хуралдаанаар хэлэлцэх асуудал маань Мянганы хөгжлийн зорилтуудын хэрэгжилтын талаарх Үндэсний тав дахь илтгэл байна. </w:t>
      </w:r>
    </w:p>
    <w:p>
      <w:pPr>
        <w:pStyle w:val="style0"/>
        <w:jc w:val="both"/>
      </w:pPr>
      <w:r>
        <w:rPr>
          <w:b w:val="false"/>
          <w:bCs w:val="false"/>
          <w:lang w:val="mn-MN"/>
        </w:rPr>
      </w:r>
    </w:p>
    <w:p>
      <w:pPr>
        <w:pStyle w:val="style0"/>
        <w:jc w:val="both"/>
      </w:pPr>
      <w:r>
        <w:rPr>
          <w:b w:val="false"/>
          <w:bCs w:val="false"/>
          <w:lang w:val="mn-MN"/>
        </w:rPr>
        <w:tab/>
        <w:t>Хэлэлцэх асуудал дээр өөр саналтай гишүүн байна уу?</w:t>
      </w:r>
    </w:p>
    <w:p>
      <w:pPr>
        <w:pStyle w:val="style0"/>
        <w:jc w:val="both"/>
      </w:pPr>
      <w:r>
        <w:rPr>
          <w:b w:val="false"/>
          <w:bCs w:val="false"/>
          <w:lang w:val="mn-MN"/>
        </w:rPr>
      </w:r>
    </w:p>
    <w:p>
      <w:pPr>
        <w:pStyle w:val="style0"/>
        <w:jc w:val="both"/>
      </w:pPr>
      <w:r>
        <w:rPr>
          <w:b w:val="false"/>
          <w:bCs w:val="false"/>
          <w:lang w:val="mn-MN"/>
        </w:rPr>
        <w:tab/>
        <w:t>-Хэлэлцэх асуудлаа баталъя.</w:t>
      </w:r>
    </w:p>
    <w:p>
      <w:pPr>
        <w:pStyle w:val="style0"/>
        <w:jc w:val="both"/>
      </w:pPr>
      <w:r>
        <w:rPr>
          <w:b w:val="false"/>
          <w:bCs w:val="false"/>
          <w:lang w:val="mn-MN"/>
        </w:rPr>
      </w:r>
    </w:p>
    <w:p>
      <w:pPr>
        <w:pStyle w:val="style0"/>
        <w:jc w:val="both"/>
      </w:pPr>
      <w:r>
        <w:rPr>
          <w:b w:val="false"/>
          <w:bCs w:val="false"/>
          <w:lang w:val="mn-MN"/>
        </w:rPr>
        <w:tab/>
        <w:t xml:space="preserve">Өмнөх хуралдаан дээр гишүүд нэлээн шүүмжлэлтэй хандсан байгаа. Энэ нь гарцаагүй манай гишүүд анх удаагаа өндөр ач холбогдол өгч, тал бүрээс нь шүүмжилж, нэлээн ач холбогдол өгч, манай хурал их идэвхтэй болсон байгаа. Хуралдаанаар гишүүдээс гаргасан саналуудыг нэгтгээд ингээд дахиж сайжруулж оруулж ир гэдэг ийм албан бичгийг Засгийн газарт буцааж явуулсан. Тэр явуулсан бичгийн дагуу манай Эдийн засгийн хөгжлийн яам, Засгийн газар дахин ажиллаад илтгэлийг гишүүдийн хэлсэн саналыг тусган дахин боловсруулсан байгаа. Ингээд Үндэсний тав дахь илтгэлийн хэрэгжилтийг өмнөх хуралдаан дээр гишүүдийн хэлсэн саналыг хэрхэн тусгасан, одоо хэрхэн боловсруулсан талаар Эдийн засгийн хөгжлийн яамны Хөгжлийн бодлого, стратеги төлөвлөлт, зохицуулалтын газрын </w:t>
      </w:r>
      <w:r>
        <w:rPr>
          <w:b w:val="false"/>
          <w:bCs w:val="false"/>
          <w:lang w:val="mn-MN"/>
        </w:rPr>
        <w:t>Н</w:t>
      </w:r>
      <w:r>
        <w:rPr>
          <w:b w:val="false"/>
          <w:bCs w:val="false"/>
          <w:lang w:val="mn-MN"/>
        </w:rPr>
        <w:t>эгдсэн төлөвлөлтийн хэлтсийн дарга Батхүрэл танилцуулна. Батхүрэл даргыг микрофонд урьж байна.</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Г.Батхүрэл: </w:t>
      </w:r>
      <w:r>
        <w:rPr>
          <w:b w:val="false"/>
          <w:bCs w:val="false"/>
          <w:lang w:val="mn-MN"/>
        </w:rPr>
        <w:t>-Баярлалаа. Улсын Их Хурлын гишүүн, Мянганы хөгжлийн зорилтууд, ядуурлын асуудлын дэд хорооны дарга Уянга, Улсын Их Хурлын эрхэм гишүүд, хуралдаанд оролцогчид оо, та бүхний энэ өдрийн амар амгаланг айлтгая.</w:t>
      </w:r>
    </w:p>
    <w:p>
      <w:pPr>
        <w:pStyle w:val="style0"/>
        <w:jc w:val="both"/>
      </w:pPr>
      <w:r>
        <w:rPr>
          <w:b w:val="false"/>
          <w:bCs w:val="false"/>
          <w:lang w:val="mn-MN"/>
        </w:rPr>
      </w:r>
    </w:p>
    <w:p>
      <w:pPr>
        <w:pStyle w:val="style0"/>
        <w:jc w:val="both"/>
      </w:pPr>
      <w:r>
        <w:rPr>
          <w:b w:val="false"/>
          <w:bCs w:val="false"/>
          <w:lang w:val="mn-MN"/>
        </w:rPr>
        <w:tab/>
        <w:t xml:space="preserve">Монгол Улсын Мянганы хөгжлийн зорилтуудын хэрэгжилтийн талаарх Үндэсний тав дахь илтгэлийн төслийг Улсын Их Хурлын Нийгмийн бодлого, боловсрол, соёл, шинжлэх ухааны байнгын хорооны Мянганы хөгжлийн зорилтууд болон ядуурлын асуудлын дэд хорооны </w:t>
      </w:r>
      <w:r>
        <w:rPr>
          <w:b w:val="false"/>
          <w:bCs w:val="false"/>
          <w:lang w:val="mn-MN"/>
        </w:rPr>
        <w:t>2013 оны 11 дүгээр сарын 1-ний өдрийн хуралдаанаар хэлэлцсэн.</w:t>
      </w:r>
    </w:p>
    <w:p>
      <w:pPr>
        <w:pStyle w:val="style0"/>
        <w:jc w:val="both"/>
      </w:pPr>
      <w:r>
        <w:rPr>
          <w:b w:val="false"/>
          <w:bCs w:val="false"/>
          <w:lang w:val="mn-MN"/>
        </w:rPr>
      </w:r>
    </w:p>
    <w:p>
      <w:pPr>
        <w:pStyle w:val="style0"/>
        <w:jc w:val="both"/>
      </w:pPr>
      <w:r>
        <w:rPr>
          <w:b w:val="false"/>
          <w:bCs w:val="false"/>
          <w:lang w:val="mn-MN"/>
        </w:rPr>
        <w:tab/>
        <w:t xml:space="preserve">Хуралдаанд оролцсон Улсын Их Хурлын гишүүд Мянганы хөгжлийн зорилтууд, түүний хэрэгжилтэд өндөр ач холбогдол өгч, түүнийг хэрэгжүүлэх талаар Монгол улсын хүчин чармайлт, Засгийн газраас авч хэрэгжүүлж буй арга хэмжээний талаар Үндэсний тав дахь илтгэлд дэлгэрэнгүй тусгах, шалгуур үзүүлэлт байхгүй зорилт, арга хэмжээг явцын байдлаар үнэлэх аргыг хэрэглэх зэрэг маш үнэтэй олон санал, </w:t>
      </w:r>
      <w:r>
        <w:rPr>
          <w:b w:val="false"/>
          <w:bCs w:val="false"/>
          <w:lang w:val="mn-MN"/>
        </w:rPr>
        <w:t xml:space="preserve">зөвлөмжийг өгсөн. Ажлын хэсэг болон Эдийн засгийн хөгжлийн яамны хувьд Дэд хорооны хуралдааны тэмдэглэл, Улсын Их Хурлын гишүүдээс гаргасан саналуудыг нэг бүрчлэн судлан үзэж, Үндэсний тавдугаар илтгэлийн төсөлд зохих өөрчлөлтүүдийг оруулан тусгасан байгаа. Ингээд Үндэсний тав дахь илтгэлээ үндсэнд нь шинэчлэн сайжруулсан. Ингэхдээ илтгэлийн төсөлд хоёр чиглэлийн дагуу өөрчлөлт оруулсан. </w:t>
      </w:r>
    </w:p>
    <w:p>
      <w:pPr>
        <w:pStyle w:val="style0"/>
        <w:jc w:val="both"/>
      </w:pPr>
      <w:r>
        <w:rPr>
          <w:b w:val="false"/>
          <w:bCs w:val="false"/>
          <w:lang w:val="mn-MN"/>
        </w:rPr>
      </w:r>
    </w:p>
    <w:p>
      <w:pPr>
        <w:pStyle w:val="style0"/>
        <w:jc w:val="both"/>
      </w:pPr>
      <w:r>
        <w:rPr>
          <w:b w:val="false"/>
          <w:bCs w:val="false"/>
          <w:lang w:val="mn-MN"/>
        </w:rPr>
        <w:tab/>
        <w:t xml:space="preserve">Эхнийх нь, Мянганы хөгжлийн зорилтуудын хэрэгжилтийн явцад өгсөн үнэлгээний </w:t>
      </w:r>
      <w:r>
        <w:rPr>
          <w:b w:val="false"/>
          <w:bCs w:val="false"/>
          <w:lang w:val="mn-MN"/>
        </w:rPr>
        <w:t>таван шатлалыг өөрчилж, биелсэн, хэрэгжих боломжтой, нэмэлт арга хэмжээ авснаар хэрэгжих боломжтой, хэрэгжихэд хүндрэлтэй гэсэн үндсэн дөрвөн шатлалаар үнэлэх аргыг хэрэгжүүлж, тав дахь илтгэлд тусгалаа.</w:t>
      </w:r>
    </w:p>
    <w:p>
      <w:pPr>
        <w:pStyle w:val="style0"/>
        <w:jc w:val="both"/>
      </w:pPr>
      <w:r>
        <w:rPr>
          <w:b w:val="false"/>
          <w:bCs w:val="false"/>
          <w:lang w:val="mn-MN"/>
        </w:rPr>
      </w:r>
    </w:p>
    <w:p>
      <w:pPr>
        <w:pStyle w:val="style0"/>
        <w:jc w:val="both"/>
      </w:pPr>
      <w:r>
        <w:rPr>
          <w:b w:val="false"/>
          <w:bCs w:val="false"/>
          <w:lang w:val="mn-MN"/>
        </w:rPr>
        <w:tab/>
        <w:t xml:space="preserve">Мөн 2015 онд хүрэх төвшинг нь тодорхойлоогүйгээс шалтгаалж дүгнэх боломжгүй гэж үнэлсэн байсан үнэлгээний аргыг саналын дагуу өөрчилсөн байгаа. Үүнд чанарын үнэлгээний аргыг ашигласан. Ер нь тухайн зорилтыг хэрэгжүүлэхийн тулд төрөөс </w:t>
      </w:r>
      <w:r>
        <w:rPr>
          <w:b w:val="false"/>
          <w:bCs w:val="false"/>
          <w:lang w:val="mn-MN"/>
        </w:rPr>
        <w:t xml:space="preserve">ямар бодлого, арга хэмжээ авч хэрэгжүүлсэн, энэ талаар маш дэлгэрэнгүй тусгаж өгсөн. Ингээд Үндэсний тав дахь илтгэлийн төслийг Дэд хорооны гишүүдэд өнгөрсөн тав дахь өдөр нэгдсэн персендацийн дагуу нэг бүрчлэн танилцуулж гишүүддээ өгсөн байгаа. </w:t>
      </w:r>
    </w:p>
    <w:p>
      <w:pPr>
        <w:pStyle w:val="style0"/>
        <w:jc w:val="both"/>
      </w:pPr>
      <w:r>
        <w:rPr>
          <w:b w:val="false"/>
          <w:bCs w:val="false"/>
          <w:lang w:val="mn-MN"/>
        </w:rPr>
      </w:r>
    </w:p>
    <w:p>
      <w:pPr>
        <w:pStyle w:val="style0"/>
        <w:jc w:val="both"/>
      </w:pPr>
      <w:r>
        <w:rPr>
          <w:b w:val="false"/>
          <w:bCs w:val="false"/>
          <w:lang w:val="mn-MN"/>
        </w:rPr>
        <w:tab/>
        <w:t>Ингээд Улсын Их Хурлын эрхэм гишүүд та бүхэн Мянганы хөгжлийн зорилтуудын хэрэгжилтийн талаарх Үндэсний тав дахь илтгэлийн төсөлтэй танилцаж, шийдвэрлэж өгөхийг хүсье. Анхаарал хандуулсан та бүхэнд баярлалаа.</w:t>
      </w:r>
    </w:p>
    <w:p>
      <w:pPr>
        <w:pStyle w:val="style0"/>
        <w:jc w:val="both"/>
      </w:pPr>
      <w:r>
        <w:rPr>
          <w:b w:val="false"/>
          <w:bCs w:val="false"/>
          <w:lang w:val="mn-MN"/>
        </w:rPr>
      </w:r>
    </w:p>
    <w:p>
      <w:pPr>
        <w:pStyle w:val="style0"/>
        <w:jc w:val="both"/>
      </w:pPr>
      <w:r>
        <w:rPr>
          <w:b w:val="false"/>
          <w:bCs w:val="false"/>
          <w:lang w:val="mn-MN"/>
        </w:rPr>
        <w:tab/>
      </w:r>
      <w:r>
        <w:rPr>
          <w:b/>
          <w:bCs/>
          <w:lang w:val="mn-MN"/>
        </w:rPr>
        <w:t>Г.Уянга:</w:t>
      </w:r>
      <w:r>
        <w:rPr>
          <w:b w:val="false"/>
          <w:bCs w:val="false"/>
          <w:lang w:val="mn-MN"/>
        </w:rPr>
        <w:t xml:space="preserve"> -Батхүрэл даргад баярлалаа. Өөр нэмж мэдээлэл өгөх хүн байна уу? Манай ажлын хэсэг?</w:t>
      </w:r>
    </w:p>
    <w:p>
      <w:pPr>
        <w:pStyle w:val="style0"/>
        <w:jc w:val="both"/>
      </w:pPr>
      <w:r>
        <w:rPr>
          <w:b w:val="false"/>
          <w:bCs w:val="false"/>
          <w:lang w:val="mn-MN"/>
        </w:rPr>
      </w:r>
    </w:p>
    <w:p>
      <w:pPr>
        <w:pStyle w:val="style0"/>
        <w:jc w:val="both"/>
      </w:pPr>
      <w:r>
        <w:rPr>
          <w:b w:val="false"/>
          <w:bCs w:val="false"/>
          <w:lang w:val="mn-MN"/>
        </w:rPr>
        <w:tab/>
        <w:t>Ажлын хэсгийг танилцуулъя. Эдийн засгийн хөгжлийн яамны Хөгжлийн бодлого, стратеги төлөвлөлт зохицуулалтын газрын нэгдсэн төлөвлөгөөний хэлтсийн дарга Батхүрэл, Эдийн засгийн хөгжлийн яамны Хөгжлийн бодлого, Стратеги төлөвлөлт зохицуулалтын газрын нэгдсэн төлөвлөлтийн хэлтсийн ахлах мэргэжилтэн Оюунцэцэг, төслийн зөвлөх Гэрэлтуяа, төслийн зөвлөх Батмөнх, НҮБ-ын төслийн ажилтан Пүрэвсүрэн, төслийн менежер Даринчулуун нар манай өнөөдрийн хуралдаанд оролцож байна.</w:t>
      </w:r>
    </w:p>
    <w:p>
      <w:pPr>
        <w:pStyle w:val="style0"/>
        <w:jc w:val="both"/>
      </w:pPr>
      <w:r>
        <w:rPr>
          <w:b w:val="false"/>
          <w:bCs w:val="false"/>
          <w:lang w:val="mn-MN"/>
        </w:rPr>
      </w:r>
    </w:p>
    <w:p>
      <w:pPr>
        <w:pStyle w:val="style0"/>
        <w:jc w:val="both"/>
      </w:pPr>
      <w:r>
        <w:rPr>
          <w:b w:val="false"/>
          <w:bCs w:val="false"/>
          <w:lang w:val="mn-MN"/>
        </w:rPr>
        <w:tab/>
        <w:t>Батхүрэл даргын тавьсан илтгэлтэй холбогдуулж асуух асуулт байна уу?</w:t>
      </w:r>
    </w:p>
    <w:p>
      <w:pPr>
        <w:pStyle w:val="style0"/>
        <w:jc w:val="both"/>
      </w:pPr>
      <w:r>
        <w:rPr>
          <w:b w:val="false"/>
          <w:bCs w:val="false"/>
          <w:lang w:val="mn-MN"/>
        </w:rPr>
      </w:r>
    </w:p>
    <w:p>
      <w:pPr>
        <w:pStyle w:val="style0"/>
        <w:jc w:val="both"/>
      </w:pPr>
      <w:r>
        <w:rPr>
          <w:b w:val="false"/>
          <w:bCs w:val="false"/>
          <w:lang w:val="mn-MN"/>
        </w:rPr>
        <w:tab/>
        <w:t>-Ганбаатар гишүүн.</w:t>
      </w:r>
    </w:p>
    <w:p>
      <w:pPr>
        <w:pStyle w:val="style0"/>
        <w:jc w:val="both"/>
      </w:pPr>
      <w:r>
        <w:rPr>
          <w:b w:val="false"/>
          <w:bCs w:val="false"/>
          <w:lang w:val="mn-MN"/>
        </w:rPr>
      </w:r>
    </w:p>
    <w:p>
      <w:pPr>
        <w:pStyle w:val="style0"/>
        <w:jc w:val="both"/>
      </w:pPr>
      <w:r>
        <w:rPr>
          <w:b w:val="false"/>
          <w:bCs w:val="false"/>
          <w:lang w:val="mn-MN"/>
        </w:rPr>
        <w:tab/>
      </w:r>
      <w:r>
        <w:rPr>
          <w:b/>
          <w:bCs/>
          <w:lang w:val="mn-MN"/>
        </w:rPr>
        <w:t>С.Ганбаатар:</w:t>
      </w:r>
      <w:r>
        <w:rPr>
          <w:b w:val="false"/>
          <w:bCs w:val="false"/>
          <w:lang w:val="mn-MN"/>
        </w:rPr>
        <w:t xml:space="preserve"> -Хэдхэн асуулт байна. Том, дэлгэрэнгүй </w:t>
      </w:r>
      <w:r>
        <w:rPr>
          <w:b w:val="false"/>
          <w:bCs w:val="false"/>
          <w:lang w:val="mn-MN"/>
        </w:rPr>
        <w:t>илтгэлийн 21 дүгээр ху</w:t>
      </w:r>
      <w:r>
        <w:rPr>
          <w:b w:val="false"/>
          <w:bCs w:val="false"/>
          <w:lang w:val="mn-MN"/>
        </w:rPr>
        <w:t>у</w:t>
      </w:r>
      <w:r>
        <w:rPr>
          <w:b w:val="false"/>
          <w:bCs w:val="false"/>
          <w:lang w:val="mn-MN"/>
        </w:rPr>
        <w:t>дсан дээр авлигын эдийн засгийн үр дагаврын үзүүлэлт нь 0.02 гарч байгаа нь улсын нэгдсэн төсвийн зарлагын 2.1 хувьтай тэнцэх хэмжээний хохирол авлигын гэмт хэргийн улмаас учирч байгааг илэрхийлж байна гээд энд нэг хувь байна. Энийг би тоогоор сонирхож байна. Энэ 2.1 хувь маань хэд гэж би ойлгох вэ? Энийг тоогоор хэлж болдоггүй юм уу? Нэгдүгээр асуулт.</w:t>
      </w:r>
    </w:p>
    <w:p>
      <w:pPr>
        <w:pStyle w:val="style0"/>
        <w:jc w:val="both"/>
      </w:pPr>
      <w:r>
        <w:rPr>
          <w:b w:val="false"/>
          <w:bCs w:val="false"/>
          <w:lang w:val="mn-MN"/>
        </w:rPr>
      </w:r>
    </w:p>
    <w:p>
      <w:pPr>
        <w:pStyle w:val="style0"/>
        <w:jc w:val="both"/>
      </w:pPr>
      <w:r>
        <w:rPr>
          <w:b w:val="false"/>
          <w:bCs w:val="false"/>
          <w:lang w:val="mn-MN"/>
        </w:rPr>
        <w:tab/>
      </w:r>
      <w:r>
        <w:rPr>
          <w:b/>
          <w:bCs/>
          <w:lang w:val="mn-MN"/>
        </w:rPr>
        <w:t>Г.Батхүрэл:</w:t>
      </w:r>
      <w:r>
        <w:rPr>
          <w:b w:val="false"/>
          <w:bCs w:val="false"/>
          <w:lang w:val="mn-MN"/>
        </w:rPr>
        <w:t xml:space="preserve"> -Ганбаатар гишүүний асуултад хариулъя. Ер нь бид нар саяын Мянганы хөгжлийн зорилтуудын Үндэсний тав дахь илтгэл дээр ашигласан тоон мэдээллүүд маань хоёр жил тутамд Засгийн газар хэрэгжилтийн явцын талаарх үнэлгээг хийж Их Хуралд танилцуулах үүрэгтэй. Үүнийхээ дагуу хамгийн сүүлийн 2012 </w:t>
      </w:r>
      <w:r>
        <w:rPr>
          <w:b w:val="false"/>
          <w:bCs w:val="false"/>
          <w:lang w:val="mn-MN"/>
        </w:rPr>
        <w:t>оны байдлаар тоон мэдээллийг авсан байгаа. Саяын тоон дээр манай зөвлөх дэлгэрүүлээд хэлчих үү?</w:t>
      </w:r>
    </w:p>
    <w:p>
      <w:pPr>
        <w:pStyle w:val="style0"/>
        <w:jc w:val="both"/>
      </w:pPr>
      <w:r>
        <w:rPr>
          <w:b w:val="false"/>
          <w:bCs w:val="false"/>
          <w:lang w:val="mn-MN"/>
        </w:rPr>
      </w:r>
    </w:p>
    <w:p>
      <w:pPr>
        <w:pStyle w:val="style0"/>
        <w:jc w:val="both"/>
      </w:pPr>
      <w:r>
        <w:rPr>
          <w:b w:val="false"/>
          <w:bCs w:val="false"/>
          <w:lang w:val="mn-MN"/>
        </w:rPr>
        <w:tab/>
      </w:r>
      <w:r>
        <w:rPr>
          <w:b/>
          <w:bCs/>
          <w:lang w:val="mn-MN"/>
        </w:rPr>
        <w:t>Г.Батхүрэл</w:t>
      </w:r>
      <w:r>
        <w:rPr>
          <w:b/>
          <w:bCs/>
          <w:lang w:val="mn-MN"/>
        </w:rPr>
        <w:t>:</w:t>
      </w:r>
      <w:r>
        <w:rPr>
          <w:b w:val="false"/>
          <w:bCs w:val="false"/>
          <w:lang w:val="mn-MN"/>
        </w:rPr>
        <w:t xml:space="preserve"> -Ганбаатар гишүүний хэлж байгаа, таны хувь гэснийг 2012 оны төсвийн орлоготой харьцуулаад тоогоор илэрхийлээд тавьж болно. Энэ бүрэн боломжтой.</w:t>
      </w:r>
    </w:p>
    <w:p>
      <w:pPr>
        <w:pStyle w:val="style0"/>
        <w:jc w:val="both"/>
      </w:pPr>
      <w:r>
        <w:rPr>
          <w:b w:val="false"/>
          <w:bCs w:val="false"/>
          <w:lang w:val="mn-MN"/>
        </w:rPr>
      </w:r>
    </w:p>
    <w:p>
      <w:pPr>
        <w:pStyle w:val="style0"/>
        <w:jc w:val="both"/>
      </w:pPr>
      <w:r>
        <w:rPr>
          <w:b w:val="false"/>
          <w:bCs w:val="false"/>
          <w:lang w:val="mn-MN"/>
        </w:rPr>
        <w:tab/>
      </w:r>
      <w:r>
        <w:rPr>
          <w:b/>
          <w:bCs/>
          <w:lang w:val="mn-MN"/>
        </w:rPr>
        <w:t>С.Ганбаатар:</w:t>
      </w:r>
      <w:r>
        <w:rPr>
          <w:b w:val="false"/>
          <w:bCs w:val="false"/>
          <w:lang w:val="mn-MN"/>
        </w:rPr>
        <w:t xml:space="preserve"> -Улсын нэгдсэн төсөв гэдэг дотор би эрүүл мэндийн даатгал, нийгмийн даатгалын мөнгө ороод энэ хэлэгдэж байгаа зүйл шүү дээ. Улсын төсөв биш, улсын нэгдсэн төсөв. Тэгэхээр 2.1 гэдэг бол боломжийн хөөрхөн том тоо гарч ирэх гээд байгаа юм. Энийг хүмүүст тоогоор нь хэлэхгүй бол 2.1 гэсэн ийм өнгөлөн далдлалт байдлаар, одоо хэдүүлээ жаахан тодорхой байвал яасан юм бэ? Энийг би дараа сонсож болно гэж ойлгож болох уу? Сүүлд авах юм байна, тийм ээ?</w:t>
      </w:r>
    </w:p>
    <w:p>
      <w:pPr>
        <w:pStyle w:val="style0"/>
        <w:jc w:val="both"/>
      </w:pPr>
      <w:r>
        <w:rPr>
          <w:b w:val="false"/>
          <w:bCs w:val="false"/>
          <w:lang w:val="mn-MN"/>
        </w:rPr>
      </w:r>
    </w:p>
    <w:p>
      <w:pPr>
        <w:pStyle w:val="style0"/>
        <w:jc w:val="both"/>
      </w:pPr>
      <w:r>
        <w:rPr>
          <w:b w:val="false"/>
          <w:bCs w:val="false"/>
          <w:lang w:val="mn-MN"/>
        </w:rPr>
        <w:tab/>
      </w:r>
      <w:r>
        <w:rPr>
          <w:b/>
          <w:bCs/>
          <w:lang w:val="mn-MN"/>
        </w:rPr>
        <w:t>Г.Батхүрэл:</w:t>
      </w:r>
      <w:r>
        <w:rPr>
          <w:b w:val="false"/>
          <w:bCs w:val="false"/>
          <w:lang w:val="mn-MN"/>
        </w:rPr>
        <w:t xml:space="preserve"> -Болно. 2012 оны нэгдсэн төсөв маань үндсэндээ 7.4 их наяд гэхээр үүний 2 хувь гэдэг маань нэлээн өндөр, 100 гаруй тэрбумтай тоо гарах ёстой. Энийг  дараа нь танд дэлгэрэнгүй өгч болно.</w:t>
      </w:r>
    </w:p>
    <w:p>
      <w:pPr>
        <w:pStyle w:val="style0"/>
        <w:jc w:val="both"/>
      </w:pPr>
      <w:r>
        <w:rPr>
          <w:b w:val="false"/>
          <w:bCs w:val="false"/>
          <w:lang w:val="mn-MN"/>
        </w:rPr>
      </w:r>
    </w:p>
    <w:p>
      <w:pPr>
        <w:pStyle w:val="style0"/>
        <w:jc w:val="both"/>
      </w:pPr>
      <w:r>
        <w:rPr>
          <w:b w:val="false"/>
          <w:bCs w:val="false"/>
          <w:lang w:val="mn-MN"/>
        </w:rPr>
        <w:tab/>
      </w:r>
      <w:r>
        <w:rPr>
          <w:b/>
          <w:bCs/>
          <w:lang w:val="mn-MN"/>
        </w:rPr>
        <w:t>С.Ганбаатар:</w:t>
      </w:r>
      <w:r>
        <w:rPr>
          <w:b w:val="false"/>
          <w:bCs w:val="false"/>
          <w:lang w:val="mn-MN"/>
        </w:rPr>
        <w:t xml:space="preserve"> -Ямар ч байсан жилдээ 150 төрийн тэрбумтан төрүүлж байгаа ард түмэн гэдгээ л тодорхой хэлж байвал зүгээр юм шиг санагдаад байгаа юм. Тэрийг албан ёсоор би сонсъё. Дараагийн юмнууд дээр энийг бичвэл яасан юм бэ л гэсэн санаа.</w:t>
      </w:r>
    </w:p>
    <w:p>
      <w:pPr>
        <w:pStyle w:val="style0"/>
        <w:jc w:val="both"/>
      </w:pPr>
      <w:r>
        <w:rPr>
          <w:b w:val="false"/>
          <w:bCs w:val="false"/>
          <w:lang w:val="mn-MN"/>
        </w:rPr>
      </w:r>
    </w:p>
    <w:p>
      <w:pPr>
        <w:pStyle w:val="style0"/>
        <w:jc w:val="both"/>
      </w:pPr>
      <w:r>
        <w:rPr>
          <w:b w:val="false"/>
          <w:bCs w:val="false"/>
          <w:lang w:val="mn-MN"/>
        </w:rPr>
        <w:tab/>
        <w:t>Хоёрдугаарт, энэ дээр ийм юм явж байх юм. Хавтгайруулсан халамж үзүүлж бэлэн мөнгө тарааснаас ядуурал буурдаггүйг манай орны өнгөрсөн жилүүдийн туршлага харууллаа гээд ийм дүгнэлт хийсэн байна. 23 дугаар хуудас дээр, дүгнэлт нь. Монгол улсад сүүлийн 20 гаруй жил ядуурал, ажилгүйдэл шийдвэрлэх тулгамдсан асуудал болсоор байна гээд ингээд ярьж байгаа юм л даа. Энэ дээр бүтээмжтэй ажил эрхлэлт, бүх талаар дэмжиж, ажлын байрыг бий болгоё гээд тэгж байгаа юм. Энэ дээр Дэлхийн банкны олон улсын, энэ олон жижиг, дунд үйлдвэрлэлийн хөтөлбөрүүд яагаад дампуурч унасан бэ гэдэг талаар дүгнэлт байж болдоггүй юм болов уу? Яагаад гэвэл энэ татаа тунгаа шиг юм яваад л байвал. Би энийг а, б-гүй бүгдийг нь уншсан. Бүх юман дээр нь, би энэ дээр ингэж хараад, а, б-гүй бүгдийг нь ярихаас илүү би гуравхан л асуулт асууя даа. Тэгээд энийг сайжруулах л юм бодоод байгаа юм шүү дээ. Хүнд хэрэгтэй юм болоосой. Тэгэхгүй зүгээр нэг төсөл, хөтөлбөр гэдэг нүдээр би хармааргүй байна.</w:t>
      </w:r>
    </w:p>
    <w:p>
      <w:pPr>
        <w:pStyle w:val="style0"/>
        <w:jc w:val="both"/>
      </w:pPr>
      <w:r>
        <w:rPr>
          <w:b w:val="false"/>
          <w:bCs w:val="false"/>
          <w:lang w:val="mn-MN"/>
        </w:rPr>
        <w:tab/>
      </w:r>
    </w:p>
    <w:p>
      <w:pPr>
        <w:pStyle w:val="style0"/>
        <w:jc w:val="both"/>
      </w:pPr>
      <w:r>
        <w:rPr>
          <w:b w:val="false"/>
          <w:bCs w:val="false"/>
          <w:lang w:val="mn-MN"/>
        </w:rPr>
        <w:tab/>
        <w:t xml:space="preserve">Яг энэ дүгнэлт бол хөөрхий дөө, 21 мянга зэргийг би анх эсэргүүцэж л байсан. Гэхдээ эргээд харахад яг эдийн засагт цусыг бий болгоод, эргэлдэх цусыг өгөөд, тэгээд нөгөө 21 мянгууд чинь захыг ажилд оруулаад, хүмүүс гамбир, боорцгоо хийхгүй, талх худалдаж аваад, талхны үйлдвэрүүдийг ажилтай болгоод, энэ дотроо бас жижиг, дунд үйлдвэрлэлийг уг нь дэмжсэн юм шүү дээ. Дүгнэлт дээр ингэж хэлбэл олон улсын экспертүүд мэл гайхна шүү. Тэдний байнга ярьдаг юм чинь Монгол оронд баялаг 2004 оноос хойш хэд дахин ч гэлээ, нэмэгдчихсэн гээд тооцоо байдаг юм. Тэгвэл жирийн хүмүүс руу нялзааж байгаа, нийгмийн баялгийн хуваарилалтын механизмаа л бид үгүйсгэж байна даа. Энэ дээрээ эргэж харвал зүгээр юм болов уу гэсэн санаа байна. Би бүгдийг нь яриад яах вэ. Дараа нь анхаарлыг чинь хандуулчихмаар нэг юм юу вэ гэвэл манай Дархан өөрөө, та нар 117 дугаар хуудсыг хараарай. Сүрьеэ өвчний талаар их бичсэн байсан. Буурсан л гээд байх юм, Дархан </w:t>
      </w:r>
      <w:r>
        <w:rPr>
          <w:b w:val="false"/>
          <w:bCs w:val="false"/>
          <w:lang w:val="mn-MN"/>
        </w:rPr>
        <w:t xml:space="preserve">бол өсчихсөн байгаа шүү дээ. Би өөрөө яг энэнтэй, Дархан бол Монгол улсын хэмжээний хамгийн их сүрьеэгийн өвчлөлтэй аймаг болчихоод, сандраад, аминдаа би тэвдээд гүйгээд байгаа ухаантай юм. Энэ дээр буурсан гэсэн тоо байсан. Энэ бол өссөн шүү. Женийн эксперт гэдэг тийм тооцоо байдаг юм уу, хаашаа юм. Мэргэжлийн юмнууд энд байх шиг байна. Энийгээ эргэж хараарай. Хамгийн гол нь энэ дээр гаргалгаа юу байгаа вэ? Дэвшүүлж байгаа зорилтууд, дараа нь бид юу хийх гэж байгаа вэ гэдэг юмнууд дээр </w:t>
      </w:r>
      <w:r>
        <w:rPr>
          <w:b w:val="false"/>
          <w:bCs w:val="false"/>
          <w:lang w:val="mn-MN"/>
        </w:rPr>
        <w:t>би нэг их айхтар юм олж харсангүй. Ийм байна, өслөө, буурлаа л гээд биччихсэн байна. Ямар ч гэсэн Дарханы тоо зөрж байна шүү гэдгийг та нартаа хүндэтгэлтэйгээр хэлье. Миний хувьд ийм байна даа. Маш сайхан бичиг болсон байна. Дэндүү гоё. Унших тусам л улам ухаан ороод, маш их баярлаж байгаа гэдгээ илэрхийлье.</w:t>
      </w:r>
    </w:p>
    <w:p>
      <w:pPr>
        <w:pStyle w:val="style0"/>
        <w:jc w:val="both"/>
      </w:pPr>
      <w:r>
        <w:rPr>
          <w:b w:val="false"/>
          <w:bCs w:val="false"/>
          <w:lang w:val="mn-MN"/>
        </w:rPr>
      </w:r>
    </w:p>
    <w:p>
      <w:pPr>
        <w:pStyle w:val="style0"/>
        <w:jc w:val="both"/>
      </w:pPr>
      <w:r>
        <w:rPr>
          <w:b w:val="false"/>
          <w:bCs w:val="false"/>
          <w:lang w:val="mn-MN"/>
        </w:rPr>
        <w:tab/>
      </w:r>
      <w:r>
        <w:rPr>
          <w:b/>
          <w:bCs/>
          <w:lang w:val="mn-MN"/>
        </w:rPr>
        <w:t>Г.Уянга:</w:t>
      </w:r>
      <w:r>
        <w:rPr>
          <w:b w:val="false"/>
          <w:bCs w:val="false"/>
          <w:lang w:val="mn-MN"/>
        </w:rPr>
        <w:t xml:space="preserve"> -Ганбаатар гишүүнд баярлалаа. Надад бас нэг тодруулах зүйл байна. 9 дүгээр зорилт байгаа шүү дээ. Хүний эрхийг баталгаажуулах, ардчилсан засаглалыг хөгжүүлэх гээд. </w:t>
      </w:r>
      <w:r>
        <w:rPr>
          <w:b w:val="false"/>
          <w:bCs w:val="false"/>
          <w:lang w:val="mn-MN"/>
        </w:rPr>
        <w:t>Тэгэхээр энэний шалгуур үзүүлэлтүүд нь ер нь ямар байвал зохистой юм бэ? Та нар бас хэд хэдэн удаа үнэлгээ хийгээд, хэд хэдэн илтгэл боловсрууллаа. Яг энэ ардчилсан засаглал аль зэрэг бэхжиж байгаа юм, хүний эрх аль зэрэг баталгаажиж байгаа юм бэ гэдэг дээр шалгуур үзүүлэлтүүд, бас нэг үнэлж, дүгнэж болохгүй, шалгуур үзүүлэлтүүд нь тодорхойгүй зорилтын нэгэнд манай энэ 9 дэх зорилт орчихоод яваад байгаа. Энийг яаж тодорхой болговол зүгээр юм бэ? Та нарт тодорхой санал, өмнөх илтгэлүүд дээр ажилласан туршлагаас үүдээд, энэ дээр ингэж хийвэл зүгээр юм гэсэн тийм тодорхой санаа, оноо байна уу?</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Г.Батхүрэл: </w:t>
      </w:r>
      <w:r>
        <w:rPr>
          <w:b w:val="false"/>
          <w:bCs w:val="false"/>
          <w:lang w:val="mn-MN"/>
        </w:rPr>
        <w:t xml:space="preserve">-Уянга гишүүний асуултад хариулъя. Засаглалын талаарх 9 дэх зорилт маань манай Монгол Улсын Мянганы хөгжлийн зорилтуудын нэмэлт зорилго болж орж ирсэн. Олон улсынхаас ганцхан ялгагдаж байгаа зорилт маань энэ байгаа. Тэгэхээр бид нар өмнөх 8 зорилгуудын хувьд бол олон улсын хэмжээнд гаргадаг индикатор хүрэх төвшинг бид нар аваад ашиглачихаж болж байгаа юм. 9 дэх зорилгын хувьд яах аргагүй манай онцлогтой ийм зорилго учраас энэ дээрээ Монгол </w:t>
      </w:r>
      <w:r>
        <w:rPr>
          <w:b w:val="false"/>
          <w:bCs w:val="false"/>
          <w:lang w:val="mn-MN"/>
        </w:rPr>
        <w:t>у</w:t>
      </w:r>
      <w:r>
        <w:rPr>
          <w:b w:val="false"/>
          <w:bCs w:val="false"/>
          <w:lang w:val="mn-MN"/>
        </w:rPr>
        <w:t>лсынхаа хэмжээнд л бид нар тохируулж энэ зорилго, зорилтуудыг оруулах ёстой.</w:t>
      </w:r>
    </w:p>
    <w:p>
      <w:pPr>
        <w:pStyle w:val="style0"/>
        <w:jc w:val="both"/>
      </w:pPr>
      <w:r>
        <w:rPr>
          <w:b w:val="false"/>
          <w:bCs w:val="false"/>
          <w:lang w:val="mn-MN"/>
        </w:rPr>
      </w:r>
    </w:p>
    <w:p>
      <w:pPr>
        <w:pStyle w:val="style0"/>
        <w:jc w:val="both"/>
      </w:pPr>
      <w:r>
        <w:rPr>
          <w:b w:val="false"/>
          <w:bCs w:val="false"/>
          <w:lang w:val="mn-MN"/>
        </w:rPr>
        <w:tab/>
        <w:t xml:space="preserve">5 дахь илтгэлийн хувьд бид нар яах аргагүй энэ хүрэх төвшин нь тодорхойгүй ийм зорилгуудын хувьд түрүүчийн чанарын үнэлгээг оруулчихсан. Үүний дараа бид нар 5 дахь илтгэл дээрээ үндэслээд, дараагийн хэдийгээр хугацаа маань 2,5 жил буюу 2015 онд хүрэхэд үлдэж байгаа ч гэсэн энэ хугацаанд зарим нэг зорилго, зорилтуудын шалгуур үзүүлэлтийг оруулж болно. Энэ дээр бид  нар төслийнхөө хүрээнд 2014 ондоо 2000 оноос хойших Мянганы хөгжлийн зорилтуудын хэрэгжилтийн талаарх нэгдсэн том дүгнэлтийг дахиж Улсын Их Хуралд танилцуулах үүрэгтэй байгаа. </w:t>
      </w:r>
      <w:r>
        <w:rPr>
          <w:b w:val="false"/>
          <w:bCs w:val="false"/>
          <w:lang w:val="mn-MN"/>
        </w:rPr>
        <w:t>Үү</w:t>
      </w:r>
      <w:r>
        <w:rPr>
          <w:b w:val="false"/>
          <w:bCs w:val="false"/>
          <w:lang w:val="mn-MN"/>
        </w:rPr>
        <w:t xml:space="preserve">нийхээ хүрээнд бид нар ажиллаад, </w:t>
      </w:r>
      <w:r>
        <w:rPr>
          <w:b w:val="false"/>
          <w:bCs w:val="false"/>
          <w:lang w:val="mn-MN"/>
        </w:rPr>
        <w:t>саяын таны хэлж байгаа шалгуур үзүүлэлтүүдийг ийм, ийм зүйлээр бид нар борлуулж болох юм гэдэг саналаа энэ хүрээндээ хийгээд танилцуулах боломжтой.</w:t>
      </w:r>
    </w:p>
    <w:p>
      <w:pPr>
        <w:pStyle w:val="style0"/>
        <w:jc w:val="both"/>
      </w:pPr>
      <w:r>
        <w:rPr>
          <w:b w:val="false"/>
          <w:bCs w:val="false"/>
          <w:lang w:val="mn-MN"/>
        </w:rPr>
      </w:r>
    </w:p>
    <w:p>
      <w:pPr>
        <w:pStyle w:val="style0"/>
        <w:jc w:val="both"/>
      </w:pPr>
      <w:r>
        <w:rPr>
          <w:b w:val="false"/>
          <w:bCs w:val="false"/>
          <w:lang w:val="mn-MN"/>
        </w:rPr>
        <w:tab/>
      </w:r>
      <w:r>
        <w:rPr>
          <w:b/>
          <w:bCs/>
          <w:lang w:val="mn-MN"/>
        </w:rPr>
        <w:t>Г.Уянга:</w:t>
      </w:r>
      <w:r>
        <w:rPr>
          <w:b w:val="false"/>
          <w:bCs w:val="false"/>
          <w:lang w:val="mn-MN"/>
        </w:rPr>
        <w:t xml:space="preserve"> -Надад энд жишээлбэл юу гэж санагдсан бэ гэвэл, дараа нь тэр шалгуур үзүүлэлтээ тодорхойлохдоо та нар хоорондоо ярихад энэ их олон шалгуур үзүүлэлтүүд нь иргэдийн төсөөлөл дээр тулгуурлаж гарах гээд байгаа юм. Та нар бодвол, ярьж байгаад л шийдсэн байх. Төрийн захиргаа, үйлчилгээний байгууллагын хүрээнд, ер нь авлигын талаарх иргэдийн төсөөлөл ямар байна, улс төр, хууль хяналтын байгууллагын талаарх төсөөлөл нь ямар байна, санхүү, хэвлэл, мэдээллийн хэрэгслийн хараат бус нь ямар байдаг юм бэ гэдэг талаар иргэдийн төсөөлөл гээд их </w:t>
      </w:r>
      <w:r>
        <w:rPr>
          <w:b w:val="false"/>
          <w:bCs w:val="false"/>
          <w:lang w:val="mn-MN"/>
        </w:rPr>
        <w:t xml:space="preserve">олон шалгуур үзүүлэлтийн төсөөлөл дээр тулгуурлах гээд байгаа юм. Ийм их субъектив байж бас болж байна уу, үгүй юу? Илүү объектив шинж чанартай юмнууд руу нь гулгаж ирэх талаар анхаарвал илүү зүгээр юм шиг надад энэ дээр санагдаж байсан. </w:t>
      </w:r>
      <w:r>
        <w:rPr>
          <w:b w:val="false"/>
          <w:bCs w:val="false"/>
          <w:lang w:val="mn-MN"/>
        </w:rPr>
        <w:t>Яг энэ бол гарцаагүй, Монголын өөрийн санаачилсан, өөрөө бас бодитой үнэлж, дүгнэх ёстой ийм зорилгын нэг. Тийм учраас энэ дээр бас анхаараарай. Хэтэрхий субъектив төсөөллөөр энийг дүгнэчих юм бол илүү бодитой гарч ирэхгүй, бүрхэгдээд байж магадгүй шүү гэдэг ийм нэг санаа төрж байсан.</w:t>
      </w:r>
    </w:p>
    <w:p>
      <w:pPr>
        <w:pStyle w:val="style0"/>
        <w:jc w:val="both"/>
      </w:pPr>
      <w:r>
        <w:rPr>
          <w:b w:val="false"/>
          <w:bCs w:val="false"/>
          <w:lang w:val="mn-MN"/>
        </w:rPr>
      </w:r>
    </w:p>
    <w:p>
      <w:pPr>
        <w:pStyle w:val="style0"/>
        <w:jc w:val="both"/>
      </w:pPr>
      <w:r>
        <w:rPr>
          <w:b w:val="false"/>
          <w:bCs w:val="false"/>
          <w:lang w:val="mn-MN"/>
        </w:rPr>
        <w:tab/>
        <w:t>Ингээд, өөр нэмэлт саналтай гишүүн байна уу?</w:t>
      </w:r>
    </w:p>
    <w:p>
      <w:pPr>
        <w:pStyle w:val="style0"/>
        <w:jc w:val="both"/>
      </w:pPr>
      <w:r>
        <w:rPr>
          <w:b w:val="false"/>
          <w:bCs w:val="false"/>
          <w:lang w:val="mn-MN"/>
        </w:rPr>
      </w:r>
    </w:p>
    <w:p>
      <w:pPr>
        <w:pStyle w:val="style0"/>
        <w:jc w:val="both"/>
      </w:pPr>
      <w:r>
        <w:rPr>
          <w:b w:val="false"/>
          <w:bCs w:val="false"/>
          <w:lang w:val="mn-MN"/>
        </w:rPr>
        <w:tab/>
        <w:t>-Ганбаатар гишүүн.</w:t>
      </w:r>
    </w:p>
    <w:p>
      <w:pPr>
        <w:pStyle w:val="style0"/>
        <w:jc w:val="both"/>
      </w:pPr>
      <w:r>
        <w:rPr>
          <w:b w:val="false"/>
          <w:bCs w:val="false"/>
          <w:lang w:val="mn-MN"/>
        </w:rPr>
      </w:r>
    </w:p>
    <w:p>
      <w:pPr>
        <w:pStyle w:val="style0"/>
        <w:jc w:val="both"/>
      </w:pPr>
      <w:r>
        <w:rPr>
          <w:b w:val="false"/>
          <w:bCs w:val="false"/>
          <w:lang w:val="mn-MN"/>
        </w:rPr>
        <w:tab/>
      </w:r>
      <w:r>
        <w:rPr>
          <w:b/>
          <w:bCs/>
          <w:lang w:val="mn-MN"/>
        </w:rPr>
        <w:t>С.Ганбаатар:</w:t>
      </w:r>
      <w:r>
        <w:rPr>
          <w:b w:val="false"/>
          <w:bCs w:val="false"/>
          <w:lang w:val="mn-MN"/>
        </w:rPr>
        <w:t xml:space="preserve"> -Энэ дээр би өөрийнхөө саналыг бичгээр биччихсэн байгаа шүү. Та нар, яг сая Уянга гишүүний хэлдэг төсөөллийн </w:t>
      </w:r>
      <w:r>
        <w:rPr>
          <w:b w:val="false"/>
          <w:bCs w:val="false"/>
          <w:lang w:val="mn-MN"/>
        </w:rPr>
        <w:t xml:space="preserve">ийм зүйлүүдээс үүдэж би энд хэлж байгаа юм. Сүрьеэгийн үндэсний хөтөлбөрийн менежер Батбаяртай би хамтарч ажилласан. О.Батбаяртай бид хамтарч ажиллаад, яг энэнтэй холбогдуулаад урьдчилсан судалгааг 516 хүнийг хамруулж бид бас Дарханд хийсэн байгаа шүү. Энэ мэдээнүүдээ өгч байгаа. Эндээс, яагаад зөрж байгаа гэж би түрүүн хэлсэн бэ гэвэл сүрьеэгийн бактерлогийн шинжилгээгээр нотлогдсон хэлбэр нь 100 мянган хүнд манайх 180 байна гэж тооцож байсан бол, Хятад энийг 2010 онд дахиад хоёр удаа хийсэн, </w:t>
      </w:r>
      <w:r>
        <w:rPr>
          <w:b w:val="false"/>
          <w:bCs w:val="false"/>
          <w:lang w:val="mn-MN"/>
        </w:rPr>
        <w:t>т</w:t>
      </w:r>
      <w:r>
        <w:rPr>
          <w:b w:val="false"/>
          <w:bCs w:val="false"/>
          <w:lang w:val="mn-MN"/>
        </w:rPr>
        <w:t>ооцоолж байснаас нь хоёр дахин илүү өвчлөлтэй гарсан. Хятад энэ дээр нэлээн сайн явж байгаа. Манайх бол бидний авсан мэдээгээр 100 мянган хүн тутамд 1162 хүн гараад байгаа шүү. Энийгээ нарийвчилж хэлэхгүй бол бид бас худлаа хэлсэн хэрэгт орчих вий дээ. Тэгээд дэлхийн хамгийн өвчлөл ихтэй орнуудад 100 мянгад 400-500 тохиолдол бүртгэгддэг. Манайд 1162 болчихож байгаа. Энэ дундаа Дархан хамгийн их байгаа учраас өөрийн тойргийг яриад байна гэж битгий бодоорой. Энэ бас нийт Монголын асуудал ярьж байгаа учраас энийг би бичгээр саналаа өгчихье.</w:t>
      </w:r>
    </w:p>
    <w:p>
      <w:pPr>
        <w:pStyle w:val="style0"/>
        <w:jc w:val="both"/>
      </w:pPr>
      <w:r>
        <w:rPr>
          <w:b w:val="false"/>
          <w:bCs w:val="false"/>
          <w:lang w:val="mn-MN"/>
        </w:rPr>
      </w:r>
    </w:p>
    <w:p>
      <w:pPr>
        <w:pStyle w:val="style0"/>
        <w:jc w:val="both"/>
      </w:pPr>
      <w:r>
        <w:rPr>
          <w:b w:val="false"/>
          <w:bCs w:val="false"/>
          <w:lang w:val="mn-MN"/>
        </w:rPr>
        <w:tab/>
        <w:t xml:space="preserve">Хоёрдугаарт, ерөнхийдөө </w:t>
      </w:r>
      <w:r>
        <w:rPr>
          <w:b w:val="false"/>
          <w:bCs w:val="false"/>
          <w:lang w:val="mn-MN"/>
        </w:rPr>
        <w:t>Дэд хороон дээр Уянга гишүүнд хандаж хэлэхэд өнгөрсөн хугацаанд Дэмбэрэл гишүүн байна, Оюунгэрэл гишүүн гээд бидний тавьсан саналуудыг бүгдийг нь тусгаж оруулсан байна билээ шүү. Би тэрийг өөрөө хараад, тодорхой хэмжээгээр та нар эхний хуралдаанаас хойш ажилласан байна. Энийг дэмжиж байгаа гэдгээ илэрхийлье.</w:t>
      </w:r>
    </w:p>
    <w:p>
      <w:pPr>
        <w:pStyle w:val="style0"/>
        <w:jc w:val="both"/>
      </w:pPr>
      <w:r>
        <w:rPr>
          <w:b w:val="false"/>
          <w:bCs w:val="false"/>
          <w:lang w:val="mn-MN"/>
        </w:rPr>
      </w:r>
    </w:p>
    <w:p>
      <w:pPr>
        <w:pStyle w:val="style0"/>
        <w:jc w:val="both"/>
      </w:pPr>
      <w:r>
        <w:rPr>
          <w:b w:val="false"/>
          <w:bCs w:val="false"/>
          <w:lang w:val="mn-MN"/>
        </w:rPr>
        <w:tab/>
      </w:r>
      <w:r>
        <w:rPr>
          <w:b/>
          <w:bCs/>
          <w:lang w:val="mn-MN"/>
        </w:rPr>
        <w:t>Г.Уянга:</w:t>
      </w:r>
      <w:r>
        <w:rPr>
          <w:b w:val="false"/>
          <w:bCs w:val="false"/>
          <w:lang w:val="mn-MN"/>
        </w:rPr>
        <w:t xml:space="preserve"> -Баярлалаа. Манай хүмүүс өмнөх хуралдаанд оролцсон гишүүдийн шүүмжлэл, бодитой саналуудыг тусгаад шинээр оруулж ирсэн байгаа. 2015 он гэхэд манай тав д</w:t>
      </w:r>
      <w:r>
        <w:rPr>
          <w:b w:val="false"/>
          <w:bCs w:val="false"/>
          <w:lang w:val="mn-MN"/>
        </w:rPr>
        <w:t>а</w:t>
      </w:r>
      <w:r>
        <w:rPr>
          <w:b w:val="false"/>
          <w:bCs w:val="false"/>
          <w:lang w:val="mn-MN"/>
        </w:rPr>
        <w:t>х</w:t>
      </w:r>
      <w:r>
        <w:rPr>
          <w:b w:val="false"/>
          <w:bCs w:val="false"/>
          <w:lang w:val="mn-MN"/>
        </w:rPr>
        <w:t>ь</w:t>
      </w:r>
      <w:r>
        <w:rPr>
          <w:b w:val="false"/>
          <w:bCs w:val="false"/>
          <w:lang w:val="mn-MN"/>
        </w:rPr>
        <w:t xml:space="preserve"> илтгэлийн, ер нь Мянганы хөгжлийн зорилтуудын эхний үе шат дуусаж, эхний үе шатаа дүгнэх ийм ажил байгаа. Тэгээд 2015 оноос хойших зорилтуудаа тодорхойлох. Үүний өмнө ирэх хавар ерөнхийдөө Монгол улсад энэ Мянганы хөгжлийн зорилтуудын хэрэгжилтийн үйл явц ямар байсан юм, яаж үр дүнгээ өгсөн юм бэ гэдэг талаар ерөнхийд нь буцааж эргүүлж дүгнэх. Энэ зарцуулсан санхүү  нь ямар байсан бэ гэдэг талаар том үнэлгээ гаргахаар ийм судал</w:t>
      </w:r>
      <w:r>
        <w:rPr>
          <w:b w:val="false"/>
          <w:bCs w:val="false"/>
          <w:lang w:val="mn-MN"/>
        </w:rPr>
        <w:t>г</w:t>
      </w:r>
      <w:r>
        <w:rPr>
          <w:b w:val="false"/>
          <w:bCs w:val="false"/>
          <w:lang w:val="mn-MN"/>
        </w:rPr>
        <w:t xml:space="preserve">аа </w:t>
      </w:r>
      <w:r>
        <w:rPr>
          <w:b w:val="false"/>
          <w:bCs w:val="false"/>
          <w:lang w:val="mn-MN"/>
        </w:rPr>
        <w:t>хийгээд НҮБ болон манай Засгийн газар ажиллаж байгаа юм билээ.</w:t>
      </w:r>
    </w:p>
    <w:p>
      <w:pPr>
        <w:pStyle w:val="style0"/>
        <w:jc w:val="both"/>
      </w:pPr>
      <w:r>
        <w:rPr>
          <w:b w:val="false"/>
          <w:bCs w:val="false"/>
          <w:lang w:val="mn-MN"/>
        </w:rPr>
      </w:r>
    </w:p>
    <w:p>
      <w:pPr>
        <w:pStyle w:val="style0"/>
        <w:jc w:val="both"/>
      </w:pPr>
      <w:r>
        <w:rPr>
          <w:b w:val="false"/>
          <w:bCs w:val="false"/>
          <w:lang w:val="mn-MN"/>
        </w:rPr>
        <w:tab/>
        <w:t>Ирэх хавар энэ талаар томоохон хэлэлцүүлэг өрнөнө. 2015 оноос хойших хөгжлийн зорилт, Монгол улсын хөгжлийн чиг баримжааны баримт бич</w:t>
      </w:r>
      <w:r>
        <w:rPr>
          <w:b w:val="false"/>
          <w:bCs w:val="false"/>
          <w:lang w:val="mn-MN"/>
        </w:rPr>
        <w:t>и</w:t>
      </w:r>
      <w:r>
        <w:rPr>
          <w:b w:val="false"/>
          <w:bCs w:val="false"/>
          <w:lang w:val="mn-MN"/>
        </w:rPr>
        <w:t>г болоод явж байгаа энэ баримт бичигтээ бид нар анхаарлаа хандуулж, хаврын том тайланг Улсын Их Хурал, Байнгын хороогоор оруулах, улмаар Улсын Их Хурлаар хэлэлцүүлэх гэсэн ийм төлөвлөгөөтэй явж байгаа гэдгийг бас гишүүддээ хэлье.</w:t>
      </w:r>
    </w:p>
    <w:p>
      <w:pPr>
        <w:pStyle w:val="style0"/>
        <w:jc w:val="both"/>
      </w:pPr>
      <w:r>
        <w:rPr>
          <w:b w:val="false"/>
          <w:bCs w:val="false"/>
          <w:lang w:val="mn-MN"/>
        </w:rPr>
        <w:tab/>
        <w:t>Манай Дэд хорооноос өнөөдөр тогтоол батлах ёстой байгаа. Ингээд тогтоолын төслийг уншиж танилцуулъя.</w:t>
      </w:r>
    </w:p>
    <w:p>
      <w:pPr>
        <w:pStyle w:val="style0"/>
        <w:jc w:val="both"/>
      </w:pPr>
      <w:r>
        <w:rPr>
          <w:b w:val="false"/>
          <w:bCs w:val="false"/>
          <w:lang w:val="mn-MN"/>
        </w:rPr>
      </w:r>
    </w:p>
    <w:p>
      <w:pPr>
        <w:pStyle w:val="style0"/>
        <w:jc w:val="both"/>
      </w:pPr>
      <w:r>
        <w:rPr>
          <w:b w:val="false"/>
          <w:bCs w:val="false"/>
          <w:lang w:val="mn-MN"/>
        </w:rPr>
        <w:tab/>
        <w:t>Нийгмийн бодлого, боловсрол, соёл, шинжлэх ухааны байнгын хорооны Мянганы хөгжлийн зорилтууд болон ядуурлыг бууруулах асуудлын дэд хорооны тогтоол.</w:t>
      </w:r>
    </w:p>
    <w:p>
      <w:pPr>
        <w:pStyle w:val="style0"/>
        <w:jc w:val="both"/>
      </w:pPr>
      <w:r>
        <w:rPr>
          <w:b w:val="false"/>
          <w:bCs w:val="false"/>
          <w:lang w:val="mn-MN"/>
        </w:rPr>
      </w:r>
    </w:p>
    <w:p>
      <w:pPr>
        <w:pStyle w:val="style0"/>
        <w:jc w:val="both"/>
      </w:pPr>
      <w:r>
        <w:rPr>
          <w:b w:val="false"/>
          <w:bCs w:val="false"/>
          <w:lang w:val="mn-MN"/>
        </w:rPr>
        <w:tab/>
        <w:t>Мянганы хөгжлийн зорилтуудын хэрэгжилт</w:t>
      </w:r>
      <w:r>
        <w:rPr>
          <w:b w:val="false"/>
          <w:bCs w:val="false"/>
          <w:lang w:val="mn-MN"/>
        </w:rPr>
        <w:t>и</w:t>
      </w:r>
      <w:r>
        <w:rPr>
          <w:b w:val="false"/>
          <w:bCs w:val="false"/>
          <w:lang w:val="mn-MN"/>
        </w:rPr>
        <w:t>йн явцын талаарх Үндэсний тав дахь илтгэлтэй холбогдуулан авах арга хэмжээний тухай.</w:t>
      </w:r>
    </w:p>
    <w:p>
      <w:pPr>
        <w:pStyle w:val="style0"/>
        <w:jc w:val="both"/>
      </w:pPr>
      <w:r>
        <w:rPr>
          <w:b w:val="false"/>
          <w:bCs w:val="false"/>
          <w:lang w:val="mn-MN"/>
        </w:rPr>
      </w:r>
    </w:p>
    <w:p>
      <w:pPr>
        <w:pStyle w:val="style0"/>
        <w:jc w:val="both"/>
      </w:pPr>
      <w:r>
        <w:rPr>
          <w:b w:val="false"/>
          <w:bCs w:val="false"/>
          <w:lang w:val="mn-MN"/>
        </w:rPr>
        <w:tab/>
        <w:t>Монгол Улсын Их Хур</w:t>
      </w:r>
      <w:r>
        <w:rPr>
          <w:b w:val="false"/>
          <w:bCs w:val="false"/>
          <w:lang w:val="mn-MN"/>
        </w:rPr>
        <w:t>л</w:t>
      </w:r>
      <w:r>
        <w:rPr>
          <w:b w:val="false"/>
          <w:bCs w:val="false"/>
          <w:lang w:val="mn-MN"/>
        </w:rPr>
        <w:t>ын тухай хуулийн 24.5 дахь хэсгийг үндэслэн Дэд хорооноос ТОГТООХ нь:</w:t>
      </w:r>
    </w:p>
    <w:p>
      <w:pPr>
        <w:pStyle w:val="style0"/>
        <w:jc w:val="both"/>
      </w:pPr>
      <w:r>
        <w:rPr>
          <w:b w:val="false"/>
          <w:bCs w:val="false"/>
          <w:lang w:val="mn-MN"/>
        </w:rPr>
      </w:r>
    </w:p>
    <w:p>
      <w:pPr>
        <w:pStyle w:val="style0"/>
        <w:jc w:val="both"/>
      </w:pPr>
      <w:r>
        <w:rPr>
          <w:b w:val="false"/>
          <w:bCs w:val="false"/>
          <w:lang w:val="mn-MN"/>
        </w:rPr>
        <w:tab/>
        <w:t>1. Монгол Улсын Мянганы хөгжлийн зорилтуудын хэрэгжилтийн явцын талаарх Үндэсний тав дахь илтгэлийг сайшаасугай.</w:t>
      </w:r>
    </w:p>
    <w:p>
      <w:pPr>
        <w:pStyle w:val="style0"/>
        <w:jc w:val="both"/>
      </w:pPr>
      <w:r>
        <w:rPr>
          <w:b w:val="false"/>
          <w:bCs w:val="false"/>
          <w:lang w:val="mn-MN"/>
        </w:rPr>
      </w:r>
    </w:p>
    <w:p>
      <w:pPr>
        <w:pStyle w:val="style0"/>
        <w:jc w:val="both"/>
      </w:pPr>
      <w:r>
        <w:rPr>
          <w:b w:val="false"/>
          <w:bCs w:val="false"/>
          <w:lang w:val="mn-MN"/>
        </w:rPr>
        <w:tab/>
        <w:t>2. Монгол Улсын Мянганы хөгжлийн зорилтуудын хэрэгжилтийн явцын талаарх Үндэсний тав дахь илтгэлтэй холбогдуулан дараах арга хэмжээг авч хэрэгжүүлэхийг Монгол Улсын Засгийн газар /Н.Алтанхуяг/-т даалгасугай.</w:t>
      </w:r>
    </w:p>
    <w:p>
      <w:pPr>
        <w:pStyle w:val="style0"/>
        <w:jc w:val="both"/>
      </w:pPr>
      <w:r>
        <w:rPr>
          <w:b w:val="false"/>
          <w:bCs w:val="false"/>
          <w:lang w:val="mn-MN"/>
        </w:rPr>
      </w:r>
    </w:p>
    <w:p>
      <w:pPr>
        <w:pStyle w:val="style0"/>
        <w:jc w:val="both"/>
      </w:pPr>
      <w:r>
        <w:rPr>
          <w:b w:val="false"/>
          <w:bCs w:val="false"/>
          <w:lang w:val="mn-MN"/>
        </w:rPr>
        <w:tab/>
        <w:tab/>
      </w:r>
      <w:r>
        <w:rPr>
          <w:b w:val="false"/>
          <w:bCs w:val="false"/>
          <w:lang w:val="mn-MN"/>
        </w:rPr>
        <w:t>2.1. Монгол Улсын Мянганы хөгжлийн зорилтуудын хэрэгжилтийн явцын талаарх Үндэсний тав дахь илтгэлд дурдсан 2015 он гэхэд хүчин чармайлт гарган нэмэлт арга хэмжээ авч хэрэгжих боломжтой зорилтуудыг хэрэгжүүлэхэд шаардагдах хөрөнгийг улсын төсвийн төсөлд тусгах;</w:t>
      </w:r>
    </w:p>
    <w:p>
      <w:pPr>
        <w:pStyle w:val="style0"/>
        <w:jc w:val="both"/>
      </w:pPr>
      <w:r>
        <w:rPr>
          <w:b w:val="false"/>
          <w:bCs w:val="false"/>
          <w:lang w:val="mn-MN"/>
        </w:rPr>
      </w:r>
    </w:p>
    <w:p>
      <w:pPr>
        <w:pStyle w:val="style0"/>
        <w:jc w:val="both"/>
      </w:pPr>
      <w:r>
        <w:rPr>
          <w:b w:val="false"/>
          <w:bCs w:val="false"/>
          <w:lang w:val="mn-MN"/>
        </w:rPr>
        <w:tab/>
        <w:tab/>
      </w:r>
      <w:r>
        <w:rPr>
          <w:b w:val="false"/>
          <w:bCs w:val="false"/>
          <w:lang w:val="mn-MN"/>
        </w:rPr>
        <w:t xml:space="preserve">2.2. </w:t>
      </w:r>
      <w:r>
        <w:rPr>
          <w:b w:val="false"/>
          <w:bCs w:val="false"/>
          <w:lang w:val="mn-MN"/>
        </w:rPr>
        <w:t>Мянганы хөгжлийн зорилтуудын хэрэгжилтийг хангахад төр, хувийн хэвшлийн түншлэл, хамтын ажиллагааг сайжруулах, салбар хоорондын уялдааг хангах, иргэд, иргэний нийгмийн төлөөллийн оролцоог нэмэгдүүлэх;</w:t>
      </w:r>
    </w:p>
    <w:p>
      <w:pPr>
        <w:pStyle w:val="style0"/>
        <w:jc w:val="both"/>
      </w:pPr>
      <w:r>
        <w:rPr>
          <w:b w:val="false"/>
          <w:bCs w:val="false"/>
          <w:lang w:val="mn-MN"/>
        </w:rPr>
      </w:r>
    </w:p>
    <w:p>
      <w:pPr>
        <w:pStyle w:val="style0"/>
        <w:jc w:val="both"/>
      </w:pPr>
      <w:r>
        <w:rPr>
          <w:b w:val="false"/>
          <w:bCs w:val="false"/>
          <w:lang w:val="mn-MN"/>
        </w:rPr>
        <w:tab/>
        <w:tab/>
      </w:r>
      <w:r>
        <w:rPr>
          <w:b w:val="false"/>
          <w:bCs w:val="false"/>
          <w:lang w:val="mn-MN"/>
        </w:rPr>
        <w:t>2.3. Мянганы хөгжлийн зорилтуудын хэрэгжилтийн явцыг 2015 онд дүгнэх гэж байгаатай холбогдуулан Засгийн газар үндэсний тайланг жил бүр хэлэлцэж, Улсын Их Хуралд өргөн мэдүүлэх;</w:t>
      </w:r>
    </w:p>
    <w:p>
      <w:pPr>
        <w:pStyle w:val="style0"/>
        <w:jc w:val="both"/>
      </w:pPr>
      <w:r>
        <w:rPr>
          <w:b w:val="false"/>
          <w:bCs w:val="false"/>
          <w:lang w:val="mn-MN"/>
        </w:rPr>
      </w:r>
    </w:p>
    <w:p>
      <w:pPr>
        <w:pStyle w:val="style0"/>
        <w:jc w:val="both"/>
      </w:pPr>
      <w:r>
        <w:rPr>
          <w:b w:val="false"/>
          <w:bCs w:val="false"/>
          <w:lang w:val="mn-MN"/>
        </w:rPr>
        <w:tab/>
        <w:tab/>
      </w:r>
      <w:r>
        <w:rPr>
          <w:b w:val="false"/>
          <w:bCs w:val="false"/>
          <w:lang w:val="mn-MN"/>
        </w:rPr>
        <w:t>2.4. Ядуурал буурахгүй байгаа бодит шалтгаан, үр дагаварт дүн шинжилгээ хийж, Монгол Улсад ядуурлыг бууруулах Үндэсний хөтөлбөр, стратег</w:t>
      </w:r>
      <w:r>
        <w:rPr>
          <w:b w:val="false"/>
          <w:bCs w:val="false"/>
          <w:lang w:val="mn-MN"/>
        </w:rPr>
        <w:t>ийг боловсруулж, түүнд чиглэсэн арга хэмжээний санхүүжилтийг нэмэгдүүлэн Улсын Их Хурлын хаврын чуулганд өргөн мэдүүлэх;</w:t>
      </w:r>
    </w:p>
    <w:p>
      <w:pPr>
        <w:pStyle w:val="style0"/>
        <w:jc w:val="both"/>
      </w:pPr>
      <w:r>
        <w:rPr>
          <w:b w:val="false"/>
          <w:bCs w:val="false"/>
          <w:lang w:val="mn-MN"/>
        </w:rPr>
      </w:r>
    </w:p>
    <w:p>
      <w:pPr>
        <w:pStyle w:val="style0"/>
        <w:jc w:val="both"/>
      </w:pPr>
      <w:r>
        <w:rPr>
          <w:b w:val="false"/>
          <w:bCs w:val="false"/>
          <w:lang w:val="mn-MN"/>
        </w:rPr>
        <w:tab/>
        <w:tab/>
      </w:r>
      <w:r>
        <w:rPr>
          <w:b w:val="false"/>
          <w:bCs w:val="false"/>
          <w:lang w:val="mn-MN"/>
        </w:rPr>
        <w:t xml:space="preserve">2.5. </w:t>
      </w:r>
      <w:r>
        <w:rPr>
          <w:b w:val="false"/>
          <w:bCs w:val="false"/>
          <w:lang w:val="mn-MN"/>
        </w:rPr>
        <w:t>Яамдаас гаргасан Мянганы хөгжлийн зорилтуудын хэрэгжилтийн талаарх тоон мэдээлэл, Үндэсний статистикийн хорооны тоон үзүүлэлттэй зөрүүтэй байгаад анхаарлаа хандуулж, шалгуур үзүүлэлт, тоон үзүүлэлт гаргах аргачлалыг нэг мөр болгох;</w:t>
      </w:r>
    </w:p>
    <w:p>
      <w:pPr>
        <w:pStyle w:val="style0"/>
        <w:jc w:val="both"/>
      </w:pPr>
      <w:r>
        <w:rPr>
          <w:b w:val="false"/>
          <w:bCs w:val="false"/>
          <w:lang w:val="mn-MN"/>
        </w:rPr>
      </w:r>
    </w:p>
    <w:p>
      <w:pPr>
        <w:pStyle w:val="style0"/>
        <w:jc w:val="both"/>
      </w:pPr>
      <w:r>
        <w:rPr>
          <w:b w:val="false"/>
          <w:bCs w:val="false"/>
          <w:lang w:val="mn-MN"/>
        </w:rPr>
        <w:tab/>
        <w:tab/>
      </w:r>
      <w:r>
        <w:rPr>
          <w:b w:val="false"/>
          <w:bCs w:val="false"/>
          <w:lang w:val="mn-MN"/>
        </w:rPr>
        <w:t xml:space="preserve">2.6. </w:t>
      </w:r>
      <w:r>
        <w:rPr>
          <w:b w:val="false"/>
          <w:bCs w:val="false"/>
          <w:lang w:val="mn-MN"/>
        </w:rPr>
        <w:t>Хүний эрхийг баталгаажуулах, ардчилсан засаглалыг хөгжүүлэх 9 дэх зорилгын шалгуур үзүүлэлт, аргачлалыг сайжруулах;</w:t>
      </w:r>
    </w:p>
    <w:p>
      <w:pPr>
        <w:pStyle w:val="style0"/>
        <w:jc w:val="both"/>
      </w:pPr>
      <w:r>
        <w:rPr>
          <w:b w:val="false"/>
          <w:bCs w:val="false"/>
          <w:lang w:val="mn-MN"/>
        </w:rPr>
      </w:r>
    </w:p>
    <w:p>
      <w:pPr>
        <w:pStyle w:val="style0"/>
        <w:jc w:val="both"/>
      </w:pPr>
      <w:r>
        <w:rPr>
          <w:b w:val="false"/>
          <w:bCs w:val="false"/>
          <w:lang w:val="mn-MN"/>
        </w:rPr>
        <w:tab/>
        <w:tab/>
      </w:r>
      <w:r>
        <w:rPr>
          <w:b w:val="false"/>
          <w:bCs w:val="false"/>
          <w:lang w:val="mn-MN"/>
        </w:rPr>
        <w:t>2.7. 2015 оноос хойш Монгол улсын хөгжлийн зорилтыг тодорхойлох арга хэмжээг үе шаттайгаар зохион байгуулах</w:t>
      </w:r>
      <w:r>
        <w:rPr>
          <w:b w:val="false"/>
          <w:bCs w:val="false"/>
          <w:lang w:val="en-US"/>
        </w:rPr>
        <w:t>.</w:t>
      </w:r>
    </w:p>
    <w:p>
      <w:pPr>
        <w:pStyle w:val="style0"/>
        <w:jc w:val="both"/>
      </w:pPr>
      <w:r>
        <w:rPr>
          <w:b w:val="false"/>
          <w:bCs w:val="false"/>
          <w:lang w:val="mn-MN"/>
        </w:rPr>
        <w:tab/>
      </w:r>
    </w:p>
    <w:p>
      <w:pPr>
        <w:pStyle w:val="style0"/>
        <w:jc w:val="both"/>
      </w:pPr>
      <w:r>
        <w:rPr>
          <w:lang w:val="mn-MN"/>
        </w:rPr>
        <w:tab/>
        <w:t>3. Энэ тогтоолын хэрэгжилтэд хяналт тавьж ажиллахыг Мянганы хөгжлийн зорилтууд болон ядуурлыг бууруулах асуудлын дэд хороо /Г.Уянга/-д даалгасугай.</w:t>
      </w:r>
    </w:p>
    <w:p>
      <w:pPr>
        <w:pStyle w:val="style0"/>
        <w:jc w:val="both"/>
      </w:pPr>
      <w:r>
        <w:rPr>
          <w:lang w:val="mn-MN"/>
        </w:rPr>
      </w:r>
    </w:p>
    <w:p>
      <w:pPr>
        <w:pStyle w:val="style0"/>
        <w:jc w:val="both"/>
      </w:pPr>
      <w:r>
        <w:rPr>
          <w:lang w:val="mn-MN"/>
        </w:rPr>
        <w:tab/>
        <w:t>Мянганы хөгжлийн зорилтууд болон ядуурлыг бууруулах асуудлын дэд хороо гэсэн ийм тогтоолын төсөл байна. Тогтоолын төсөл дээр нэмж санал өгөх гишүүн байна уу? Төсөлтэй холбогдуулж асуулт асуух.</w:t>
      </w:r>
    </w:p>
    <w:p>
      <w:pPr>
        <w:pStyle w:val="style0"/>
        <w:jc w:val="both"/>
      </w:pPr>
      <w:r>
        <w:rPr>
          <w:lang w:val="mn-MN"/>
        </w:rPr>
      </w:r>
    </w:p>
    <w:p>
      <w:pPr>
        <w:pStyle w:val="style0"/>
        <w:jc w:val="both"/>
      </w:pPr>
      <w:r>
        <w:rPr>
          <w:lang w:val="mn-MN"/>
        </w:rPr>
        <w:tab/>
        <w:t xml:space="preserve">Нэмж санал гаргах гишүүн байхгүй бол тогтоолын төслөө батлах санал хураалт явуулъя. </w:t>
      </w:r>
    </w:p>
    <w:p>
      <w:pPr>
        <w:pStyle w:val="style0"/>
        <w:jc w:val="both"/>
      </w:pPr>
      <w:r>
        <w:rPr>
          <w:lang w:val="mn-MN"/>
        </w:rPr>
      </w:r>
    </w:p>
    <w:p>
      <w:pPr>
        <w:pStyle w:val="style0"/>
        <w:jc w:val="both"/>
      </w:pPr>
      <w:r>
        <w:rPr>
          <w:lang w:val="mn-MN"/>
        </w:rPr>
        <w:tab/>
        <w:t xml:space="preserve">Энэ тогтоолын төслийг дэмжиж байгаа гишүүн гараа өргөнө үү. </w:t>
      </w:r>
    </w:p>
    <w:p>
      <w:pPr>
        <w:pStyle w:val="style0"/>
        <w:jc w:val="both"/>
      </w:pPr>
      <w:r>
        <w:rPr>
          <w:lang w:val="mn-MN"/>
        </w:rPr>
      </w:r>
    </w:p>
    <w:p>
      <w:pPr>
        <w:pStyle w:val="style0"/>
        <w:jc w:val="both"/>
      </w:pPr>
      <w:r>
        <w:rPr>
          <w:lang w:val="mn-MN"/>
        </w:rPr>
        <w:tab/>
        <w:t>Зөвшөөрсөн</w:t>
        <w:tab/>
        <w:tab/>
        <w:t>4</w:t>
      </w:r>
    </w:p>
    <w:p>
      <w:pPr>
        <w:pStyle w:val="style0"/>
        <w:jc w:val="both"/>
      </w:pPr>
      <w:r>
        <w:rPr>
          <w:lang w:val="mn-MN"/>
        </w:rPr>
        <w:tab/>
        <w:t>Татгалзсан</w:t>
        <w:tab/>
        <w:tab/>
        <w:t>0</w:t>
      </w:r>
    </w:p>
    <w:p>
      <w:pPr>
        <w:pStyle w:val="style0"/>
        <w:jc w:val="both"/>
      </w:pPr>
      <w:r>
        <w:rPr>
          <w:lang w:val="mn-MN"/>
        </w:rPr>
        <w:tab/>
        <w:t>Бүгд</w:t>
        <w:tab/>
        <w:tab/>
        <w:tab/>
        <w:t>4</w:t>
      </w:r>
    </w:p>
    <w:p>
      <w:pPr>
        <w:pStyle w:val="style0"/>
        <w:jc w:val="both"/>
      </w:pPr>
      <w:r>
        <w:rPr>
          <w:lang w:val="mn-MN"/>
        </w:rPr>
      </w:r>
    </w:p>
    <w:p>
      <w:pPr>
        <w:pStyle w:val="style0"/>
        <w:jc w:val="both"/>
      </w:pPr>
      <w:r>
        <w:rPr>
          <w:lang w:val="mn-MN"/>
        </w:rPr>
        <w:tab/>
        <w:t>Хуралдаанд оролцсон манай гишүүд дэмжих саналаа өгөөд чөлөө авсан байгаа. Тэгэхээр манай хуралдаанд оролцсон гишүүдийн 100 хувийн дэмжлэгтэйгээр тогтоолын төсөл батлагдаж байна.</w:t>
      </w:r>
    </w:p>
    <w:p>
      <w:pPr>
        <w:pStyle w:val="style0"/>
        <w:jc w:val="both"/>
      </w:pPr>
      <w:r>
        <w:rPr>
          <w:lang w:val="mn-MN"/>
        </w:rPr>
      </w:r>
    </w:p>
    <w:p>
      <w:pPr>
        <w:pStyle w:val="style0"/>
        <w:jc w:val="both"/>
      </w:pPr>
      <w:r>
        <w:rPr>
          <w:lang w:val="mn-MN"/>
        </w:rPr>
        <w:tab/>
      </w:r>
      <w:r>
        <w:rPr>
          <w:lang w:val="mn-MN"/>
        </w:rPr>
        <w:t>Санал хураалт явагдаж дууслаа. Хуралдаанд оролцсон гишүүддээ баяр хүргэе. Өнөөдрийн хуралдаан өндөрлөснийг мэдэгдье. Баярлалаа.</w:t>
      </w:r>
    </w:p>
    <w:p>
      <w:pPr>
        <w:pStyle w:val="style0"/>
        <w:jc w:val="both"/>
      </w:pPr>
      <w:r>
        <w:rPr>
          <w:lang w:val="mn-MN"/>
        </w:rPr>
      </w:r>
    </w:p>
    <w:p>
      <w:pPr>
        <w:pStyle w:val="style0"/>
        <w:jc w:val="both"/>
      </w:pPr>
      <w:r>
        <w:rPr>
          <w:lang w:val="mn-MN"/>
        </w:rPr>
      </w:r>
    </w:p>
    <w:p>
      <w:pPr>
        <w:pStyle w:val="style0"/>
        <w:jc w:val="both"/>
      </w:pPr>
      <w:r>
        <w:rPr>
          <w:lang w:val="mn-MN"/>
        </w:rPr>
      </w:r>
    </w:p>
    <w:p>
      <w:pPr>
        <w:pStyle w:val="style0"/>
        <w:jc w:val="both"/>
      </w:pPr>
      <w:r>
        <w:rPr>
          <w:lang w:val="mn-MN"/>
        </w:rPr>
        <w:tab/>
      </w:r>
      <w:r>
        <w:rPr>
          <w:b/>
          <w:bCs/>
          <w:lang w:val="mn-MN"/>
        </w:rPr>
        <w:t>Соронзон хальснаас буулгасан:</w:t>
      </w:r>
    </w:p>
    <w:p>
      <w:pPr>
        <w:pStyle w:val="style0"/>
        <w:jc w:val="both"/>
      </w:pPr>
      <w:r>
        <w:rPr>
          <w:b/>
          <w:bCs/>
          <w:lang w:val="mn-MN"/>
        </w:rPr>
        <w:tab/>
      </w:r>
      <w:r>
        <w:rPr>
          <w:b w:val="false"/>
          <w:bCs w:val="false"/>
          <w:lang w:val="mn-MN"/>
        </w:rPr>
        <w:t>ПРОТОКОЛЫН АЛБАНЫ</w:t>
        <w:tab/>
        <w:t>ШИНЖЭЭЧ</w:t>
        <w:tab/>
        <w:tab/>
        <w:tab/>
        <w:tab/>
        <w:tab/>
        <w:tab/>
        <w:tab/>
        <w:tab/>
        <w:t>Б.БАТГЭРЭЛ</w:t>
      </w:r>
    </w:p>
    <w:p>
      <w:pPr>
        <w:pStyle w:val="style0"/>
        <w:jc w:val="both"/>
      </w:pPr>
      <w:r>
        <w:rPr>
          <w:b/>
          <w:bCs/>
          <w:lang w:val="mn-MN"/>
        </w:rPr>
      </w:r>
    </w:p>
    <w:p>
      <w:pPr>
        <w:pStyle w:val="style0"/>
        <w:jc w:val="both"/>
      </w:pPr>
      <w:r>
        <w:rPr>
          <w:lang w:val="mn-MN"/>
        </w:rPr>
        <w:tab/>
      </w:r>
    </w:p>
    <w:p>
      <w:pPr>
        <w:pStyle w:val="style0"/>
        <w:jc w:val="both"/>
      </w:pPr>
      <w:r>
        <w:rPr>
          <w:lang w:val="mn-MN"/>
        </w:rPr>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9234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2013-11-25T08:28:17.23Z</dcterms:created>
  <cp:lastPrinted>2013-11-28T09:31:04.77Z</cp:lastPrinted>
  <dcterms:modified xsi:type="dcterms:W3CDTF">2013-11-28T09:44:09.12Z</dcterms:modified>
  <cp:revision>42</cp:revision>
</cp:coreProperties>
</file>