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8F5" w:rsidRPr="006D58F5" w:rsidRDefault="006D58F5" w:rsidP="006D58F5">
      <w:pPr>
        <w:pStyle w:val="NormalWeb"/>
        <w:rPr>
          <w:rFonts w:ascii="Arial" w:hAnsi="Arial" w:cs="Arial"/>
        </w:rPr>
      </w:pPr>
      <w:r w:rsidRPr="006D58F5">
        <w:rPr>
          <w:rStyle w:val="Emphasis"/>
          <w:rFonts w:ascii="Arial" w:hAnsi="Arial" w:cs="Arial"/>
          <w:b/>
          <w:bCs/>
        </w:rPr>
        <w:t xml:space="preserve">Монгол Улсын Их Хурлын 2007 оны намрын ээлжит чуулганы Төрийн байгуулалтын  байнгын хорооны 2007 оны 11 дүгээр сарын 08-ны өдөр (Пүрэв  гараг)-ийн хуралдаан 9 цаг 55 минутад Төрийн ордны "В" танхимд эхлэв.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Төрийн байгуулалтын байнгын хорооны дарга, УИХ-ын гишүүн Д.Дондог ирц, хэлэлцэх асуудлыг танилцуулж, хуралдааныг даргалав.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Style w:val="Emphasis"/>
          <w:rFonts w:ascii="Arial" w:hAnsi="Arial" w:cs="Arial"/>
          <w:b/>
          <w:bCs/>
        </w:rPr>
        <w:t>Хуралдаанд ирвэл зохих 19 гишүүнээс 12 гишүүн ирж 63.1 хувийн ирцтэй байв.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Style w:val="Emphasis"/>
          <w:rFonts w:ascii="Arial" w:hAnsi="Arial" w:cs="Arial"/>
          <w:b/>
          <w:bCs/>
        </w:rPr>
        <w:t xml:space="preserve">Чөлөөтэй: </w:t>
      </w:r>
      <w:r w:rsidRPr="006D58F5">
        <w:rPr>
          <w:rFonts w:ascii="Arial" w:hAnsi="Arial" w:cs="Arial"/>
        </w:rPr>
        <w:t> Р.Бадамдамдин,  С.Баярцогт, Д.Одхүү, Б.Эрдэнэбат</w:t>
      </w:r>
    </w:p>
    <w:p w:rsidR="006D58F5" w:rsidRPr="006D58F5" w:rsidRDefault="006D58F5" w:rsidP="006D58F5">
      <w:pPr>
        <w:pStyle w:val="NormalWeb"/>
        <w:rPr>
          <w:rFonts w:ascii="Arial" w:hAnsi="Arial" w:cs="Arial"/>
        </w:rPr>
      </w:pPr>
      <w:r w:rsidRPr="006D58F5">
        <w:rPr>
          <w:rStyle w:val="Emphasis"/>
          <w:rFonts w:ascii="Arial" w:hAnsi="Arial" w:cs="Arial"/>
          <w:b/>
          <w:bCs/>
        </w:rPr>
        <w:t>Өвчтэй</w:t>
      </w:r>
      <w:r w:rsidRPr="006D58F5">
        <w:rPr>
          <w:rFonts w:ascii="Arial" w:hAnsi="Arial" w:cs="Arial"/>
        </w:rPr>
        <w:t>: М.Зоригт</w:t>
      </w:r>
    </w:p>
    <w:p w:rsidR="006D58F5" w:rsidRPr="006D58F5" w:rsidRDefault="006D58F5" w:rsidP="006D58F5">
      <w:pPr>
        <w:pStyle w:val="NormalWeb"/>
        <w:rPr>
          <w:rFonts w:ascii="Arial" w:hAnsi="Arial" w:cs="Arial"/>
        </w:rPr>
      </w:pPr>
      <w:r w:rsidRPr="006D58F5">
        <w:rPr>
          <w:rStyle w:val="Emphasis"/>
          <w:rFonts w:ascii="Arial" w:hAnsi="Arial" w:cs="Arial"/>
          <w:b/>
          <w:bCs/>
        </w:rPr>
        <w:t>Тасалсан</w:t>
      </w:r>
      <w:r w:rsidRPr="006D58F5">
        <w:rPr>
          <w:rFonts w:ascii="Arial" w:hAnsi="Arial" w:cs="Arial"/>
        </w:rPr>
        <w:t>: Т.Бадамжунай,  Д.Бат-Эрдэнэ</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Emphasis"/>
          <w:rFonts w:ascii="Arial" w:hAnsi="Arial" w:cs="Arial"/>
          <w:b/>
          <w:bCs/>
        </w:rPr>
        <w:t>Монгол Улсын Их Хурлын тухай хуульд нэмэлт өөрчлөлт оруулах тухай, Ерөнхийлөгчийн тухай, Засгийн газрын тухай хуульд нэмэлт,  өөрчлөлт оруулах тухай хуулиудын төсөл  /Хэлэлцэх эсэх</w:t>
      </w:r>
      <w:r w:rsidRPr="006D58F5">
        <w:rPr>
          <w:rFonts w:ascii="Arial" w:hAnsi="Arial" w:cs="Arial"/>
        </w:rPr>
        <w:t>/</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Хэлэлцэж буй асуудалтай  холбогдуулан Төрийн тусгай хамгаалалтын газрын дарга, хурандаа Ц.Уугангэрэл,  Улсын Их Хурлын Тамгын газрын зөвлөх Д.Насанжаргал, УИХ-ын Төрийн байгуулалтын байнгын хорооны референт Г.Чагнаадорж,  зохион байгуулагч О.Тунгалаг нарын бүрэлдэхүүнтэй ажлын хэсэг байлцав.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Төсөл санаачлагчийн илтгэлийг Улсын Их Хурлын гишүүн Р.Эрдэнэбүрэн танилцуулав.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lastRenderedPageBreak/>
        <w:t>            Уг асуудалтай холбогдуулан Улсын Их Хурлын гишүүн Ч.Содномцэрэнгийн асуусан асуултад  ажлын хэсгээс  Төрийн тусгай хамгаалалтын газрын дарга, хурандаа Уугангэрэл хариулав.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Улсын Их Хурлын гишүүн Д.Арвин, С.Ламбаа,  Э.Бат-Үүл, Ч.Содномцэрэн, Р.Эрдэнэбүрэн, А.Цанжид нар санал хэлэв.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Д.Дондог</w:t>
      </w:r>
      <w:r w:rsidRPr="006D58F5">
        <w:rPr>
          <w:rFonts w:ascii="Arial" w:hAnsi="Arial" w:cs="Arial"/>
        </w:rPr>
        <w:t>: Монгол Улсын Их Хурлын тухай хуульд нэмэлт оруулах тухай хуулийн төслийг хэлэлцэхийг дэмжиж байгаа гишүүд гараа өргөнө үү.</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Зөвшөөрсөн 10</w:t>
      </w:r>
    </w:p>
    <w:p w:rsidR="006D58F5" w:rsidRPr="006D58F5" w:rsidRDefault="006D58F5" w:rsidP="006D58F5">
      <w:pPr>
        <w:pStyle w:val="NormalWeb"/>
        <w:rPr>
          <w:rFonts w:ascii="Arial" w:hAnsi="Arial" w:cs="Arial"/>
        </w:rPr>
      </w:pPr>
      <w:r w:rsidRPr="006D58F5">
        <w:rPr>
          <w:rFonts w:ascii="Arial" w:hAnsi="Arial" w:cs="Arial"/>
        </w:rPr>
        <w:t>            Татгалзсан   1</w:t>
      </w:r>
    </w:p>
    <w:p w:rsidR="006D58F5" w:rsidRPr="006D58F5" w:rsidRDefault="006D58F5" w:rsidP="006D58F5">
      <w:pPr>
        <w:pStyle w:val="NormalWeb"/>
        <w:rPr>
          <w:rFonts w:ascii="Arial" w:hAnsi="Arial" w:cs="Arial"/>
        </w:rPr>
      </w:pPr>
      <w:r w:rsidRPr="006D58F5">
        <w:rPr>
          <w:rFonts w:ascii="Arial" w:hAnsi="Arial" w:cs="Arial"/>
        </w:rPr>
        <w:t>            Бүгд                11</w:t>
      </w:r>
    </w:p>
    <w:p w:rsidR="006D58F5" w:rsidRPr="006D58F5" w:rsidRDefault="006D58F5" w:rsidP="006D58F5">
      <w:pPr>
        <w:pStyle w:val="NormalWeb"/>
        <w:rPr>
          <w:rFonts w:ascii="Arial" w:hAnsi="Arial" w:cs="Arial"/>
        </w:rPr>
      </w:pPr>
      <w:r w:rsidRPr="006D58F5">
        <w:rPr>
          <w:rFonts w:ascii="Arial" w:hAnsi="Arial" w:cs="Arial"/>
        </w:rPr>
        <w:t>            Олонхийн саналаар дэмжигдлээ.</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Д.Дондог:</w:t>
      </w:r>
      <w:r w:rsidRPr="006D58F5">
        <w:rPr>
          <w:rFonts w:ascii="Arial" w:hAnsi="Arial" w:cs="Arial"/>
        </w:rPr>
        <w:t xml:space="preserve"> Ерөнхийлөгчийн тухай хуульд  өөрчлөлт оруулах тухай хуулийн төслийг хэлэлцэхийг дэмжиж байгаа гишүүд гараа өргөнө үү.</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Зөвшөөрсөн 9</w:t>
      </w:r>
    </w:p>
    <w:p w:rsidR="006D58F5" w:rsidRPr="006D58F5" w:rsidRDefault="006D58F5" w:rsidP="006D58F5">
      <w:pPr>
        <w:pStyle w:val="NormalWeb"/>
        <w:rPr>
          <w:rFonts w:ascii="Arial" w:hAnsi="Arial" w:cs="Arial"/>
        </w:rPr>
      </w:pPr>
      <w:r w:rsidRPr="006D58F5">
        <w:rPr>
          <w:rFonts w:ascii="Arial" w:hAnsi="Arial" w:cs="Arial"/>
        </w:rPr>
        <w:t>            Татгалзсан   2</w:t>
      </w:r>
    </w:p>
    <w:p w:rsidR="006D58F5" w:rsidRPr="006D58F5" w:rsidRDefault="006D58F5" w:rsidP="006D58F5">
      <w:pPr>
        <w:pStyle w:val="NormalWeb"/>
        <w:rPr>
          <w:rFonts w:ascii="Arial" w:hAnsi="Arial" w:cs="Arial"/>
        </w:rPr>
      </w:pPr>
      <w:r w:rsidRPr="006D58F5">
        <w:rPr>
          <w:rFonts w:ascii="Arial" w:hAnsi="Arial" w:cs="Arial"/>
        </w:rPr>
        <w:t>            Бүгд                11</w:t>
      </w:r>
    </w:p>
    <w:p w:rsidR="006D58F5" w:rsidRPr="006D58F5" w:rsidRDefault="006D58F5" w:rsidP="006D58F5">
      <w:pPr>
        <w:pStyle w:val="NormalWeb"/>
        <w:rPr>
          <w:rFonts w:ascii="Arial" w:hAnsi="Arial" w:cs="Arial"/>
        </w:rPr>
      </w:pPr>
      <w:r w:rsidRPr="006D58F5">
        <w:rPr>
          <w:rFonts w:ascii="Arial" w:hAnsi="Arial" w:cs="Arial"/>
        </w:rPr>
        <w:t>            Олонхийн саналаар дэмжигдлээ.</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Д.Дондог</w:t>
      </w:r>
      <w:r w:rsidRPr="006D58F5">
        <w:rPr>
          <w:rFonts w:ascii="Arial" w:hAnsi="Arial" w:cs="Arial"/>
        </w:rPr>
        <w:t>: Засгийн газрын тухай хуульд өөрчлөлт оруулах тухай хуулийн төслийг  хэлэлцэхийг дэмжиж байгаа гишүүд гараа өргөнө үү.</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lastRenderedPageBreak/>
        <w:t>            Зөвшөөрсөн 10</w:t>
      </w:r>
    </w:p>
    <w:p w:rsidR="006D58F5" w:rsidRPr="006D58F5" w:rsidRDefault="006D58F5" w:rsidP="006D58F5">
      <w:pPr>
        <w:pStyle w:val="NormalWeb"/>
        <w:rPr>
          <w:rFonts w:ascii="Arial" w:hAnsi="Arial" w:cs="Arial"/>
        </w:rPr>
      </w:pPr>
      <w:r w:rsidRPr="006D58F5">
        <w:rPr>
          <w:rFonts w:ascii="Arial" w:hAnsi="Arial" w:cs="Arial"/>
        </w:rPr>
        <w:t>            Татгалзсан   1</w:t>
      </w:r>
    </w:p>
    <w:p w:rsidR="006D58F5" w:rsidRPr="006D58F5" w:rsidRDefault="006D58F5" w:rsidP="006D58F5">
      <w:pPr>
        <w:pStyle w:val="NormalWeb"/>
        <w:rPr>
          <w:rFonts w:ascii="Arial" w:hAnsi="Arial" w:cs="Arial"/>
        </w:rPr>
      </w:pPr>
      <w:r w:rsidRPr="006D58F5">
        <w:rPr>
          <w:rFonts w:ascii="Arial" w:hAnsi="Arial" w:cs="Arial"/>
        </w:rPr>
        <w:t>            Бүгд                11</w:t>
      </w:r>
    </w:p>
    <w:p w:rsidR="006D58F5" w:rsidRPr="006D58F5" w:rsidRDefault="006D58F5" w:rsidP="006D58F5">
      <w:pPr>
        <w:pStyle w:val="NormalWeb"/>
        <w:rPr>
          <w:rFonts w:ascii="Arial" w:hAnsi="Arial" w:cs="Arial"/>
        </w:rPr>
      </w:pPr>
      <w:r w:rsidRPr="006D58F5">
        <w:rPr>
          <w:rFonts w:ascii="Arial" w:hAnsi="Arial" w:cs="Arial"/>
        </w:rPr>
        <w:t>            Олонхийн саналаар дэмжигдлээ.</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Уг асуудлын талаар  Улсын Их Хурлын гишүүн Д.Арвин цөөнх болж, Их Хурлын чуулганы нэгдсэн хуралдаанд  үг хэлэхээр болов.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Байнгын хорооны санал дүгнэлтийг Улсын Их Хурлын гишүүн Ч.Содномцэрэн Улсын Их Хурлын чуулганы нэгдсэн хуралдаанд танилцуулахаар тогтов.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Тэмдэглэлтэй танилцсан:</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Төрийн байгуулалтын байнгын</w:t>
      </w:r>
    </w:p>
    <w:p w:rsidR="006D58F5" w:rsidRPr="006D58F5" w:rsidRDefault="006D58F5" w:rsidP="006D58F5">
      <w:pPr>
        <w:pStyle w:val="NormalWeb"/>
        <w:rPr>
          <w:rFonts w:ascii="Arial" w:hAnsi="Arial" w:cs="Arial"/>
        </w:rPr>
      </w:pPr>
      <w:r w:rsidRPr="006D58F5">
        <w:rPr>
          <w:rFonts w:ascii="Arial" w:hAnsi="Arial" w:cs="Arial"/>
        </w:rPr>
        <w:t>            хорооны дарга                                                                                Д.ДОНДОГ</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Тэмдэглэл хөтөлсөн:</w:t>
      </w:r>
    </w:p>
    <w:p w:rsidR="006D58F5" w:rsidRPr="006D58F5" w:rsidRDefault="006D58F5" w:rsidP="006D58F5">
      <w:pPr>
        <w:pStyle w:val="NormalWeb"/>
        <w:rPr>
          <w:rFonts w:ascii="Arial" w:hAnsi="Arial" w:cs="Arial"/>
        </w:rPr>
      </w:pPr>
      <w:r w:rsidRPr="006D58F5">
        <w:rPr>
          <w:rFonts w:ascii="Arial" w:hAnsi="Arial" w:cs="Arial"/>
        </w:rPr>
        <w:t>            Хуралдааны нарийн бичгийн дарга                                           Д.ЦЭНДСҮРЭН</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Style w:val="Strong"/>
          <w:rFonts w:ascii="Arial" w:hAnsi="Arial" w:cs="Arial"/>
        </w:rPr>
        <w:t>УЛСЫН ИХ ХУРЛЫН ТӨРИЙН БАЙГУУЛАЛТЫН БАЙНГЫН ХОРООНЫ</w:t>
      </w:r>
    </w:p>
    <w:p w:rsidR="006D58F5" w:rsidRPr="006D58F5" w:rsidRDefault="006D58F5" w:rsidP="006D58F5">
      <w:pPr>
        <w:pStyle w:val="NormalWeb"/>
        <w:rPr>
          <w:rFonts w:ascii="Arial" w:hAnsi="Arial" w:cs="Arial"/>
        </w:rPr>
      </w:pPr>
      <w:r w:rsidRPr="006D58F5">
        <w:rPr>
          <w:rStyle w:val="Strong"/>
          <w:rFonts w:ascii="Arial" w:hAnsi="Arial" w:cs="Arial"/>
        </w:rPr>
        <w:t>2007 ОНЫ 11 ДҮГЭЭР САРЫН 06-НЫ ӨДРИЙН ХУРАЛДААНЫ</w:t>
      </w:r>
    </w:p>
    <w:p w:rsidR="006D58F5" w:rsidRPr="006D58F5" w:rsidRDefault="006D58F5" w:rsidP="006D58F5">
      <w:pPr>
        <w:pStyle w:val="NormalWeb"/>
        <w:rPr>
          <w:rFonts w:ascii="Arial" w:hAnsi="Arial" w:cs="Arial"/>
        </w:rPr>
      </w:pPr>
      <w:r w:rsidRPr="006D58F5">
        <w:rPr>
          <w:rStyle w:val="Strong"/>
          <w:rFonts w:ascii="Arial" w:hAnsi="Arial" w:cs="Arial"/>
        </w:rPr>
        <w:lastRenderedPageBreak/>
        <w:t>ДЭЛГЭРЭНГҮЙ ТЭМДЭГЛЭЛ</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Style w:val="Strong"/>
          <w:rFonts w:ascii="Arial" w:hAnsi="Arial" w:cs="Arial"/>
        </w:rPr>
        <w:t>Д.Дондог</w:t>
      </w:r>
      <w:r w:rsidRPr="006D58F5">
        <w:rPr>
          <w:rFonts w:ascii="Arial" w:hAnsi="Arial" w:cs="Arial"/>
        </w:rPr>
        <w:t>:  Өнөөдрийн Байнгын хорооны хуралдаанаар Монгол Улсын Их Хурлын тухай хуульд нэмэлт өөрчлөлт оруулах тухай, Ерөнхийлөгчийн тухай, Засгийн газрын тухай хуульд нэмэлт, өөрчлөлт оруулах тухай хуулиудын төслийн хэлэлцэх эсэх асуудлыг ярина гэж ингэж төлөвлөсөн байна. Хэлэлцэх асуудалтай холбоотой өөр саналтай гишүүн байна уу? Алга байна. Дэмжиж байгаа гишүүд гараа өргөе.</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Монгол Улсын Их Хурлын тухай хуульд нэмэлт өөрчлөлт оруулах тухай, Ерөнхийлөгчийн тухай, Засгийн газрын тухай хуульд нэмэлт өөрчлөлт оруулах тухай хуулиудын төслийг санаачлагчийн илтгэлийг Улсын Их Хурлын гишүүн Р.Эрдэнэбүрэн сонсгоно.</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Р.Эрдэнэбүрэн</w:t>
      </w:r>
      <w:r w:rsidRPr="006D58F5">
        <w:rPr>
          <w:rFonts w:ascii="Arial" w:hAnsi="Arial" w:cs="Arial"/>
        </w:rPr>
        <w:t>: Өдрийн мэнд хүргэе. Төрийн тусгай хамгаалалтын тухай хуулийн  6 дугаар зүйлийн  1 дэх хэсгийн З-т заасны дагуу Монгол Улсын Ерөнхийлөгч, Улсын Их Хурлын дарга, Ерөнхий сайдын алба хашиж байсан иргэнийг хуульд заасан эсхүл УИХ-аас тогтоосон хугацаанд хамгаалалтанд байлгадаг.</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Монгол Улсын Ерөнхийлөгч, Ерөнхий сайдын алба хашиж байсан иргэний тухайд Ерөнхийлөгчийн тухай болон Засгийн газрын тухай хуулиудаар тодорхой зохицуулалт байдаг бөгөөд харин Улсын Их Хурлын даргын алба хашиж байсан иргэний тухайд өмнө үйлчилж байсан УИХ-ын тухай хуулиар зохицуулж байсан боловч одоогийн хүчин төгөлдөр хуульд тодорхой зохицуулалт байхгүй байгаа юм.</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Засгийн газрын тухай хуулийн  25 дугаар зүйлийн  2 дахь хэсгийн 9-д бүрэн эрхийнхээ хугацаа дууссанаас эхлэн Ерөнхий сайдаар ажиллаж байсан хугацаатай нь дүйцүүлнэ. Гэхдээ нэгэн бүрэн эрхийнхээс илүүгүй хугацаагаар Улсын Их Хурлаас тогтоосон  хангамж эдэлж, төрийн тусгай хамгаалалтанд байна гэж, Ерөнхийлөгчийн тухай хуулийн  16 дугаар зүйлийн  6 дахь хэсэгт зааснаар Ерөнхийлөгчийн алба хашиж байсан иргэнийг нэгэн бүрэн эрхийнхээс илүүгүй хугацаагаар Улсын Их Хурлаас тогтоосон хангамж эдэлж улсын хамгаалалтанд байна гэж тус тус  заасан.</w:t>
      </w:r>
    </w:p>
    <w:p w:rsidR="006D58F5" w:rsidRPr="006D58F5" w:rsidRDefault="006D58F5" w:rsidP="006D58F5">
      <w:pPr>
        <w:pStyle w:val="NormalWeb"/>
        <w:rPr>
          <w:rFonts w:ascii="Arial" w:hAnsi="Arial" w:cs="Arial"/>
        </w:rPr>
      </w:pPr>
      <w:r w:rsidRPr="006D58F5">
        <w:rPr>
          <w:rFonts w:ascii="Arial" w:hAnsi="Arial" w:cs="Arial"/>
        </w:rPr>
        <w:lastRenderedPageBreak/>
        <w:t> </w:t>
      </w:r>
    </w:p>
    <w:p w:rsidR="006D58F5" w:rsidRPr="006D58F5" w:rsidRDefault="006D58F5" w:rsidP="006D58F5">
      <w:pPr>
        <w:pStyle w:val="NormalWeb"/>
        <w:rPr>
          <w:rFonts w:ascii="Arial" w:hAnsi="Arial" w:cs="Arial"/>
        </w:rPr>
      </w:pPr>
      <w:r w:rsidRPr="006D58F5">
        <w:rPr>
          <w:rFonts w:ascii="Arial" w:hAnsi="Arial" w:cs="Arial"/>
        </w:rPr>
        <w:t>            Дээрх хуулиудад зааснаар эдгээр алба хашиж байсан иргэдэд  хамгаалалт тогтоохдоо заавал Улсын Их Хурлаар хэлэлцэж шийдвэрлэдэг бөгөөд хугацааг харилцан адилгүй тогтоодог. Ерөнхийлөгч, Улсын Их Хурлын дарга, Ерөнхий сайдын албыг хашиж байсан иргэн тэдний аюулгүй байдлыг хангах зорилгоор  төрийн тусгай хамгаалалт тогтоох асуудлыг ийнхүү өөр өөр тогтоох  нь зохимжгүй байгаа юм.</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Түүнчлэн тэдгээрийн бүрэн эрхийн хугацаа дуусгавар болсон тохиолдол бүрт заавал Улсын Их Хурлаар хэлэлцэж шийдвэрлэх шаардлагагүй гэж төсөл санаачлагчид үзсэн юм. Иймд эдгээр хүмүүст хамаарах төрийн тусгай хамгаалалтын асуудлыг холбогдох хуулиар шууд хэрэгждэг байхаар зохицуулах, мөн хамгаалалтын хугацаагий нь нэгэн бүрэн эрхийн хугацаагаар ижил тогтоохоор Монгол Улсын Их Хурлын тухай, Ерөнхийлөгчийн тухай, Засгийн газрын тухай, Төрийн тусгай хамгаалалтын тухай хуулиудад зохих өөрчлөлтүүдийг тусгасан болно.</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Хамгаалалт тогтоох асуудалтай  бусад хангамж эдлүүлэх асуудлыг давхар зохицуулж, Улсын Их Хурлаар шийдвэр гаргадаг тусл энэ асуудлыг мөн дээрх хуулиудад нэг мөр зохицуулахаар тусгалаа.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Бусад хангамж гэдэгт автомашин болон холбоогоор үйлчлүүлэхийг хамаарууллаа. Дээрх хуулиудад оруулах өөрчлөлтийг Засгийн газраас дэмжсэн санал ирүүлсэн болно.</w:t>
      </w:r>
    </w:p>
    <w:p w:rsidR="006D58F5" w:rsidRPr="006D58F5" w:rsidRDefault="006D58F5" w:rsidP="006D58F5">
      <w:pPr>
        <w:pStyle w:val="NormalWeb"/>
        <w:rPr>
          <w:rFonts w:ascii="Arial" w:hAnsi="Arial" w:cs="Arial"/>
        </w:rPr>
      </w:pPr>
      <w:r w:rsidRPr="006D58F5">
        <w:rPr>
          <w:rStyle w:val="Strong"/>
          <w:rFonts w:ascii="Arial" w:hAnsi="Arial" w:cs="Arial"/>
        </w:rPr>
        <w:t> </w:t>
      </w:r>
    </w:p>
    <w:p w:rsidR="006D58F5" w:rsidRPr="006D58F5" w:rsidRDefault="006D58F5" w:rsidP="006D58F5">
      <w:pPr>
        <w:pStyle w:val="NormalWeb"/>
        <w:rPr>
          <w:rFonts w:ascii="Arial" w:hAnsi="Arial" w:cs="Arial"/>
        </w:rPr>
      </w:pPr>
      <w:r w:rsidRPr="006D58F5">
        <w:rPr>
          <w:rStyle w:val="Strong"/>
          <w:rFonts w:ascii="Arial" w:hAnsi="Arial" w:cs="Arial"/>
        </w:rPr>
        <w:t>            Д.Дондог</w:t>
      </w:r>
      <w:r w:rsidRPr="006D58F5">
        <w:rPr>
          <w:rFonts w:ascii="Arial" w:hAnsi="Arial" w:cs="Arial"/>
        </w:rPr>
        <w:t>: Эрдэнэбүрэн гишүүнд баярлалаа. Өнөөдрийн энэ хуралдаанд Төрийн тусгай хамгаалалтын газрын дарга Уугангэрэл оролцож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Одоо төслийн талаар асуулттай гишүүд асуулт асууя, гараа өргөнө үү. Содномцэрэн гишүүн, Арвин гишүүн.</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Ч.Содномцэрэн</w:t>
      </w:r>
      <w:r w:rsidRPr="006D58F5">
        <w:rPr>
          <w:rFonts w:ascii="Arial" w:hAnsi="Arial" w:cs="Arial"/>
        </w:rPr>
        <w:t xml:space="preserve">:  Тэгэхээр ийм байдаг л даа. Миний мэдэхээр хоёр дахь удаагаа, гурав дахь удаагаа ч юм уу өөрчилж байна. Тэгэхээр ингээд өөрчлөөд </w:t>
      </w:r>
      <w:r w:rsidRPr="006D58F5">
        <w:rPr>
          <w:rFonts w:ascii="Arial" w:hAnsi="Arial" w:cs="Arial"/>
        </w:rPr>
        <w:lastRenderedPageBreak/>
        <w:t>байх ёстой юм уу? үгүй юм уу. 2000 онд  эвслийн Засгийн газар ялагдаад МАХН-ын Засгийн газар байгуулагдсан. Тэр үед бол  Амаржаргал Ерөнхий сайдаас ажлаа хүлээлгэж өгчихөөд хамгаалалтанд байсан л даа. Тэгээд Их Хурал дээр ярьж байгаад, өө энэ Амаржаргал нарыг ингэж хамгаалаад байх шаардлага байхгүй гэж байгаад тэгээд өөрчилж байсан юм. Тэр хурлыг нь би телевизээр харж байсан. Энэ  Төрийн сайд хийж байсан хүнийг ингэж  өөрчлөх хэрэг байдаг юм уу? хуучин хуулиараа л, мөрдөж байгаа хуулиараа бол нэгэн бүрэн эрхийн хугацаанд хамгаална гээд ингээд заасан  байсан юм билээ. Тэгээд түүнийг нь Их Хурал дээр ярьж байгаад өөрчилж байсан. Тэгээд дараа нь бид нар ярьж байсан юм. Амаржаргал аль намынх байна вэ? хамаагүй, энэ чинь Ерөнхий сайдын албыг хашиж байсан хүн, ингэж болдоггүй юм байх даа гээд бид нар дараа нь бас жаахан цуглачихаад гомдоллоод ярьж байсан юм. Тэгээд энэ ингэж  нэгэн бүрэн эрхийн хугацаагий нь дараа нь байсан хугацаагаар нь гэж өөрчилчихөөд, тэгээд сая Элбэгдоржийн Засгийн газар бас огцроод, бас л  хэдэн жил, 1-2 жил ч юм уу ингэж хамгаалалтанд байлгаж байгаад, тэгээд тэр хамгаалалт нь дуусаад бараг маргааш нь  явж байгаад аваарт орсон шүү дээ. Үүний дараа энэ асуудал бас гарч ирсэн юм болов уу гэж би ингэж боддог юм. Ер нь бол ингээд намаар нь ялгаварлахгүй, Монгол Улсын Ерөнхий сайдын албыг хашиж байсан улсуудыг  нэгэн бүрэн эрхийн хугацаагаар нь хамгаалах нь зөв болов уу гэсэн яриа гарсан юм. Одоо бид нар ингээд өөрчилчихдөг,  2008 онд дахиад нэг улс төрийн хүчин гарч ирээд, одоо үүнийг чинь ингээд байх шаардлага байна уу гээд ингээд энэ чинь нэгэн бүрэн  эрхийн хугацаагаар, нөгөө дэх нь ажилласан жилээр, одоо миний мэдэхээр энэ бараг гурав дахиа өөрчлөгдөх гэж байна шүү дээ.  Энэ хэр тогтвортой байх бол? Одоо сонгууль болоход ганц жил хүрэхгүй хугацаа үлдлээ.  Энэ дахиад  2008 онд өөрчилчих юм биш биз ээ, та нарын энэ санаачилсан хуулийг, ийм л асуулт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Р.Эрдэнэбүрэн</w:t>
      </w:r>
      <w:r w:rsidRPr="006D58F5">
        <w:rPr>
          <w:rFonts w:ascii="Arial" w:hAnsi="Arial" w:cs="Arial"/>
        </w:rPr>
        <w:t>: 2008 онд яахыг нь мэдэхгүй байна л даа.  Ер нь бол  гол нь  Их Хурлын дарга, Ерөнхий сайд хоёрыг өөрчлөгдөх бүрт хуралдаад  дахиад л ийм шинээр хууль гаргаж байдаг ийм байдлыг л болъё гэсэн байдлаар төсөл санаачилсан. Аль намынх нь хамаагүй, Ерөнхий сайд, Их Хурлын дарга бол Монгол төрийн Ерөнхий сайд, Их Хурлын дарга нар байгаа. Ер нь тэгээд сар ажилласан учраас сар л хамгаална гэдэг бол өөрөө хамгаалалтынхаа утгыг нэлээн алдагдуулсан зүйл юм болов уу гэж бодож байна. Сар ажиллаад бага мэдээлэл авна, 6 сар ажиллах юм бол илүү мэдээлэлтэй байна ч гэдэг юм уу тийм ойлголт байхгүй л гэж ойлгож байгаа юм.</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Ч.Содномцэрэн</w:t>
      </w:r>
      <w:r w:rsidRPr="006D58F5">
        <w:rPr>
          <w:rFonts w:ascii="Arial" w:hAnsi="Arial" w:cs="Arial"/>
        </w:rPr>
        <w:t>: Тодруулъя. Нэг хүнд хичнээн хамгаалагч байдаг юм бэ? хэдий хэмжээний  зардал гардаг бол? үүнийг тооцож үзсэн юм байна уу?</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lastRenderedPageBreak/>
        <w:t xml:space="preserve">            </w:t>
      </w:r>
      <w:r w:rsidRPr="006D58F5">
        <w:rPr>
          <w:rStyle w:val="Strong"/>
          <w:rFonts w:ascii="Arial" w:hAnsi="Arial" w:cs="Arial"/>
        </w:rPr>
        <w:t>Р.Эрдэнэбүрэн</w:t>
      </w:r>
      <w:r w:rsidRPr="006D58F5">
        <w:rPr>
          <w:rFonts w:ascii="Arial" w:hAnsi="Arial" w:cs="Arial"/>
        </w:rPr>
        <w:t>: Түүнийг нь манай  энэ хамгаалалтын албаны дарга хариулах уу?</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Д.Дондог</w:t>
      </w:r>
      <w:r w:rsidRPr="006D58F5">
        <w:rPr>
          <w:rFonts w:ascii="Arial" w:hAnsi="Arial" w:cs="Arial"/>
        </w:rPr>
        <w:t>: Ууганбаяр дарга хариулт өгье.</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Хурандаа Уугангэрэл хариулж байна.  Нэг хамгаалуулагчид З хамгаалалтын ажилтан, нэг жолооч гээд  4 хүн гардаг. Энэ 4 хүнд дундчаар жилд  75-80 сая төгрөгийн зардал гардаг. Энэ зардалд цалин хөлс, хувцас форм, зэвсэг, тусгай хэрэгслээс гадна  гадаад, дотоод томилолтын зардлыг дундчилж  авсан байдаг юм. Хамгаалуулагч нар орон нутагт томилолтоор их явдаг, гадаадад томилолтоор их явдаг, тэр болгонд нэг ажилтан юм уу? хоёр ажилтан дагаж явдаг. Гадаадад бол нэг ажилтан дагаж явдаг, дотоодод бол нэг жолооч, хоёр ажилтан, эсхүл нэг ажилтан дагаж явдаг. Гэхдээ энэ орон тоо хангалтгүй байгаа юм. Яагаад гэвэл нэг жолооч өглөөнөөс орой, өдөр шөнөгүй ажиллаж маш их ядардаг, тэгээд орон тоо нэмэх шаардлагатай гэж бид үздэг. Мөн З хамгаалалтын ажилтныг бас шаардлага хангахгүй байна гэж үздэг.  Хэрвээ хамгаалуулагч бол 24 цагийн хамгаалалт байх ёстой, бид өдрийн цагаар хамгаалаад гэрт нь оруулаад орхидог, яагаад гэвэл З хүн ээлжилж гарах ямар ч боломжгүй байдаг. Хуульд бол ядахдаа  нэг хүн бүтэн хоног ажилласан бол  3 хоног амрах ёстой гэж заасан байдаг. Энэ үүднээсээ энэ алба хашиж байсан хүмүүсийн хамгаалалт ингэж зохиогдож байгаа.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Д.Дондог</w:t>
      </w:r>
      <w:r w:rsidRPr="006D58F5">
        <w:rPr>
          <w:rFonts w:ascii="Arial" w:hAnsi="Arial" w:cs="Arial"/>
        </w:rPr>
        <w:t>: Арвин гишүүн асуултаа асууя. Өөр асуулттай гишүүн байхгүй байна.  Асуултаа тасалъя. Санал хэлэх гишүүд. Арвин гишүүн, Ламбаа гишүүн</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Д.Арвин</w:t>
      </w:r>
      <w:r w:rsidRPr="006D58F5">
        <w:rPr>
          <w:rFonts w:ascii="Arial" w:hAnsi="Arial" w:cs="Arial"/>
        </w:rPr>
        <w:t xml:space="preserve">: Баярлалаа. Сая энэ Төрийн тусгай хамгаалалтын газрын даргын асуултанд хариултыг сонслоо. Нэг хүн жилд  75-80 сая төгрөгний  тийм юм эдэлдэг юм байна. Энэ бол их мөнгө гэдгийг Их Хурлын гишүүд ойлгох хэрэгтэй. Тэгээд нөгөө талаар бид нар аливаа юманд зарчим байх ёстой. Тэгэхээр мэдээж нэг жил битгий хэл, нэг сар ажиллах асуудал ч гарна шүү дээ, цаашдаа ийм нөхцөлд бол. Тэгэхээр бид нар нэг сар төрийн ажил хийгээд, тэр төрийн ажил хийсэн хүн чинь өөрөө ямар нэгэн хууль зөрчиж, гэмт хэрэг хийж байж энэ ажлаасаа огцорч байгаа шүү дээ. Ер нь манайд бол төрийн дээд алба хашиж байгаа улсууд бол хуулиар шийтгэгддэггүй, яагаад гэвэл гэмт хэрэг хийсэн ч тэгээд тийм учраас энэ ямар нэгэн байдлаар улс орны аюулгүй байдал,  хууль зөрчих, хөрөнгө мөнгөтэй холбоотой ийм юм хийж байгаад л огцорч байгаа шүү дээ, өөр юм бол байхгүй. Цаашдаа энэ бас нэг сараар хийгээд, дундаас нь хоёр сараар ч юм уу хийгээд гарчихад нь бид нар  4 жилийн хамгаалалт өгнө гэж байхгүй ээ. Аливаа ажил чинь </w:t>
      </w:r>
      <w:r w:rsidRPr="006D58F5">
        <w:rPr>
          <w:rFonts w:ascii="Arial" w:hAnsi="Arial" w:cs="Arial"/>
        </w:rPr>
        <w:lastRenderedPageBreak/>
        <w:t>бас хүн чинь, зарим улсууд зальдаж ирээд л  гараад байгаа шүү дээ, та нар мэдэж байгаа. Тэгээд бүтээсэн юм байхгүй, ийм самуун цагт. Тийм учраас  4 жил хийсэн бол тэр дөрвөн жилийнхийгээ л эдэлье, тэр бол ажлаа хийж байсан хүн, ер нь одоо бол самуун цаг шүү дээ, та минь. Тэгээд нэг сар хийсэн, хоёр сар хийсэн, жил хүрээгүй хийсэн хүмүүсүүдийг ингэж  4 жилийн хамгаалалтанд авч ингэж улсын мөнгийг үрэхээ болъё. Сая нэг хуучин дарга байсан хүн гадаадад явж л байна, хамгаалалтаа аваад тэр тэнд Ерөнхийлөгчийн хамгаалалт явж л байхад дахиад л давхар хамгаалалт аваад ингээд явж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Хоёрдугаар энэ чинь хүн эвдэж байгаа шүү, энэ их хамгаалалтууд, тийм учраас ер нь энэ хамгаалалт, төрийн өндөр албан тушаалд ажиллаж байгаа улсуудыг хийсэн ажлаа нь хүртэл дүгнэх цаг хэрэгтэй. Энэ их мөнгөөр хамгаалуулж байгаа юм бол ядаж үүний дайтай улс орондоо юм бүтээсэн хүн байх ёстой шүү дээ. Тэгтэл бид нар нэг сар ажиллаад гэмт хэрэг хийсэн хүнийг бид өнөөдөр ингээд л явж байна, хэдэн сар ажиллаад буруу үйлдэл хийсэн хүмүүсүүдийг бид нар  70-80 сая төгрөгөөр хамгаалж байна гэж бас байхгүй юмаа. Төр бол төрөө. Би мэдэж байна. Төрийн ажил бол  бас  бид төрийн нэр хүнд гэж түрүүн манай гишүүд ярьж байна.  Гэхдээ тэр хүн чинь өөрөө тэр эрх эдлэх ёс зүйтэй байх ёстой шүү дээ. Ер нь яг үнэхээрийн ажлаа хийж яваад 4 ажил хийсэн хүнээ л хамгаалахаас биш, наана нь огцорсон, хэрэг үйлдсэн энэ улсуудад бол хэрэг л үүссэн улсуудад ингэж хамгаалалт өгөхөө байя. Харин ч эргэж хариуцлага тооцох асуудлыг  бид харах хэрэгтэй юм болов уу гэсэн ийм бодолтой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Хоёрдугаарт,  би Уугангэрэл хурандаад нэг юм сануулъя. Бид нар Их Хуралд олон жил парламентад суусан Их Хурлын гишүүд байгаа. Үүнтэй холбогдуулаад саналаа хэлье гэж бодож байна. Гадаа Их Хурлын гишүүд явнаа, үүгээр ноот бичих, Засгийн газар дээр орох, гадаад дотоодын улсуудыг оруулахад цагдаагийн хамгаалалт энд ирсэн байдаг юм байна. Их Хурлын гишүүд явж байхад заавал ажил үүргээ гүйцэтгээд явж байхад зогсоож байгаад цагдаа нар тэгээд тэр яамны элчин сайд ч бай, юу ч бай, заавал зогсоож байгаад  бид нарыг зогсоож байгаад, бид нар чинь УБЗ номертой гарч байгаа, байж бай гэж хэлүүлж байгаад өмнүүр нь гадаадын ажилтнуудыг явах жишээний. Тэгээд бид нар төрийн ордноос гарах, ороход ажил хийж байхад хүндрэлтэй үе байдаг. Тэгээд гадаадын нэг иргэнийг консулын элчинг бид нар нэг ёсны хүндэлж ёсолж байж  явж байгаа юм бол олон удаа харагдаж байгаа. Би  зарим нэг цагдаа нарт хэлдэг, та нар ядаж төрийн Их Хурлын гишүүд чинь явж байна шүү дээ гэхэд. Үүнийг би бол хүндлүүлж байгаа юм биш, монголд төр байх юм бол ингэж хүндлүүлэх хэрэгтэй. Тийм учраас энэ хамгаалалтанд гарч байгаа улсууддаа, хэрэв Их Хурлын гишүүн явж байвал, явуулчихаад, тэгээд дараа нь тэр элчингүүдийг явуулж байх ийм хэмжээнд байхгүй бол  10-20 минут ч юм уу, заримдаа  10 минут ч зогсоож байж, бид нар гадны улсуудыг хүндэлж байж, ийм маягаар явж байгаа юм бол сэтгэл эмзэглэж байх юм. Тийм учраас  энэ дээр анхаараарай гэж хэлмээр байна.</w:t>
      </w:r>
    </w:p>
    <w:p w:rsidR="006D58F5" w:rsidRPr="006D58F5" w:rsidRDefault="006D58F5" w:rsidP="006D58F5">
      <w:pPr>
        <w:pStyle w:val="NormalWeb"/>
        <w:rPr>
          <w:rFonts w:ascii="Arial" w:hAnsi="Arial" w:cs="Arial"/>
        </w:rPr>
      </w:pPr>
      <w:r w:rsidRPr="006D58F5">
        <w:rPr>
          <w:rFonts w:ascii="Arial" w:hAnsi="Arial" w:cs="Arial"/>
        </w:rPr>
        <w:lastRenderedPageBreak/>
        <w:t> </w:t>
      </w:r>
    </w:p>
    <w:p w:rsidR="006D58F5" w:rsidRPr="006D58F5" w:rsidRDefault="006D58F5" w:rsidP="006D58F5">
      <w:pPr>
        <w:pStyle w:val="NormalWeb"/>
        <w:rPr>
          <w:rFonts w:ascii="Arial" w:hAnsi="Arial" w:cs="Arial"/>
        </w:rPr>
      </w:pPr>
      <w:r w:rsidRPr="006D58F5">
        <w:rPr>
          <w:rFonts w:ascii="Arial" w:hAnsi="Arial" w:cs="Arial"/>
        </w:rPr>
        <w:t>            Тэгээд би гишүүдийг энэ заалтаа энэ удаад битгий хүлээж аваач ээ. Яагаад гэвэл хэдэн сар,  хуульд өөрчлөлт оруулах юм бол ядаж сар жилийг нь заагаач ээ, хариуцлагагүй улсуудад ингэж  75-80 сая төгрөгийг зарцуулж байхаа болъё гэсэн ийм бодолтой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С.Ламбаа</w:t>
      </w:r>
      <w:r w:rsidRPr="006D58F5">
        <w:rPr>
          <w:rFonts w:ascii="Arial" w:hAnsi="Arial" w:cs="Arial"/>
        </w:rPr>
        <w:t>:  Би дэмжиж байгаа юм, дэмжихдээ бол Арвин гишүүний хэлж байгаа зарчмын юм ярьж байна л даа. Тэгэхдээ Монгол Улсын хууль бол гэмт хэрэг хийсэн нь нотлогдсон бол тэгнэ гээд заачихсан байгаа шүү дээ. Одоо Арвины ярьж байгаагаар бол энэ Ерөнхий сайд хийж байгаад больсон улсууд бол цөмөөрөө гэмт хэрэгтэн юм байна л даа. Гэмт хэрэгтэн гэж ингэж хэлэх нь бол Монголын төрийн түшээ хүн ингэж хэлэх нь юу л бол. Бид өөрсдөө томилдог,  санал хураагаад томилчихдог, тэгээд  огцорсон ч юм уу, чөлөөлөгдсөн Ерөнхий сайд нар, УИХ-ын дарга нарыг хамгаалалтанд авч болохгүй ээ гэж болохгүй л дээ. Хэрвээ гэмт хэрэг хийсэн байсан бол хийгээд гарсан бол тэртэй тэргүй тэр шорондоо орчихно шүү дээ. Түүнийг чинь хамгаалах тухай ойлголт байхгүй шүү дээ. Тэр нь батлагдаагүй, нотлогдоогүй учраас л энэ улсууд чинь төрийн хуулиараа хамгаалалтанд явдаг шүү дээ, тэр утгаар нь би дэмжиж байгаа юм.</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Ер нь бол тэгээд  Улсын Их Хурлын дарга, Ерөнхийлөгч, Ерөнхий сайд хийж байгаа улсууд бол Монгол Улсын Үндсэн хуулиар тогтоогдсон ийм эрх ямбаа л эдэлж байгаа шүү дээ. Тийм улсуудыг тавихдаа, сонгохдоо ард түмэн нь ч, төр нь ч, Улсын Их Хурал нь ч  хариуцлагатай, Монгол Улсын төлөө ажиллаж чадах ийм улсуудаа л тавих ёстой гэдэг нь бид нарт ногдсон хариуцлага л даа.  Тавьчихаад дараа нь ямар нэгэн байдлаар чөлөөлөгдөхөд энэ хүн бол хариуцлагагүй ажилласан гэмт хэрэгт холбогдсон учраас ингэж огцорсон ч гэдэг юм уу байдлаар асуудалд хандаж болохгүй ээ. Ер нь бол энэ хуулийг  дахин дахин Улсын Их Хурлаар хэлэлцэхгүйгээр жигдрүүлээд тэгээд шууд энэ эрх ямба нь эдлэгдээд явдаг тогтолцоо руу оръё гэж  Улсын Их Хурлын чуулган дээр ярьж тохирсон, санал шүүмжлэл гарсан, энэ асуудалтай холбогдуулж өдрийн турш ярьсан шүү дээ.</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Тийм учраас энэ асуудал өргөн баригдсан байхаа. Тийм учраас энэ асуудлыг дэмжээд батлах нь зүйтэй гэж ингэж үзэж байгаа юм. Харин энэ хүмүүсийн хариуцлагатай ажиллах нь бол хариуцлагатай хүнийг томилох нь бол бидний өөрсдийн үүрэг шүү дээ.</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lastRenderedPageBreak/>
        <w:t>            Тэгээд даргаа би чөлөө аваад явья, би дэмжиж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Э.Бат-Үүл:</w:t>
      </w:r>
      <w:r w:rsidRPr="006D58F5">
        <w:rPr>
          <w:rFonts w:ascii="Arial" w:hAnsi="Arial" w:cs="Arial"/>
        </w:rPr>
        <w:t>  Угаасаа Үндсэн хууль бусад хуулиуд дээр энэ гурван албан тушаалтан өөрийн хүсэлтээр чөлөөлөгдөх, эрүүл мэндийн байдлаас чөлөөлөгдөх гэсэн нэг тусдаа процедуртай, огцруулна гэсэн хууль зөрчсөн гээд бас нэг өөр процедуртай явдаг шүү дээ, энэ З албан тушаалтан чинь. Тэгэхээр би бол ийм саналтай байна. Өөрийн хүсэлтээр чөлөөлөгдсөн. Эсхүл эрүүл мэндийн байдлын улмаас ч юм уу, ингэж чөлөөлөгдсөн тохиолдолд  наад хангамжаа 4 жилийн хамгаалалтыг нь аваад явья,  энэ Эрдэнэбүрэнгийн оруулж ирж байгаа санал бол өөрөө хүсэлтээрээ чөлөөлөгдсөн, эсхүл эрүүл мэндийн байдлаас болж чөлөөлөгдсөн ийм тохиолдолд тэр хамгаалалт, хангамжаа аваад явья. Харин огцруулсан  тохиолдолд  тийм хангамж, хамгаалалтыг нь өгөхгүй байя гэж байгаа юм. Тэгэх юм бол наадах чинь их учиртай болоод явчихна. Ер нь бол бусад газарт яваад байхад ер нь болохгүй болоод ирэхээр өөрсдөө их чөлөөлөгдөх хүсэлтээ өгдөг, өөрөө хүсэлтээрээ чөлөөлөгдөөд байдаг. Энэ нь улс төрийг  соёлтой зөв шийдэхэд түлхэц болдог юм байна л даа, зууралдаад л суугаад байхгүй. Хэрвээ бид ингээд гаргачихвал наадах чинь тэр хүнд сонголт хийх боломж бий болж байгаа юм. Огцруулж нэр төргүйгээр, тэгээд дараа нь ямар нэгэн тийм, наадах чинь төрийн хангамжийг аваад хаячихна гэдэг чинь ер нь хэрэггүй л гэдгээ зарласан хэрэг, муу л гэдгийг нь зарласан хэрэг шүү дээ. Тэгээд л бодох ёстой. Өөрийн хүсэлтээрээ чөлөөлөгдөх үү? Огцрохдоо хүрэх үү гэдэг сонголтыг хийх нь чухал гэдгийг ойлгох ёстой.</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Тийм учраас Эрдэнэбүрэнгийн оруулсан дээр, наадах чинь тэгэхээр бүх юман дээр явчих гээд байна шүү дээ, огцруулсан ч тийм болчих гээд, чөлөөлөгдсөн ч тийм болчих гээд байна шүү дээ, наадах чинь тус тусдаа асуудал. Нэг нь бол хариуцлага хүлээж байгаа асуудал.  Нөгөө дэх нь аргагүй байдалд бий болсон нөхцөл байдал. Ийм тус тусдаа.  Түүнээс биш бид инээдэмтэй, улиг болсон, худлаа байдаг үгнүүдийг болих хэрэгтэй. Энэ төрийн хамгаалалт, тагнуулын газраас орж ирсэн дандаа ийм хариуцлагагүй үг байдаг юм. Үндэсний аюулгүй байдлын зөвлөлийн гишүүн, нууц мэддэг учраас  4 жилийн хугацаанд гэж. Манай улсад чинь  10 жилийн хугацаатай ч нууц бий,  20 жилийн хугацаатай ч нууц бий. Хэн түүнийг  4 жил гэж тогтоосон юм бэ? тийм юм байхгүй.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Хоёрдугаарт, чөлөөлөгдөж, огцорсон хүмүүс нь тусгай хамгаалалттай явахаараа л  нууцаа хамгаалаад, тусгай хамгаалалтгүй бол  энд тэнд очоод чалчаад явна гэж ерөөсөө тийм юм байхгүй шүү дээ. Тэгээд ярих юм бол наадах чинь нөгөө хамгаалалт нь хүнээ хамгаалж байгаа биш, хүнээ тагнаж байгаа хэрэг болж таарна шүү дээ, нууц алдаж байна уу? үгүй юу гэж. Бид нар ажлын </w:t>
      </w:r>
      <w:r w:rsidRPr="006D58F5">
        <w:rPr>
          <w:rFonts w:ascii="Arial" w:hAnsi="Arial" w:cs="Arial"/>
        </w:rPr>
        <w:lastRenderedPageBreak/>
        <w:t>хариуцлага алдсан бол үгүй ээ, өөрийнхөө хүсэлтээр чөлөөлөгдсөн байвал ийм эрхтэй байя гэдгээр л тогтчихмоор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Ч.Содномцэрэн</w:t>
      </w:r>
      <w:r w:rsidRPr="006D58F5">
        <w:rPr>
          <w:rFonts w:ascii="Arial" w:hAnsi="Arial" w:cs="Arial"/>
        </w:rPr>
        <w:t>:  Би түрүүнд асууж байсан, ингээд ойрхон ойрхон хүн өөрчлөгдөөд байдаг. Тэгэхээр анхныхаа хуулийг хэрвээ өөрчлөхгүй явсан бол өнөөдөр энэ асуудлыг хэлэлцэхгүй л байсан. Анхнаасаа л өөрчлөхгүй ингээд явж байсан бол энэ хууль   хуучнаараа мөрдөгдөөд, дахиад өөрчилье гэсэн санал оруулж ирэхгүй ингээд яваад байх бололцоотой байсан. Хуулийг ул үндэсгүйгээр хүний хэлсэн саналаар ч юм уу,  Их Хурал дээр нэг нөхөр санал гаргачихдаг, түүнийг  нь өөр тийм байна, тийм байна, тэгэх нь зүйтэй юм байна гээд  өөрчилчихдөг ийм явдал бол урьд өмнөх парламентад гарч байсан л даа. Цаашдаа үүнийг давтахгүйн тулд үүнийг бид нар аливаа хуульд өөрчлөлт оруулахдаа нэлээн сайн  ул үндэстэй судалж байж, ярилцаж байж өөрчлөх нь зүйтэй юм байна гэдэг нь одоогийн энэ хуулиар харагдаж байгаа юм. Одоо бол бид буцаад хуучин хуулиндаа орох гэж байгаа юм.  4 жил юм уу,  6-7 жил мөрдчихөөд, тэр нь болохоо байлаа гээд эргээд нөгөө хуучин хууль руугаа орох гэж байгаа шүү дээ. Тэгэхээр үүнийг цааш цаашдаа аливаа хуульд өөрчлөлт оруулахдаа үүнийг бид сайн анхаармаар юм байгаа.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Хоёрдугаарт, манай  хоёр нам байна даа, МАХН, Ардчилсан нам хоёр аль нь ч Засгийн эрхэнд гарсан иймэрхүү хуулиуд дээр нэг их сэтгэлийн хөөрлөөр өөрчлөлт хийгээд баймааргүй байна. Энэ хууль бол  2000 онд өөрчлөгдсөн, МАХН олонхи болж гарч ирээд, жаахан эр бар, чадал харагдаад, үүнийг л сэтгэлийн хөөрлөөр би өөрчилсөн гэж боддог юм. Тухайн үедээ бид нар жаахан гомдож л байсан. Амаржаргал  төрийн хамгаалалтанд байж байхад буруу нь юу байхав гээд бид нар ярьж л байсан юм. Дараад нь  Элбэгдорж аваарьт ороход бид нар бас ярьж л байсан. Муу ч гэсэн Ерөнхий сайд хоёр удаа хийчихлээ, энэ хүнийг хамгаалалтыг нь аваад байхдаа яахав дээ, хуучин хуулиараа явж байсан бол төрийн хамгаалалтанд энэ хүн чинь аваарьт орооч уу, үгүй ч үү гээд бид нар бас дараад нь цуглаад ярьж байсан. Энэ  байдлыг бид тооцож үзээд дараа  нь аль аль нь Засгийн эрхэнд, аль аль нь олонхи болж магадгүй, тийм учраас иймэрхүү хуулиудаа ойрхон, ойрхон өөрчлөөд баймааргүй гэдэг нэгдүгээрт тийм саналыг хэлмээр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Хоёрдугаарт, Бат-Үүл сая санал гаргалаа, энэ хамгаалалтыг хариуцлагатай байлгах нь зүйтэй юм болов уу гэж. Түүнийг би бас дэмжиж байна.  Ажлын хариуцлагаар ч юм уу,  эсхүл өөрийнхөө хүсэлтээр ч юм уу, үүнийг зааглаж ялгах бололцоо байдаг бол зааглаж ялгах хэрэгтэй л гэж ингэж бодож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lastRenderedPageBreak/>
        <w:t xml:space="preserve">            </w:t>
      </w:r>
      <w:r w:rsidRPr="006D58F5">
        <w:rPr>
          <w:rStyle w:val="Strong"/>
          <w:rFonts w:ascii="Arial" w:hAnsi="Arial" w:cs="Arial"/>
        </w:rPr>
        <w:t>Р.Эрдэнэбүрэн:</w:t>
      </w:r>
      <w:r w:rsidRPr="006D58F5">
        <w:rPr>
          <w:rFonts w:ascii="Arial" w:hAnsi="Arial" w:cs="Arial"/>
        </w:rPr>
        <w:t xml:space="preserve">  Мэдээж батлах уу? үгүй юу гэдэг нь та бүхний асуудал.   Би бол ингэж бодож байна. Төрийн тусгай хамгаалалт гэдэг бол  өөрөө  шагнал юм уу, эсхүл ял биш гэж бодож байна. Хамгаалуулж байгаа хүмүүс нь өөрснөө дуртай байдаг ч юм уу, үгүй ч юм уу мэдэхгүй байна.  Энэ бол  тэр ажил үүрэг гүйцэтгэж байгаа энэ төрийн өндөр албан тушаалтнуудын хувьд  ажлаа шударгаар хийхэд бас нэг том баталгаа юм уу л гэж ойлгож байгаа юм.  Одоо бол хөрөнгө мөнгө их болоод элдэв янзын бүлэглэлүүдийн үйл ажиллагаа хүчтэй болсон энэ үед бол  аливаа шийдвэр гаргахдаа,  би өөрөө энэ хамгаалалтанд байх юм шүү, дараа нь энэ ажлаа өгсөн  ч гэсэн дараа нь хамгаалалтанд байх юм шүү гэдэг тэр хүний  үзэмжид, тэр дотоод сэтгэлд тийм баталгаа байж байх юм уу л гэдэг үүднээс нь нэг бүрэн эрхийн хугацаагаар нь байх  нь зүйтэй юм гэж ойлгогдоод байгаа юм. Түүнээс энэ бол тэр хүнийг сайн ажилласан гэж шагнаж байгаа ч зүйл биш, муу ажилласан гэж  шийтгэж байгаа ч зүйл биш гэж ойлгож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А.Цанжид</w:t>
      </w:r>
      <w:r w:rsidRPr="006D58F5">
        <w:rPr>
          <w:rFonts w:ascii="Arial" w:hAnsi="Arial" w:cs="Arial"/>
        </w:rPr>
        <w:t>:  Тэгэхээр энэ ийм байна. Ер нь хамгаалалттай байлгаж байгаагийнхаа зорилгыг их сайн  ойлгох хэрэгтэй юм шиг санагдаад явчихлаа, энэ ярианы явцаас үзэхэд бол хамгаалалтыг нэг бол шагнал урамшил ч юм шиг янзтай яригдаад байна.  Миний бодоход энд  төрийн өндөр албан тушаалд байсны нь хувьд хүндэтгэл байх, төр өөрийгөө хүндэтгэж байгаа хэрэг байх гэж нэгдүгээрт бодож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Хоёрдугаарт, ийм  өндөр албан тушаалд ажиллаж байсан улсууд бол олон түмнийг хамарсан чухал чухал шийдвэр гаргадаг учраас эрсдэлтэй гэж ингэж бодож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Гуравдугаарт нь, нууцын асуудал үнэхээр байдаг байхаа гэж ингэж бодож байна. Тэгэхгүй бол  зүгээр л тэр хүнийг өндөр ажил хийж байсны нь тулд хангамж өгөх гэж байгаа бол  4 жилийн хугацаанд их шиг хэмжээний мөнгө өгөөд л тэгээд тэр хүн бензинээ хийгээд жолоочоо аваад  ингээд явж байхаар зохицуулж болно шүү дээ. Гэтэл тэр бол тийм биш учраас тэр төрийн хамгаалалт зайлшгүй байх шаардлагатай болов уу гэж ингэж бодож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Нөгөө талаар энэ далимд хэлэхэд  ер нь Монголын  улс төрчид, сайд нар ийм хүмүүс бол хамгаалалт байхгүй шүү дээ. Манайхан бодохдоо, ярихдаа монгол шиг тайван оронд хэн алдаг юм бэ? үүнийг гэж байна. Гэтэл  бид  нар нэг сайдаа алуулчихаад л сууж байгаа  улс шүү дээ. Ер нь бол ямар ч  албан тушаалтны </w:t>
      </w:r>
      <w:r w:rsidRPr="006D58F5">
        <w:rPr>
          <w:rFonts w:ascii="Arial" w:hAnsi="Arial" w:cs="Arial"/>
        </w:rPr>
        <w:lastRenderedPageBreak/>
        <w:t>өрөөнд нэг нөхөр би ард хүний хувьд саналаа ярих гэж байна гэж ороод цохиж унагачихаад гараад явахад ямар ч баталгаа байхгүй, ийм л төр байж байгаа л даа.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Тийм учраас энэ  хамгаалалт байх хэрэгтэй  гэж бодож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Хоёрдугаарт, энэ далимд ярих гэсэн зүйл юу байна вэ гэхээр аливаа улс оронд тэр ажил хийж байгаад гарсны дараа баримтлах ёс зүй гэж байдаг юм шиг байгаа юм. Тэр ажил хийж байгаад гарсны  дараа баримтлах ёс зүй гэдгийг энэ өндөр албан тушаалтны хувьд нарийн тогтоож өгөх хэрэгтэй юм шиг санагддаг.  Ер нь бол  гадаад, дотоодод өөрийнхөө дураар яваад өгөх ч юм уу,  өөр норм хэм хэмжээ байдаг юм уу? оролцох арга хэмжээний тухайд ямархуу процедур, хэм хэмжээ байх юм бэ? гэх мэтчилэнгээр ер нь бол тэр төрийн хүн байсан гэдэгтэй нь холбоотой тийм ажил хийгээд гарсныхаа дараагаар баримтлах ёс зүй гэдэг бол жишээ нь Канадад байдаг юм билээ. Иймэрхүү маягийн ёс зүйгээр нь тогтоож өгөх нь зүйтэй. Ганцхан хангамж, хамгаалалт талаас нь бодох биш, нөгөө талаас нь бас бодох нь зүйтэй</w:t>
      </w:r>
      <w:bookmarkStart w:id="0" w:name="_GoBack"/>
      <w:bookmarkEnd w:id="0"/>
      <w:r w:rsidRPr="006D58F5">
        <w:rPr>
          <w:rFonts w:ascii="Arial" w:hAnsi="Arial" w:cs="Arial"/>
        </w:rPr>
        <w:t xml:space="preserve"> гэсэн ийм саналтай байна. Тэгээд үүнийг дэмжиж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xml:space="preserve">            </w:t>
      </w:r>
      <w:r w:rsidRPr="006D58F5">
        <w:rPr>
          <w:rStyle w:val="Strong"/>
          <w:rFonts w:ascii="Arial" w:hAnsi="Arial" w:cs="Arial"/>
        </w:rPr>
        <w:t>Д.Дондог</w:t>
      </w:r>
      <w:r w:rsidRPr="006D58F5">
        <w:rPr>
          <w:rFonts w:ascii="Arial" w:hAnsi="Arial" w:cs="Arial"/>
        </w:rPr>
        <w:t>:  Үг хэлж, санал гаргах гишүүд саналаа гаргачихлаа. Одоо санал хураалт явуулна.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Хэлэлцэх эсэх асуудал байгаа. Монгол Улсын Их Хурлын тухай хуульд нэмэлт оруулах тухай хуулийн төслийг хэлэлцэхийг дэмжиж байгаа гишүүд гараа өргөнө үү.</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11-ээс  10 гишүүн дэмжсэн байна, энэ санал дэмжигдэж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Хоёр дахь асуудал бол Ерөнхийлөгчийн тухай хуульд  өөрчлөлт оруулах тухай хуулийн төслийг хэлэлцэхийг дэмжиж байгаа гишүүд гараа өргөнө үү.</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11-ээс 9 гишүүн дэмжсэн байна, дэмжигдэж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lastRenderedPageBreak/>
        <w:t>            Засгийн газрын тухай хуульд өөрчлөлт оруулах тухай хуулийн төслийг  хэлэлцэхийг дэмжиж байгаа гишүүд гараа өргөнө үү.</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11-ээс  10 гишүүн дэмжсэн байна, энэ санал дэмжигдэж байна.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Улсын Их Хурлын гишүүн Д.Арвин цөөнх болж Их Хуралд үг хэлэхээр болов.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Байнгын хорооны санал дүгнэлтийг Улсын Их Хурлын гишүүн Ч.Содномцэрэн Улсын Их Хурлын чуулганы нэгдсэн хуралдаанд танилцуулахаар тогтов.</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Ингээд өнөөдрийн хэлэлцэх асуудал дууслаа.</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Соронзон хальснаас буулгасан:</w:t>
      </w:r>
    </w:p>
    <w:p w:rsidR="006D58F5" w:rsidRPr="006D58F5" w:rsidRDefault="006D58F5" w:rsidP="006D58F5">
      <w:pPr>
        <w:pStyle w:val="NormalWeb"/>
        <w:rPr>
          <w:rFonts w:ascii="Arial" w:hAnsi="Arial" w:cs="Arial"/>
        </w:rPr>
      </w:pPr>
      <w:r w:rsidRPr="006D58F5">
        <w:rPr>
          <w:rFonts w:ascii="Arial" w:hAnsi="Arial" w:cs="Arial"/>
        </w:rPr>
        <w:t> </w:t>
      </w:r>
    </w:p>
    <w:p w:rsidR="006D58F5" w:rsidRPr="006D58F5" w:rsidRDefault="006D58F5" w:rsidP="006D58F5">
      <w:pPr>
        <w:pStyle w:val="NormalWeb"/>
        <w:rPr>
          <w:rFonts w:ascii="Arial" w:hAnsi="Arial" w:cs="Arial"/>
        </w:rPr>
      </w:pPr>
      <w:r w:rsidRPr="006D58F5">
        <w:rPr>
          <w:rFonts w:ascii="Arial" w:hAnsi="Arial" w:cs="Arial"/>
        </w:rPr>
        <w:t>            Хуралдааны нарийн бичгийн дарга                                           Д.ЦЭНДСҮРЭН</w:t>
      </w:r>
    </w:p>
    <w:p w:rsidR="006D58F5" w:rsidRPr="006D58F5" w:rsidRDefault="006D58F5" w:rsidP="006D58F5">
      <w:pPr>
        <w:rPr>
          <w:rFonts w:ascii="Arial" w:hAnsi="Arial" w:cs="Arial"/>
          <w:sz w:val="24"/>
          <w:szCs w:val="24"/>
        </w:rPr>
      </w:pPr>
    </w:p>
    <w:p w:rsidR="00A62F40" w:rsidRPr="006D58F5" w:rsidRDefault="00A62F40" w:rsidP="006D58F5">
      <w:pPr>
        <w:rPr>
          <w:rFonts w:ascii="Arial" w:hAnsi="Arial" w:cs="Arial"/>
          <w:sz w:val="24"/>
          <w:szCs w:val="24"/>
        </w:rPr>
      </w:pPr>
    </w:p>
    <w:sectPr w:rsidR="00A62F40" w:rsidRPr="006D58F5" w:rsidSect="00635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F5"/>
    <w:rsid w:val="006D58F5"/>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8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8F5"/>
    <w:rPr>
      <w:b/>
      <w:bCs/>
    </w:rPr>
  </w:style>
  <w:style w:type="character" w:styleId="Emphasis">
    <w:name w:val="Emphasis"/>
    <w:basedOn w:val="DefaultParagraphFont"/>
    <w:uiPriority w:val="20"/>
    <w:qFormat/>
    <w:rsid w:val="006D58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8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8F5"/>
    <w:rPr>
      <w:b/>
      <w:bCs/>
    </w:rPr>
  </w:style>
  <w:style w:type="character" w:styleId="Emphasis">
    <w:name w:val="Emphasis"/>
    <w:basedOn w:val="DefaultParagraphFont"/>
    <w:uiPriority w:val="20"/>
    <w:qFormat/>
    <w:rsid w:val="006D58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3991</Words>
  <Characters>22749</Characters>
  <Application>Microsoft Office Word</Application>
  <DocSecurity>0</DocSecurity>
  <Lines>189</Lines>
  <Paragraphs>53</Paragraphs>
  <ScaleCrop>false</ScaleCrop>
  <Company/>
  <LinksUpToDate>false</LinksUpToDate>
  <CharactersWithSpaces>26687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2015-07-09T00:43:00Z</dcterms:created>
  <dcterms:modified xsi:type="dcterms:W3CDTF">2015-07-09T00:44:00Z</dcterms:modified>
</cp:coreProperties>
</file>