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299F" w14:textId="77777777" w:rsidR="000C4316" w:rsidRPr="002C68A3" w:rsidRDefault="000C4316" w:rsidP="000C4316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5A8086CF" wp14:editId="0FC0A1C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19B42B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E21B5C0" w14:textId="77777777" w:rsidR="000C4316" w:rsidRDefault="000C4316" w:rsidP="000C4316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4688AE" w14:textId="77777777" w:rsidR="000C4316" w:rsidRPr="00661028" w:rsidRDefault="000C4316" w:rsidP="000C4316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2F62D7E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lang w:val="ms-MY"/>
        </w:rPr>
      </w:pPr>
    </w:p>
    <w:p w14:paraId="093BE9AF" w14:textId="77777777" w:rsidR="000C4316" w:rsidRPr="002C68A3" w:rsidRDefault="000C4316" w:rsidP="000C431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7F13BEA" w14:textId="77777777" w:rsidR="000222DA" w:rsidRPr="00F94B7B" w:rsidRDefault="000222DA" w:rsidP="000222DA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700396F" w14:textId="77777777" w:rsidR="00A527CB" w:rsidRPr="00F94B7B" w:rsidRDefault="00A527CB" w:rsidP="00A527CB">
      <w:pPr>
        <w:pStyle w:val="Heading1"/>
        <w:spacing w:line="360" w:lineRule="auto"/>
        <w:jc w:val="left"/>
      </w:pPr>
    </w:p>
    <w:p w14:paraId="64B76F70" w14:textId="1FCC0BFE" w:rsidR="000222DA" w:rsidRPr="00F94B7B" w:rsidRDefault="00A527CB" w:rsidP="00A527CB">
      <w:pPr>
        <w:pStyle w:val="Heading1"/>
        <w:rPr>
          <w:b w:val="0"/>
        </w:rPr>
      </w:pPr>
      <w:r w:rsidRPr="00F94B7B">
        <w:t xml:space="preserve">    </w:t>
      </w:r>
      <w:r w:rsidR="000222DA" w:rsidRPr="00F94B7B">
        <w:t>ТӨРИЙН АЛБАНЫ ТУХАЙ ХУУЛЬД</w:t>
      </w:r>
    </w:p>
    <w:p w14:paraId="6C3B0F99" w14:textId="6D959D9A" w:rsidR="000222DA" w:rsidRPr="00F94B7B" w:rsidRDefault="00A527CB" w:rsidP="00A527CB">
      <w:pPr>
        <w:pStyle w:val="Heading1"/>
        <w:rPr>
          <w:b w:val="0"/>
        </w:rPr>
      </w:pPr>
      <w:r w:rsidRPr="00F94B7B">
        <w:t xml:space="preserve">    </w:t>
      </w:r>
      <w:r w:rsidR="000222DA" w:rsidRPr="00F94B7B">
        <w:t>НЭМЭЛТ ОРУУЛАХ ТУХАЙ</w:t>
      </w:r>
    </w:p>
    <w:p w14:paraId="30D260B6" w14:textId="77777777" w:rsidR="000222DA" w:rsidRPr="00F94B7B" w:rsidRDefault="000222DA" w:rsidP="00A527CB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11D4F0F9" w14:textId="77777777" w:rsidR="000222DA" w:rsidRPr="00F94B7B" w:rsidRDefault="000222DA" w:rsidP="00A527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b/>
          <w:lang w:val="mn-MN"/>
        </w:rPr>
        <w:t>1 дүгээр зүйл.</w:t>
      </w:r>
      <w:r w:rsidRPr="00F94B7B">
        <w:rPr>
          <w:rFonts w:ascii="Arial" w:hAnsi="Arial" w:cs="Arial"/>
          <w:lang w:val="mn-MN"/>
        </w:rPr>
        <w:t>Төрийн албаны тухай хуулийн 4 дүгээр зүйлд доор дурдсан агуулгатай 4.7 дахь  хэсэг нэмсүгэй:</w:t>
      </w:r>
    </w:p>
    <w:p w14:paraId="312D458B" w14:textId="77777777" w:rsidR="000222DA" w:rsidRPr="00F94B7B" w:rsidRDefault="000222DA" w:rsidP="00A527CB">
      <w:pPr>
        <w:ind w:firstLine="720"/>
        <w:jc w:val="both"/>
        <w:textAlignment w:val="top"/>
        <w:rPr>
          <w:rFonts w:ascii="Arial" w:hAnsi="Arial" w:cs="Arial"/>
          <w:strike/>
          <w:lang w:val="mn-MN"/>
        </w:rPr>
      </w:pPr>
    </w:p>
    <w:p w14:paraId="30D1AB1B" w14:textId="77777777" w:rsidR="000222DA" w:rsidRPr="00F94B7B" w:rsidRDefault="000222DA" w:rsidP="00A527CB">
      <w:pPr>
        <w:jc w:val="both"/>
        <w:textAlignment w:val="top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ab/>
        <w:t xml:space="preserve">“4.7.Төрийн албан хаагчийн цалин хөлс, </w:t>
      </w:r>
      <w:r w:rsidRPr="00F94B7B">
        <w:rPr>
          <w:rFonts w:ascii="Arial" w:hAnsi="Arial" w:cs="Arial"/>
          <w:bCs/>
          <w:color w:val="000000" w:themeColor="text1"/>
          <w:lang w:val="mn-MN"/>
        </w:rPr>
        <w:t>албан тушаалын цалингийн хэмжээ</w:t>
      </w:r>
      <w:r w:rsidRPr="00F94B7B">
        <w:rPr>
          <w:rFonts w:ascii="Arial" w:hAnsi="Arial" w:cs="Arial"/>
          <w:bCs/>
          <w:lang w:val="mn-MN"/>
        </w:rPr>
        <w:t>,</w:t>
      </w:r>
      <w:r w:rsidRPr="00F94B7B">
        <w:rPr>
          <w:rFonts w:ascii="Arial" w:hAnsi="Arial" w:cs="Arial"/>
          <w:lang w:val="mn-MN"/>
        </w:rPr>
        <w:t xml:space="preserve"> сүлжээг </w:t>
      </w:r>
      <w:r w:rsidRPr="00F94B7B">
        <w:rPr>
          <w:rFonts w:ascii="Arial" w:hAnsi="Arial" w:cs="Arial"/>
          <w:bCs/>
          <w:lang w:val="mn-MN"/>
        </w:rPr>
        <w:t>энэ хуулийн 9.2-т нийцүүлэн</w:t>
      </w:r>
      <w:r w:rsidRPr="00F94B7B">
        <w:rPr>
          <w:rFonts w:ascii="Arial" w:hAnsi="Arial" w:cs="Arial"/>
          <w:lang w:val="mn-MN"/>
        </w:rPr>
        <w:t xml:space="preserve"> энэ хуульд заасан журмаар тогтооно.” </w:t>
      </w:r>
    </w:p>
    <w:p w14:paraId="769DFAD4" w14:textId="77777777" w:rsidR="000222DA" w:rsidRPr="00F94B7B" w:rsidRDefault="000222DA" w:rsidP="00A527CB">
      <w:pPr>
        <w:contextualSpacing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lang w:val="mn-MN"/>
        </w:rPr>
        <w:t xml:space="preserve"> </w:t>
      </w:r>
    </w:p>
    <w:p w14:paraId="25AC96EC" w14:textId="24ACF7D2" w:rsidR="000222DA" w:rsidRPr="00F94B7B" w:rsidRDefault="000222DA" w:rsidP="00A527C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94B7B">
        <w:rPr>
          <w:rFonts w:ascii="Arial" w:hAnsi="Arial" w:cs="Arial"/>
          <w:b/>
          <w:lang w:val="mn-MN"/>
        </w:rPr>
        <w:t>2 дугаар зүйл.</w:t>
      </w:r>
      <w:r w:rsidRPr="00F94B7B">
        <w:rPr>
          <w:rFonts w:ascii="Arial" w:hAnsi="Arial" w:cs="Arial"/>
          <w:lang w:val="mn-MN"/>
        </w:rPr>
        <w:t>Төрийн албаны тухай хуулийн 23 дугаар зүйлийн 23.2.1 дэх заалтын “мэргэшүүлэх багц сургалтад хамрагдаж, төгссөн байх” гэсний дараа</w:t>
      </w:r>
      <w:r w:rsidR="00E20903" w:rsidRPr="00F94B7B">
        <w:rPr>
          <w:rFonts w:ascii="Arial" w:hAnsi="Arial" w:cs="Arial"/>
          <w:lang w:val="mn-MN"/>
        </w:rPr>
        <w:t xml:space="preserve"> </w:t>
      </w:r>
      <w:r w:rsidRPr="00F94B7B">
        <w:rPr>
          <w:rFonts w:ascii="Arial" w:hAnsi="Arial" w:cs="Arial"/>
          <w:lang w:val="mn-MN"/>
        </w:rPr>
        <w:t>“, хөгжлийн бэрхшээлтэй иргэний хувьд төрийн албанд 6-аас доошгүй жил, үүнээс дэс түшмэлийн албан тушаалд 3-аас доошгүй жил ажилласан байх” гэж, 23.2.2 дахь заалтын “мэргэшүүлэх багц сургалтад хамрагдаж, төгссөн байх” гэсний дараа “, хөгжлийн бэрхшээлтэй иргэний хувьд төрийн албанд 4-өөс доошгүй жил, үүнээс дэс түшмэлийн албан тушаалд 2-оос доошгүй жил ажилласан байх” гэж, 23.2.3 дахь заалтын “мэргэшүүлэх багц сургалтад хамрагдаж, төгссөн байх” гэсний дараа “хөгжлийн бэрхшээл</w:t>
      </w:r>
      <w:r w:rsidR="0071242B" w:rsidRPr="00F94B7B">
        <w:rPr>
          <w:rFonts w:ascii="Arial" w:hAnsi="Arial" w:cs="Arial"/>
          <w:lang w:val="mn-MN"/>
        </w:rPr>
        <w:t xml:space="preserve">тэй иргэний хувьд төрийн албанд </w:t>
      </w:r>
      <w:r w:rsidRPr="00F94B7B">
        <w:rPr>
          <w:rFonts w:ascii="Arial" w:hAnsi="Arial" w:cs="Arial"/>
          <w:lang w:val="mn-MN"/>
        </w:rPr>
        <w:t>3-аас доошгүй жил ажилласан байх” гэж тус тус нэмсүгэй.</w:t>
      </w:r>
    </w:p>
    <w:p w14:paraId="6926919B" w14:textId="77777777" w:rsidR="000222DA" w:rsidRPr="00F94B7B" w:rsidRDefault="000222DA" w:rsidP="00A527CB">
      <w:pPr>
        <w:contextualSpacing/>
        <w:jc w:val="both"/>
        <w:rPr>
          <w:rFonts w:ascii="Arial" w:hAnsi="Arial" w:cs="Arial"/>
          <w:lang w:val="mn-MN"/>
        </w:rPr>
      </w:pPr>
    </w:p>
    <w:p w14:paraId="07ACD828" w14:textId="77777777" w:rsidR="000222DA" w:rsidRPr="00F94B7B" w:rsidRDefault="000222DA" w:rsidP="00A527C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94B7B">
        <w:rPr>
          <w:rFonts w:ascii="Arial" w:hAnsi="Arial" w:cs="Arial"/>
          <w:b/>
          <w:lang w:val="mn-MN"/>
        </w:rPr>
        <w:t>3</w:t>
      </w:r>
      <w:r w:rsidRPr="00F94B7B">
        <w:rPr>
          <w:rFonts w:ascii="Arial" w:hAnsi="Arial" w:cs="Arial"/>
          <w:b/>
          <w:color w:val="000000" w:themeColor="text1"/>
          <w:lang w:val="mn-MN"/>
        </w:rPr>
        <w:t xml:space="preserve"> дугаар зүйл.</w:t>
      </w:r>
      <w:r w:rsidRPr="00F94B7B">
        <w:rPr>
          <w:rFonts w:ascii="Arial" w:hAnsi="Arial" w:cs="Arial"/>
          <w:bCs/>
          <w:color w:val="000000" w:themeColor="text1"/>
          <w:lang w:val="mn-MN"/>
        </w:rPr>
        <w:t xml:space="preserve">Энэ хуулийн 1 дүгээр зүйлийн 4.7 дахь хэсгийг 2025 оны 01 дүгээр сарын 01-ний өдрөөс эхлэн дагаж мөрдөнө. </w:t>
      </w:r>
    </w:p>
    <w:p w14:paraId="0CED18C7" w14:textId="77777777" w:rsidR="000222DA" w:rsidRPr="00F94B7B" w:rsidRDefault="000222DA" w:rsidP="00A527C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EDC3E24" w14:textId="77777777" w:rsidR="000222DA" w:rsidRPr="00F94B7B" w:rsidRDefault="000222DA" w:rsidP="00A527C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94B7B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F94B7B">
        <w:rPr>
          <w:rFonts w:ascii="Arial" w:hAnsi="Arial" w:cs="Arial"/>
          <w:color w:val="000000" w:themeColor="text1"/>
          <w:lang w:val="mn-MN"/>
        </w:rPr>
        <w:t>Энэ хуулийг 2023 оны 07 дугаар сарын 01-ний өдрөөс эхлэн дагаж мөрдөнө.</w:t>
      </w:r>
    </w:p>
    <w:p w14:paraId="6248DF97" w14:textId="77777777" w:rsidR="000222DA" w:rsidRPr="00F94B7B" w:rsidRDefault="000222DA" w:rsidP="00A527C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20B68F15" w14:textId="77777777" w:rsidR="000222DA" w:rsidRPr="00F94B7B" w:rsidRDefault="000222DA" w:rsidP="00A527C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169BC956" w14:textId="77777777" w:rsidR="000222DA" w:rsidRPr="00F94B7B" w:rsidRDefault="000222DA" w:rsidP="00A527CB">
      <w:pPr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0956C572" w14:textId="77777777" w:rsidR="00A527CB" w:rsidRPr="00F94B7B" w:rsidRDefault="00A527CB" w:rsidP="00A527CB">
      <w:pPr>
        <w:contextualSpacing/>
        <w:rPr>
          <w:rFonts w:ascii="Arial" w:hAnsi="Arial" w:cs="Arial"/>
          <w:color w:val="000000" w:themeColor="text1"/>
          <w:lang w:val="mn-MN"/>
        </w:rPr>
      </w:pPr>
    </w:p>
    <w:p w14:paraId="71879E43" w14:textId="2D28B30F" w:rsidR="000222DA" w:rsidRPr="00F94B7B" w:rsidRDefault="00A527CB" w:rsidP="00A527CB">
      <w:pPr>
        <w:ind w:left="720" w:firstLine="720"/>
        <w:contextualSpacing/>
        <w:rPr>
          <w:rFonts w:ascii="Arial" w:hAnsi="Arial" w:cs="Arial"/>
          <w:color w:val="000000" w:themeColor="text1"/>
          <w:lang w:val="mn-MN"/>
        </w:rPr>
      </w:pPr>
      <w:r w:rsidRPr="00F94B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26BC188" w14:textId="1ACA3F71" w:rsidR="00776562" w:rsidRPr="00F94B7B" w:rsidRDefault="00A527CB" w:rsidP="000C4316">
      <w:pPr>
        <w:ind w:left="720" w:firstLine="720"/>
        <w:contextualSpacing/>
        <w:rPr>
          <w:lang w:val="mn-MN"/>
        </w:rPr>
      </w:pPr>
      <w:r w:rsidRPr="00F94B7B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</w:r>
      <w:r w:rsidRPr="00F94B7B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776562" w:rsidRPr="00F94B7B" w:rsidSect="00A527C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A"/>
    <w:rsid w:val="000222DA"/>
    <w:rsid w:val="000A757E"/>
    <w:rsid w:val="000C4316"/>
    <w:rsid w:val="002A798F"/>
    <w:rsid w:val="00301A77"/>
    <w:rsid w:val="00334394"/>
    <w:rsid w:val="00383DA7"/>
    <w:rsid w:val="004917D7"/>
    <w:rsid w:val="004A2FCC"/>
    <w:rsid w:val="00571BF9"/>
    <w:rsid w:val="005A1442"/>
    <w:rsid w:val="0071242B"/>
    <w:rsid w:val="007400B4"/>
    <w:rsid w:val="00746651"/>
    <w:rsid w:val="00776562"/>
    <w:rsid w:val="00854B69"/>
    <w:rsid w:val="009625B4"/>
    <w:rsid w:val="00A527CB"/>
    <w:rsid w:val="00C02136"/>
    <w:rsid w:val="00C56E05"/>
    <w:rsid w:val="00C72507"/>
    <w:rsid w:val="00C8150E"/>
    <w:rsid w:val="00D87707"/>
    <w:rsid w:val="00DB0831"/>
    <w:rsid w:val="00E20903"/>
    <w:rsid w:val="00EB4473"/>
    <w:rsid w:val="00F250D7"/>
    <w:rsid w:val="00F40E91"/>
    <w:rsid w:val="00F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EDD5"/>
  <w15:docId w15:val="{CD531200-B7FC-CC42-9A1C-1576B1DA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2D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2DA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0222DA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DA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0222DA"/>
    <w:rPr>
      <w:rFonts w:ascii="Arial" w:eastAsiaTheme="majorEastAsia" w:hAnsi="Arial" w:cstheme="majorBidi"/>
      <w:b/>
      <w:szCs w:val="26"/>
    </w:rPr>
  </w:style>
  <w:style w:type="character" w:customStyle="1" w:styleId="normaltextrun">
    <w:name w:val="normaltextrun"/>
    <w:basedOn w:val="DefaultParagraphFont"/>
    <w:rsid w:val="000222DA"/>
  </w:style>
  <w:style w:type="paragraph" w:customStyle="1" w:styleId="paragraph">
    <w:name w:val="paragraph"/>
    <w:basedOn w:val="Normal"/>
    <w:rsid w:val="000222DA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0222DA"/>
  </w:style>
  <w:style w:type="character" w:customStyle="1" w:styleId="tabchar">
    <w:name w:val="tabchar"/>
    <w:basedOn w:val="DefaultParagraphFont"/>
    <w:rsid w:val="000222DA"/>
  </w:style>
  <w:style w:type="character" w:customStyle="1" w:styleId="apple-converted-space">
    <w:name w:val="apple-converted-space"/>
    <w:basedOn w:val="DefaultParagraphFont"/>
    <w:rsid w:val="000222DA"/>
  </w:style>
  <w:style w:type="paragraph" w:styleId="BalloonText">
    <w:name w:val="Balloon Text"/>
    <w:basedOn w:val="Normal"/>
    <w:link w:val="BalloonTextChar"/>
    <w:uiPriority w:val="99"/>
    <w:semiHidden/>
    <w:unhideWhenUsed/>
    <w:rsid w:val="00A5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C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C431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C4316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2023-06-28T06:15:00Z</cp:lastPrinted>
  <dcterms:created xsi:type="dcterms:W3CDTF">2023-07-03T05:08:00Z</dcterms:created>
  <dcterms:modified xsi:type="dcterms:W3CDTF">2023-07-03T05:08:00Z</dcterms:modified>
</cp:coreProperties>
</file>