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0D3A45B1" w:rsidR="006B4A52" w:rsidRDefault="006B4A52" w:rsidP="006B4A52">
      <w:pPr>
        <w:pStyle w:val="Heading1"/>
        <w:jc w:val="left"/>
      </w:pPr>
    </w:p>
    <w:p w14:paraId="1AF50C3B" w14:textId="77777777" w:rsidR="006345F4" w:rsidRPr="00A458E5" w:rsidRDefault="00FA6905" w:rsidP="006345F4">
      <w:pPr>
        <w:ind w:firstLine="720"/>
        <w:jc w:val="center"/>
        <w:rPr>
          <w:rFonts w:ascii="Arial" w:eastAsia="Arial" w:hAnsi="Arial" w:cs="Arial"/>
          <w:b/>
          <w:noProof/>
          <w:lang w:val="mn-MN"/>
        </w:rPr>
      </w:pPr>
      <w:r w:rsidRPr="00A458E5">
        <w:rPr>
          <w:rFonts w:ascii="Arial" w:eastAsia="Arial" w:hAnsi="Arial" w:cs="Arial"/>
          <w:b/>
          <w:noProof/>
          <w:lang w:val="mn-MN"/>
        </w:rPr>
        <w:t xml:space="preserve">     </w:t>
      </w:r>
    </w:p>
    <w:p w14:paraId="45E2EF27" w14:textId="77777777" w:rsidR="006345F4" w:rsidRPr="00A458E5" w:rsidRDefault="006345F4" w:rsidP="006345F4">
      <w:pPr>
        <w:jc w:val="center"/>
        <w:rPr>
          <w:rFonts w:ascii="Arial" w:eastAsia="Arial" w:hAnsi="Arial" w:cs="Arial"/>
          <w:b/>
          <w:noProof/>
          <w:lang w:val="mn-MN"/>
        </w:rPr>
      </w:pPr>
      <w:r w:rsidRPr="00A458E5">
        <w:rPr>
          <w:rFonts w:ascii="Arial" w:eastAsia="Arial" w:hAnsi="Arial" w:cs="Arial"/>
          <w:b/>
          <w:noProof/>
          <w:lang w:val="mn-MN"/>
        </w:rPr>
        <w:t xml:space="preserve">     ТӨРИЙН АЛБАНЫ ТУХАЙ ХУУЛЬД</w:t>
      </w:r>
    </w:p>
    <w:p w14:paraId="2DFD7C18" w14:textId="77777777" w:rsidR="006345F4" w:rsidRPr="00A458E5" w:rsidRDefault="006345F4" w:rsidP="006345F4">
      <w:pPr>
        <w:jc w:val="center"/>
        <w:rPr>
          <w:rFonts w:ascii="Arial" w:eastAsia="Arial" w:hAnsi="Arial" w:cs="Arial"/>
          <w:b/>
          <w:noProof/>
          <w:lang w:val="mn-MN"/>
        </w:rPr>
      </w:pPr>
      <w:r w:rsidRPr="00A458E5">
        <w:rPr>
          <w:rFonts w:ascii="Arial" w:eastAsia="Arial" w:hAnsi="Arial" w:cs="Arial"/>
          <w:b/>
          <w:noProof/>
          <w:lang w:val="mn-MN"/>
        </w:rPr>
        <w:t xml:space="preserve">     НЭМЭЛТ ОРУУЛАХ ТУХАЙ</w:t>
      </w:r>
    </w:p>
    <w:p w14:paraId="708E5EC9" w14:textId="77777777" w:rsidR="006345F4" w:rsidRPr="00A458E5" w:rsidRDefault="006345F4" w:rsidP="006345F4">
      <w:pPr>
        <w:spacing w:line="360" w:lineRule="auto"/>
        <w:ind w:firstLine="720"/>
        <w:jc w:val="center"/>
        <w:rPr>
          <w:rFonts w:ascii="Arial" w:eastAsia="Arial" w:hAnsi="Arial" w:cs="Arial"/>
          <w:b/>
          <w:noProof/>
          <w:lang w:val="mn-MN"/>
        </w:rPr>
      </w:pPr>
    </w:p>
    <w:p w14:paraId="20D73C75" w14:textId="77777777" w:rsidR="006345F4" w:rsidRPr="00A458E5" w:rsidRDefault="006345F4" w:rsidP="006345F4">
      <w:pPr>
        <w:ind w:firstLine="720"/>
        <w:jc w:val="both"/>
        <w:rPr>
          <w:rFonts w:ascii="Arial" w:eastAsia="Arial" w:hAnsi="Arial" w:cs="Arial"/>
          <w:noProof/>
          <w:lang w:val="mn-MN"/>
        </w:rPr>
      </w:pPr>
      <w:r w:rsidRPr="00A458E5">
        <w:rPr>
          <w:rFonts w:ascii="Arial" w:eastAsia="Arial" w:hAnsi="Arial" w:cs="Arial"/>
          <w:b/>
          <w:noProof/>
          <w:lang w:val="mn-MN"/>
        </w:rPr>
        <w:t>1 дүгээр зүйл.</w:t>
      </w:r>
      <w:r w:rsidRPr="00A458E5">
        <w:rPr>
          <w:rFonts w:ascii="Arial" w:eastAsia="Arial" w:hAnsi="Arial" w:cs="Arial"/>
          <w:noProof/>
          <w:lang w:val="mn-MN"/>
        </w:rPr>
        <w:t>Төрийн албаны тухай хуулийн 57 дугаар зүйлийн 57.13 дахь хэсгийн “</w:t>
      </w:r>
      <w:r w:rsidRPr="00A458E5">
        <w:rPr>
          <w:rFonts w:ascii="Arial" w:hAnsi="Arial" w:cs="Arial"/>
          <w:lang w:val="mn-MN"/>
        </w:rPr>
        <w:t>Улсын Их Хурлын Тамгын газрын тэргүүн дэд, дэд дарга</w:t>
      </w:r>
      <w:r w:rsidRPr="00A458E5">
        <w:rPr>
          <w:rFonts w:ascii="Arial" w:eastAsia="Arial" w:hAnsi="Arial" w:cs="Arial"/>
          <w:noProof/>
          <w:lang w:val="mn-MN"/>
        </w:rPr>
        <w:t xml:space="preserve">” гэсний дараа “, </w:t>
      </w:r>
      <w:r w:rsidRPr="00A458E5">
        <w:rPr>
          <w:rFonts w:ascii="Arial" w:hAnsi="Arial" w:cs="Arial"/>
          <w:lang w:val="mn-MN"/>
        </w:rPr>
        <w:t>Улсын Их Хурлын даргын ажлын албаны ажилтан, Улсын Их Хурлын гишүүний зөвлөх, туслах, бие төлөөлөгч-туслах, Улсын Их Хурал дахь нам, эвслийн бүлгийн ажлын албаны дарга, ажилтан</w:t>
      </w:r>
      <w:r w:rsidRPr="00A458E5">
        <w:rPr>
          <w:rFonts w:ascii="Arial" w:eastAsia="Arial" w:hAnsi="Arial" w:cs="Arial"/>
          <w:noProof/>
          <w:lang w:val="mn-MN"/>
        </w:rPr>
        <w:t>” гэж нэмсүгэй.</w:t>
      </w:r>
    </w:p>
    <w:p w14:paraId="7C371CA8" w14:textId="77777777" w:rsidR="006345F4" w:rsidRPr="00A458E5" w:rsidRDefault="006345F4" w:rsidP="006345F4">
      <w:pPr>
        <w:ind w:firstLine="720"/>
        <w:jc w:val="both"/>
        <w:rPr>
          <w:rFonts w:ascii="Arial" w:eastAsia="Arial" w:hAnsi="Arial" w:cs="Arial"/>
          <w:noProof/>
          <w:lang w:val="mn-MN"/>
        </w:rPr>
      </w:pPr>
    </w:p>
    <w:p w14:paraId="69535629" w14:textId="77777777" w:rsidR="006345F4" w:rsidRPr="00A458E5" w:rsidRDefault="006345F4" w:rsidP="006345F4">
      <w:pPr>
        <w:ind w:firstLine="720"/>
        <w:jc w:val="both"/>
        <w:rPr>
          <w:rFonts w:ascii="Arial" w:eastAsia="Arial" w:hAnsi="Arial" w:cs="Arial"/>
          <w:noProof/>
          <w:lang w:val="mn-MN"/>
        </w:rPr>
      </w:pPr>
      <w:r w:rsidRPr="00A458E5">
        <w:rPr>
          <w:rFonts w:ascii="Arial" w:eastAsia="Arial" w:hAnsi="Arial" w:cs="Arial"/>
          <w:b/>
          <w:noProof/>
          <w:lang w:val="mn-MN"/>
        </w:rPr>
        <w:t>2 дугаар зүйл.</w:t>
      </w:r>
      <w:r w:rsidRPr="00A458E5">
        <w:rPr>
          <w:rFonts w:ascii="Arial" w:eastAsia="Arial" w:hAnsi="Arial" w:cs="Arial"/>
          <w:noProof/>
          <w:lang w:val="mn-MN"/>
        </w:rPr>
        <w:t>Энэ хуулийг Монгол Улсын Их Хурлын тухай хууль /Шинэчилсэн найруулга/ хүчин төгөлдөр болсон өдрөөс эхлэн дагаж мөрдөнө.</w:t>
      </w:r>
    </w:p>
    <w:p w14:paraId="3D1D49EC" w14:textId="77777777" w:rsidR="006345F4" w:rsidRPr="00A458E5" w:rsidRDefault="006345F4" w:rsidP="006345F4">
      <w:pPr>
        <w:rPr>
          <w:rFonts w:ascii="Arial" w:eastAsia="Arial" w:hAnsi="Arial" w:cs="Arial"/>
          <w:noProof/>
          <w:lang w:val="mn-MN"/>
        </w:rPr>
      </w:pPr>
    </w:p>
    <w:p w14:paraId="27A9B336" w14:textId="77777777" w:rsidR="006345F4" w:rsidRPr="00A458E5" w:rsidRDefault="006345F4" w:rsidP="006345F4">
      <w:pPr>
        <w:rPr>
          <w:rFonts w:ascii="Arial" w:eastAsia="Arial" w:hAnsi="Arial" w:cs="Arial"/>
          <w:noProof/>
          <w:lang w:val="mn-MN"/>
        </w:rPr>
      </w:pPr>
    </w:p>
    <w:p w14:paraId="344CD53E" w14:textId="77777777" w:rsidR="006345F4" w:rsidRPr="00A458E5" w:rsidRDefault="006345F4" w:rsidP="006345F4">
      <w:pPr>
        <w:rPr>
          <w:rFonts w:ascii="Arial" w:eastAsia="Arial" w:hAnsi="Arial" w:cs="Arial"/>
          <w:noProof/>
          <w:lang w:val="mn-MN"/>
        </w:rPr>
      </w:pPr>
    </w:p>
    <w:p w14:paraId="029D6EF7" w14:textId="77777777" w:rsidR="006345F4" w:rsidRPr="00A458E5" w:rsidRDefault="006345F4" w:rsidP="006345F4">
      <w:pPr>
        <w:ind w:left="720" w:firstLine="720"/>
        <w:jc w:val="both"/>
        <w:rPr>
          <w:rFonts w:ascii="Arial" w:eastAsia="Arial" w:hAnsi="Arial" w:cs="Arial"/>
          <w:bCs/>
          <w:noProof/>
          <w:color w:val="000000"/>
          <w:lang w:val="mn-MN"/>
        </w:rPr>
      </w:pPr>
    </w:p>
    <w:p w14:paraId="6CB6991F" w14:textId="77777777" w:rsidR="006345F4" w:rsidRPr="00A458E5" w:rsidRDefault="006345F4" w:rsidP="006345F4">
      <w:pPr>
        <w:ind w:left="720" w:firstLine="720"/>
        <w:jc w:val="both"/>
        <w:rPr>
          <w:rFonts w:ascii="Arial" w:eastAsia="Arial" w:hAnsi="Arial" w:cs="Arial"/>
          <w:bCs/>
          <w:noProof/>
          <w:color w:val="000000"/>
          <w:lang w:val="mn-MN"/>
        </w:rPr>
      </w:pPr>
      <w:r w:rsidRPr="00A458E5">
        <w:rPr>
          <w:rFonts w:ascii="Arial" w:eastAsia="Arial" w:hAnsi="Arial" w:cs="Arial"/>
          <w:bCs/>
          <w:noProof/>
          <w:color w:val="000000"/>
          <w:lang w:val="mn-MN"/>
        </w:rPr>
        <w:t xml:space="preserve">МОНГОЛ УЛСЫН </w:t>
      </w:r>
    </w:p>
    <w:p w14:paraId="341D3E97" w14:textId="77777777" w:rsidR="006345F4" w:rsidRPr="00A458E5" w:rsidRDefault="006345F4" w:rsidP="006345F4">
      <w:pPr>
        <w:ind w:left="720" w:firstLine="720"/>
        <w:jc w:val="both"/>
        <w:rPr>
          <w:bCs/>
          <w:noProof/>
          <w:color w:val="000000"/>
          <w:lang w:val="mn-MN"/>
        </w:rPr>
      </w:pPr>
      <w:r w:rsidRPr="00A458E5">
        <w:rPr>
          <w:rFonts w:ascii="Arial" w:eastAsia="Arial" w:hAnsi="Arial" w:cs="Arial"/>
          <w:bCs/>
          <w:noProof/>
          <w:color w:val="000000"/>
          <w:lang w:val="mn-MN"/>
        </w:rPr>
        <w:t xml:space="preserve">ИХ ХУРЛЫН ДАРГА </w:t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  <w:t>Г.ЗАНДАНШАТАР</w:t>
      </w:r>
    </w:p>
    <w:p w14:paraId="4115BC73" w14:textId="60F6E8DE" w:rsidR="00D9760B" w:rsidRPr="00D9760B" w:rsidRDefault="00D9760B" w:rsidP="006345F4">
      <w:pPr>
        <w:jc w:val="center"/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34900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345F4"/>
    <w:rsid w:val="006A10B2"/>
    <w:rsid w:val="006A118A"/>
    <w:rsid w:val="006A2A87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  <w:rsid w:val="00FA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2024-06-12T06:10:00Z</dcterms:created>
  <dcterms:modified xsi:type="dcterms:W3CDTF">2024-06-12T06:10:00Z</dcterms:modified>
</cp:coreProperties>
</file>