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170017" w14:textId="77777777" w:rsidR="0055217C" w:rsidRPr="002C68A3" w:rsidRDefault="0055217C" w:rsidP="0055217C">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14:anchorId="3E5FD737" wp14:editId="7DD027A7">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356B45C0" w14:textId="77777777" w:rsidR="0055217C" w:rsidRPr="00661028" w:rsidRDefault="0055217C" w:rsidP="0055217C">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6F5FB6F5" w14:textId="77777777" w:rsidR="0055217C" w:rsidRPr="002C68A3" w:rsidRDefault="0055217C" w:rsidP="0055217C">
      <w:pPr>
        <w:jc w:val="both"/>
        <w:rPr>
          <w:rFonts w:ascii="Arial" w:hAnsi="Arial" w:cs="Arial"/>
          <w:color w:val="3366FF"/>
          <w:lang w:val="ms-MY"/>
        </w:rPr>
      </w:pPr>
    </w:p>
    <w:p w14:paraId="11CBBA06" w14:textId="358E273B" w:rsidR="008A0DE3" w:rsidRPr="0055217C" w:rsidRDefault="0055217C" w:rsidP="0055217C">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20</w:t>
      </w:r>
      <w:r w:rsidRPr="002C68A3">
        <w:rPr>
          <w:rFonts w:ascii="Arial" w:hAnsi="Arial" w:cs="Arial"/>
          <w:color w:val="3366FF"/>
          <w:sz w:val="20"/>
          <w:szCs w:val="20"/>
          <w:lang w:val="ms-MY"/>
        </w:rPr>
        <w:t xml:space="preserve"> </w:t>
      </w:r>
      <w:r w:rsidRPr="002C68A3">
        <w:rPr>
          <w:rFonts w:ascii="Arial" w:hAnsi="Arial" w:cs="Arial"/>
          <w:color w:val="3366FF"/>
          <w:sz w:val="20"/>
          <w:szCs w:val="20"/>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08</w:t>
      </w:r>
      <w:r w:rsidRPr="002C68A3">
        <w:rPr>
          <w:rFonts w:ascii="Arial" w:hAnsi="Arial" w:cs="Arial"/>
          <w:color w:val="3366FF"/>
          <w:sz w:val="20"/>
          <w:szCs w:val="20"/>
          <w:lang w:val="ms-MY"/>
        </w:rPr>
        <w:t xml:space="preserve"> сарын</w:t>
      </w:r>
      <w:r w:rsidRPr="002C68A3">
        <w:rPr>
          <w:rFonts w:ascii="Arial" w:hAnsi="Arial" w:cs="Arial"/>
          <w:color w:val="3366FF"/>
          <w:sz w:val="20"/>
          <w:szCs w:val="20"/>
        </w:rPr>
        <w:t xml:space="preserve"> </w:t>
      </w:r>
      <w:r>
        <w:rPr>
          <w:rFonts w:ascii="Arial" w:hAnsi="Arial" w:cs="Arial"/>
          <w:color w:val="3366FF"/>
          <w:sz w:val="20"/>
          <w:szCs w:val="20"/>
          <w:u w:val="single"/>
        </w:rPr>
        <w:t>28</w:t>
      </w:r>
      <w:r w:rsidRPr="002C68A3">
        <w:rPr>
          <w:rFonts w:ascii="Arial" w:hAnsi="Arial" w:cs="Arial"/>
          <w:color w:val="3366FF"/>
          <w:sz w:val="20"/>
          <w:szCs w:val="20"/>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rPr>
        <w:t xml:space="preserve">                                                      </w:t>
      </w:r>
      <w:r w:rsidRPr="002C68A3">
        <w:rPr>
          <w:rFonts w:ascii="Arial" w:hAnsi="Arial" w:cs="Arial"/>
          <w:color w:val="3366FF"/>
          <w:sz w:val="20"/>
          <w:szCs w:val="20"/>
          <w:lang w:val="ms-MY"/>
        </w:rPr>
        <w:t>Төрийн ордон, Улаанбаатар хот</w:t>
      </w:r>
    </w:p>
    <w:p w14:paraId="2FBF1D25" w14:textId="77777777" w:rsidR="008A0DE3" w:rsidRPr="003853DD" w:rsidRDefault="008A0DE3" w:rsidP="008A0DE3">
      <w:pPr>
        <w:spacing w:after="0" w:line="240" w:lineRule="auto"/>
        <w:rPr>
          <w:rFonts w:ascii="Arial" w:hAnsi="Arial" w:cs="Arial"/>
          <w:b/>
          <w:bCs/>
          <w:color w:val="000000" w:themeColor="text1"/>
          <w:sz w:val="24"/>
          <w:szCs w:val="24"/>
          <w:shd w:val="clear" w:color="auto" w:fill="FFFFFF"/>
        </w:rPr>
      </w:pPr>
    </w:p>
    <w:p w14:paraId="67C021DE" w14:textId="77777777" w:rsidR="00190EF9" w:rsidRPr="007E486B" w:rsidRDefault="00190EF9" w:rsidP="00190EF9">
      <w:pPr>
        <w:spacing w:after="0" w:line="240" w:lineRule="auto"/>
        <w:jc w:val="center"/>
        <w:outlineLvl w:val="0"/>
        <w:rPr>
          <w:rFonts w:ascii="Arial" w:eastAsia="Times New Roman" w:hAnsi="Arial" w:cs="Arial"/>
          <w:b/>
          <w:bCs/>
          <w:color w:val="000000" w:themeColor="text1"/>
          <w:sz w:val="24"/>
          <w:szCs w:val="24"/>
        </w:rPr>
      </w:pPr>
      <w:r w:rsidRPr="007E486B">
        <w:rPr>
          <w:rFonts w:ascii="Arial" w:eastAsia="Times New Roman" w:hAnsi="Arial" w:cs="Arial"/>
          <w:b/>
          <w:bCs/>
          <w:color w:val="000000" w:themeColor="text1"/>
          <w:sz w:val="24"/>
          <w:szCs w:val="24"/>
        </w:rPr>
        <w:t xml:space="preserve">   ЭРҮҮЛ МЭНДИЙН ДААТГАЛЫН ТУХАЙ </w:t>
      </w:r>
    </w:p>
    <w:p w14:paraId="50E01EC9" w14:textId="77777777" w:rsidR="00190EF9" w:rsidRPr="007E486B" w:rsidRDefault="00190EF9" w:rsidP="00190EF9">
      <w:pPr>
        <w:spacing w:after="0" w:line="240" w:lineRule="auto"/>
        <w:jc w:val="center"/>
        <w:outlineLvl w:val="0"/>
        <w:rPr>
          <w:rFonts w:ascii="Arial" w:hAnsi="Arial" w:cs="Arial"/>
          <w:b/>
          <w:caps/>
          <w:color w:val="000000" w:themeColor="text1"/>
          <w:sz w:val="24"/>
          <w:szCs w:val="24"/>
        </w:rPr>
      </w:pPr>
      <w:r w:rsidRPr="007E486B">
        <w:rPr>
          <w:rFonts w:ascii="Arial" w:eastAsia="Times New Roman" w:hAnsi="Arial" w:cs="Arial"/>
          <w:b/>
          <w:bCs/>
          <w:color w:val="000000" w:themeColor="text1"/>
          <w:sz w:val="24"/>
          <w:szCs w:val="24"/>
        </w:rPr>
        <w:t xml:space="preserve">   ХУУЛЬД </w:t>
      </w:r>
      <w:r w:rsidRPr="007E486B">
        <w:rPr>
          <w:rFonts w:ascii="Arial" w:hAnsi="Arial" w:cs="Arial"/>
          <w:b/>
          <w:caps/>
          <w:color w:val="000000" w:themeColor="text1"/>
          <w:sz w:val="24"/>
          <w:szCs w:val="24"/>
        </w:rPr>
        <w:t xml:space="preserve">НЭМЭЛТ, өөрчлөлт </w:t>
      </w:r>
    </w:p>
    <w:p w14:paraId="4109D664" w14:textId="77777777" w:rsidR="00190EF9" w:rsidRPr="007E486B" w:rsidRDefault="00190EF9" w:rsidP="00190EF9">
      <w:pPr>
        <w:spacing w:after="0" w:line="240" w:lineRule="auto"/>
        <w:jc w:val="center"/>
        <w:outlineLvl w:val="0"/>
        <w:rPr>
          <w:rFonts w:ascii="Arial" w:hAnsi="Arial" w:cs="Arial"/>
          <w:b/>
          <w:caps/>
          <w:color w:val="000000" w:themeColor="text1"/>
          <w:sz w:val="24"/>
          <w:szCs w:val="24"/>
        </w:rPr>
      </w:pPr>
      <w:r w:rsidRPr="007E486B">
        <w:rPr>
          <w:rFonts w:ascii="Arial" w:hAnsi="Arial" w:cs="Arial"/>
          <w:b/>
          <w:caps/>
          <w:color w:val="000000" w:themeColor="text1"/>
          <w:sz w:val="24"/>
          <w:szCs w:val="24"/>
        </w:rPr>
        <w:t xml:space="preserve">   ОРУУЛАХ ТУХАЙ</w:t>
      </w:r>
    </w:p>
    <w:p w14:paraId="31729E35" w14:textId="77777777" w:rsidR="00190EF9" w:rsidRPr="007E486B" w:rsidRDefault="00190EF9" w:rsidP="00190EF9">
      <w:pPr>
        <w:spacing w:after="0" w:line="360" w:lineRule="auto"/>
        <w:jc w:val="both"/>
        <w:rPr>
          <w:rFonts w:ascii="Arial" w:hAnsi="Arial" w:cs="Arial"/>
          <w:b/>
          <w:bCs/>
          <w:color w:val="000000" w:themeColor="text1"/>
          <w:sz w:val="24"/>
          <w:szCs w:val="24"/>
        </w:rPr>
      </w:pPr>
    </w:p>
    <w:p w14:paraId="152C35F7" w14:textId="77777777" w:rsidR="00190EF9" w:rsidRPr="007E486B" w:rsidRDefault="00190EF9" w:rsidP="00190EF9">
      <w:pPr>
        <w:tabs>
          <w:tab w:val="left" w:pos="709"/>
        </w:tabs>
        <w:spacing w:after="0" w:line="240" w:lineRule="auto"/>
        <w:jc w:val="both"/>
        <w:rPr>
          <w:rFonts w:ascii="Arial" w:hAnsi="Arial" w:cs="Arial"/>
          <w:bCs/>
          <w:color w:val="000000" w:themeColor="text1"/>
          <w:sz w:val="24"/>
          <w:szCs w:val="24"/>
        </w:rPr>
      </w:pPr>
      <w:r w:rsidRPr="007E486B">
        <w:rPr>
          <w:rFonts w:ascii="Arial" w:hAnsi="Arial" w:cs="Arial"/>
          <w:b/>
          <w:bCs/>
          <w:color w:val="000000" w:themeColor="text1"/>
          <w:sz w:val="24"/>
          <w:szCs w:val="24"/>
        </w:rPr>
        <w:tab/>
        <w:t>1 дүгээр зүйл.</w:t>
      </w:r>
      <w:r w:rsidRPr="007E486B">
        <w:rPr>
          <w:rFonts w:ascii="Arial" w:hAnsi="Arial" w:cs="Arial"/>
          <w:bCs/>
          <w:color w:val="000000" w:themeColor="text1"/>
          <w:sz w:val="24"/>
          <w:szCs w:val="24"/>
        </w:rPr>
        <w:t xml:space="preserve">Эрүүл мэндийн даатгалын тухай </w:t>
      </w:r>
      <w:r w:rsidRPr="007E486B">
        <w:rPr>
          <w:rFonts w:ascii="Arial" w:hAnsi="Arial" w:cs="Arial"/>
          <w:color w:val="000000" w:themeColor="text1"/>
          <w:sz w:val="24"/>
          <w:szCs w:val="24"/>
        </w:rPr>
        <w:t xml:space="preserve">хуулийн дараах зүйлд </w:t>
      </w:r>
      <w:r w:rsidRPr="007E486B">
        <w:rPr>
          <w:rFonts w:ascii="Arial" w:hAnsi="Arial" w:cs="Arial"/>
          <w:bCs/>
          <w:color w:val="000000" w:themeColor="text1"/>
          <w:sz w:val="24"/>
          <w:szCs w:val="24"/>
        </w:rPr>
        <w:t>доор</w:t>
      </w:r>
      <w:r w:rsidRPr="007E486B">
        <w:rPr>
          <w:rFonts w:ascii="Arial" w:hAnsi="Arial" w:cs="Arial"/>
          <w:bCs/>
          <w:color w:val="000000" w:themeColor="text1"/>
          <w:sz w:val="24"/>
          <w:szCs w:val="24"/>
          <w:u w:val="single"/>
        </w:rPr>
        <w:t xml:space="preserve"> </w:t>
      </w:r>
      <w:r w:rsidRPr="007E486B">
        <w:rPr>
          <w:rFonts w:ascii="Arial" w:hAnsi="Arial" w:cs="Arial"/>
          <w:bCs/>
          <w:color w:val="000000" w:themeColor="text1"/>
          <w:sz w:val="24"/>
          <w:szCs w:val="24"/>
        </w:rPr>
        <w:t>дурдсан агуулгатай заалт нэмсүгэй:</w:t>
      </w:r>
    </w:p>
    <w:p w14:paraId="5C1F0EFC" w14:textId="77777777" w:rsidR="00190EF9" w:rsidRPr="007E486B" w:rsidRDefault="00190EF9" w:rsidP="00190EF9">
      <w:pPr>
        <w:autoSpaceDE w:val="0"/>
        <w:autoSpaceDN w:val="0"/>
        <w:adjustRightInd w:val="0"/>
        <w:spacing w:after="0" w:line="240" w:lineRule="auto"/>
        <w:jc w:val="both"/>
        <w:rPr>
          <w:rFonts w:ascii="Arial" w:hAnsi="Arial" w:cs="Arial"/>
          <w:strike/>
          <w:color w:val="000000" w:themeColor="text1"/>
        </w:rPr>
      </w:pPr>
    </w:p>
    <w:p w14:paraId="2E8EB39D" w14:textId="77777777" w:rsidR="00190EF9" w:rsidRPr="007E486B" w:rsidRDefault="00190EF9" w:rsidP="00190EF9">
      <w:pPr>
        <w:pStyle w:val="NormalWeb"/>
        <w:spacing w:before="0" w:beforeAutospacing="0" w:after="0" w:afterAutospacing="0"/>
        <w:ind w:left="720" w:firstLine="720"/>
        <w:jc w:val="both"/>
        <w:rPr>
          <w:rFonts w:ascii="Arial" w:hAnsi="Arial" w:cs="Arial"/>
          <w:b/>
          <w:color w:val="000000" w:themeColor="text1"/>
          <w:lang w:val="mn-MN"/>
        </w:rPr>
      </w:pPr>
      <w:r w:rsidRPr="007E486B">
        <w:rPr>
          <w:rFonts w:ascii="Arial" w:hAnsi="Arial" w:cs="Arial"/>
          <w:b/>
          <w:color w:val="000000" w:themeColor="text1"/>
          <w:lang w:val="mn-MN"/>
        </w:rPr>
        <w:t>1/9 дүгээр зүйлийн 9.1.13 дахь заалт:</w:t>
      </w:r>
    </w:p>
    <w:p w14:paraId="338D4E40" w14:textId="77777777" w:rsidR="00190EF9" w:rsidRPr="007E486B" w:rsidRDefault="00190EF9" w:rsidP="00190EF9">
      <w:pPr>
        <w:pStyle w:val="NormalWeb"/>
        <w:spacing w:before="0" w:beforeAutospacing="0" w:after="0" w:afterAutospacing="0"/>
        <w:ind w:left="720" w:firstLine="720"/>
        <w:jc w:val="both"/>
        <w:rPr>
          <w:rFonts w:ascii="Arial" w:hAnsi="Arial" w:cs="Arial"/>
          <w:b/>
          <w:color w:val="000000" w:themeColor="text1"/>
          <w:lang w:val="mn-MN"/>
        </w:rPr>
      </w:pPr>
    </w:p>
    <w:p w14:paraId="4EFFBA47" w14:textId="77777777" w:rsidR="00190EF9" w:rsidRPr="007E486B" w:rsidRDefault="00190EF9" w:rsidP="00190EF9">
      <w:pPr>
        <w:pStyle w:val="NormalWeb"/>
        <w:spacing w:before="0" w:beforeAutospacing="0" w:after="0" w:afterAutospacing="0"/>
        <w:ind w:firstLine="720"/>
        <w:jc w:val="both"/>
        <w:rPr>
          <w:rFonts w:ascii="Arial" w:hAnsi="Arial" w:cs="Arial"/>
          <w:bCs/>
          <w:color w:val="000000" w:themeColor="text1"/>
          <w:lang w:val="mn-MN"/>
        </w:rPr>
      </w:pPr>
      <w:r w:rsidRPr="007E486B">
        <w:rPr>
          <w:rFonts w:ascii="Arial" w:hAnsi="Arial" w:cs="Arial"/>
          <w:bCs/>
          <w:color w:val="000000" w:themeColor="text1"/>
          <w:lang w:val="mn-MN"/>
        </w:rPr>
        <w:t xml:space="preserve">           “9.1.13.Эрүүл мэндийн тухай хуулийн 24.6.1, 24.6.2, 24.6.5-24.6.8,</w:t>
      </w:r>
      <w:r w:rsidRPr="007E486B">
        <w:rPr>
          <w:rFonts w:ascii="Arial" w:hAnsi="Arial" w:cs="Arial"/>
          <w:bCs/>
          <w:color w:val="000000" w:themeColor="text1"/>
          <w:u w:val="single"/>
          <w:lang w:val="mn-MN"/>
        </w:rPr>
        <w:t xml:space="preserve"> </w:t>
      </w:r>
      <w:r w:rsidRPr="007E486B">
        <w:rPr>
          <w:rFonts w:ascii="Arial" w:hAnsi="Arial" w:cs="Arial"/>
          <w:bCs/>
          <w:color w:val="000000" w:themeColor="text1"/>
          <w:lang w:val="mn-MN"/>
        </w:rPr>
        <w:t>24.6.10, 35</w:t>
      </w:r>
      <w:r w:rsidRPr="007E486B">
        <w:rPr>
          <w:rFonts w:ascii="Arial" w:hAnsi="Arial" w:cs="Arial"/>
          <w:bCs/>
          <w:color w:val="000000" w:themeColor="text1"/>
          <w:vertAlign w:val="superscript"/>
          <w:lang w:val="mn-MN"/>
        </w:rPr>
        <w:t>1</w:t>
      </w:r>
      <w:r w:rsidRPr="007E486B">
        <w:rPr>
          <w:rFonts w:ascii="Arial" w:hAnsi="Arial" w:cs="Arial"/>
          <w:bCs/>
          <w:color w:val="000000" w:themeColor="text1"/>
          <w:lang w:val="mn-MN"/>
        </w:rPr>
        <w:t xml:space="preserve">.3-т заасан эмнэлгийн тусламж үйлчилгээ.”  </w:t>
      </w:r>
    </w:p>
    <w:p w14:paraId="439A0524" w14:textId="77777777" w:rsidR="00190EF9" w:rsidRPr="007E486B" w:rsidRDefault="00190EF9" w:rsidP="00190EF9">
      <w:pPr>
        <w:pStyle w:val="NormalWeb"/>
        <w:spacing w:before="0" w:beforeAutospacing="0" w:after="0" w:afterAutospacing="0"/>
        <w:jc w:val="both"/>
        <w:rPr>
          <w:rFonts w:ascii="Arial" w:hAnsi="Arial" w:cs="Arial"/>
          <w:b/>
          <w:color w:val="000000" w:themeColor="text1"/>
          <w:lang w:val="mn-MN"/>
        </w:rPr>
      </w:pPr>
    </w:p>
    <w:p w14:paraId="06C41DA2" w14:textId="77777777" w:rsidR="00190EF9" w:rsidRPr="007E486B" w:rsidRDefault="00190EF9" w:rsidP="00190EF9">
      <w:pPr>
        <w:pStyle w:val="NormalWeb"/>
        <w:spacing w:before="0" w:beforeAutospacing="0" w:after="0" w:afterAutospacing="0"/>
        <w:ind w:left="720" w:firstLine="720"/>
        <w:jc w:val="both"/>
        <w:rPr>
          <w:rFonts w:ascii="Arial" w:hAnsi="Arial" w:cs="Arial"/>
          <w:b/>
          <w:color w:val="000000" w:themeColor="text1"/>
          <w:lang w:val="mn-MN"/>
        </w:rPr>
      </w:pPr>
      <w:r w:rsidRPr="007E486B">
        <w:rPr>
          <w:rFonts w:ascii="Arial" w:hAnsi="Arial" w:cs="Arial"/>
          <w:b/>
          <w:color w:val="000000" w:themeColor="text1"/>
          <w:lang w:val="mn-MN"/>
        </w:rPr>
        <w:t>2/14 дүгээр зүйлийн 14.8.7 дахь заалт:</w:t>
      </w:r>
    </w:p>
    <w:p w14:paraId="2CB18461" w14:textId="77777777" w:rsidR="00190EF9" w:rsidRPr="007E486B" w:rsidRDefault="00190EF9" w:rsidP="00190EF9">
      <w:pPr>
        <w:pStyle w:val="NormalWeb"/>
        <w:spacing w:before="0" w:beforeAutospacing="0" w:after="0" w:afterAutospacing="0"/>
        <w:ind w:left="720" w:firstLine="720"/>
        <w:jc w:val="both"/>
        <w:rPr>
          <w:rFonts w:ascii="Arial" w:hAnsi="Arial" w:cs="Arial"/>
          <w:b/>
          <w:color w:val="000000" w:themeColor="text1"/>
          <w:lang w:val="mn-MN"/>
        </w:rPr>
      </w:pPr>
    </w:p>
    <w:p w14:paraId="31303D61" w14:textId="77777777" w:rsidR="00190EF9" w:rsidRPr="007E486B" w:rsidRDefault="00190EF9" w:rsidP="00190EF9">
      <w:pPr>
        <w:pStyle w:val="NormalWeb"/>
        <w:spacing w:before="0" w:beforeAutospacing="0" w:after="0" w:afterAutospacing="0"/>
        <w:ind w:firstLine="720"/>
        <w:jc w:val="both"/>
        <w:rPr>
          <w:rFonts w:ascii="Arial" w:hAnsi="Arial" w:cs="Arial"/>
          <w:bCs/>
          <w:color w:val="000000" w:themeColor="text1"/>
          <w:lang w:val="mn-MN"/>
        </w:rPr>
      </w:pPr>
      <w:r w:rsidRPr="007E486B">
        <w:rPr>
          <w:rFonts w:ascii="Arial" w:hAnsi="Arial" w:cs="Arial"/>
          <w:bCs/>
          <w:color w:val="000000" w:themeColor="text1"/>
          <w:lang w:val="mn-MN"/>
        </w:rPr>
        <w:t xml:space="preserve">          “14.8.7.даатгалын гэрээний дагуу худалдан авсан эрүүл мэндийн тусламж, үйлчилгээний чанарын болон төлбөрийн хяналтыг хэрэгжүүлэх журмыг олон улсын эмнэл зүйн удирдамж ашиглан батлах;”</w:t>
      </w:r>
    </w:p>
    <w:p w14:paraId="22AF784C" w14:textId="77777777" w:rsidR="00190EF9" w:rsidRPr="007E486B" w:rsidRDefault="00190EF9" w:rsidP="00190EF9">
      <w:pPr>
        <w:pStyle w:val="NormalWeb"/>
        <w:spacing w:before="0" w:beforeAutospacing="0" w:after="0" w:afterAutospacing="0"/>
        <w:ind w:left="720" w:firstLine="720"/>
        <w:jc w:val="both"/>
        <w:rPr>
          <w:rFonts w:ascii="Arial" w:hAnsi="Arial" w:cs="Arial"/>
          <w:b/>
          <w:color w:val="000000" w:themeColor="text1"/>
          <w:lang w:val="mn-MN"/>
        </w:rPr>
      </w:pPr>
    </w:p>
    <w:p w14:paraId="40A6CF14" w14:textId="77777777" w:rsidR="00190EF9" w:rsidRPr="007E486B" w:rsidRDefault="00190EF9" w:rsidP="00190EF9">
      <w:pPr>
        <w:tabs>
          <w:tab w:val="left" w:pos="709"/>
        </w:tabs>
        <w:spacing w:after="0" w:line="240" w:lineRule="auto"/>
        <w:jc w:val="both"/>
        <w:rPr>
          <w:rFonts w:ascii="Arial" w:hAnsi="Arial" w:cs="Arial"/>
          <w:b/>
          <w:sz w:val="24"/>
          <w:szCs w:val="24"/>
        </w:rPr>
      </w:pPr>
      <w:r w:rsidRPr="007E486B">
        <w:rPr>
          <w:rFonts w:ascii="Arial" w:hAnsi="Arial" w:cs="Arial"/>
          <w:b/>
          <w:sz w:val="24"/>
          <w:szCs w:val="24"/>
        </w:rPr>
        <w:tab/>
      </w:r>
      <w:r w:rsidRPr="007E486B">
        <w:rPr>
          <w:rFonts w:ascii="Arial" w:hAnsi="Arial" w:cs="Arial"/>
          <w:b/>
          <w:sz w:val="24"/>
          <w:szCs w:val="24"/>
        </w:rPr>
        <w:tab/>
      </w:r>
      <w:r w:rsidRPr="007E486B">
        <w:rPr>
          <w:rFonts w:ascii="Arial" w:hAnsi="Arial" w:cs="Arial"/>
          <w:b/>
          <w:sz w:val="24"/>
          <w:szCs w:val="24"/>
        </w:rPr>
        <w:tab/>
        <w:t>3/14 дүгээр зүйлийн 14.9.12 дахь заалт:</w:t>
      </w:r>
    </w:p>
    <w:p w14:paraId="5A631971" w14:textId="77777777" w:rsidR="00190EF9" w:rsidRPr="007E486B" w:rsidRDefault="00190EF9" w:rsidP="00190EF9">
      <w:pPr>
        <w:tabs>
          <w:tab w:val="left" w:pos="993"/>
        </w:tabs>
        <w:spacing w:after="0" w:line="240" w:lineRule="auto"/>
        <w:jc w:val="both"/>
        <w:rPr>
          <w:rFonts w:ascii="Arial" w:hAnsi="Arial" w:cs="Arial"/>
          <w:bCs/>
          <w:sz w:val="24"/>
          <w:szCs w:val="24"/>
        </w:rPr>
      </w:pPr>
    </w:p>
    <w:p w14:paraId="26D3E276" w14:textId="77777777" w:rsidR="00190EF9" w:rsidRPr="007E486B" w:rsidRDefault="00190EF9" w:rsidP="00190EF9">
      <w:pPr>
        <w:tabs>
          <w:tab w:val="left" w:pos="709"/>
        </w:tabs>
        <w:spacing w:after="0" w:line="240" w:lineRule="auto"/>
        <w:jc w:val="both"/>
        <w:rPr>
          <w:rFonts w:ascii="Arial" w:hAnsi="Arial" w:cs="Arial"/>
          <w:bCs/>
          <w:sz w:val="24"/>
          <w:szCs w:val="24"/>
        </w:rPr>
      </w:pPr>
      <w:r w:rsidRPr="007E486B">
        <w:rPr>
          <w:rFonts w:ascii="Arial" w:hAnsi="Arial" w:cs="Arial"/>
          <w:bCs/>
          <w:sz w:val="24"/>
          <w:szCs w:val="24"/>
        </w:rPr>
        <w:tab/>
        <w:t xml:space="preserve">           “14.9.12.эрүүл мэндийн тусламж, үйлчилгээний багц, төлбөрийн хэмжээ, чанарын болон санхүүгийн хяналтын асуудлаар дүгнэлт, зөвлөмж гаргах үүрэг бүхий орон тооны бус техникийн хороог тухайн асуудлаар мэргэшсэн шинжээч, судлаач, эрүүл мэндийн тусламж, үйлчилгээ үзүүлэгч байгууллага, даатгуулагчийн оролцоотой байгуулж, ажиллах журмыг батлах, холбогдох шийдвэрийг техникийн хорооны дүгнэлт, зөвлөмжид үндэслэн гаргах;”</w:t>
      </w:r>
    </w:p>
    <w:p w14:paraId="29A39D9D" w14:textId="77777777" w:rsidR="00190EF9" w:rsidRPr="007E486B" w:rsidRDefault="00190EF9" w:rsidP="00190EF9">
      <w:pPr>
        <w:pStyle w:val="NormalWeb"/>
        <w:spacing w:before="0" w:beforeAutospacing="0" w:after="0" w:afterAutospacing="0"/>
        <w:ind w:firstLine="720"/>
        <w:jc w:val="both"/>
        <w:rPr>
          <w:rFonts w:ascii="Arial" w:hAnsi="Arial" w:cs="Arial"/>
          <w:b/>
          <w:color w:val="000000" w:themeColor="text1"/>
          <w:lang w:val="mn-MN"/>
        </w:rPr>
      </w:pPr>
    </w:p>
    <w:p w14:paraId="04E25439" w14:textId="77777777" w:rsidR="00190EF9" w:rsidRPr="007E486B" w:rsidRDefault="00190EF9" w:rsidP="00190EF9">
      <w:pPr>
        <w:pStyle w:val="NormalWeb"/>
        <w:spacing w:before="0" w:beforeAutospacing="0" w:after="0" w:afterAutospacing="0"/>
        <w:ind w:left="720" w:firstLine="720"/>
        <w:jc w:val="both"/>
        <w:rPr>
          <w:rFonts w:ascii="Arial" w:hAnsi="Arial" w:cs="Arial"/>
          <w:color w:val="000000" w:themeColor="text1"/>
          <w:lang w:val="mn-MN"/>
        </w:rPr>
      </w:pPr>
      <w:r w:rsidRPr="007E486B">
        <w:rPr>
          <w:rFonts w:ascii="Arial" w:hAnsi="Arial" w:cs="Arial"/>
          <w:b/>
          <w:color w:val="000000" w:themeColor="text1"/>
          <w:lang w:val="mn-MN"/>
        </w:rPr>
        <w:t>4/23 дугаар зүйлийн 23.2.3 дахь заалт:</w:t>
      </w:r>
    </w:p>
    <w:p w14:paraId="79C5CD6B" w14:textId="77777777" w:rsidR="00190EF9" w:rsidRPr="007E486B" w:rsidRDefault="00190EF9" w:rsidP="00190EF9">
      <w:pPr>
        <w:pStyle w:val="NormalWeb"/>
        <w:spacing w:before="0" w:beforeAutospacing="0" w:after="0" w:afterAutospacing="0"/>
        <w:jc w:val="both"/>
        <w:rPr>
          <w:rFonts w:ascii="Arial" w:hAnsi="Arial" w:cs="Arial"/>
          <w:b/>
          <w:color w:val="000000" w:themeColor="text1"/>
          <w:lang w:val="mn-MN"/>
        </w:rPr>
      </w:pPr>
    </w:p>
    <w:p w14:paraId="34668359" w14:textId="77777777" w:rsidR="00190EF9" w:rsidRPr="007E486B" w:rsidRDefault="00190EF9" w:rsidP="00190EF9">
      <w:pPr>
        <w:pStyle w:val="NormalWeb"/>
        <w:spacing w:before="0" w:beforeAutospacing="0" w:after="0" w:afterAutospacing="0"/>
        <w:jc w:val="both"/>
        <w:rPr>
          <w:rFonts w:ascii="Arial" w:hAnsi="Arial" w:cs="Arial"/>
          <w:color w:val="000000" w:themeColor="text1"/>
          <w:lang w:val="mn-MN"/>
        </w:rPr>
      </w:pPr>
      <w:r w:rsidRPr="007E486B">
        <w:rPr>
          <w:rFonts w:ascii="Arial" w:hAnsi="Arial" w:cs="Arial"/>
          <w:color w:val="000000" w:themeColor="text1"/>
          <w:lang w:val="mn-MN"/>
        </w:rPr>
        <w:tab/>
        <w:t xml:space="preserve">          “23.2.3.эрүүл мэндийн тусламж, үйлчилгээний чанарын болон төлбөрийн хяналтыг энэ хуулийн 14.8.7-д заасан журмын дагуу цахим болон бусад хэлбэрээр хэрэгжүүлэх;</w:t>
      </w:r>
      <w:r w:rsidRPr="007E486B">
        <w:rPr>
          <w:rFonts w:ascii="Arial" w:hAnsi="Arial" w:cs="Arial"/>
          <w:bCs/>
          <w:color w:val="000000" w:themeColor="text1"/>
          <w:lang w:val="mn-MN"/>
        </w:rPr>
        <w:t>”</w:t>
      </w:r>
    </w:p>
    <w:p w14:paraId="5BC9C260" w14:textId="77777777" w:rsidR="00190EF9" w:rsidRPr="007E486B" w:rsidRDefault="00190EF9" w:rsidP="00190EF9">
      <w:pPr>
        <w:pStyle w:val="NormalWeb"/>
        <w:spacing w:before="0" w:beforeAutospacing="0" w:after="0" w:afterAutospacing="0"/>
        <w:jc w:val="both"/>
        <w:rPr>
          <w:rFonts w:ascii="Arial" w:hAnsi="Arial" w:cs="Arial"/>
          <w:color w:val="000000" w:themeColor="text1"/>
          <w:lang w:val="mn-MN"/>
        </w:rPr>
      </w:pPr>
    </w:p>
    <w:p w14:paraId="6632BCEE" w14:textId="77777777" w:rsidR="00190EF9" w:rsidRPr="00185282" w:rsidRDefault="00190EF9" w:rsidP="00190EF9">
      <w:pPr>
        <w:pStyle w:val="msghead"/>
        <w:spacing w:before="0" w:beforeAutospacing="0" w:after="0" w:afterAutospacing="0"/>
        <w:ind w:firstLine="720"/>
        <w:jc w:val="both"/>
        <w:rPr>
          <w:rStyle w:val="Strong"/>
          <w:rFonts w:ascii="Arial" w:eastAsiaTheme="minorHAnsi" w:hAnsi="Arial" w:cs="Arial"/>
          <w:b w:val="0"/>
          <w:bCs w:val="0"/>
          <w:iCs/>
          <w:sz w:val="22"/>
          <w:szCs w:val="22"/>
          <w:lang w:val="mn-MN"/>
        </w:rPr>
      </w:pPr>
      <w:r w:rsidRPr="007E486B">
        <w:rPr>
          <w:rStyle w:val="Strong"/>
          <w:rFonts w:ascii="Arial" w:hAnsi="Arial" w:cs="Arial"/>
          <w:iCs/>
          <w:lang w:val="mn-MN"/>
        </w:rPr>
        <w:t>2 дугаар зүйл.</w:t>
      </w:r>
      <w:r w:rsidRPr="00185282">
        <w:rPr>
          <w:rStyle w:val="Strong"/>
          <w:rFonts w:ascii="Arial" w:hAnsi="Arial" w:cs="Arial"/>
          <w:b w:val="0"/>
          <w:iCs/>
          <w:lang w:val="mn-MN"/>
        </w:rPr>
        <w:t xml:space="preserve">Эрүүл мэндийн даатгалын тухай хуулийн 16 дугаар зүйлийн 16.1.4 дэх заалтын “хэлбэрийн” гэсний дараа “эмийн сангаас бусад” гэж, мөн заалтын “байгууллагаас” гэсний </w:t>
      </w:r>
      <w:bookmarkStart w:id="0" w:name="_GoBack"/>
      <w:bookmarkEnd w:id="0"/>
      <w:r w:rsidRPr="00185282">
        <w:rPr>
          <w:rStyle w:val="Strong"/>
          <w:rFonts w:ascii="Arial" w:hAnsi="Arial" w:cs="Arial"/>
          <w:b w:val="0"/>
          <w:iCs/>
          <w:lang w:val="mn-MN"/>
        </w:rPr>
        <w:t xml:space="preserve">өмнө “тусламж, үйлчилгээ үзүүлэгч” гэж тус тус нэмсүгэй.  </w:t>
      </w:r>
    </w:p>
    <w:p w14:paraId="4386F16B" w14:textId="77777777" w:rsidR="00190EF9" w:rsidRPr="00185282" w:rsidRDefault="00190EF9" w:rsidP="00190EF9">
      <w:pPr>
        <w:pStyle w:val="msghead"/>
        <w:spacing w:before="0" w:beforeAutospacing="0" w:after="0" w:afterAutospacing="0"/>
        <w:jc w:val="both"/>
        <w:rPr>
          <w:rFonts w:ascii="Arial" w:eastAsia="Times New Roman" w:hAnsi="Arial" w:cs="Arial"/>
          <w:color w:val="000000" w:themeColor="text1"/>
          <w:lang w:val="mn-MN"/>
        </w:rPr>
      </w:pPr>
    </w:p>
    <w:p w14:paraId="2AE8727C" w14:textId="77777777" w:rsidR="00190EF9" w:rsidRPr="007E486B" w:rsidRDefault="00190EF9" w:rsidP="00190EF9">
      <w:pPr>
        <w:pStyle w:val="msghead"/>
        <w:spacing w:before="0" w:beforeAutospacing="0" w:after="0" w:afterAutospacing="0"/>
        <w:ind w:firstLine="720"/>
        <w:jc w:val="both"/>
        <w:rPr>
          <w:rFonts w:ascii="Arial" w:hAnsi="Arial" w:cs="Arial"/>
          <w:bCs/>
          <w:color w:val="000000" w:themeColor="text1"/>
          <w:lang w:val="mn-MN"/>
        </w:rPr>
      </w:pPr>
      <w:r w:rsidRPr="007E486B">
        <w:rPr>
          <w:rFonts w:ascii="Arial" w:eastAsia="Times New Roman" w:hAnsi="Arial" w:cs="Arial"/>
          <w:b/>
          <w:color w:val="000000" w:themeColor="text1"/>
          <w:lang w:val="mn-MN"/>
        </w:rPr>
        <w:t>3</w:t>
      </w:r>
      <w:r w:rsidRPr="007E486B">
        <w:rPr>
          <w:rFonts w:ascii="Arial" w:hAnsi="Arial" w:cs="Arial"/>
          <w:b/>
          <w:bCs/>
          <w:color w:val="000000" w:themeColor="text1"/>
          <w:lang w:val="mn-MN"/>
        </w:rPr>
        <w:t xml:space="preserve"> дугаар зүйл.</w:t>
      </w:r>
      <w:r w:rsidRPr="007E486B">
        <w:rPr>
          <w:rFonts w:ascii="Arial" w:hAnsi="Arial" w:cs="Arial"/>
          <w:bCs/>
          <w:color w:val="000000" w:themeColor="text1"/>
          <w:lang w:val="mn-MN"/>
        </w:rPr>
        <w:t>Эрүүл мэндийн даатгалын тухай хуулийн дараах хэсэг, заалтыг доор дурдсанаар өөрчлөн найруулсугай:</w:t>
      </w:r>
    </w:p>
    <w:p w14:paraId="327CC601" w14:textId="77777777" w:rsidR="00190EF9" w:rsidRPr="007E486B" w:rsidRDefault="00190EF9" w:rsidP="00190EF9">
      <w:pPr>
        <w:autoSpaceDE w:val="0"/>
        <w:autoSpaceDN w:val="0"/>
        <w:adjustRightInd w:val="0"/>
        <w:spacing w:after="0" w:line="240" w:lineRule="auto"/>
        <w:jc w:val="both"/>
        <w:rPr>
          <w:rFonts w:ascii="Arial" w:hAnsi="Arial" w:cs="Arial"/>
          <w:color w:val="000000" w:themeColor="text1"/>
        </w:rPr>
      </w:pPr>
    </w:p>
    <w:p w14:paraId="77C4EEB9" w14:textId="77777777" w:rsidR="00190EF9" w:rsidRPr="007E486B" w:rsidRDefault="00190EF9" w:rsidP="00190EF9">
      <w:pPr>
        <w:pStyle w:val="NormalWeb"/>
        <w:spacing w:before="0" w:beforeAutospacing="0" w:after="0" w:afterAutospacing="0"/>
        <w:jc w:val="both"/>
        <w:rPr>
          <w:rFonts w:ascii="Arial" w:hAnsi="Arial" w:cs="Arial"/>
          <w:b/>
          <w:lang w:val="mn-MN"/>
        </w:rPr>
      </w:pPr>
      <w:r w:rsidRPr="007E486B">
        <w:rPr>
          <w:rFonts w:ascii="Arial" w:hAnsi="Arial" w:cs="Arial"/>
          <w:color w:val="000000" w:themeColor="text1"/>
          <w:lang w:val="mn-MN"/>
        </w:rPr>
        <w:lastRenderedPageBreak/>
        <w:tab/>
      </w:r>
      <w:r w:rsidRPr="007E486B">
        <w:rPr>
          <w:rFonts w:ascii="Arial" w:hAnsi="Arial" w:cs="Arial"/>
          <w:color w:val="000000" w:themeColor="text1"/>
          <w:lang w:val="mn-MN"/>
        </w:rPr>
        <w:tab/>
      </w:r>
      <w:r w:rsidRPr="007E486B">
        <w:rPr>
          <w:rFonts w:ascii="Arial" w:hAnsi="Arial" w:cs="Arial"/>
          <w:b/>
          <w:lang w:val="mn-MN"/>
        </w:rPr>
        <w:t>1/9 дүгээр зүйлийн 9.3 дахь хэсэг:</w:t>
      </w:r>
    </w:p>
    <w:p w14:paraId="590731A8" w14:textId="77777777" w:rsidR="00190EF9" w:rsidRPr="007E486B" w:rsidRDefault="00190EF9" w:rsidP="00190EF9">
      <w:pPr>
        <w:pStyle w:val="NormalWeb"/>
        <w:spacing w:before="0" w:beforeAutospacing="0" w:after="0" w:afterAutospacing="0"/>
        <w:jc w:val="both"/>
        <w:rPr>
          <w:rFonts w:ascii="Arial" w:hAnsi="Arial" w:cs="Arial"/>
          <w:b/>
          <w:lang w:val="mn-MN"/>
        </w:rPr>
      </w:pPr>
    </w:p>
    <w:p w14:paraId="0408DD04" w14:textId="77777777" w:rsidR="00190EF9" w:rsidRPr="007E486B" w:rsidRDefault="00190EF9" w:rsidP="00190EF9">
      <w:pPr>
        <w:pStyle w:val="NormalWeb"/>
        <w:spacing w:before="0" w:beforeAutospacing="0" w:after="0" w:afterAutospacing="0"/>
        <w:ind w:firstLine="720"/>
        <w:jc w:val="both"/>
        <w:rPr>
          <w:rFonts w:ascii="Arial" w:hAnsi="Arial" w:cs="Arial"/>
          <w:lang w:val="mn-MN"/>
        </w:rPr>
      </w:pPr>
      <w:r w:rsidRPr="007E486B">
        <w:rPr>
          <w:rFonts w:ascii="Arial" w:hAnsi="Arial" w:cs="Arial"/>
          <w:lang w:val="mn-MN"/>
        </w:rPr>
        <w:t>“9.3.Даатгуулагч Эрүүл мэндийн тухай хуулийн 15.1.1, 15.1.2, 15.1.4, 15.1.5, 15.1.7, 15.1.9, 15.1.11, 15.1.13-т заасан эрүүл мэндийн байгууллагын эмчийн бичсэн жороор эрүүл мэндийн даатгалын сангаас хөнгөлөлт олгох зайлшгүй шаардлагатай эмийн жагсаалтад орсон ерөнхий нэршлийн эмийг тухайн эрүүл мэндийн байгууллагын эмийн сан, бусад эмийн сангаас</w:t>
      </w:r>
      <w:r w:rsidRPr="007E486B">
        <w:rPr>
          <w:rFonts w:ascii="Arial" w:hAnsi="Arial" w:cs="Arial"/>
          <w:color w:val="FF0000"/>
          <w:lang w:val="mn-MN"/>
        </w:rPr>
        <w:t xml:space="preserve"> </w:t>
      </w:r>
      <w:r w:rsidRPr="007E486B">
        <w:rPr>
          <w:rFonts w:ascii="Arial" w:hAnsi="Arial" w:cs="Arial"/>
          <w:lang w:val="mn-MN"/>
        </w:rPr>
        <w:t>худалдан авах тохиолдолд үнийн хөнгөлөлт үзүүлнэ.”</w:t>
      </w:r>
    </w:p>
    <w:p w14:paraId="631393E7" w14:textId="77777777" w:rsidR="00190EF9" w:rsidRPr="007E486B" w:rsidRDefault="00190EF9" w:rsidP="00190EF9">
      <w:pPr>
        <w:pStyle w:val="NormalWeb"/>
        <w:spacing w:before="0" w:beforeAutospacing="0" w:after="0" w:afterAutospacing="0"/>
        <w:ind w:firstLine="720"/>
        <w:jc w:val="both"/>
        <w:rPr>
          <w:rFonts w:ascii="Arial" w:hAnsi="Arial" w:cs="Arial"/>
          <w:lang w:val="mn-MN"/>
        </w:rPr>
      </w:pPr>
    </w:p>
    <w:p w14:paraId="011E00A1" w14:textId="77777777" w:rsidR="00190EF9" w:rsidRPr="007E486B" w:rsidRDefault="00190EF9" w:rsidP="00190EF9">
      <w:pPr>
        <w:pStyle w:val="NormalWeb"/>
        <w:spacing w:before="0" w:beforeAutospacing="0" w:after="0" w:afterAutospacing="0"/>
        <w:jc w:val="both"/>
        <w:rPr>
          <w:rFonts w:ascii="Arial" w:hAnsi="Arial" w:cs="Arial"/>
          <w:b/>
          <w:lang w:val="mn-MN"/>
        </w:rPr>
      </w:pPr>
      <w:r w:rsidRPr="007E486B">
        <w:rPr>
          <w:rFonts w:ascii="Arial" w:hAnsi="Arial" w:cs="Arial"/>
          <w:lang w:val="mn-MN"/>
        </w:rPr>
        <w:tab/>
      </w:r>
      <w:r w:rsidRPr="007E486B">
        <w:rPr>
          <w:rFonts w:ascii="Arial" w:hAnsi="Arial" w:cs="Arial"/>
          <w:lang w:val="mn-MN"/>
        </w:rPr>
        <w:tab/>
      </w:r>
      <w:r w:rsidRPr="007E486B">
        <w:rPr>
          <w:rFonts w:ascii="Arial" w:hAnsi="Arial" w:cs="Arial"/>
          <w:b/>
          <w:lang w:val="mn-MN"/>
        </w:rPr>
        <w:t>2/9 дүгээр зүйлийн 9.4 дэх хэсэг:</w:t>
      </w:r>
    </w:p>
    <w:p w14:paraId="770ACFB1" w14:textId="77777777" w:rsidR="00190EF9" w:rsidRPr="007E486B" w:rsidRDefault="00190EF9" w:rsidP="00190EF9">
      <w:pPr>
        <w:pStyle w:val="NormalWeb"/>
        <w:spacing w:before="0" w:beforeAutospacing="0" w:after="0" w:afterAutospacing="0"/>
        <w:ind w:firstLine="720"/>
        <w:jc w:val="both"/>
        <w:rPr>
          <w:rFonts w:ascii="Arial" w:hAnsi="Arial" w:cs="Arial"/>
          <w:lang w:val="mn-MN"/>
        </w:rPr>
      </w:pPr>
    </w:p>
    <w:p w14:paraId="74CEA3C6" w14:textId="77777777" w:rsidR="00190EF9" w:rsidRPr="007E486B" w:rsidRDefault="00190EF9" w:rsidP="00190EF9">
      <w:pPr>
        <w:pStyle w:val="NormalWeb"/>
        <w:spacing w:before="0" w:beforeAutospacing="0" w:after="0" w:afterAutospacing="0"/>
        <w:ind w:firstLine="720"/>
        <w:jc w:val="both"/>
        <w:rPr>
          <w:rFonts w:ascii="Arial" w:hAnsi="Arial" w:cs="Arial"/>
          <w:lang w:val="mn-MN"/>
        </w:rPr>
      </w:pPr>
      <w:r w:rsidRPr="007E486B">
        <w:rPr>
          <w:rFonts w:ascii="Arial" w:hAnsi="Arial" w:cs="Arial"/>
          <w:lang w:val="mn-MN"/>
        </w:rPr>
        <w:t>“</w:t>
      </w:r>
      <w:r w:rsidRPr="007E486B">
        <w:rPr>
          <w:rFonts w:ascii="Arial" w:eastAsia="Calibri" w:hAnsi="Arial" w:cs="Arial"/>
          <w:lang w:val="mn-MN"/>
        </w:rPr>
        <w:t>9.4.Даатгуулагчийг урьдчилан сэргийлэх, эрт илрүүлэх үзлэг, оношилгоо, шинжилгээ, халдварт өвчний эсрэг дархлаажуулалтад</w:t>
      </w:r>
      <w:r w:rsidRPr="007E486B">
        <w:rPr>
          <w:rFonts w:ascii="Arial" w:eastAsia="Calibri" w:hAnsi="Arial" w:cs="Arial"/>
          <w:color w:val="FF0000"/>
          <w:lang w:val="mn-MN"/>
        </w:rPr>
        <w:t xml:space="preserve"> </w:t>
      </w:r>
      <w:r w:rsidRPr="007E486B">
        <w:rPr>
          <w:rFonts w:ascii="Arial" w:eastAsia="Calibri" w:hAnsi="Arial" w:cs="Arial"/>
          <w:lang w:val="mn-MN"/>
        </w:rPr>
        <w:t>түүний нас, хүйс, эрүүл мэндийн эрсдэлд үндэслэн тогтоосон товлосон хугацаанд хамруулан, эрүүл мэндийн даатгалын сангаас зардлын төлбөрийг нь санхүүжүүлэх бөгөөд холбогдох журмыг санхүү, төсвийн болон эрүүл мэндийн асуудал эрхэлсэн төрийн захиргааны төв байгууллагын саналыг үндэслэн Үндэсний зөвлөл батална.</w:t>
      </w:r>
      <w:r w:rsidRPr="007E486B">
        <w:rPr>
          <w:rFonts w:ascii="Arial" w:hAnsi="Arial" w:cs="Arial"/>
          <w:lang w:val="mn-MN"/>
        </w:rPr>
        <w:t>”</w:t>
      </w:r>
    </w:p>
    <w:p w14:paraId="366DCCA8" w14:textId="77777777" w:rsidR="00190EF9" w:rsidRPr="007E486B" w:rsidRDefault="00190EF9" w:rsidP="00190EF9">
      <w:pPr>
        <w:tabs>
          <w:tab w:val="left" w:pos="993"/>
        </w:tabs>
        <w:spacing w:after="0" w:line="240" w:lineRule="auto"/>
        <w:jc w:val="both"/>
        <w:rPr>
          <w:rFonts w:ascii="Arial" w:hAnsi="Arial" w:cs="Arial"/>
          <w:b/>
          <w:sz w:val="24"/>
          <w:szCs w:val="24"/>
        </w:rPr>
      </w:pPr>
    </w:p>
    <w:p w14:paraId="2D5107E6" w14:textId="77777777" w:rsidR="00190EF9" w:rsidRPr="007E486B" w:rsidRDefault="00190EF9" w:rsidP="00190EF9">
      <w:pPr>
        <w:autoSpaceDE w:val="0"/>
        <w:autoSpaceDN w:val="0"/>
        <w:adjustRightInd w:val="0"/>
        <w:spacing w:after="0" w:line="240" w:lineRule="auto"/>
        <w:ind w:left="720" w:firstLine="720"/>
        <w:jc w:val="both"/>
        <w:rPr>
          <w:rFonts w:ascii="Arial" w:hAnsi="Arial" w:cs="Arial"/>
          <w:b/>
          <w:sz w:val="24"/>
          <w:szCs w:val="24"/>
        </w:rPr>
      </w:pPr>
      <w:r w:rsidRPr="007E486B">
        <w:rPr>
          <w:rFonts w:ascii="Arial" w:hAnsi="Arial" w:cs="Arial"/>
          <w:b/>
          <w:sz w:val="24"/>
          <w:szCs w:val="24"/>
        </w:rPr>
        <w:t>3/9 дүгээр зүйлийн 9.1.5 дахь заалт:</w:t>
      </w:r>
    </w:p>
    <w:p w14:paraId="18A8C53E" w14:textId="77777777" w:rsidR="00190EF9" w:rsidRPr="007E486B" w:rsidRDefault="00190EF9" w:rsidP="00190EF9">
      <w:pPr>
        <w:autoSpaceDE w:val="0"/>
        <w:autoSpaceDN w:val="0"/>
        <w:adjustRightInd w:val="0"/>
        <w:spacing w:after="0" w:line="240" w:lineRule="auto"/>
        <w:jc w:val="both"/>
        <w:rPr>
          <w:rFonts w:ascii="Arial" w:hAnsi="Arial" w:cs="Arial"/>
          <w:b/>
          <w:sz w:val="24"/>
          <w:szCs w:val="24"/>
        </w:rPr>
      </w:pPr>
    </w:p>
    <w:p w14:paraId="1DA3A854" w14:textId="77777777" w:rsidR="00190EF9" w:rsidRPr="007E486B" w:rsidRDefault="00190EF9" w:rsidP="00190EF9">
      <w:pPr>
        <w:pStyle w:val="NormalWeb"/>
        <w:spacing w:before="0" w:beforeAutospacing="0" w:after="0" w:afterAutospacing="0"/>
        <w:ind w:firstLine="720"/>
        <w:jc w:val="both"/>
        <w:rPr>
          <w:rFonts w:ascii="Arial" w:hAnsi="Arial" w:cs="Arial"/>
          <w:bCs/>
          <w:lang w:val="mn-MN"/>
        </w:rPr>
      </w:pPr>
      <w:r w:rsidRPr="007E486B">
        <w:rPr>
          <w:rFonts w:ascii="Arial" w:hAnsi="Arial" w:cs="Arial"/>
          <w:bCs/>
          <w:lang w:val="mn-MN"/>
        </w:rPr>
        <w:t xml:space="preserve">          “9.1.5.Эрүүл мэндийн тухай хуулийн 15.1.3, 15.1.8, 15.1.10, 15.1.14-т заасан эрүүл мэндийн  байгууллагаас үзүүлэх тусламж, үйлчилгээ;” </w:t>
      </w:r>
    </w:p>
    <w:p w14:paraId="2A7D58F6" w14:textId="77777777" w:rsidR="00190EF9" w:rsidRPr="007E486B" w:rsidRDefault="00190EF9" w:rsidP="00190EF9">
      <w:pPr>
        <w:pStyle w:val="NormalWeb"/>
        <w:spacing w:before="0" w:beforeAutospacing="0" w:after="0" w:afterAutospacing="0"/>
        <w:ind w:firstLine="720"/>
        <w:jc w:val="both"/>
        <w:rPr>
          <w:rFonts w:ascii="Arial" w:hAnsi="Arial" w:cs="Arial"/>
          <w:bCs/>
          <w:lang w:val="mn-MN"/>
        </w:rPr>
      </w:pPr>
    </w:p>
    <w:p w14:paraId="25CAA2EB" w14:textId="77777777" w:rsidR="00190EF9" w:rsidRPr="007E486B" w:rsidRDefault="00190EF9" w:rsidP="00190EF9">
      <w:pPr>
        <w:pStyle w:val="NormalWeb"/>
        <w:spacing w:before="0" w:beforeAutospacing="0" w:after="0" w:afterAutospacing="0"/>
        <w:ind w:left="720" w:firstLine="720"/>
        <w:jc w:val="both"/>
        <w:rPr>
          <w:rFonts w:ascii="Arial" w:hAnsi="Arial" w:cs="Arial"/>
          <w:bCs/>
          <w:lang w:val="mn-MN"/>
        </w:rPr>
      </w:pPr>
      <w:r w:rsidRPr="007E486B">
        <w:rPr>
          <w:rFonts w:ascii="Arial" w:hAnsi="Arial" w:cs="Arial"/>
          <w:b/>
          <w:lang w:val="mn-MN"/>
        </w:rPr>
        <w:t>4/9 дүгээр зүйлийн 9.1.7 дахь заалт:</w:t>
      </w:r>
    </w:p>
    <w:p w14:paraId="69D8EB22" w14:textId="77777777" w:rsidR="00190EF9" w:rsidRPr="007E486B" w:rsidRDefault="00190EF9" w:rsidP="00190EF9">
      <w:pPr>
        <w:pStyle w:val="NormalWeb"/>
        <w:spacing w:before="0" w:beforeAutospacing="0" w:after="0" w:afterAutospacing="0"/>
        <w:jc w:val="both"/>
        <w:rPr>
          <w:rFonts w:ascii="Arial" w:hAnsi="Arial" w:cs="Arial"/>
          <w:b/>
          <w:lang w:val="mn-MN"/>
        </w:rPr>
      </w:pPr>
    </w:p>
    <w:p w14:paraId="41C1686B" w14:textId="77777777" w:rsidR="00190EF9" w:rsidRPr="007E486B" w:rsidRDefault="00190EF9" w:rsidP="00190EF9">
      <w:pPr>
        <w:pStyle w:val="NormalWeb"/>
        <w:spacing w:before="0" w:beforeAutospacing="0" w:after="0" w:afterAutospacing="0"/>
        <w:ind w:firstLine="720"/>
        <w:jc w:val="both"/>
        <w:rPr>
          <w:rFonts w:ascii="Arial" w:hAnsi="Arial" w:cs="Arial"/>
          <w:bCs/>
          <w:lang w:val="mn-MN"/>
        </w:rPr>
      </w:pPr>
      <w:r w:rsidRPr="007E486B">
        <w:rPr>
          <w:rFonts w:ascii="Arial" w:hAnsi="Arial" w:cs="Arial"/>
          <w:bCs/>
          <w:lang w:val="mn-MN"/>
        </w:rPr>
        <w:t xml:space="preserve">          “9.1.7.Эрүүл мэндийн тухай хуулийн 15.1.1, 15.1.2, 15.1.4, 15.1.5, 15.1.7, 15.1.9, 15.1.11, 15.1.13-т заасан эрүүл мэндийн байгууллагын эмчийн бичсэн жороор олгох эмийн үнийн хөнгөлөлт;”  </w:t>
      </w:r>
    </w:p>
    <w:p w14:paraId="33CFAE62" w14:textId="77777777" w:rsidR="00190EF9" w:rsidRPr="007E486B" w:rsidRDefault="00190EF9" w:rsidP="00190EF9">
      <w:pPr>
        <w:tabs>
          <w:tab w:val="left" w:pos="993"/>
        </w:tabs>
        <w:spacing w:after="0" w:line="240" w:lineRule="auto"/>
        <w:jc w:val="both"/>
        <w:rPr>
          <w:rFonts w:ascii="Arial" w:hAnsi="Arial" w:cs="Arial"/>
          <w:b/>
          <w:sz w:val="24"/>
          <w:szCs w:val="24"/>
        </w:rPr>
      </w:pPr>
      <w:r w:rsidRPr="007E486B">
        <w:rPr>
          <w:rFonts w:ascii="Arial" w:hAnsi="Arial" w:cs="Arial"/>
          <w:b/>
          <w:sz w:val="24"/>
          <w:szCs w:val="24"/>
        </w:rPr>
        <w:tab/>
      </w:r>
      <w:r w:rsidRPr="007E486B">
        <w:rPr>
          <w:rFonts w:ascii="Arial" w:hAnsi="Arial" w:cs="Arial"/>
          <w:b/>
          <w:sz w:val="24"/>
          <w:szCs w:val="24"/>
        </w:rPr>
        <w:tab/>
      </w:r>
    </w:p>
    <w:p w14:paraId="4161B374" w14:textId="77777777" w:rsidR="00190EF9" w:rsidRPr="007E486B" w:rsidRDefault="00190EF9" w:rsidP="00190EF9">
      <w:pPr>
        <w:tabs>
          <w:tab w:val="left" w:pos="709"/>
        </w:tabs>
        <w:spacing w:after="0" w:line="240" w:lineRule="auto"/>
        <w:jc w:val="both"/>
        <w:rPr>
          <w:rFonts w:ascii="Arial" w:hAnsi="Arial" w:cs="Arial"/>
          <w:b/>
          <w:sz w:val="24"/>
          <w:szCs w:val="24"/>
        </w:rPr>
      </w:pPr>
      <w:r w:rsidRPr="007E486B">
        <w:rPr>
          <w:rFonts w:ascii="Arial" w:hAnsi="Arial" w:cs="Arial"/>
          <w:b/>
          <w:sz w:val="24"/>
          <w:szCs w:val="24"/>
        </w:rPr>
        <w:tab/>
      </w:r>
      <w:r w:rsidRPr="007E486B">
        <w:rPr>
          <w:rFonts w:ascii="Arial" w:hAnsi="Arial" w:cs="Arial"/>
          <w:b/>
          <w:sz w:val="24"/>
          <w:szCs w:val="24"/>
        </w:rPr>
        <w:tab/>
      </w:r>
      <w:r w:rsidRPr="007E486B">
        <w:rPr>
          <w:rFonts w:ascii="Arial" w:hAnsi="Arial" w:cs="Arial"/>
          <w:b/>
          <w:sz w:val="24"/>
          <w:szCs w:val="24"/>
        </w:rPr>
        <w:tab/>
        <w:t>5/14 дүгээр зүйлийн 14.8.2 дахь заалт:</w:t>
      </w:r>
    </w:p>
    <w:p w14:paraId="5C2E386A" w14:textId="77777777" w:rsidR="00190EF9" w:rsidRPr="007E486B" w:rsidRDefault="00190EF9" w:rsidP="00190EF9">
      <w:pPr>
        <w:tabs>
          <w:tab w:val="left" w:pos="993"/>
        </w:tabs>
        <w:spacing w:after="0" w:line="240" w:lineRule="auto"/>
        <w:jc w:val="both"/>
        <w:rPr>
          <w:rFonts w:ascii="Arial" w:hAnsi="Arial" w:cs="Arial"/>
          <w:b/>
          <w:sz w:val="24"/>
          <w:szCs w:val="24"/>
        </w:rPr>
      </w:pPr>
    </w:p>
    <w:p w14:paraId="74371B16" w14:textId="77777777" w:rsidR="00190EF9" w:rsidRPr="007E486B" w:rsidRDefault="00190EF9" w:rsidP="00190EF9">
      <w:pPr>
        <w:tabs>
          <w:tab w:val="left" w:pos="709"/>
        </w:tabs>
        <w:spacing w:after="0" w:line="240" w:lineRule="auto"/>
        <w:jc w:val="both"/>
        <w:rPr>
          <w:rFonts w:ascii="Arial" w:hAnsi="Arial" w:cs="Arial"/>
          <w:bCs/>
          <w:sz w:val="24"/>
          <w:szCs w:val="24"/>
        </w:rPr>
      </w:pPr>
      <w:r w:rsidRPr="007E486B">
        <w:rPr>
          <w:rFonts w:ascii="Arial" w:hAnsi="Arial" w:cs="Arial"/>
          <w:bCs/>
          <w:sz w:val="24"/>
          <w:szCs w:val="24"/>
        </w:rPr>
        <w:tab/>
        <w:t xml:space="preserve">           “14.8.2.эрүүл мэндийн даатгалын эрсдэлийн сангийн хөрөнгийг тооцох, төрийн санд байршуулах, зарцуулах журмыг санхүү, төсвийн болон эрүүл мэндийн асуудал эрхэлсэн төрийн захиргааны төв байгууллагын саналыг үндэслэн батлах;”</w:t>
      </w:r>
    </w:p>
    <w:p w14:paraId="0117205E" w14:textId="77777777" w:rsidR="00190EF9" w:rsidRPr="007E486B" w:rsidRDefault="00190EF9" w:rsidP="00190EF9">
      <w:pPr>
        <w:tabs>
          <w:tab w:val="left" w:pos="993"/>
        </w:tabs>
        <w:spacing w:after="0" w:line="240" w:lineRule="auto"/>
        <w:jc w:val="both"/>
        <w:rPr>
          <w:rFonts w:ascii="Arial" w:hAnsi="Arial" w:cs="Arial"/>
          <w:b/>
          <w:sz w:val="24"/>
          <w:szCs w:val="24"/>
        </w:rPr>
      </w:pPr>
    </w:p>
    <w:p w14:paraId="6F4175E9" w14:textId="77777777" w:rsidR="00190EF9" w:rsidRPr="007E486B" w:rsidRDefault="00190EF9" w:rsidP="00190EF9">
      <w:pPr>
        <w:tabs>
          <w:tab w:val="left" w:pos="709"/>
        </w:tabs>
        <w:spacing w:after="0" w:line="240" w:lineRule="auto"/>
        <w:jc w:val="both"/>
        <w:rPr>
          <w:rFonts w:ascii="Arial" w:hAnsi="Arial" w:cs="Arial"/>
          <w:b/>
          <w:sz w:val="24"/>
          <w:szCs w:val="24"/>
        </w:rPr>
      </w:pPr>
      <w:r w:rsidRPr="007E486B">
        <w:rPr>
          <w:rFonts w:ascii="Arial" w:hAnsi="Arial" w:cs="Arial"/>
          <w:b/>
          <w:sz w:val="24"/>
          <w:szCs w:val="24"/>
        </w:rPr>
        <w:tab/>
      </w:r>
      <w:r w:rsidRPr="007E486B">
        <w:rPr>
          <w:rFonts w:ascii="Arial" w:hAnsi="Arial" w:cs="Arial"/>
          <w:b/>
          <w:sz w:val="24"/>
          <w:szCs w:val="24"/>
        </w:rPr>
        <w:tab/>
      </w:r>
      <w:r w:rsidRPr="007E486B">
        <w:rPr>
          <w:rFonts w:ascii="Arial" w:hAnsi="Arial" w:cs="Arial"/>
          <w:b/>
          <w:sz w:val="24"/>
          <w:szCs w:val="24"/>
        </w:rPr>
        <w:tab/>
        <w:t>6/14 дүгээр зүйлийн 14.8.3 дахь заалт:</w:t>
      </w:r>
      <w:r w:rsidRPr="007E486B">
        <w:rPr>
          <w:rFonts w:ascii="Arial" w:hAnsi="Arial" w:cs="Arial"/>
          <w:b/>
          <w:sz w:val="24"/>
          <w:szCs w:val="24"/>
        </w:rPr>
        <w:tab/>
      </w:r>
    </w:p>
    <w:p w14:paraId="3D555B97" w14:textId="77777777" w:rsidR="00190EF9" w:rsidRPr="007E486B" w:rsidRDefault="00190EF9" w:rsidP="00190EF9">
      <w:pPr>
        <w:tabs>
          <w:tab w:val="left" w:pos="993"/>
        </w:tabs>
        <w:spacing w:after="0" w:line="240" w:lineRule="auto"/>
        <w:jc w:val="both"/>
        <w:rPr>
          <w:rFonts w:ascii="Arial" w:hAnsi="Arial" w:cs="Arial"/>
          <w:b/>
          <w:sz w:val="24"/>
          <w:szCs w:val="24"/>
        </w:rPr>
      </w:pPr>
      <w:r w:rsidRPr="007E486B">
        <w:rPr>
          <w:rFonts w:ascii="Arial" w:hAnsi="Arial" w:cs="Arial"/>
          <w:b/>
          <w:sz w:val="24"/>
          <w:szCs w:val="24"/>
        </w:rPr>
        <w:tab/>
      </w:r>
    </w:p>
    <w:p w14:paraId="0EA77D1C" w14:textId="77777777" w:rsidR="00190EF9" w:rsidRPr="007E486B" w:rsidRDefault="00190EF9" w:rsidP="00190EF9">
      <w:pPr>
        <w:tabs>
          <w:tab w:val="left" w:pos="709"/>
        </w:tabs>
        <w:spacing w:after="0" w:line="240" w:lineRule="auto"/>
        <w:jc w:val="both"/>
        <w:rPr>
          <w:rFonts w:ascii="Arial" w:hAnsi="Arial" w:cs="Arial"/>
          <w:bCs/>
          <w:sz w:val="24"/>
          <w:szCs w:val="24"/>
        </w:rPr>
      </w:pPr>
      <w:r w:rsidRPr="007E486B">
        <w:rPr>
          <w:rFonts w:ascii="Arial" w:hAnsi="Arial" w:cs="Arial"/>
          <w:b/>
          <w:sz w:val="24"/>
          <w:szCs w:val="24"/>
        </w:rPr>
        <w:tab/>
        <w:t xml:space="preserve">           </w:t>
      </w:r>
      <w:r w:rsidRPr="007E486B">
        <w:rPr>
          <w:rFonts w:ascii="Arial" w:hAnsi="Arial" w:cs="Arial"/>
          <w:bCs/>
          <w:sz w:val="24"/>
          <w:szCs w:val="24"/>
        </w:rPr>
        <w:t>“14.8.3.эрүүл мэндийн даатгалын сангийн чөлөөт үлдэгдлийг төрийн санд байршуулах, зарцуулах журмыг санхүү, төсвийн болон эрүүл мэндийн асуудал эрхэлсэн төрийн захиргааны төв байгууллагын саналыг үндэслэн батлах;”</w:t>
      </w:r>
    </w:p>
    <w:p w14:paraId="4A775910" w14:textId="77777777" w:rsidR="00190EF9" w:rsidRPr="007E486B" w:rsidRDefault="00190EF9" w:rsidP="00190EF9">
      <w:pPr>
        <w:tabs>
          <w:tab w:val="left" w:pos="993"/>
        </w:tabs>
        <w:spacing w:after="0" w:line="240" w:lineRule="auto"/>
        <w:jc w:val="both"/>
        <w:rPr>
          <w:rFonts w:ascii="Arial" w:hAnsi="Arial" w:cs="Arial"/>
          <w:b/>
          <w:sz w:val="24"/>
          <w:szCs w:val="24"/>
        </w:rPr>
      </w:pPr>
    </w:p>
    <w:p w14:paraId="5FA09600" w14:textId="77777777" w:rsidR="00190EF9" w:rsidRPr="007E486B" w:rsidRDefault="00190EF9" w:rsidP="00190EF9">
      <w:pPr>
        <w:tabs>
          <w:tab w:val="left" w:pos="709"/>
        </w:tabs>
        <w:spacing w:after="0" w:line="240" w:lineRule="auto"/>
        <w:jc w:val="both"/>
        <w:rPr>
          <w:rFonts w:ascii="Arial" w:hAnsi="Arial" w:cs="Arial"/>
          <w:b/>
          <w:sz w:val="24"/>
          <w:szCs w:val="24"/>
        </w:rPr>
      </w:pPr>
      <w:r w:rsidRPr="007E486B">
        <w:rPr>
          <w:rFonts w:ascii="Arial" w:hAnsi="Arial" w:cs="Arial"/>
          <w:bCs/>
          <w:sz w:val="24"/>
          <w:szCs w:val="24"/>
        </w:rPr>
        <w:tab/>
      </w:r>
      <w:r w:rsidRPr="007E486B">
        <w:rPr>
          <w:rFonts w:ascii="Arial" w:hAnsi="Arial" w:cs="Arial"/>
          <w:bCs/>
          <w:sz w:val="24"/>
          <w:szCs w:val="24"/>
        </w:rPr>
        <w:tab/>
      </w:r>
      <w:r w:rsidRPr="007E486B">
        <w:rPr>
          <w:rFonts w:ascii="Arial" w:hAnsi="Arial" w:cs="Arial"/>
          <w:bCs/>
          <w:sz w:val="24"/>
          <w:szCs w:val="24"/>
        </w:rPr>
        <w:tab/>
      </w:r>
      <w:r w:rsidRPr="007E486B">
        <w:rPr>
          <w:rFonts w:ascii="Arial" w:hAnsi="Arial" w:cs="Arial"/>
          <w:b/>
          <w:sz w:val="24"/>
          <w:szCs w:val="24"/>
        </w:rPr>
        <w:t>7/16 дугаар зүйлийн 16.1.3 дахь заалт:</w:t>
      </w:r>
    </w:p>
    <w:p w14:paraId="2EA75A03" w14:textId="77777777" w:rsidR="00190EF9" w:rsidRPr="007E486B" w:rsidRDefault="00190EF9" w:rsidP="00190EF9">
      <w:pPr>
        <w:tabs>
          <w:tab w:val="left" w:pos="993"/>
        </w:tabs>
        <w:spacing w:after="0" w:line="240" w:lineRule="auto"/>
        <w:jc w:val="both"/>
        <w:rPr>
          <w:rFonts w:ascii="Arial" w:hAnsi="Arial" w:cs="Arial"/>
          <w:b/>
          <w:sz w:val="24"/>
          <w:szCs w:val="24"/>
        </w:rPr>
      </w:pPr>
    </w:p>
    <w:p w14:paraId="65350106" w14:textId="77777777" w:rsidR="00190EF9" w:rsidRPr="007E486B" w:rsidRDefault="00190EF9" w:rsidP="00190EF9">
      <w:pPr>
        <w:tabs>
          <w:tab w:val="left" w:pos="709"/>
        </w:tabs>
        <w:spacing w:after="0" w:line="240" w:lineRule="auto"/>
        <w:jc w:val="both"/>
        <w:rPr>
          <w:rFonts w:ascii="Arial" w:hAnsi="Arial" w:cs="Arial"/>
          <w:bCs/>
          <w:sz w:val="24"/>
          <w:szCs w:val="24"/>
        </w:rPr>
      </w:pPr>
      <w:r w:rsidRPr="007E486B">
        <w:rPr>
          <w:rFonts w:ascii="Arial" w:hAnsi="Arial" w:cs="Arial"/>
          <w:b/>
          <w:sz w:val="24"/>
          <w:szCs w:val="24"/>
        </w:rPr>
        <w:tab/>
        <w:t xml:space="preserve">           </w:t>
      </w:r>
      <w:r w:rsidRPr="007E486B">
        <w:rPr>
          <w:rFonts w:ascii="Arial" w:hAnsi="Arial" w:cs="Arial"/>
          <w:bCs/>
          <w:sz w:val="24"/>
          <w:szCs w:val="24"/>
        </w:rPr>
        <w:t>“16.1.3.даатгуулагчийг төлөөлж эрүүл мэндийн тусламж, үйлчилгээ үзүүлэгч байгууллагатай тусламж, үйлчилгээ худалдан авах даатгалын гэрээ байгуулах, гэрээний биелэлтэд хяналт тавих, дүгнэх;”</w:t>
      </w:r>
    </w:p>
    <w:p w14:paraId="3D753E83" w14:textId="77777777" w:rsidR="00190EF9" w:rsidRPr="007E486B" w:rsidRDefault="00190EF9" w:rsidP="00190EF9">
      <w:pPr>
        <w:tabs>
          <w:tab w:val="left" w:pos="709"/>
        </w:tabs>
        <w:spacing w:after="0" w:line="240" w:lineRule="auto"/>
        <w:jc w:val="both"/>
        <w:rPr>
          <w:rFonts w:ascii="Arial" w:hAnsi="Arial" w:cs="Arial"/>
          <w:bCs/>
          <w:sz w:val="24"/>
          <w:szCs w:val="24"/>
        </w:rPr>
      </w:pPr>
    </w:p>
    <w:p w14:paraId="55EC00AE" w14:textId="77777777" w:rsidR="00190EF9" w:rsidRPr="007E486B" w:rsidRDefault="00190EF9" w:rsidP="00190EF9">
      <w:pPr>
        <w:tabs>
          <w:tab w:val="left" w:pos="709"/>
        </w:tabs>
        <w:spacing w:after="0" w:line="240" w:lineRule="auto"/>
        <w:jc w:val="both"/>
        <w:rPr>
          <w:rFonts w:ascii="Arial" w:hAnsi="Arial" w:cs="Arial"/>
          <w:b/>
          <w:sz w:val="24"/>
          <w:szCs w:val="24"/>
        </w:rPr>
      </w:pPr>
      <w:r w:rsidRPr="007E486B">
        <w:rPr>
          <w:rFonts w:ascii="Arial" w:hAnsi="Arial" w:cs="Arial"/>
          <w:b/>
          <w:sz w:val="24"/>
          <w:szCs w:val="24"/>
        </w:rPr>
        <w:tab/>
      </w:r>
      <w:r w:rsidRPr="007E486B">
        <w:rPr>
          <w:rFonts w:ascii="Arial" w:hAnsi="Arial" w:cs="Arial"/>
          <w:b/>
          <w:sz w:val="24"/>
          <w:szCs w:val="24"/>
        </w:rPr>
        <w:tab/>
      </w:r>
      <w:r w:rsidRPr="007E486B">
        <w:rPr>
          <w:rFonts w:ascii="Arial" w:hAnsi="Arial" w:cs="Arial"/>
          <w:b/>
          <w:sz w:val="24"/>
          <w:szCs w:val="24"/>
        </w:rPr>
        <w:tab/>
        <w:t>8/16 дугаар зүйлийн 16.1.5 дахь заалт:</w:t>
      </w:r>
    </w:p>
    <w:p w14:paraId="59E2EBED" w14:textId="77777777" w:rsidR="00190EF9" w:rsidRPr="007E486B" w:rsidRDefault="00190EF9" w:rsidP="00190EF9">
      <w:pPr>
        <w:tabs>
          <w:tab w:val="left" w:pos="993"/>
        </w:tabs>
        <w:spacing w:after="0" w:line="240" w:lineRule="auto"/>
        <w:jc w:val="both"/>
        <w:rPr>
          <w:rFonts w:ascii="Arial" w:hAnsi="Arial" w:cs="Arial"/>
          <w:b/>
          <w:sz w:val="24"/>
          <w:szCs w:val="24"/>
        </w:rPr>
      </w:pPr>
    </w:p>
    <w:p w14:paraId="7181BF55" w14:textId="77777777" w:rsidR="00190EF9" w:rsidRPr="007E486B" w:rsidRDefault="00190EF9" w:rsidP="00190EF9">
      <w:pPr>
        <w:spacing w:after="0" w:line="240" w:lineRule="auto"/>
        <w:jc w:val="both"/>
        <w:rPr>
          <w:rFonts w:ascii="Arial" w:eastAsia="Calibri" w:hAnsi="Arial" w:cs="Arial"/>
          <w:bCs/>
          <w:sz w:val="24"/>
          <w:szCs w:val="24"/>
        </w:rPr>
      </w:pPr>
      <w:r w:rsidRPr="007E486B">
        <w:rPr>
          <w:rFonts w:ascii="Arial" w:hAnsi="Arial" w:cs="Arial"/>
          <w:b/>
          <w:sz w:val="24"/>
          <w:szCs w:val="24"/>
        </w:rPr>
        <w:lastRenderedPageBreak/>
        <w:tab/>
        <w:t xml:space="preserve">           </w:t>
      </w:r>
      <w:r w:rsidRPr="007E486B">
        <w:rPr>
          <w:rFonts w:ascii="Arial" w:hAnsi="Arial" w:cs="Arial"/>
          <w:bCs/>
          <w:sz w:val="24"/>
          <w:szCs w:val="24"/>
        </w:rPr>
        <w:t>“</w:t>
      </w:r>
      <w:r w:rsidRPr="007E486B">
        <w:rPr>
          <w:rFonts w:ascii="Arial" w:eastAsia="Calibri" w:hAnsi="Arial" w:cs="Arial"/>
          <w:bCs/>
          <w:sz w:val="24"/>
          <w:szCs w:val="24"/>
        </w:rPr>
        <w:t>16.1.5.даатгуулагчид үзүүлэх эрүүл мэндийн тусламж, үйлчилгээний чанар болон зардлын төлбөрт хяналт тавьж, энэ хуулийн 14.8.7-д заасан журамд тусгагдсан шалгуур хангасан эрүүл мэндийн тусламж, үйлчилгээнд төлбөр олгох;”</w:t>
      </w:r>
    </w:p>
    <w:p w14:paraId="199610B9" w14:textId="77777777" w:rsidR="00190EF9" w:rsidRPr="007E486B" w:rsidRDefault="00190EF9" w:rsidP="00190EF9">
      <w:pPr>
        <w:tabs>
          <w:tab w:val="left" w:pos="709"/>
        </w:tabs>
        <w:spacing w:after="0" w:line="240" w:lineRule="auto"/>
        <w:jc w:val="both"/>
        <w:rPr>
          <w:rFonts w:ascii="Arial" w:hAnsi="Arial" w:cs="Arial"/>
          <w:b/>
          <w:sz w:val="24"/>
          <w:szCs w:val="24"/>
        </w:rPr>
      </w:pPr>
      <w:r w:rsidRPr="007E486B">
        <w:rPr>
          <w:rFonts w:ascii="Arial" w:hAnsi="Arial" w:cs="Arial"/>
          <w:b/>
          <w:sz w:val="24"/>
          <w:szCs w:val="24"/>
        </w:rPr>
        <w:tab/>
      </w:r>
      <w:r w:rsidRPr="007E486B">
        <w:rPr>
          <w:rFonts w:ascii="Arial" w:hAnsi="Arial" w:cs="Arial"/>
          <w:b/>
          <w:sz w:val="24"/>
          <w:szCs w:val="24"/>
        </w:rPr>
        <w:tab/>
      </w:r>
      <w:r w:rsidRPr="007E486B">
        <w:rPr>
          <w:rFonts w:ascii="Arial" w:hAnsi="Arial" w:cs="Arial"/>
          <w:b/>
          <w:sz w:val="24"/>
          <w:szCs w:val="24"/>
        </w:rPr>
        <w:tab/>
        <w:t>9/18 дугаар зүйлийн 18.4 дэх хэсэг:</w:t>
      </w:r>
    </w:p>
    <w:p w14:paraId="2D0C51F7" w14:textId="77777777" w:rsidR="00190EF9" w:rsidRPr="007E486B" w:rsidRDefault="00190EF9" w:rsidP="00190EF9">
      <w:pPr>
        <w:tabs>
          <w:tab w:val="left" w:pos="709"/>
        </w:tabs>
        <w:spacing w:after="0" w:line="240" w:lineRule="auto"/>
        <w:jc w:val="both"/>
        <w:rPr>
          <w:rFonts w:ascii="Arial" w:hAnsi="Arial" w:cs="Arial"/>
          <w:b/>
          <w:sz w:val="24"/>
          <w:szCs w:val="24"/>
        </w:rPr>
      </w:pPr>
    </w:p>
    <w:p w14:paraId="4CB13284" w14:textId="77777777" w:rsidR="00190EF9" w:rsidRPr="007E486B" w:rsidRDefault="00190EF9" w:rsidP="00190EF9">
      <w:pPr>
        <w:tabs>
          <w:tab w:val="left" w:pos="709"/>
        </w:tabs>
        <w:spacing w:after="0" w:line="240" w:lineRule="auto"/>
        <w:jc w:val="both"/>
        <w:rPr>
          <w:rFonts w:ascii="Arial" w:eastAsia="Calibri" w:hAnsi="Arial" w:cs="Arial"/>
          <w:bCs/>
          <w:sz w:val="24"/>
          <w:szCs w:val="24"/>
        </w:rPr>
      </w:pPr>
      <w:r w:rsidRPr="007E486B">
        <w:rPr>
          <w:rFonts w:ascii="Arial" w:eastAsia="Calibri" w:hAnsi="Arial" w:cs="Arial"/>
          <w:bCs/>
          <w:sz w:val="24"/>
          <w:szCs w:val="24"/>
        </w:rPr>
        <w:tab/>
        <w:t>“18.4.Эрүүл мэндийн даатгалын улсын байцаагч, мэргэжилтэнд гүйцэтгэлийн шалгуур үзүүлэлт хангасан байдал, ажлын үр дүнг үндэслэн бүтээмжийн урамшуулал олгох бөгөөд холбогдох журмыг эрүүл мэндийн асуудал эрхэлсэн Засгийн газрын гишүүн батална.”</w:t>
      </w:r>
    </w:p>
    <w:p w14:paraId="44EBDE39" w14:textId="77777777" w:rsidR="00190EF9" w:rsidRPr="007E486B" w:rsidRDefault="00190EF9" w:rsidP="00190EF9">
      <w:pPr>
        <w:pStyle w:val="NormalWeb"/>
        <w:spacing w:before="0" w:beforeAutospacing="0" w:after="0" w:afterAutospacing="0"/>
        <w:jc w:val="both"/>
        <w:rPr>
          <w:rFonts w:ascii="Arial" w:eastAsia="Calibri" w:hAnsi="Arial" w:cs="Arial"/>
          <w:bCs/>
          <w:color w:val="000000" w:themeColor="text1"/>
          <w:lang w:val="mn-MN"/>
        </w:rPr>
      </w:pPr>
    </w:p>
    <w:p w14:paraId="27B91C9B" w14:textId="77777777" w:rsidR="00190EF9" w:rsidRPr="007E486B" w:rsidRDefault="00190EF9" w:rsidP="00190EF9">
      <w:pPr>
        <w:tabs>
          <w:tab w:val="left" w:pos="709"/>
        </w:tabs>
        <w:spacing w:after="0" w:line="240" w:lineRule="auto"/>
        <w:jc w:val="both"/>
        <w:rPr>
          <w:rFonts w:ascii="Arial" w:hAnsi="Arial" w:cs="Arial"/>
          <w:color w:val="000000" w:themeColor="text1"/>
          <w:sz w:val="24"/>
          <w:szCs w:val="24"/>
        </w:rPr>
      </w:pPr>
      <w:r w:rsidRPr="007E486B">
        <w:rPr>
          <w:rFonts w:ascii="Arial" w:hAnsi="Arial" w:cs="Arial"/>
          <w:b/>
          <w:color w:val="000000" w:themeColor="text1"/>
          <w:sz w:val="24"/>
          <w:szCs w:val="24"/>
        </w:rPr>
        <w:tab/>
      </w:r>
      <w:r w:rsidRPr="007E486B">
        <w:rPr>
          <w:rFonts w:ascii="Arial" w:hAnsi="Arial" w:cs="Arial"/>
          <w:b/>
          <w:bCs/>
          <w:color w:val="000000" w:themeColor="text1"/>
          <w:sz w:val="24"/>
          <w:szCs w:val="24"/>
        </w:rPr>
        <w:t>4 дүгээр зүйл.</w:t>
      </w:r>
      <w:r w:rsidRPr="007E486B">
        <w:rPr>
          <w:rFonts w:ascii="Arial" w:hAnsi="Arial" w:cs="Arial"/>
          <w:bCs/>
          <w:sz w:val="24"/>
          <w:szCs w:val="24"/>
        </w:rPr>
        <w:t>Эрүүл мэндийн даатгалын тухай хуулийн 10 дугаар зүйлийн 10.1 дэх хэсгийн “</w:t>
      </w:r>
      <w:r w:rsidRPr="007E486B">
        <w:rPr>
          <w:rFonts w:ascii="Arial" w:hAnsi="Arial" w:cs="Arial"/>
          <w:sz w:val="24"/>
          <w:szCs w:val="24"/>
        </w:rPr>
        <w:t xml:space="preserve">байгууллагатай” гэснийг “байгууллага болон эмийн сантай” гэж, 11 дүгээр зүйлийн 11.3 дахь хэсгийн </w:t>
      </w:r>
      <w:r w:rsidRPr="007E486B">
        <w:rPr>
          <w:rFonts w:ascii="Arial" w:hAnsi="Arial" w:cs="Arial"/>
          <w:color w:val="000000" w:themeColor="text1"/>
          <w:sz w:val="24"/>
          <w:szCs w:val="24"/>
        </w:rPr>
        <w:t>“Н</w:t>
      </w:r>
      <w:r w:rsidRPr="007E486B">
        <w:rPr>
          <w:rFonts w:ascii="Arial" w:hAnsi="Arial" w:cs="Arial"/>
          <w:sz w:val="24"/>
          <w:szCs w:val="24"/>
        </w:rPr>
        <w:t xml:space="preserve">ийгмийн” гэснийг </w:t>
      </w:r>
      <w:r w:rsidRPr="007E486B">
        <w:rPr>
          <w:rFonts w:ascii="Arial" w:hAnsi="Arial" w:cs="Arial"/>
          <w:bCs/>
          <w:sz w:val="24"/>
          <w:szCs w:val="24"/>
        </w:rPr>
        <w:t>“эрүүл мэндийн”</w:t>
      </w:r>
      <w:r w:rsidRPr="007E486B">
        <w:rPr>
          <w:rFonts w:ascii="Arial" w:hAnsi="Arial" w:cs="Arial"/>
          <w:sz w:val="24"/>
          <w:szCs w:val="24"/>
        </w:rPr>
        <w:t xml:space="preserve"> гэж, 13 дугаар зүйлийн 13.1.8 дахь заалтын “тариа, материалын” гэснийг “эмнэлгийн хэрэгслийн” гэж,  14 дүгээр зүйлийн 14.9.8, 14.9.10, 14.9.11 дэх заалтын “нийгмийн даатгалын” гэснийг “санхүү, төсвийн” гэж, 14 дүгээр зүйлийн 14.8.7 дахь заалтын дугаарыг “14.8.8” гэж, 14 дүгээр зүйлийн 14.9.12 дахь заалтын дугаарыг “14.9.13” гэж, 20 дугаар зүйлийн 20.5 дахь хэсгийн “банкинд” гэснийг “төрийн санд” гэж, 23 дугаар зүйлийн 23.2.3 дахь заалтын дугаарыг “23.2.4” гэж тус тус өөрчилсүгэй.  </w:t>
      </w:r>
    </w:p>
    <w:p w14:paraId="038B2F5E" w14:textId="77777777" w:rsidR="00190EF9" w:rsidRPr="007E486B" w:rsidRDefault="00190EF9" w:rsidP="00190EF9">
      <w:pPr>
        <w:spacing w:after="0" w:line="240" w:lineRule="auto"/>
        <w:jc w:val="both"/>
        <w:rPr>
          <w:rFonts w:ascii="Arial" w:hAnsi="Arial" w:cs="Arial"/>
          <w:bCs/>
          <w:color w:val="000000" w:themeColor="text1"/>
          <w:sz w:val="24"/>
          <w:szCs w:val="24"/>
        </w:rPr>
      </w:pPr>
    </w:p>
    <w:p w14:paraId="0DA4E073" w14:textId="77777777" w:rsidR="00190EF9" w:rsidRPr="007E486B" w:rsidRDefault="00190EF9" w:rsidP="00190EF9">
      <w:pPr>
        <w:tabs>
          <w:tab w:val="left" w:pos="709"/>
        </w:tabs>
        <w:spacing w:after="0" w:line="240" w:lineRule="auto"/>
        <w:jc w:val="both"/>
        <w:rPr>
          <w:rFonts w:ascii="Arial" w:hAnsi="Arial" w:cs="Arial"/>
          <w:bCs/>
          <w:color w:val="000000" w:themeColor="text1"/>
          <w:sz w:val="24"/>
          <w:szCs w:val="24"/>
        </w:rPr>
      </w:pPr>
      <w:r w:rsidRPr="007E486B">
        <w:rPr>
          <w:rFonts w:ascii="Arial" w:hAnsi="Arial" w:cs="Arial"/>
          <w:bCs/>
          <w:color w:val="000000" w:themeColor="text1"/>
          <w:sz w:val="24"/>
          <w:szCs w:val="24"/>
        </w:rPr>
        <w:tab/>
      </w:r>
      <w:r w:rsidRPr="007E486B">
        <w:rPr>
          <w:rFonts w:ascii="Arial" w:hAnsi="Arial" w:cs="Arial"/>
          <w:b/>
          <w:color w:val="000000" w:themeColor="text1"/>
          <w:sz w:val="24"/>
          <w:szCs w:val="24"/>
        </w:rPr>
        <w:t>5 дугаар зүйл.</w:t>
      </w:r>
      <w:r w:rsidRPr="007E486B">
        <w:rPr>
          <w:rFonts w:ascii="Arial" w:hAnsi="Arial" w:cs="Arial"/>
          <w:bCs/>
          <w:color w:val="000000" w:themeColor="text1"/>
          <w:sz w:val="24"/>
          <w:szCs w:val="24"/>
        </w:rPr>
        <w:t xml:space="preserve">Эрүүл мэндийн даатгалын тухай хуулийн 3 дугаар зүйлийн 3.1.4, 3.1.8 дахь заалтын “магадлан итгэмжлэгдсэн спортын клуб,” гэснийг, мөн зүйлийн 3.1.7 дахь заалтын “идэвхтэй хөдөлгөөн, спортоор хичээллэх үйлчилгээ,” гэснийг 11 дүгээр зүйлийн 11.2 дахь хэсгийн “нийгмийн даатгалын,” гэснийг тус тус хассугай. </w:t>
      </w:r>
    </w:p>
    <w:p w14:paraId="09435134" w14:textId="77777777" w:rsidR="00190EF9" w:rsidRPr="007E486B" w:rsidRDefault="00190EF9" w:rsidP="00190EF9">
      <w:pPr>
        <w:tabs>
          <w:tab w:val="left" w:pos="567"/>
        </w:tabs>
        <w:spacing w:after="0" w:line="240" w:lineRule="auto"/>
        <w:jc w:val="both"/>
        <w:rPr>
          <w:rFonts w:ascii="Arial" w:hAnsi="Arial" w:cs="Arial"/>
          <w:bCs/>
          <w:color w:val="000000" w:themeColor="text1"/>
          <w:sz w:val="24"/>
          <w:szCs w:val="24"/>
        </w:rPr>
      </w:pPr>
    </w:p>
    <w:p w14:paraId="768EFEEB" w14:textId="77777777" w:rsidR="00190EF9" w:rsidRPr="007E486B" w:rsidRDefault="00190EF9" w:rsidP="00190EF9">
      <w:pPr>
        <w:tabs>
          <w:tab w:val="left" w:pos="709"/>
        </w:tabs>
        <w:spacing w:after="0" w:line="240" w:lineRule="auto"/>
        <w:jc w:val="both"/>
        <w:rPr>
          <w:rFonts w:ascii="Arial" w:hAnsi="Arial" w:cs="Arial"/>
          <w:bCs/>
          <w:color w:val="000000" w:themeColor="text1"/>
          <w:sz w:val="24"/>
          <w:szCs w:val="24"/>
        </w:rPr>
      </w:pPr>
      <w:r w:rsidRPr="007E486B">
        <w:rPr>
          <w:rFonts w:ascii="Arial" w:hAnsi="Arial" w:cs="Arial"/>
          <w:bCs/>
          <w:color w:val="000000" w:themeColor="text1"/>
          <w:sz w:val="24"/>
          <w:szCs w:val="24"/>
        </w:rPr>
        <w:tab/>
      </w:r>
      <w:r w:rsidRPr="007E486B">
        <w:rPr>
          <w:rFonts w:ascii="Arial" w:hAnsi="Arial" w:cs="Arial"/>
          <w:b/>
          <w:color w:val="000000" w:themeColor="text1"/>
          <w:sz w:val="24"/>
          <w:szCs w:val="24"/>
        </w:rPr>
        <w:t>6 дугаар зүйл.</w:t>
      </w:r>
      <w:r w:rsidRPr="007E486B">
        <w:rPr>
          <w:rFonts w:ascii="Arial" w:hAnsi="Arial" w:cs="Arial"/>
          <w:bCs/>
          <w:color w:val="000000" w:themeColor="text1"/>
          <w:sz w:val="24"/>
          <w:szCs w:val="24"/>
        </w:rPr>
        <w:t xml:space="preserve">Эрүүл мэндийн даатгалын тухай хуулийн 7 дугаар зүйлийн 7.1.8 дахь заалт, 9 дүгээр зүйлийн 9.1.4, 9.1.6, 9.1.8, 9.1.12 дахь заалт, 14 дүгээр зүйлийн 14.9.9 дэх заалт, 16 дугаар зүйлийн 16.2, 16.3 дахь хэсэг, 20 дугаар зүйлийн 20.1.2 дахь заалтыг тус тус хүчингүй болсонд тооцсугай. </w:t>
      </w:r>
    </w:p>
    <w:p w14:paraId="66D68510" w14:textId="77777777" w:rsidR="00190EF9" w:rsidRPr="007E486B" w:rsidRDefault="00190EF9" w:rsidP="00190EF9">
      <w:pPr>
        <w:tabs>
          <w:tab w:val="left" w:pos="567"/>
        </w:tabs>
        <w:spacing w:after="0" w:line="240" w:lineRule="auto"/>
        <w:jc w:val="both"/>
        <w:rPr>
          <w:rFonts w:ascii="Arial" w:hAnsi="Arial" w:cs="Arial"/>
          <w:bCs/>
          <w:color w:val="000000" w:themeColor="text1"/>
          <w:sz w:val="24"/>
          <w:szCs w:val="24"/>
        </w:rPr>
      </w:pPr>
    </w:p>
    <w:p w14:paraId="4EBBB537" w14:textId="77777777" w:rsidR="00190EF9" w:rsidRPr="007E486B" w:rsidRDefault="00190EF9" w:rsidP="00190EF9">
      <w:pPr>
        <w:tabs>
          <w:tab w:val="left" w:pos="709"/>
        </w:tabs>
        <w:spacing w:after="0" w:line="240" w:lineRule="auto"/>
        <w:jc w:val="both"/>
        <w:rPr>
          <w:rFonts w:ascii="Arial" w:hAnsi="Arial" w:cs="Arial"/>
          <w:bCs/>
          <w:color w:val="000000" w:themeColor="text1"/>
          <w:sz w:val="24"/>
          <w:szCs w:val="24"/>
        </w:rPr>
      </w:pPr>
      <w:r w:rsidRPr="007E486B">
        <w:rPr>
          <w:rFonts w:ascii="Arial" w:hAnsi="Arial" w:cs="Arial"/>
          <w:bCs/>
          <w:color w:val="000000" w:themeColor="text1"/>
          <w:sz w:val="24"/>
          <w:szCs w:val="24"/>
        </w:rPr>
        <w:tab/>
      </w:r>
      <w:r w:rsidRPr="007E486B">
        <w:rPr>
          <w:rFonts w:ascii="Arial" w:hAnsi="Arial" w:cs="Arial"/>
          <w:b/>
          <w:color w:val="000000" w:themeColor="text1"/>
          <w:sz w:val="24"/>
          <w:szCs w:val="24"/>
        </w:rPr>
        <w:t>7 дугаар зүйл.</w:t>
      </w:r>
      <w:r w:rsidRPr="007E486B">
        <w:rPr>
          <w:rFonts w:ascii="Arial" w:hAnsi="Arial" w:cs="Arial"/>
          <w:sz w:val="24"/>
          <w:szCs w:val="24"/>
        </w:rPr>
        <w:t>Энэ хуулийн 2 дугаар зүйл, 3 дугаар зүйлийн 1, 4 дэх заалтаас бусад зүйл, заалтыг 2021 оны 01 дүгээр сарын 01-ний өдрөөс, мөн хуулийн 2 дугаар зүйл, 3 дугаар зүйлийн 1, 4 дэх заалтыг 2020 оны 11 дүгээр сарын 01-ний өдрөөс эхлэн тус тус дагаж мөрдөнө.</w:t>
      </w:r>
      <w:r w:rsidRPr="007E486B">
        <w:rPr>
          <w:rFonts w:ascii="Arial" w:hAnsi="Arial" w:cs="Arial"/>
          <w:bCs/>
          <w:color w:val="000000" w:themeColor="text1"/>
          <w:sz w:val="24"/>
          <w:szCs w:val="24"/>
        </w:rPr>
        <w:t xml:space="preserve"> </w:t>
      </w:r>
    </w:p>
    <w:p w14:paraId="1223E93B" w14:textId="77777777" w:rsidR="00190EF9" w:rsidRPr="007E486B" w:rsidRDefault="00190EF9" w:rsidP="00190EF9">
      <w:pPr>
        <w:tabs>
          <w:tab w:val="left" w:pos="567"/>
        </w:tabs>
        <w:spacing w:after="0" w:line="240" w:lineRule="auto"/>
        <w:jc w:val="both"/>
        <w:rPr>
          <w:rFonts w:ascii="Arial" w:hAnsi="Arial" w:cs="Arial"/>
          <w:bCs/>
          <w:color w:val="000000" w:themeColor="text1"/>
          <w:sz w:val="24"/>
          <w:szCs w:val="24"/>
        </w:rPr>
      </w:pPr>
    </w:p>
    <w:p w14:paraId="06B745A4" w14:textId="77777777" w:rsidR="00190EF9" w:rsidRPr="007E486B" w:rsidRDefault="00190EF9" w:rsidP="00190EF9">
      <w:pPr>
        <w:tabs>
          <w:tab w:val="left" w:pos="567"/>
        </w:tabs>
        <w:spacing w:after="0" w:line="240" w:lineRule="auto"/>
        <w:jc w:val="both"/>
        <w:rPr>
          <w:rFonts w:ascii="Arial" w:hAnsi="Arial" w:cs="Arial"/>
          <w:bCs/>
          <w:color w:val="000000" w:themeColor="text1"/>
          <w:sz w:val="24"/>
          <w:szCs w:val="24"/>
        </w:rPr>
      </w:pPr>
    </w:p>
    <w:p w14:paraId="3FF769D0" w14:textId="77777777" w:rsidR="00190EF9" w:rsidRPr="007E486B" w:rsidRDefault="00190EF9" w:rsidP="00190EF9">
      <w:pPr>
        <w:tabs>
          <w:tab w:val="left" w:pos="567"/>
        </w:tabs>
        <w:spacing w:after="0" w:line="240" w:lineRule="auto"/>
        <w:jc w:val="both"/>
        <w:rPr>
          <w:rFonts w:ascii="Arial" w:hAnsi="Arial" w:cs="Arial"/>
          <w:bCs/>
          <w:color w:val="000000" w:themeColor="text1"/>
          <w:sz w:val="24"/>
          <w:szCs w:val="24"/>
        </w:rPr>
      </w:pPr>
    </w:p>
    <w:p w14:paraId="11A3241C" w14:textId="77777777" w:rsidR="00190EF9" w:rsidRPr="007E486B" w:rsidRDefault="00190EF9" w:rsidP="00190EF9">
      <w:pPr>
        <w:tabs>
          <w:tab w:val="left" w:pos="567"/>
        </w:tabs>
        <w:spacing w:after="0" w:line="240" w:lineRule="auto"/>
        <w:jc w:val="both"/>
        <w:rPr>
          <w:rFonts w:ascii="Arial" w:hAnsi="Arial" w:cs="Arial"/>
          <w:bCs/>
          <w:color w:val="000000" w:themeColor="text1"/>
          <w:sz w:val="24"/>
          <w:szCs w:val="24"/>
        </w:rPr>
      </w:pPr>
    </w:p>
    <w:p w14:paraId="3AAD0DF4" w14:textId="77777777" w:rsidR="00190EF9" w:rsidRPr="007E486B" w:rsidRDefault="00190EF9" w:rsidP="00190EF9">
      <w:pPr>
        <w:tabs>
          <w:tab w:val="left" w:pos="567"/>
        </w:tabs>
        <w:spacing w:after="0" w:line="240" w:lineRule="auto"/>
        <w:jc w:val="both"/>
        <w:rPr>
          <w:rFonts w:ascii="Arial" w:hAnsi="Arial" w:cs="Arial"/>
          <w:bCs/>
          <w:color w:val="000000" w:themeColor="text1"/>
          <w:sz w:val="24"/>
          <w:szCs w:val="24"/>
        </w:rPr>
      </w:pPr>
      <w:r w:rsidRPr="007E486B">
        <w:rPr>
          <w:rFonts w:ascii="Arial" w:hAnsi="Arial" w:cs="Arial"/>
          <w:bCs/>
          <w:color w:val="000000" w:themeColor="text1"/>
          <w:sz w:val="24"/>
          <w:szCs w:val="24"/>
        </w:rPr>
        <w:tab/>
      </w:r>
      <w:r w:rsidRPr="007E486B">
        <w:rPr>
          <w:rFonts w:ascii="Arial" w:hAnsi="Arial" w:cs="Arial"/>
          <w:bCs/>
          <w:color w:val="000000" w:themeColor="text1"/>
          <w:sz w:val="24"/>
          <w:szCs w:val="24"/>
        </w:rPr>
        <w:tab/>
      </w:r>
      <w:r w:rsidRPr="007E486B">
        <w:rPr>
          <w:rFonts w:ascii="Arial" w:hAnsi="Arial" w:cs="Arial"/>
          <w:bCs/>
          <w:color w:val="000000" w:themeColor="text1"/>
          <w:sz w:val="24"/>
          <w:szCs w:val="24"/>
        </w:rPr>
        <w:tab/>
        <w:t xml:space="preserve">МОНГОЛ УЛСЫН </w:t>
      </w:r>
    </w:p>
    <w:p w14:paraId="37510101" w14:textId="37C3B351" w:rsidR="00DA4EEA" w:rsidRPr="00190EF9" w:rsidRDefault="00190EF9" w:rsidP="00190EF9">
      <w:pPr>
        <w:tabs>
          <w:tab w:val="left" w:pos="567"/>
        </w:tabs>
        <w:spacing w:after="0" w:line="240" w:lineRule="auto"/>
        <w:jc w:val="both"/>
        <w:rPr>
          <w:rFonts w:ascii="Arial" w:hAnsi="Arial" w:cs="Arial"/>
          <w:bCs/>
          <w:color w:val="000000" w:themeColor="text1"/>
          <w:sz w:val="24"/>
          <w:szCs w:val="24"/>
        </w:rPr>
      </w:pPr>
      <w:r w:rsidRPr="007E486B">
        <w:rPr>
          <w:rFonts w:ascii="Arial" w:hAnsi="Arial" w:cs="Arial"/>
          <w:bCs/>
          <w:color w:val="000000" w:themeColor="text1"/>
          <w:sz w:val="24"/>
          <w:szCs w:val="24"/>
        </w:rPr>
        <w:tab/>
      </w:r>
      <w:r w:rsidRPr="007E486B">
        <w:rPr>
          <w:rFonts w:ascii="Arial" w:hAnsi="Arial" w:cs="Arial"/>
          <w:bCs/>
          <w:color w:val="000000" w:themeColor="text1"/>
          <w:sz w:val="24"/>
          <w:szCs w:val="24"/>
        </w:rPr>
        <w:tab/>
      </w:r>
      <w:r w:rsidRPr="007E486B">
        <w:rPr>
          <w:rFonts w:ascii="Arial" w:hAnsi="Arial" w:cs="Arial"/>
          <w:bCs/>
          <w:color w:val="000000" w:themeColor="text1"/>
          <w:sz w:val="24"/>
          <w:szCs w:val="24"/>
        </w:rPr>
        <w:tab/>
        <w:t xml:space="preserve">ИХ ХУРЛЫН ДАРГА </w:t>
      </w:r>
      <w:r w:rsidRPr="007E486B">
        <w:rPr>
          <w:rFonts w:ascii="Arial" w:hAnsi="Arial" w:cs="Arial"/>
          <w:bCs/>
          <w:color w:val="000000" w:themeColor="text1"/>
          <w:sz w:val="24"/>
          <w:szCs w:val="24"/>
        </w:rPr>
        <w:tab/>
      </w:r>
      <w:r w:rsidRPr="007E486B">
        <w:rPr>
          <w:rFonts w:ascii="Arial" w:hAnsi="Arial" w:cs="Arial"/>
          <w:bCs/>
          <w:color w:val="000000" w:themeColor="text1"/>
          <w:sz w:val="24"/>
          <w:szCs w:val="24"/>
        </w:rPr>
        <w:tab/>
      </w:r>
      <w:r w:rsidRPr="007E486B">
        <w:rPr>
          <w:rFonts w:ascii="Arial" w:hAnsi="Arial" w:cs="Arial"/>
          <w:bCs/>
          <w:color w:val="000000" w:themeColor="text1"/>
          <w:sz w:val="24"/>
          <w:szCs w:val="24"/>
        </w:rPr>
        <w:tab/>
      </w:r>
      <w:r w:rsidRPr="007E486B">
        <w:rPr>
          <w:rFonts w:ascii="Arial" w:hAnsi="Arial" w:cs="Arial"/>
          <w:bCs/>
          <w:color w:val="000000" w:themeColor="text1"/>
          <w:sz w:val="24"/>
          <w:szCs w:val="24"/>
        </w:rPr>
        <w:tab/>
        <w:t>Г.ЗАНДАНШАТАР</w:t>
      </w:r>
    </w:p>
    <w:sectPr w:rsidR="00DA4EEA" w:rsidRPr="00190EF9" w:rsidSect="003E0B45">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charset w:val="00"/>
    <w:family w:val="swiss"/>
    <w:pitch w:val="variable"/>
    <w:sig w:usb0="E10022FF" w:usb1="C000E47F" w:usb2="00000029" w:usb3="00000000" w:csb0="000001DF" w:csb1="00000000"/>
  </w:font>
  <w:font w:name="游明朝">
    <w:charset w:val="80"/>
    <w:family w:val="roman"/>
    <w:pitch w:val="variable"/>
    <w:sig w:usb0="800002E7" w:usb1="2AC7FCFF" w:usb2="00000012" w:usb3="00000000" w:csb0="0002009F" w:csb1="00000000"/>
  </w:font>
  <w:font w:name="Times New Roman Mon">
    <w:altName w:val="Times New Roman"/>
    <w:charset w:val="00"/>
    <w:family w:val="roman"/>
    <w:pitch w:val="variable"/>
    <w:sig w:usb0="E0002AEF" w:usb1="C0007841" w:usb2="00000009" w:usb3="00000000" w:csb0="000001F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486676"/>
    <w:multiLevelType w:val="hybridMultilevel"/>
    <w:tmpl w:val="CAA256F6"/>
    <w:lvl w:ilvl="0" w:tplc="61F45AB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A5E7748"/>
    <w:multiLevelType w:val="hybridMultilevel"/>
    <w:tmpl w:val="E8DE1AEE"/>
    <w:lvl w:ilvl="0" w:tplc="5C3853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visionView w:inkAnnotations="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6B5"/>
    <w:rsid w:val="00000BEA"/>
    <w:rsid w:val="0000217B"/>
    <w:rsid w:val="000025DB"/>
    <w:rsid w:val="000032DA"/>
    <w:rsid w:val="00003E19"/>
    <w:rsid w:val="0000557B"/>
    <w:rsid w:val="00005BB7"/>
    <w:rsid w:val="0001197F"/>
    <w:rsid w:val="0001325C"/>
    <w:rsid w:val="0001589D"/>
    <w:rsid w:val="00021814"/>
    <w:rsid w:val="0002259A"/>
    <w:rsid w:val="0002289D"/>
    <w:rsid w:val="000228D3"/>
    <w:rsid w:val="00024349"/>
    <w:rsid w:val="0002445E"/>
    <w:rsid w:val="00024899"/>
    <w:rsid w:val="00024CF3"/>
    <w:rsid w:val="000320E9"/>
    <w:rsid w:val="00033405"/>
    <w:rsid w:val="000341B9"/>
    <w:rsid w:val="00035BAA"/>
    <w:rsid w:val="000410C8"/>
    <w:rsid w:val="00045D4E"/>
    <w:rsid w:val="0004628D"/>
    <w:rsid w:val="00050AED"/>
    <w:rsid w:val="000601F2"/>
    <w:rsid w:val="000637CC"/>
    <w:rsid w:val="0006711A"/>
    <w:rsid w:val="00070FCC"/>
    <w:rsid w:val="00073107"/>
    <w:rsid w:val="000760CB"/>
    <w:rsid w:val="000816AB"/>
    <w:rsid w:val="00085604"/>
    <w:rsid w:val="00086B65"/>
    <w:rsid w:val="00086D41"/>
    <w:rsid w:val="00090333"/>
    <w:rsid w:val="00090D15"/>
    <w:rsid w:val="000918F7"/>
    <w:rsid w:val="0009736A"/>
    <w:rsid w:val="00097C40"/>
    <w:rsid w:val="000A540D"/>
    <w:rsid w:val="000B4F79"/>
    <w:rsid w:val="000B7780"/>
    <w:rsid w:val="000C1213"/>
    <w:rsid w:val="000C12D2"/>
    <w:rsid w:val="000C4BB5"/>
    <w:rsid w:val="000C7BB5"/>
    <w:rsid w:val="000D1300"/>
    <w:rsid w:val="000D45AF"/>
    <w:rsid w:val="000D4F7C"/>
    <w:rsid w:val="000E0F5D"/>
    <w:rsid w:val="000E1B4E"/>
    <w:rsid w:val="000E3661"/>
    <w:rsid w:val="000F20AE"/>
    <w:rsid w:val="00102B5D"/>
    <w:rsid w:val="001105FA"/>
    <w:rsid w:val="00114529"/>
    <w:rsid w:val="0012123B"/>
    <w:rsid w:val="00121BCA"/>
    <w:rsid w:val="0012319A"/>
    <w:rsid w:val="001236D8"/>
    <w:rsid w:val="0012371F"/>
    <w:rsid w:val="00124F2D"/>
    <w:rsid w:val="001252C7"/>
    <w:rsid w:val="00126F03"/>
    <w:rsid w:val="00130353"/>
    <w:rsid w:val="00130572"/>
    <w:rsid w:val="00130804"/>
    <w:rsid w:val="00133049"/>
    <w:rsid w:val="00143E12"/>
    <w:rsid w:val="00145F25"/>
    <w:rsid w:val="00152B25"/>
    <w:rsid w:val="0015536B"/>
    <w:rsid w:val="00164556"/>
    <w:rsid w:val="001656B5"/>
    <w:rsid w:val="001659B0"/>
    <w:rsid w:val="00165B01"/>
    <w:rsid w:val="00170737"/>
    <w:rsid w:val="00172476"/>
    <w:rsid w:val="0017275A"/>
    <w:rsid w:val="001756FE"/>
    <w:rsid w:val="00176290"/>
    <w:rsid w:val="00184EA5"/>
    <w:rsid w:val="001851C7"/>
    <w:rsid w:val="00185282"/>
    <w:rsid w:val="0019084E"/>
    <w:rsid w:val="001908D7"/>
    <w:rsid w:val="00190AC2"/>
    <w:rsid w:val="00190EF9"/>
    <w:rsid w:val="00192858"/>
    <w:rsid w:val="001A6E61"/>
    <w:rsid w:val="001B0928"/>
    <w:rsid w:val="001B34D5"/>
    <w:rsid w:val="001C5C93"/>
    <w:rsid w:val="001D0B19"/>
    <w:rsid w:val="001D17D6"/>
    <w:rsid w:val="001D2FCB"/>
    <w:rsid w:val="001D50B4"/>
    <w:rsid w:val="001D6622"/>
    <w:rsid w:val="001D7DC2"/>
    <w:rsid w:val="001E1082"/>
    <w:rsid w:val="001E2B30"/>
    <w:rsid w:val="001E4196"/>
    <w:rsid w:val="001E7B41"/>
    <w:rsid w:val="001F150F"/>
    <w:rsid w:val="001F29B6"/>
    <w:rsid w:val="001F7AB8"/>
    <w:rsid w:val="00202E92"/>
    <w:rsid w:val="00213C70"/>
    <w:rsid w:val="00213D72"/>
    <w:rsid w:val="00214D01"/>
    <w:rsid w:val="00215443"/>
    <w:rsid w:val="002222F3"/>
    <w:rsid w:val="0022274F"/>
    <w:rsid w:val="002251A1"/>
    <w:rsid w:val="00225BA9"/>
    <w:rsid w:val="00230BDA"/>
    <w:rsid w:val="00232BB9"/>
    <w:rsid w:val="00235D3D"/>
    <w:rsid w:val="00237229"/>
    <w:rsid w:val="0024017A"/>
    <w:rsid w:val="00241DFF"/>
    <w:rsid w:val="002429ED"/>
    <w:rsid w:val="00242EAD"/>
    <w:rsid w:val="00250459"/>
    <w:rsid w:val="00255642"/>
    <w:rsid w:val="00261079"/>
    <w:rsid w:val="002638D7"/>
    <w:rsid w:val="00264262"/>
    <w:rsid w:val="002718AA"/>
    <w:rsid w:val="002751F1"/>
    <w:rsid w:val="002767BB"/>
    <w:rsid w:val="0027688E"/>
    <w:rsid w:val="0028090E"/>
    <w:rsid w:val="00282E1F"/>
    <w:rsid w:val="002831F7"/>
    <w:rsid w:val="002852D3"/>
    <w:rsid w:val="00287B6D"/>
    <w:rsid w:val="002A1CEF"/>
    <w:rsid w:val="002A3732"/>
    <w:rsid w:val="002A52B0"/>
    <w:rsid w:val="002A55F9"/>
    <w:rsid w:val="002B56DF"/>
    <w:rsid w:val="002B570F"/>
    <w:rsid w:val="002C2098"/>
    <w:rsid w:val="002C5B18"/>
    <w:rsid w:val="002D35FD"/>
    <w:rsid w:val="002D4264"/>
    <w:rsid w:val="002D4FBB"/>
    <w:rsid w:val="002D5C0D"/>
    <w:rsid w:val="002E034A"/>
    <w:rsid w:val="002E0844"/>
    <w:rsid w:val="002F0CD9"/>
    <w:rsid w:val="002F436B"/>
    <w:rsid w:val="002F6629"/>
    <w:rsid w:val="00300E0A"/>
    <w:rsid w:val="00306A4C"/>
    <w:rsid w:val="0030703B"/>
    <w:rsid w:val="003105C7"/>
    <w:rsid w:val="00311FFA"/>
    <w:rsid w:val="00312821"/>
    <w:rsid w:val="0031440F"/>
    <w:rsid w:val="00321D8A"/>
    <w:rsid w:val="00324CB9"/>
    <w:rsid w:val="0032598F"/>
    <w:rsid w:val="00330BBF"/>
    <w:rsid w:val="003356F1"/>
    <w:rsid w:val="00341213"/>
    <w:rsid w:val="00345E47"/>
    <w:rsid w:val="003464C5"/>
    <w:rsid w:val="00346A48"/>
    <w:rsid w:val="00347255"/>
    <w:rsid w:val="003472A1"/>
    <w:rsid w:val="00350307"/>
    <w:rsid w:val="00353476"/>
    <w:rsid w:val="00354BDE"/>
    <w:rsid w:val="003637DD"/>
    <w:rsid w:val="00364198"/>
    <w:rsid w:val="003647FB"/>
    <w:rsid w:val="0036636B"/>
    <w:rsid w:val="003668AB"/>
    <w:rsid w:val="00367EF7"/>
    <w:rsid w:val="00370760"/>
    <w:rsid w:val="0037652C"/>
    <w:rsid w:val="003773D9"/>
    <w:rsid w:val="0038217F"/>
    <w:rsid w:val="003853DD"/>
    <w:rsid w:val="0038549B"/>
    <w:rsid w:val="00387562"/>
    <w:rsid w:val="003943E6"/>
    <w:rsid w:val="0039451D"/>
    <w:rsid w:val="003A14C4"/>
    <w:rsid w:val="003A2081"/>
    <w:rsid w:val="003A70AD"/>
    <w:rsid w:val="003B2629"/>
    <w:rsid w:val="003B383D"/>
    <w:rsid w:val="003B3950"/>
    <w:rsid w:val="003B3B8F"/>
    <w:rsid w:val="003C4F66"/>
    <w:rsid w:val="003D29D5"/>
    <w:rsid w:val="003E0825"/>
    <w:rsid w:val="003E0B45"/>
    <w:rsid w:val="003F1D6E"/>
    <w:rsid w:val="003F2D68"/>
    <w:rsid w:val="00400221"/>
    <w:rsid w:val="0040144D"/>
    <w:rsid w:val="004029EC"/>
    <w:rsid w:val="0040349D"/>
    <w:rsid w:val="004048E4"/>
    <w:rsid w:val="00405B16"/>
    <w:rsid w:val="00405C11"/>
    <w:rsid w:val="0041403D"/>
    <w:rsid w:val="00415B40"/>
    <w:rsid w:val="00415D5D"/>
    <w:rsid w:val="00417BC3"/>
    <w:rsid w:val="00420837"/>
    <w:rsid w:val="004260DC"/>
    <w:rsid w:val="00431352"/>
    <w:rsid w:val="004424DE"/>
    <w:rsid w:val="00445EBC"/>
    <w:rsid w:val="004504A3"/>
    <w:rsid w:val="004527DC"/>
    <w:rsid w:val="00453111"/>
    <w:rsid w:val="00453446"/>
    <w:rsid w:val="00460235"/>
    <w:rsid w:val="00464CB6"/>
    <w:rsid w:val="004711C5"/>
    <w:rsid w:val="004713CB"/>
    <w:rsid w:val="00471629"/>
    <w:rsid w:val="004717EE"/>
    <w:rsid w:val="00471CE3"/>
    <w:rsid w:val="00471DA1"/>
    <w:rsid w:val="004757B1"/>
    <w:rsid w:val="00480145"/>
    <w:rsid w:val="00482153"/>
    <w:rsid w:val="004830E8"/>
    <w:rsid w:val="00483D10"/>
    <w:rsid w:val="0048504D"/>
    <w:rsid w:val="00486857"/>
    <w:rsid w:val="00496188"/>
    <w:rsid w:val="004966E0"/>
    <w:rsid w:val="004A0795"/>
    <w:rsid w:val="004A21AA"/>
    <w:rsid w:val="004A27A8"/>
    <w:rsid w:val="004A29F1"/>
    <w:rsid w:val="004A32C7"/>
    <w:rsid w:val="004A6641"/>
    <w:rsid w:val="004B15B5"/>
    <w:rsid w:val="004B25FE"/>
    <w:rsid w:val="004B4074"/>
    <w:rsid w:val="004B4FAD"/>
    <w:rsid w:val="004C13E7"/>
    <w:rsid w:val="004C59E8"/>
    <w:rsid w:val="004C6551"/>
    <w:rsid w:val="004C76B4"/>
    <w:rsid w:val="004D747A"/>
    <w:rsid w:val="004E1345"/>
    <w:rsid w:val="004E49FB"/>
    <w:rsid w:val="004E59CB"/>
    <w:rsid w:val="004F5DCE"/>
    <w:rsid w:val="00501C9C"/>
    <w:rsid w:val="00501D0F"/>
    <w:rsid w:val="00514170"/>
    <w:rsid w:val="0052138F"/>
    <w:rsid w:val="005250A8"/>
    <w:rsid w:val="00534831"/>
    <w:rsid w:val="005358CE"/>
    <w:rsid w:val="0054008F"/>
    <w:rsid w:val="0054165B"/>
    <w:rsid w:val="00541FA0"/>
    <w:rsid w:val="00543389"/>
    <w:rsid w:val="00544426"/>
    <w:rsid w:val="00544A93"/>
    <w:rsid w:val="005466D8"/>
    <w:rsid w:val="0055217C"/>
    <w:rsid w:val="00552C48"/>
    <w:rsid w:val="005548EA"/>
    <w:rsid w:val="00556493"/>
    <w:rsid w:val="0055664F"/>
    <w:rsid w:val="00562753"/>
    <w:rsid w:val="00563569"/>
    <w:rsid w:val="00565B17"/>
    <w:rsid w:val="00566003"/>
    <w:rsid w:val="005729F4"/>
    <w:rsid w:val="005750EF"/>
    <w:rsid w:val="00577FEE"/>
    <w:rsid w:val="005812AC"/>
    <w:rsid w:val="00586E36"/>
    <w:rsid w:val="005875A2"/>
    <w:rsid w:val="00590C8B"/>
    <w:rsid w:val="00592978"/>
    <w:rsid w:val="00592C95"/>
    <w:rsid w:val="00593C3C"/>
    <w:rsid w:val="0059477C"/>
    <w:rsid w:val="00596EED"/>
    <w:rsid w:val="005A243D"/>
    <w:rsid w:val="005A3D4C"/>
    <w:rsid w:val="005A3DFF"/>
    <w:rsid w:val="005A5A19"/>
    <w:rsid w:val="005A7B1B"/>
    <w:rsid w:val="005B2997"/>
    <w:rsid w:val="005B7CC4"/>
    <w:rsid w:val="005C0097"/>
    <w:rsid w:val="005C1E63"/>
    <w:rsid w:val="005C2D48"/>
    <w:rsid w:val="005C3D5C"/>
    <w:rsid w:val="005C712E"/>
    <w:rsid w:val="005C73D7"/>
    <w:rsid w:val="005D0CBC"/>
    <w:rsid w:val="005D3DA9"/>
    <w:rsid w:val="005D5D46"/>
    <w:rsid w:val="005E421A"/>
    <w:rsid w:val="005E4546"/>
    <w:rsid w:val="005E6C68"/>
    <w:rsid w:val="005F09A4"/>
    <w:rsid w:val="005F0DA1"/>
    <w:rsid w:val="005F1282"/>
    <w:rsid w:val="005F329D"/>
    <w:rsid w:val="005F3B58"/>
    <w:rsid w:val="005F505C"/>
    <w:rsid w:val="00601DD5"/>
    <w:rsid w:val="00603D02"/>
    <w:rsid w:val="00605E14"/>
    <w:rsid w:val="00613AF4"/>
    <w:rsid w:val="006157D6"/>
    <w:rsid w:val="006157F6"/>
    <w:rsid w:val="00617B75"/>
    <w:rsid w:val="006303A1"/>
    <w:rsid w:val="006331E3"/>
    <w:rsid w:val="00633CC5"/>
    <w:rsid w:val="00651F31"/>
    <w:rsid w:val="0065409A"/>
    <w:rsid w:val="006565AC"/>
    <w:rsid w:val="006578FA"/>
    <w:rsid w:val="006620FE"/>
    <w:rsid w:val="00666746"/>
    <w:rsid w:val="00667E03"/>
    <w:rsid w:val="00672750"/>
    <w:rsid w:val="006752B6"/>
    <w:rsid w:val="00683A55"/>
    <w:rsid w:val="006858AE"/>
    <w:rsid w:val="00686C18"/>
    <w:rsid w:val="00686E38"/>
    <w:rsid w:val="006976B8"/>
    <w:rsid w:val="006A0E67"/>
    <w:rsid w:val="006A268D"/>
    <w:rsid w:val="006A396B"/>
    <w:rsid w:val="006B0870"/>
    <w:rsid w:val="006B120C"/>
    <w:rsid w:val="006B2C1B"/>
    <w:rsid w:val="006B57EA"/>
    <w:rsid w:val="006B5CB3"/>
    <w:rsid w:val="006B6FBB"/>
    <w:rsid w:val="006D32B5"/>
    <w:rsid w:val="006D3F48"/>
    <w:rsid w:val="006D5201"/>
    <w:rsid w:val="006E0EB3"/>
    <w:rsid w:val="006E3944"/>
    <w:rsid w:val="006E52ED"/>
    <w:rsid w:val="006E5FD7"/>
    <w:rsid w:val="006E687F"/>
    <w:rsid w:val="006F0D21"/>
    <w:rsid w:val="006F3BAD"/>
    <w:rsid w:val="006F5C1E"/>
    <w:rsid w:val="006F67AC"/>
    <w:rsid w:val="007018BF"/>
    <w:rsid w:val="007060A0"/>
    <w:rsid w:val="00706590"/>
    <w:rsid w:val="0070759D"/>
    <w:rsid w:val="007111DB"/>
    <w:rsid w:val="0071139D"/>
    <w:rsid w:val="00714142"/>
    <w:rsid w:val="00715B60"/>
    <w:rsid w:val="00720DD2"/>
    <w:rsid w:val="00725CBE"/>
    <w:rsid w:val="007261E6"/>
    <w:rsid w:val="0072672C"/>
    <w:rsid w:val="00734E24"/>
    <w:rsid w:val="007377C5"/>
    <w:rsid w:val="00746935"/>
    <w:rsid w:val="007517B6"/>
    <w:rsid w:val="0075253D"/>
    <w:rsid w:val="00755A72"/>
    <w:rsid w:val="00755AEA"/>
    <w:rsid w:val="00756D8D"/>
    <w:rsid w:val="007629D4"/>
    <w:rsid w:val="007639B9"/>
    <w:rsid w:val="00765C75"/>
    <w:rsid w:val="007672B0"/>
    <w:rsid w:val="007677BF"/>
    <w:rsid w:val="0077673D"/>
    <w:rsid w:val="007772BD"/>
    <w:rsid w:val="0078066A"/>
    <w:rsid w:val="0078192E"/>
    <w:rsid w:val="0079322D"/>
    <w:rsid w:val="00797656"/>
    <w:rsid w:val="00797A49"/>
    <w:rsid w:val="007A0DF0"/>
    <w:rsid w:val="007A6D2D"/>
    <w:rsid w:val="007A77EF"/>
    <w:rsid w:val="007B286E"/>
    <w:rsid w:val="007B2CF3"/>
    <w:rsid w:val="007B57A5"/>
    <w:rsid w:val="007C1644"/>
    <w:rsid w:val="007C25AA"/>
    <w:rsid w:val="007C4153"/>
    <w:rsid w:val="007C4548"/>
    <w:rsid w:val="007C5E1F"/>
    <w:rsid w:val="007D1AD3"/>
    <w:rsid w:val="007D4222"/>
    <w:rsid w:val="007D434C"/>
    <w:rsid w:val="007D767E"/>
    <w:rsid w:val="007E0372"/>
    <w:rsid w:val="007E1559"/>
    <w:rsid w:val="007E24F2"/>
    <w:rsid w:val="007E3854"/>
    <w:rsid w:val="007E3954"/>
    <w:rsid w:val="007E7353"/>
    <w:rsid w:val="007F48CC"/>
    <w:rsid w:val="007F50E2"/>
    <w:rsid w:val="007F71C6"/>
    <w:rsid w:val="007F7C26"/>
    <w:rsid w:val="00800CFE"/>
    <w:rsid w:val="00800E0B"/>
    <w:rsid w:val="00807B03"/>
    <w:rsid w:val="00815BD3"/>
    <w:rsid w:val="008202AA"/>
    <w:rsid w:val="00820422"/>
    <w:rsid w:val="00822415"/>
    <w:rsid w:val="008256CA"/>
    <w:rsid w:val="008302B2"/>
    <w:rsid w:val="00832CB5"/>
    <w:rsid w:val="00832FD1"/>
    <w:rsid w:val="008333EF"/>
    <w:rsid w:val="00837138"/>
    <w:rsid w:val="00837FD1"/>
    <w:rsid w:val="00852BCD"/>
    <w:rsid w:val="00853A97"/>
    <w:rsid w:val="00855099"/>
    <w:rsid w:val="0086068E"/>
    <w:rsid w:val="00865F08"/>
    <w:rsid w:val="0087018D"/>
    <w:rsid w:val="0087427A"/>
    <w:rsid w:val="00874B4C"/>
    <w:rsid w:val="0088158F"/>
    <w:rsid w:val="00882EA3"/>
    <w:rsid w:val="008869A2"/>
    <w:rsid w:val="008871C9"/>
    <w:rsid w:val="00887C11"/>
    <w:rsid w:val="00890A8A"/>
    <w:rsid w:val="0089125C"/>
    <w:rsid w:val="00891C31"/>
    <w:rsid w:val="0089461D"/>
    <w:rsid w:val="008A0DE3"/>
    <w:rsid w:val="008A1616"/>
    <w:rsid w:val="008A3D3A"/>
    <w:rsid w:val="008B0441"/>
    <w:rsid w:val="008B3BD1"/>
    <w:rsid w:val="008B4E28"/>
    <w:rsid w:val="008B52B5"/>
    <w:rsid w:val="008B68AF"/>
    <w:rsid w:val="008B6C52"/>
    <w:rsid w:val="008C25A1"/>
    <w:rsid w:val="008C3421"/>
    <w:rsid w:val="008C620D"/>
    <w:rsid w:val="008D4084"/>
    <w:rsid w:val="008D6782"/>
    <w:rsid w:val="008E1718"/>
    <w:rsid w:val="008E1D2D"/>
    <w:rsid w:val="008E79DF"/>
    <w:rsid w:val="008F0752"/>
    <w:rsid w:val="008F338C"/>
    <w:rsid w:val="008F46D9"/>
    <w:rsid w:val="008F55C0"/>
    <w:rsid w:val="008F5856"/>
    <w:rsid w:val="008F6792"/>
    <w:rsid w:val="008F6BA9"/>
    <w:rsid w:val="0090072F"/>
    <w:rsid w:val="00902238"/>
    <w:rsid w:val="00905287"/>
    <w:rsid w:val="009068A6"/>
    <w:rsid w:val="00907E5A"/>
    <w:rsid w:val="009129AE"/>
    <w:rsid w:val="009132C3"/>
    <w:rsid w:val="009140CB"/>
    <w:rsid w:val="009221E5"/>
    <w:rsid w:val="00923369"/>
    <w:rsid w:val="0092480E"/>
    <w:rsid w:val="00926882"/>
    <w:rsid w:val="0093397E"/>
    <w:rsid w:val="009365A2"/>
    <w:rsid w:val="00942E6B"/>
    <w:rsid w:val="00946199"/>
    <w:rsid w:val="00946BE0"/>
    <w:rsid w:val="009476C6"/>
    <w:rsid w:val="00950638"/>
    <w:rsid w:val="009512D8"/>
    <w:rsid w:val="0095387E"/>
    <w:rsid w:val="00954576"/>
    <w:rsid w:val="009547D7"/>
    <w:rsid w:val="00954AF8"/>
    <w:rsid w:val="00957A7D"/>
    <w:rsid w:val="009629B3"/>
    <w:rsid w:val="009655A3"/>
    <w:rsid w:val="00970870"/>
    <w:rsid w:val="009711DA"/>
    <w:rsid w:val="00975B3E"/>
    <w:rsid w:val="009766CA"/>
    <w:rsid w:val="00976C66"/>
    <w:rsid w:val="0097701A"/>
    <w:rsid w:val="00977BEF"/>
    <w:rsid w:val="00984C54"/>
    <w:rsid w:val="009877F1"/>
    <w:rsid w:val="0099023D"/>
    <w:rsid w:val="00990775"/>
    <w:rsid w:val="00990DE7"/>
    <w:rsid w:val="00995173"/>
    <w:rsid w:val="009A15E6"/>
    <w:rsid w:val="009A3DBE"/>
    <w:rsid w:val="009B226B"/>
    <w:rsid w:val="009B41AE"/>
    <w:rsid w:val="009B4E29"/>
    <w:rsid w:val="009B6136"/>
    <w:rsid w:val="009C051C"/>
    <w:rsid w:val="009C176A"/>
    <w:rsid w:val="009C1B20"/>
    <w:rsid w:val="009C79E1"/>
    <w:rsid w:val="009D55E0"/>
    <w:rsid w:val="009D60D7"/>
    <w:rsid w:val="009E2A73"/>
    <w:rsid w:val="009E5F86"/>
    <w:rsid w:val="009F29EF"/>
    <w:rsid w:val="00A008F2"/>
    <w:rsid w:val="00A00F2E"/>
    <w:rsid w:val="00A03091"/>
    <w:rsid w:val="00A04631"/>
    <w:rsid w:val="00A068D3"/>
    <w:rsid w:val="00A10BEE"/>
    <w:rsid w:val="00A12235"/>
    <w:rsid w:val="00A14B7B"/>
    <w:rsid w:val="00A215DD"/>
    <w:rsid w:val="00A24138"/>
    <w:rsid w:val="00A32F99"/>
    <w:rsid w:val="00A33496"/>
    <w:rsid w:val="00A3379D"/>
    <w:rsid w:val="00A35A12"/>
    <w:rsid w:val="00A4559F"/>
    <w:rsid w:val="00A62451"/>
    <w:rsid w:val="00A7183C"/>
    <w:rsid w:val="00A73731"/>
    <w:rsid w:val="00A75717"/>
    <w:rsid w:val="00A764E9"/>
    <w:rsid w:val="00A809C7"/>
    <w:rsid w:val="00A83CE5"/>
    <w:rsid w:val="00A85B25"/>
    <w:rsid w:val="00A9142D"/>
    <w:rsid w:val="00A92697"/>
    <w:rsid w:val="00A93EFE"/>
    <w:rsid w:val="00A94969"/>
    <w:rsid w:val="00A95718"/>
    <w:rsid w:val="00A957D4"/>
    <w:rsid w:val="00AA020E"/>
    <w:rsid w:val="00AA2E3D"/>
    <w:rsid w:val="00AA2F6B"/>
    <w:rsid w:val="00AA4961"/>
    <w:rsid w:val="00AA4988"/>
    <w:rsid w:val="00AA69A7"/>
    <w:rsid w:val="00AA742F"/>
    <w:rsid w:val="00AA7E8C"/>
    <w:rsid w:val="00AB12C7"/>
    <w:rsid w:val="00AB219B"/>
    <w:rsid w:val="00AC24B8"/>
    <w:rsid w:val="00AC3F59"/>
    <w:rsid w:val="00AD0095"/>
    <w:rsid w:val="00AD1945"/>
    <w:rsid w:val="00AD3F42"/>
    <w:rsid w:val="00AE26A0"/>
    <w:rsid w:val="00AE2B08"/>
    <w:rsid w:val="00AE63DF"/>
    <w:rsid w:val="00AF0372"/>
    <w:rsid w:val="00AF07BF"/>
    <w:rsid w:val="00AF342E"/>
    <w:rsid w:val="00AF4E36"/>
    <w:rsid w:val="00AF610A"/>
    <w:rsid w:val="00AF6250"/>
    <w:rsid w:val="00AF69FE"/>
    <w:rsid w:val="00B00F9C"/>
    <w:rsid w:val="00B03DF5"/>
    <w:rsid w:val="00B119DD"/>
    <w:rsid w:val="00B11E7C"/>
    <w:rsid w:val="00B1276C"/>
    <w:rsid w:val="00B142AB"/>
    <w:rsid w:val="00B163A2"/>
    <w:rsid w:val="00B1723C"/>
    <w:rsid w:val="00B22135"/>
    <w:rsid w:val="00B2230F"/>
    <w:rsid w:val="00B2359C"/>
    <w:rsid w:val="00B327A6"/>
    <w:rsid w:val="00B34053"/>
    <w:rsid w:val="00B47A45"/>
    <w:rsid w:val="00B51C18"/>
    <w:rsid w:val="00B5514D"/>
    <w:rsid w:val="00B56397"/>
    <w:rsid w:val="00B56B82"/>
    <w:rsid w:val="00B573C2"/>
    <w:rsid w:val="00B623CD"/>
    <w:rsid w:val="00B7111B"/>
    <w:rsid w:val="00B72745"/>
    <w:rsid w:val="00B727D8"/>
    <w:rsid w:val="00B7599E"/>
    <w:rsid w:val="00B77298"/>
    <w:rsid w:val="00B82DE8"/>
    <w:rsid w:val="00B8479B"/>
    <w:rsid w:val="00B90E21"/>
    <w:rsid w:val="00B91DAF"/>
    <w:rsid w:val="00B939F4"/>
    <w:rsid w:val="00B95736"/>
    <w:rsid w:val="00B97A65"/>
    <w:rsid w:val="00BA1866"/>
    <w:rsid w:val="00BA1F29"/>
    <w:rsid w:val="00BA45E6"/>
    <w:rsid w:val="00BB4A34"/>
    <w:rsid w:val="00BB6AEE"/>
    <w:rsid w:val="00BC78E9"/>
    <w:rsid w:val="00BD3440"/>
    <w:rsid w:val="00BE027C"/>
    <w:rsid w:val="00BE1C79"/>
    <w:rsid w:val="00BE4C7E"/>
    <w:rsid w:val="00BE5285"/>
    <w:rsid w:val="00BF1A69"/>
    <w:rsid w:val="00C02139"/>
    <w:rsid w:val="00C03D82"/>
    <w:rsid w:val="00C042EB"/>
    <w:rsid w:val="00C060E9"/>
    <w:rsid w:val="00C065A9"/>
    <w:rsid w:val="00C11AD8"/>
    <w:rsid w:val="00C1297E"/>
    <w:rsid w:val="00C14936"/>
    <w:rsid w:val="00C14C02"/>
    <w:rsid w:val="00C23DB7"/>
    <w:rsid w:val="00C31D3C"/>
    <w:rsid w:val="00C36452"/>
    <w:rsid w:val="00C37128"/>
    <w:rsid w:val="00C50951"/>
    <w:rsid w:val="00C54D61"/>
    <w:rsid w:val="00C56BBC"/>
    <w:rsid w:val="00C60335"/>
    <w:rsid w:val="00C627E5"/>
    <w:rsid w:val="00C65F22"/>
    <w:rsid w:val="00C72E15"/>
    <w:rsid w:val="00C75E3C"/>
    <w:rsid w:val="00C761D8"/>
    <w:rsid w:val="00C76660"/>
    <w:rsid w:val="00C801D5"/>
    <w:rsid w:val="00C802EB"/>
    <w:rsid w:val="00C81066"/>
    <w:rsid w:val="00C96334"/>
    <w:rsid w:val="00C96D19"/>
    <w:rsid w:val="00CA0DDD"/>
    <w:rsid w:val="00CA4647"/>
    <w:rsid w:val="00CA6FDA"/>
    <w:rsid w:val="00CA7B24"/>
    <w:rsid w:val="00CB0968"/>
    <w:rsid w:val="00CB261F"/>
    <w:rsid w:val="00CB41DC"/>
    <w:rsid w:val="00CB4BB1"/>
    <w:rsid w:val="00CB79E2"/>
    <w:rsid w:val="00CB7ECE"/>
    <w:rsid w:val="00CC0056"/>
    <w:rsid w:val="00CC0C25"/>
    <w:rsid w:val="00CC10F4"/>
    <w:rsid w:val="00CC43FB"/>
    <w:rsid w:val="00CC4579"/>
    <w:rsid w:val="00CC5FA8"/>
    <w:rsid w:val="00CD3682"/>
    <w:rsid w:val="00CD3FFD"/>
    <w:rsid w:val="00CD52F3"/>
    <w:rsid w:val="00CE00A4"/>
    <w:rsid w:val="00CE4030"/>
    <w:rsid w:val="00CE669F"/>
    <w:rsid w:val="00CF6C89"/>
    <w:rsid w:val="00D10C21"/>
    <w:rsid w:val="00D12032"/>
    <w:rsid w:val="00D1209F"/>
    <w:rsid w:val="00D14486"/>
    <w:rsid w:val="00D2071C"/>
    <w:rsid w:val="00D221F5"/>
    <w:rsid w:val="00D224FD"/>
    <w:rsid w:val="00D2746C"/>
    <w:rsid w:val="00D30333"/>
    <w:rsid w:val="00D3458A"/>
    <w:rsid w:val="00D41443"/>
    <w:rsid w:val="00D4414D"/>
    <w:rsid w:val="00D46D0A"/>
    <w:rsid w:val="00D5379F"/>
    <w:rsid w:val="00D56E7D"/>
    <w:rsid w:val="00D60740"/>
    <w:rsid w:val="00D72378"/>
    <w:rsid w:val="00D7380E"/>
    <w:rsid w:val="00D872EF"/>
    <w:rsid w:val="00D94547"/>
    <w:rsid w:val="00DA2996"/>
    <w:rsid w:val="00DA4EEA"/>
    <w:rsid w:val="00DA6E0D"/>
    <w:rsid w:val="00DA7EC5"/>
    <w:rsid w:val="00DB00CE"/>
    <w:rsid w:val="00DB0E6E"/>
    <w:rsid w:val="00DB5BFF"/>
    <w:rsid w:val="00DC21DD"/>
    <w:rsid w:val="00DC3D12"/>
    <w:rsid w:val="00DC6E16"/>
    <w:rsid w:val="00DC71D8"/>
    <w:rsid w:val="00DD22E8"/>
    <w:rsid w:val="00DD4977"/>
    <w:rsid w:val="00DD4ADF"/>
    <w:rsid w:val="00DD5A48"/>
    <w:rsid w:val="00DD6E16"/>
    <w:rsid w:val="00DD7256"/>
    <w:rsid w:val="00DE08E0"/>
    <w:rsid w:val="00DE0C1B"/>
    <w:rsid w:val="00DE3A67"/>
    <w:rsid w:val="00DE524F"/>
    <w:rsid w:val="00DF0837"/>
    <w:rsid w:val="00DF2268"/>
    <w:rsid w:val="00DF30D5"/>
    <w:rsid w:val="00E04889"/>
    <w:rsid w:val="00E11A8F"/>
    <w:rsid w:val="00E11D18"/>
    <w:rsid w:val="00E133FF"/>
    <w:rsid w:val="00E13D78"/>
    <w:rsid w:val="00E14123"/>
    <w:rsid w:val="00E148CA"/>
    <w:rsid w:val="00E24368"/>
    <w:rsid w:val="00E24FA4"/>
    <w:rsid w:val="00E2516E"/>
    <w:rsid w:val="00E31C30"/>
    <w:rsid w:val="00E4033B"/>
    <w:rsid w:val="00E404C3"/>
    <w:rsid w:val="00E42C1A"/>
    <w:rsid w:val="00E441FC"/>
    <w:rsid w:val="00E54AC7"/>
    <w:rsid w:val="00E562D8"/>
    <w:rsid w:val="00E6241C"/>
    <w:rsid w:val="00E62512"/>
    <w:rsid w:val="00E62522"/>
    <w:rsid w:val="00E651C9"/>
    <w:rsid w:val="00E712E1"/>
    <w:rsid w:val="00E72194"/>
    <w:rsid w:val="00E77636"/>
    <w:rsid w:val="00E81F11"/>
    <w:rsid w:val="00E825E7"/>
    <w:rsid w:val="00E93DAF"/>
    <w:rsid w:val="00EA2A8C"/>
    <w:rsid w:val="00EA4614"/>
    <w:rsid w:val="00EA595E"/>
    <w:rsid w:val="00EB165E"/>
    <w:rsid w:val="00EB62FF"/>
    <w:rsid w:val="00EB696D"/>
    <w:rsid w:val="00EB7EAD"/>
    <w:rsid w:val="00EC0825"/>
    <w:rsid w:val="00EC5500"/>
    <w:rsid w:val="00EC6C5B"/>
    <w:rsid w:val="00EC71B8"/>
    <w:rsid w:val="00ED0AD4"/>
    <w:rsid w:val="00ED2A83"/>
    <w:rsid w:val="00ED3239"/>
    <w:rsid w:val="00EE05E1"/>
    <w:rsid w:val="00EE0E84"/>
    <w:rsid w:val="00EE154D"/>
    <w:rsid w:val="00EE5628"/>
    <w:rsid w:val="00EE67A9"/>
    <w:rsid w:val="00EF7E79"/>
    <w:rsid w:val="00F0417E"/>
    <w:rsid w:val="00F11EA8"/>
    <w:rsid w:val="00F13B92"/>
    <w:rsid w:val="00F14419"/>
    <w:rsid w:val="00F14B9A"/>
    <w:rsid w:val="00F201EB"/>
    <w:rsid w:val="00F23A4D"/>
    <w:rsid w:val="00F30748"/>
    <w:rsid w:val="00F34660"/>
    <w:rsid w:val="00F35DE7"/>
    <w:rsid w:val="00F417B5"/>
    <w:rsid w:val="00F511F5"/>
    <w:rsid w:val="00F57206"/>
    <w:rsid w:val="00F572D6"/>
    <w:rsid w:val="00F57CB1"/>
    <w:rsid w:val="00F61D26"/>
    <w:rsid w:val="00F67C3F"/>
    <w:rsid w:val="00F716C9"/>
    <w:rsid w:val="00F717BD"/>
    <w:rsid w:val="00F71EC4"/>
    <w:rsid w:val="00F722D6"/>
    <w:rsid w:val="00F733D1"/>
    <w:rsid w:val="00F73886"/>
    <w:rsid w:val="00F7439D"/>
    <w:rsid w:val="00F74652"/>
    <w:rsid w:val="00F85266"/>
    <w:rsid w:val="00F91B41"/>
    <w:rsid w:val="00F9237A"/>
    <w:rsid w:val="00F9325A"/>
    <w:rsid w:val="00F94D7F"/>
    <w:rsid w:val="00F95D32"/>
    <w:rsid w:val="00FA082C"/>
    <w:rsid w:val="00FA63F9"/>
    <w:rsid w:val="00FB1DD7"/>
    <w:rsid w:val="00FB7F3B"/>
    <w:rsid w:val="00FC3FF5"/>
    <w:rsid w:val="00FC4A93"/>
    <w:rsid w:val="00FC7B85"/>
    <w:rsid w:val="00FC7D9D"/>
    <w:rsid w:val="00FD18CD"/>
    <w:rsid w:val="00FD4313"/>
    <w:rsid w:val="00FD5519"/>
    <w:rsid w:val="00FE06AF"/>
    <w:rsid w:val="00FE4E75"/>
    <w:rsid w:val="00FF1B9F"/>
    <w:rsid w:val="00FF343B"/>
    <w:rsid w:val="00FF50D4"/>
    <w:rsid w:val="00FF6E89"/>
    <w:rsid w:val="00FF7EFA"/>
    <w:rsid w:val="040FFAFE"/>
    <w:rsid w:val="07281BEB"/>
    <w:rsid w:val="0F859947"/>
    <w:rsid w:val="0FC9FFE6"/>
    <w:rsid w:val="1892D26D"/>
    <w:rsid w:val="256D5DC6"/>
    <w:rsid w:val="2C0FF179"/>
    <w:rsid w:val="3420D6CF"/>
    <w:rsid w:val="3AEAFB3C"/>
    <w:rsid w:val="61C5A048"/>
    <w:rsid w:val="6FC33F94"/>
    <w:rsid w:val="71A9BE56"/>
    <w:rsid w:val="7AF6DA40"/>
    <w:rsid w:val="7B11FE70"/>
    <w:rsid w:val="7CA44F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2CD6C0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119DD"/>
    <w:pPr>
      <w:ind w:left="720"/>
      <w:contextualSpacing/>
    </w:pPr>
  </w:style>
  <w:style w:type="paragraph" w:styleId="BalloonText">
    <w:name w:val="Balloon Text"/>
    <w:basedOn w:val="Normal"/>
    <w:link w:val="BalloonTextChar"/>
    <w:uiPriority w:val="99"/>
    <w:semiHidden/>
    <w:unhideWhenUsed/>
    <w:rsid w:val="00B223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30F"/>
    <w:rPr>
      <w:rFonts w:ascii="Segoe UI" w:hAnsi="Segoe UI" w:cs="Segoe UI"/>
      <w:sz w:val="18"/>
      <w:szCs w:val="18"/>
      <w:lang w:val="mn-MN"/>
    </w:rPr>
  </w:style>
  <w:style w:type="paragraph" w:styleId="Revision">
    <w:name w:val="Revision"/>
    <w:hidden/>
    <w:uiPriority w:val="99"/>
    <w:semiHidden/>
    <w:rsid w:val="006B0870"/>
    <w:pPr>
      <w:spacing w:after="0" w:line="240" w:lineRule="auto"/>
    </w:pPr>
    <w:rPr>
      <w:lang w:val="mn-MN"/>
    </w:rPr>
  </w:style>
  <w:style w:type="paragraph" w:customStyle="1" w:styleId="paragraph">
    <w:name w:val="paragraph"/>
    <w:basedOn w:val="Normal"/>
    <w:rsid w:val="0031282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312821"/>
  </w:style>
  <w:style w:type="character" w:customStyle="1" w:styleId="eop">
    <w:name w:val="eop"/>
    <w:basedOn w:val="DefaultParagraphFont"/>
    <w:rsid w:val="00312821"/>
  </w:style>
  <w:style w:type="character" w:styleId="Strong">
    <w:name w:val="Strong"/>
    <w:basedOn w:val="DefaultParagraphFont"/>
    <w:uiPriority w:val="22"/>
    <w:qFormat/>
    <w:rsid w:val="004A0795"/>
    <w:rPr>
      <w:b/>
      <w:bCs/>
    </w:rPr>
  </w:style>
  <w:style w:type="paragraph" w:styleId="NormalWeb">
    <w:name w:val="Normal (Web)"/>
    <w:basedOn w:val="Normal"/>
    <w:uiPriority w:val="99"/>
    <w:unhideWhenUsed/>
    <w:rsid w:val="001659B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sghead">
    <w:name w:val="msg_head"/>
    <w:basedOn w:val="Normal"/>
    <w:rsid w:val="001659B0"/>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customStyle="1" w:styleId="ListParagraphChar">
    <w:name w:val="List Paragraph Char"/>
    <w:link w:val="ListParagraph"/>
    <w:uiPriority w:val="34"/>
    <w:locked/>
    <w:rsid w:val="00EA595E"/>
    <w:rPr>
      <w:lang w:val="mn-MN"/>
    </w:rPr>
  </w:style>
  <w:style w:type="character" w:styleId="CommentReference">
    <w:name w:val="annotation reference"/>
    <w:basedOn w:val="DefaultParagraphFont"/>
    <w:uiPriority w:val="99"/>
    <w:semiHidden/>
    <w:unhideWhenUsed/>
    <w:rsid w:val="00617B75"/>
    <w:rPr>
      <w:sz w:val="16"/>
      <w:szCs w:val="16"/>
    </w:rPr>
  </w:style>
  <w:style w:type="paragraph" w:styleId="CommentText">
    <w:name w:val="annotation text"/>
    <w:basedOn w:val="Normal"/>
    <w:link w:val="CommentTextChar"/>
    <w:uiPriority w:val="99"/>
    <w:semiHidden/>
    <w:unhideWhenUsed/>
    <w:rsid w:val="00617B75"/>
    <w:pPr>
      <w:spacing w:line="240" w:lineRule="auto"/>
    </w:pPr>
    <w:rPr>
      <w:sz w:val="20"/>
      <w:szCs w:val="20"/>
    </w:rPr>
  </w:style>
  <w:style w:type="character" w:customStyle="1" w:styleId="CommentTextChar">
    <w:name w:val="Comment Text Char"/>
    <w:basedOn w:val="DefaultParagraphFont"/>
    <w:link w:val="CommentText"/>
    <w:uiPriority w:val="99"/>
    <w:semiHidden/>
    <w:rsid w:val="00617B75"/>
    <w:rPr>
      <w:sz w:val="20"/>
      <w:szCs w:val="20"/>
      <w:lang w:val="mn-MN"/>
    </w:rPr>
  </w:style>
  <w:style w:type="paragraph" w:styleId="CommentSubject">
    <w:name w:val="annotation subject"/>
    <w:basedOn w:val="CommentText"/>
    <w:next w:val="CommentText"/>
    <w:link w:val="CommentSubjectChar"/>
    <w:uiPriority w:val="99"/>
    <w:semiHidden/>
    <w:unhideWhenUsed/>
    <w:rsid w:val="00617B75"/>
    <w:rPr>
      <w:b/>
      <w:bCs/>
    </w:rPr>
  </w:style>
  <w:style w:type="character" w:customStyle="1" w:styleId="CommentSubjectChar">
    <w:name w:val="Comment Subject Char"/>
    <w:basedOn w:val="CommentTextChar"/>
    <w:link w:val="CommentSubject"/>
    <w:uiPriority w:val="99"/>
    <w:semiHidden/>
    <w:rsid w:val="00617B75"/>
    <w:rPr>
      <w:b/>
      <w:bCs/>
      <w:sz w:val="20"/>
      <w:szCs w:val="20"/>
      <w:lang w:val="mn-MN"/>
    </w:rPr>
  </w:style>
  <w:style w:type="paragraph" w:styleId="Title">
    <w:name w:val="Title"/>
    <w:basedOn w:val="Normal"/>
    <w:link w:val="TitleChar"/>
    <w:qFormat/>
    <w:rsid w:val="0055217C"/>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55217C"/>
    <w:rPr>
      <w:rFonts w:ascii="Times New Roman Mon" w:eastAsia="Times New Roman" w:hAnsi="Times New Roman Mon" w:cs="Times New Roman"/>
      <w:b/>
      <w:bCs/>
      <w:color w:val="3366FF"/>
      <w:sz w:val="44"/>
      <w:szCs w:val="2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8199787">
      <w:bodyDiv w:val="1"/>
      <w:marLeft w:val="0"/>
      <w:marRight w:val="0"/>
      <w:marTop w:val="0"/>
      <w:marBottom w:val="0"/>
      <w:divBdr>
        <w:top w:val="none" w:sz="0" w:space="0" w:color="auto"/>
        <w:left w:val="none" w:sz="0" w:space="0" w:color="auto"/>
        <w:bottom w:val="none" w:sz="0" w:space="0" w:color="auto"/>
        <w:right w:val="none" w:sz="0" w:space="0" w:color="auto"/>
      </w:divBdr>
      <w:divsChild>
        <w:div w:id="22368969">
          <w:marLeft w:val="0"/>
          <w:marRight w:val="0"/>
          <w:marTop w:val="0"/>
          <w:marBottom w:val="0"/>
          <w:divBdr>
            <w:top w:val="none" w:sz="0" w:space="0" w:color="auto"/>
            <w:left w:val="none" w:sz="0" w:space="0" w:color="auto"/>
            <w:bottom w:val="none" w:sz="0" w:space="0" w:color="auto"/>
            <w:right w:val="none" w:sz="0" w:space="0" w:color="auto"/>
          </w:divBdr>
          <w:divsChild>
            <w:div w:id="945313444">
              <w:marLeft w:val="-75"/>
              <w:marRight w:val="0"/>
              <w:marTop w:val="30"/>
              <w:marBottom w:val="30"/>
              <w:divBdr>
                <w:top w:val="none" w:sz="0" w:space="0" w:color="auto"/>
                <w:left w:val="none" w:sz="0" w:space="0" w:color="auto"/>
                <w:bottom w:val="none" w:sz="0" w:space="0" w:color="auto"/>
                <w:right w:val="none" w:sz="0" w:space="0" w:color="auto"/>
              </w:divBdr>
              <w:divsChild>
                <w:div w:id="247546806">
                  <w:marLeft w:val="0"/>
                  <w:marRight w:val="0"/>
                  <w:marTop w:val="0"/>
                  <w:marBottom w:val="0"/>
                  <w:divBdr>
                    <w:top w:val="none" w:sz="0" w:space="0" w:color="auto"/>
                    <w:left w:val="none" w:sz="0" w:space="0" w:color="auto"/>
                    <w:bottom w:val="none" w:sz="0" w:space="0" w:color="auto"/>
                    <w:right w:val="none" w:sz="0" w:space="0" w:color="auto"/>
                  </w:divBdr>
                  <w:divsChild>
                    <w:div w:id="966544353">
                      <w:marLeft w:val="0"/>
                      <w:marRight w:val="0"/>
                      <w:marTop w:val="0"/>
                      <w:marBottom w:val="0"/>
                      <w:divBdr>
                        <w:top w:val="none" w:sz="0" w:space="0" w:color="auto"/>
                        <w:left w:val="none" w:sz="0" w:space="0" w:color="auto"/>
                        <w:bottom w:val="none" w:sz="0" w:space="0" w:color="auto"/>
                        <w:right w:val="none" w:sz="0" w:space="0" w:color="auto"/>
                      </w:divBdr>
                    </w:div>
                  </w:divsChild>
                </w:div>
                <w:div w:id="442457555">
                  <w:marLeft w:val="0"/>
                  <w:marRight w:val="0"/>
                  <w:marTop w:val="0"/>
                  <w:marBottom w:val="0"/>
                  <w:divBdr>
                    <w:top w:val="none" w:sz="0" w:space="0" w:color="auto"/>
                    <w:left w:val="none" w:sz="0" w:space="0" w:color="auto"/>
                    <w:bottom w:val="none" w:sz="0" w:space="0" w:color="auto"/>
                    <w:right w:val="none" w:sz="0" w:space="0" w:color="auto"/>
                  </w:divBdr>
                  <w:divsChild>
                    <w:div w:id="2015374700">
                      <w:marLeft w:val="0"/>
                      <w:marRight w:val="0"/>
                      <w:marTop w:val="0"/>
                      <w:marBottom w:val="0"/>
                      <w:divBdr>
                        <w:top w:val="none" w:sz="0" w:space="0" w:color="auto"/>
                        <w:left w:val="none" w:sz="0" w:space="0" w:color="auto"/>
                        <w:bottom w:val="none" w:sz="0" w:space="0" w:color="auto"/>
                        <w:right w:val="none" w:sz="0" w:space="0" w:color="auto"/>
                      </w:divBdr>
                    </w:div>
                  </w:divsChild>
                </w:div>
                <w:div w:id="493645555">
                  <w:marLeft w:val="0"/>
                  <w:marRight w:val="0"/>
                  <w:marTop w:val="0"/>
                  <w:marBottom w:val="0"/>
                  <w:divBdr>
                    <w:top w:val="none" w:sz="0" w:space="0" w:color="auto"/>
                    <w:left w:val="none" w:sz="0" w:space="0" w:color="auto"/>
                    <w:bottom w:val="none" w:sz="0" w:space="0" w:color="auto"/>
                    <w:right w:val="none" w:sz="0" w:space="0" w:color="auto"/>
                  </w:divBdr>
                  <w:divsChild>
                    <w:div w:id="1434547299">
                      <w:marLeft w:val="0"/>
                      <w:marRight w:val="0"/>
                      <w:marTop w:val="0"/>
                      <w:marBottom w:val="0"/>
                      <w:divBdr>
                        <w:top w:val="none" w:sz="0" w:space="0" w:color="auto"/>
                        <w:left w:val="none" w:sz="0" w:space="0" w:color="auto"/>
                        <w:bottom w:val="none" w:sz="0" w:space="0" w:color="auto"/>
                        <w:right w:val="none" w:sz="0" w:space="0" w:color="auto"/>
                      </w:divBdr>
                    </w:div>
                  </w:divsChild>
                </w:div>
                <w:div w:id="515313160">
                  <w:marLeft w:val="0"/>
                  <w:marRight w:val="0"/>
                  <w:marTop w:val="0"/>
                  <w:marBottom w:val="0"/>
                  <w:divBdr>
                    <w:top w:val="none" w:sz="0" w:space="0" w:color="auto"/>
                    <w:left w:val="none" w:sz="0" w:space="0" w:color="auto"/>
                    <w:bottom w:val="none" w:sz="0" w:space="0" w:color="auto"/>
                    <w:right w:val="none" w:sz="0" w:space="0" w:color="auto"/>
                  </w:divBdr>
                  <w:divsChild>
                    <w:div w:id="973293981">
                      <w:marLeft w:val="0"/>
                      <w:marRight w:val="0"/>
                      <w:marTop w:val="0"/>
                      <w:marBottom w:val="0"/>
                      <w:divBdr>
                        <w:top w:val="none" w:sz="0" w:space="0" w:color="auto"/>
                        <w:left w:val="none" w:sz="0" w:space="0" w:color="auto"/>
                        <w:bottom w:val="none" w:sz="0" w:space="0" w:color="auto"/>
                        <w:right w:val="none" w:sz="0" w:space="0" w:color="auto"/>
                      </w:divBdr>
                    </w:div>
                  </w:divsChild>
                </w:div>
                <w:div w:id="548760431">
                  <w:marLeft w:val="0"/>
                  <w:marRight w:val="0"/>
                  <w:marTop w:val="0"/>
                  <w:marBottom w:val="0"/>
                  <w:divBdr>
                    <w:top w:val="none" w:sz="0" w:space="0" w:color="auto"/>
                    <w:left w:val="none" w:sz="0" w:space="0" w:color="auto"/>
                    <w:bottom w:val="none" w:sz="0" w:space="0" w:color="auto"/>
                    <w:right w:val="none" w:sz="0" w:space="0" w:color="auto"/>
                  </w:divBdr>
                  <w:divsChild>
                    <w:div w:id="14698655">
                      <w:marLeft w:val="0"/>
                      <w:marRight w:val="0"/>
                      <w:marTop w:val="0"/>
                      <w:marBottom w:val="0"/>
                      <w:divBdr>
                        <w:top w:val="none" w:sz="0" w:space="0" w:color="auto"/>
                        <w:left w:val="none" w:sz="0" w:space="0" w:color="auto"/>
                        <w:bottom w:val="none" w:sz="0" w:space="0" w:color="auto"/>
                        <w:right w:val="none" w:sz="0" w:space="0" w:color="auto"/>
                      </w:divBdr>
                    </w:div>
                  </w:divsChild>
                </w:div>
                <w:div w:id="551693752">
                  <w:marLeft w:val="0"/>
                  <w:marRight w:val="0"/>
                  <w:marTop w:val="0"/>
                  <w:marBottom w:val="0"/>
                  <w:divBdr>
                    <w:top w:val="none" w:sz="0" w:space="0" w:color="auto"/>
                    <w:left w:val="none" w:sz="0" w:space="0" w:color="auto"/>
                    <w:bottom w:val="none" w:sz="0" w:space="0" w:color="auto"/>
                    <w:right w:val="none" w:sz="0" w:space="0" w:color="auto"/>
                  </w:divBdr>
                  <w:divsChild>
                    <w:div w:id="210466084">
                      <w:marLeft w:val="0"/>
                      <w:marRight w:val="0"/>
                      <w:marTop w:val="0"/>
                      <w:marBottom w:val="0"/>
                      <w:divBdr>
                        <w:top w:val="none" w:sz="0" w:space="0" w:color="auto"/>
                        <w:left w:val="none" w:sz="0" w:space="0" w:color="auto"/>
                        <w:bottom w:val="none" w:sz="0" w:space="0" w:color="auto"/>
                        <w:right w:val="none" w:sz="0" w:space="0" w:color="auto"/>
                      </w:divBdr>
                    </w:div>
                  </w:divsChild>
                </w:div>
                <w:div w:id="553352885">
                  <w:marLeft w:val="0"/>
                  <w:marRight w:val="0"/>
                  <w:marTop w:val="0"/>
                  <w:marBottom w:val="0"/>
                  <w:divBdr>
                    <w:top w:val="none" w:sz="0" w:space="0" w:color="auto"/>
                    <w:left w:val="none" w:sz="0" w:space="0" w:color="auto"/>
                    <w:bottom w:val="none" w:sz="0" w:space="0" w:color="auto"/>
                    <w:right w:val="none" w:sz="0" w:space="0" w:color="auto"/>
                  </w:divBdr>
                  <w:divsChild>
                    <w:div w:id="1965841989">
                      <w:marLeft w:val="0"/>
                      <w:marRight w:val="0"/>
                      <w:marTop w:val="0"/>
                      <w:marBottom w:val="0"/>
                      <w:divBdr>
                        <w:top w:val="none" w:sz="0" w:space="0" w:color="auto"/>
                        <w:left w:val="none" w:sz="0" w:space="0" w:color="auto"/>
                        <w:bottom w:val="none" w:sz="0" w:space="0" w:color="auto"/>
                        <w:right w:val="none" w:sz="0" w:space="0" w:color="auto"/>
                      </w:divBdr>
                    </w:div>
                  </w:divsChild>
                </w:div>
                <w:div w:id="629164176">
                  <w:marLeft w:val="0"/>
                  <w:marRight w:val="0"/>
                  <w:marTop w:val="0"/>
                  <w:marBottom w:val="0"/>
                  <w:divBdr>
                    <w:top w:val="none" w:sz="0" w:space="0" w:color="auto"/>
                    <w:left w:val="none" w:sz="0" w:space="0" w:color="auto"/>
                    <w:bottom w:val="none" w:sz="0" w:space="0" w:color="auto"/>
                    <w:right w:val="none" w:sz="0" w:space="0" w:color="auto"/>
                  </w:divBdr>
                  <w:divsChild>
                    <w:div w:id="250706206">
                      <w:marLeft w:val="0"/>
                      <w:marRight w:val="0"/>
                      <w:marTop w:val="0"/>
                      <w:marBottom w:val="0"/>
                      <w:divBdr>
                        <w:top w:val="none" w:sz="0" w:space="0" w:color="auto"/>
                        <w:left w:val="none" w:sz="0" w:space="0" w:color="auto"/>
                        <w:bottom w:val="none" w:sz="0" w:space="0" w:color="auto"/>
                        <w:right w:val="none" w:sz="0" w:space="0" w:color="auto"/>
                      </w:divBdr>
                    </w:div>
                  </w:divsChild>
                </w:div>
                <w:div w:id="660235977">
                  <w:marLeft w:val="0"/>
                  <w:marRight w:val="0"/>
                  <w:marTop w:val="0"/>
                  <w:marBottom w:val="0"/>
                  <w:divBdr>
                    <w:top w:val="none" w:sz="0" w:space="0" w:color="auto"/>
                    <w:left w:val="none" w:sz="0" w:space="0" w:color="auto"/>
                    <w:bottom w:val="none" w:sz="0" w:space="0" w:color="auto"/>
                    <w:right w:val="none" w:sz="0" w:space="0" w:color="auto"/>
                  </w:divBdr>
                  <w:divsChild>
                    <w:div w:id="1906991902">
                      <w:marLeft w:val="0"/>
                      <w:marRight w:val="0"/>
                      <w:marTop w:val="0"/>
                      <w:marBottom w:val="0"/>
                      <w:divBdr>
                        <w:top w:val="none" w:sz="0" w:space="0" w:color="auto"/>
                        <w:left w:val="none" w:sz="0" w:space="0" w:color="auto"/>
                        <w:bottom w:val="none" w:sz="0" w:space="0" w:color="auto"/>
                        <w:right w:val="none" w:sz="0" w:space="0" w:color="auto"/>
                      </w:divBdr>
                    </w:div>
                  </w:divsChild>
                </w:div>
                <w:div w:id="719208463">
                  <w:marLeft w:val="0"/>
                  <w:marRight w:val="0"/>
                  <w:marTop w:val="0"/>
                  <w:marBottom w:val="0"/>
                  <w:divBdr>
                    <w:top w:val="none" w:sz="0" w:space="0" w:color="auto"/>
                    <w:left w:val="none" w:sz="0" w:space="0" w:color="auto"/>
                    <w:bottom w:val="none" w:sz="0" w:space="0" w:color="auto"/>
                    <w:right w:val="none" w:sz="0" w:space="0" w:color="auto"/>
                  </w:divBdr>
                  <w:divsChild>
                    <w:div w:id="1676686197">
                      <w:marLeft w:val="0"/>
                      <w:marRight w:val="0"/>
                      <w:marTop w:val="0"/>
                      <w:marBottom w:val="0"/>
                      <w:divBdr>
                        <w:top w:val="none" w:sz="0" w:space="0" w:color="auto"/>
                        <w:left w:val="none" w:sz="0" w:space="0" w:color="auto"/>
                        <w:bottom w:val="none" w:sz="0" w:space="0" w:color="auto"/>
                        <w:right w:val="none" w:sz="0" w:space="0" w:color="auto"/>
                      </w:divBdr>
                    </w:div>
                  </w:divsChild>
                </w:div>
                <w:div w:id="859706607">
                  <w:marLeft w:val="0"/>
                  <w:marRight w:val="0"/>
                  <w:marTop w:val="0"/>
                  <w:marBottom w:val="0"/>
                  <w:divBdr>
                    <w:top w:val="none" w:sz="0" w:space="0" w:color="auto"/>
                    <w:left w:val="none" w:sz="0" w:space="0" w:color="auto"/>
                    <w:bottom w:val="none" w:sz="0" w:space="0" w:color="auto"/>
                    <w:right w:val="none" w:sz="0" w:space="0" w:color="auto"/>
                  </w:divBdr>
                  <w:divsChild>
                    <w:div w:id="1539465177">
                      <w:marLeft w:val="0"/>
                      <w:marRight w:val="0"/>
                      <w:marTop w:val="0"/>
                      <w:marBottom w:val="0"/>
                      <w:divBdr>
                        <w:top w:val="none" w:sz="0" w:space="0" w:color="auto"/>
                        <w:left w:val="none" w:sz="0" w:space="0" w:color="auto"/>
                        <w:bottom w:val="none" w:sz="0" w:space="0" w:color="auto"/>
                        <w:right w:val="none" w:sz="0" w:space="0" w:color="auto"/>
                      </w:divBdr>
                    </w:div>
                  </w:divsChild>
                </w:div>
                <w:div w:id="899633844">
                  <w:marLeft w:val="0"/>
                  <w:marRight w:val="0"/>
                  <w:marTop w:val="0"/>
                  <w:marBottom w:val="0"/>
                  <w:divBdr>
                    <w:top w:val="none" w:sz="0" w:space="0" w:color="auto"/>
                    <w:left w:val="none" w:sz="0" w:space="0" w:color="auto"/>
                    <w:bottom w:val="none" w:sz="0" w:space="0" w:color="auto"/>
                    <w:right w:val="none" w:sz="0" w:space="0" w:color="auto"/>
                  </w:divBdr>
                  <w:divsChild>
                    <w:div w:id="873422729">
                      <w:marLeft w:val="0"/>
                      <w:marRight w:val="0"/>
                      <w:marTop w:val="0"/>
                      <w:marBottom w:val="0"/>
                      <w:divBdr>
                        <w:top w:val="none" w:sz="0" w:space="0" w:color="auto"/>
                        <w:left w:val="none" w:sz="0" w:space="0" w:color="auto"/>
                        <w:bottom w:val="none" w:sz="0" w:space="0" w:color="auto"/>
                        <w:right w:val="none" w:sz="0" w:space="0" w:color="auto"/>
                      </w:divBdr>
                    </w:div>
                  </w:divsChild>
                </w:div>
                <w:div w:id="919024981">
                  <w:marLeft w:val="0"/>
                  <w:marRight w:val="0"/>
                  <w:marTop w:val="0"/>
                  <w:marBottom w:val="0"/>
                  <w:divBdr>
                    <w:top w:val="none" w:sz="0" w:space="0" w:color="auto"/>
                    <w:left w:val="none" w:sz="0" w:space="0" w:color="auto"/>
                    <w:bottom w:val="none" w:sz="0" w:space="0" w:color="auto"/>
                    <w:right w:val="none" w:sz="0" w:space="0" w:color="auto"/>
                  </w:divBdr>
                  <w:divsChild>
                    <w:div w:id="1682194548">
                      <w:marLeft w:val="0"/>
                      <w:marRight w:val="0"/>
                      <w:marTop w:val="0"/>
                      <w:marBottom w:val="0"/>
                      <w:divBdr>
                        <w:top w:val="none" w:sz="0" w:space="0" w:color="auto"/>
                        <w:left w:val="none" w:sz="0" w:space="0" w:color="auto"/>
                        <w:bottom w:val="none" w:sz="0" w:space="0" w:color="auto"/>
                        <w:right w:val="none" w:sz="0" w:space="0" w:color="auto"/>
                      </w:divBdr>
                    </w:div>
                  </w:divsChild>
                </w:div>
                <w:div w:id="955254964">
                  <w:marLeft w:val="0"/>
                  <w:marRight w:val="0"/>
                  <w:marTop w:val="0"/>
                  <w:marBottom w:val="0"/>
                  <w:divBdr>
                    <w:top w:val="none" w:sz="0" w:space="0" w:color="auto"/>
                    <w:left w:val="none" w:sz="0" w:space="0" w:color="auto"/>
                    <w:bottom w:val="none" w:sz="0" w:space="0" w:color="auto"/>
                    <w:right w:val="none" w:sz="0" w:space="0" w:color="auto"/>
                  </w:divBdr>
                  <w:divsChild>
                    <w:div w:id="801652795">
                      <w:marLeft w:val="0"/>
                      <w:marRight w:val="0"/>
                      <w:marTop w:val="0"/>
                      <w:marBottom w:val="0"/>
                      <w:divBdr>
                        <w:top w:val="none" w:sz="0" w:space="0" w:color="auto"/>
                        <w:left w:val="none" w:sz="0" w:space="0" w:color="auto"/>
                        <w:bottom w:val="none" w:sz="0" w:space="0" w:color="auto"/>
                        <w:right w:val="none" w:sz="0" w:space="0" w:color="auto"/>
                      </w:divBdr>
                    </w:div>
                  </w:divsChild>
                </w:div>
                <w:div w:id="955525762">
                  <w:marLeft w:val="0"/>
                  <w:marRight w:val="0"/>
                  <w:marTop w:val="0"/>
                  <w:marBottom w:val="0"/>
                  <w:divBdr>
                    <w:top w:val="none" w:sz="0" w:space="0" w:color="auto"/>
                    <w:left w:val="none" w:sz="0" w:space="0" w:color="auto"/>
                    <w:bottom w:val="none" w:sz="0" w:space="0" w:color="auto"/>
                    <w:right w:val="none" w:sz="0" w:space="0" w:color="auto"/>
                  </w:divBdr>
                  <w:divsChild>
                    <w:div w:id="237793700">
                      <w:marLeft w:val="0"/>
                      <w:marRight w:val="0"/>
                      <w:marTop w:val="0"/>
                      <w:marBottom w:val="0"/>
                      <w:divBdr>
                        <w:top w:val="none" w:sz="0" w:space="0" w:color="auto"/>
                        <w:left w:val="none" w:sz="0" w:space="0" w:color="auto"/>
                        <w:bottom w:val="none" w:sz="0" w:space="0" w:color="auto"/>
                        <w:right w:val="none" w:sz="0" w:space="0" w:color="auto"/>
                      </w:divBdr>
                    </w:div>
                  </w:divsChild>
                </w:div>
                <w:div w:id="1015693676">
                  <w:marLeft w:val="0"/>
                  <w:marRight w:val="0"/>
                  <w:marTop w:val="0"/>
                  <w:marBottom w:val="0"/>
                  <w:divBdr>
                    <w:top w:val="none" w:sz="0" w:space="0" w:color="auto"/>
                    <w:left w:val="none" w:sz="0" w:space="0" w:color="auto"/>
                    <w:bottom w:val="none" w:sz="0" w:space="0" w:color="auto"/>
                    <w:right w:val="none" w:sz="0" w:space="0" w:color="auto"/>
                  </w:divBdr>
                  <w:divsChild>
                    <w:div w:id="912280723">
                      <w:marLeft w:val="0"/>
                      <w:marRight w:val="0"/>
                      <w:marTop w:val="0"/>
                      <w:marBottom w:val="0"/>
                      <w:divBdr>
                        <w:top w:val="none" w:sz="0" w:space="0" w:color="auto"/>
                        <w:left w:val="none" w:sz="0" w:space="0" w:color="auto"/>
                        <w:bottom w:val="none" w:sz="0" w:space="0" w:color="auto"/>
                        <w:right w:val="none" w:sz="0" w:space="0" w:color="auto"/>
                      </w:divBdr>
                    </w:div>
                  </w:divsChild>
                </w:div>
                <w:div w:id="1043939957">
                  <w:marLeft w:val="0"/>
                  <w:marRight w:val="0"/>
                  <w:marTop w:val="0"/>
                  <w:marBottom w:val="0"/>
                  <w:divBdr>
                    <w:top w:val="none" w:sz="0" w:space="0" w:color="auto"/>
                    <w:left w:val="none" w:sz="0" w:space="0" w:color="auto"/>
                    <w:bottom w:val="none" w:sz="0" w:space="0" w:color="auto"/>
                    <w:right w:val="none" w:sz="0" w:space="0" w:color="auto"/>
                  </w:divBdr>
                  <w:divsChild>
                    <w:div w:id="1581481647">
                      <w:marLeft w:val="0"/>
                      <w:marRight w:val="0"/>
                      <w:marTop w:val="0"/>
                      <w:marBottom w:val="0"/>
                      <w:divBdr>
                        <w:top w:val="none" w:sz="0" w:space="0" w:color="auto"/>
                        <w:left w:val="none" w:sz="0" w:space="0" w:color="auto"/>
                        <w:bottom w:val="none" w:sz="0" w:space="0" w:color="auto"/>
                        <w:right w:val="none" w:sz="0" w:space="0" w:color="auto"/>
                      </w:divBdr>
                    </w:div>
                  </w:divsChild>
                </w:div>
                <w:div w:id="1076588248">
                  <w:marLeft w:val="0"/>
                  <w:marRight w:val="0"/>
                  <w:marTop w:val="0"/>
                  <w:marBottom w:val="0"/>
                  <w:divBdr>
                    <w:top w:val="none" w:sz="0" w:space="0" w:color="auto"/>
                    <w:left w:val="none" w:sz="0" w:space="0" w:color="auto"/>
                    <w:bottom w:val="none" w:sz="0" w:space="0" w:color="auto"/>
                    <w:right w:val="none" w:sz="0" w:space="0" w:color="auto"/>
                  </w:divBdr>
                  <w:divsChild>
                    <w:div w:id="1248150888">
                      <w:marLeft w:val="0"/>
                      <w:marRight w:val="0"/>
                      <w:marTop w:val="0"/>
                      <w:marBottom w:val="0"/>
                      <w:divBdr>
                        <w:top w:val="none" w:sz="0" w:space="0" w:color="auto"/>
                        <w:left w:val="none" w:sz="0" w:space="0" w:color="auto"/>
                        <w:bottom w:val="none" w:sz="0" w:space="0" w:color="auto"/>
                        <w:right w:val="none" w:sz="0" w:space="0" w:color="auto"/>
                      </w:divBdr>
                    </w:div>
                  </w:divsChild>
                </w:div>
                <w:div w:id="1108626690">
                  <w:marLeft w:val="0"/>
                  <w:marRight w:val="0"/>
                  <w:marTop w:val="0"/>
                  <w:marBottom w:val="0"/>
                  <w:divBdr>
                    <w:top w:val="none" w:sz="0" w:space="0" w:color="auto"/>
                    <w:left w:val="none" w:sz="0" w:space="0" w:color="auto"/>
                    <w:bottom w:val="none" w:sz="0" w:space="0" w:color="auto"/>
                    <w:right w:val="none" w:sz="0" w:space="0" w:color="auto"/>
                  </w:divBdr>
                  <w:divsChild>
                    <w:div w:id="1351567550">
                      <w:marLeft w:val="0"/>
                      <w:marRight w:val="0"/>
                      <w:marTop w:val="0"/>
                      <w:marBottom w:val="0"/>
                      <w:divBdr>
                        <w:top w:val="none" w:sz="0" w:space="0" w:color="auto"/>
                        <w:left w:val="none" w:sz="0" w:space="0" w:color="auto"/>
                        <w:bottom w:val="none" w:sz="0" w:space="0" w:color="auto"/>
                        <w:right w:val="none" w:sz="0" w:space="0" w:color="auto"/>
                      </w:divBdr>
                    </w:div>
                  </w:divsChild>
                </w:div>
                <w:div w:id="1110009653">
                  <w:marLeft w:val="0"/>
                  <w:marRight w:val="0"/>
                  <w:marTop w:val="0"/>
                  <w:marBottom w:val="0"/>
                  <w:divBdr>
                    <w:top w:val="none" w:sz="0" w:space="0" w:color="auto"/>
                    <w:left w:val="none" w:sz="0" w:space="0" w:color="auto"/>
                    <w:bottom w:val="none" w:sz="0" w:space="0" w:color="auto"/>
                    <w:right w:val="none" w:sz="0" w:space="0" w:color="auto"/>
                  </w:divBdr>
                  <w:divsChild>
                    <w:div w:id="865558159">
                      <w:marLeft w:val="0"/>
                      <w:marRight w:val="0"/>
                      <w:marTop w:val="0"/>
                      <w:marBottom w:val="0"/>
                      <w:divBdr>
                        <w:top w:val="none" w:sz="0" w:space="0" w:color="auto"/>
                        <w:left w:val="none" w:sz="0" w:space="0" w:color="auto"/>
                        <w:bottom w:val="none" w:sz="0" w:space="0" w:color="auto"/>
                        <w:right w:val="none" w:sz="0" w:space="0" w:color="auto"/>
                      </w:divBdr>
                    </w:div>
                  </w:divsChild>
                </w:div>
                <w:div w:id="1170633414">
                  <w:marLeft w:val="0"/>
                  <w:marRight w:val="0"/>
                  <w:marTop w:val="0"/>
                  <w:marBottom w:val="0"/>
                  <w:divBdr>
                    <w:top w:val="none" w:sz="0" w:space="0" w:color="auto"/>
                    <w:left w:val="none" w:sz="0" w:space="0" w:color="auto"/>
                    <w:bottom w:val="none" w:sz="0" w:space="0" w:color="auto"/>
                    <w:right w:val="none" w:sz="0" w:space="0" w:color="auto"/>
                  </w:divBdr>
                  <w:divsChild>
                    <w:div w:id="532889126">
                      <w:marLeft w:val="0"/>
                      <w:marRight w:val="0"/>
                      <w:marTop w:val="0"/>
                      <w:marBottom w:val="0"/>
                      <w:divBdr>
                        <w:top w:val="none" w:sz="0" w:space="0" w:color="auto"/>
                        <w:left w:val="none" w:sz="0" w:space="0" w:color="auto"/>
                        <w:bottom w:val="none" w:sz="0" w:space="0" w:color="auto"/>
                        <w:right w:val="none" w:sz="0" w:space="0" w:color="auto"/>
                      </w:divBdr>
                    </w:div>
                  </w:divsChild>
                </w:div>
                <w:div w:id="1180971297">
                  <w:marLeft w:val="0"/>
                  <w:marRight w:val="0"/>
                  <w:marTop w:val="0"/>
                  <w:marBottom w:val="0"/>
                  <w:divBdr>
                    <w:top w:val="none" w:sz="0" w:space="0" w:color="auto"/>
                    <w:left w:val="none" w:sz="0" w:space="0" w:color="auto"/>
                    <w:bottom w:val="none" w:sz="0" w:space="0" w:color="auto"/>
                    <w:right w:val="none" w:sz="0" w:space="0" w:color="auto"/>
                  </w:divBdr>
                  <w:divsChild>
                    <w:div w:id="1763843319">
                      <w:marLeft w:val="0"/>
                      <w:marRight w:val="0"/>
                      <w:marTop w:val="0"/>
                      <w:marBottom w:val="0"/>
                      <w:divBdr>
                        <w:top w:val="none" w:sz="0" w:space="0" w:color="auto"/>
                        <w:left w:val="none" w:sz="0" w:space="0" w:color="auto"/>
                        <w:bottom w:val="none" w:sz="0" w:space="0" w:color="auto"/>
                        <w:right w:val="none" w:sz="0" w:space="0" w:color="auto"/>
                      </w:divBdr>
                    </w:div>
                  </w:divsChild>
                </w:div>
                <w:div w:id="1181579533">
                  <w:marLeft w:val="0"/>
                  <w:marRight w:val="0"/>
                  <w:marTop w:val="0"/>
                  <w:marBottom w:val="0"/>
                  <w:divBdr>
                    <w:top w:val="none" w:sz="0" w:space="0" w:color="auto"/>
                    <w:left w:val="none" w:sz="0" w:space="0" w:color="auto"/>
                    <w:bottom w:val="none" w:sz="0" w:space="0" w:color="auto"/>
                    <w:right w:val="none" w:sz="0" w:space="0" w:color="auto"/>
                  </w:divBdr>
                  <w:divsChild>
                    <w:div w:id="317271365">
                      <w:marLeft w:val="0"/>
                      <w:marRight w:val="0"/>
                      <w:marTop w:val="0"/>
                      <w:marBottom w:val="0"/>
                      <w:divBdr>
                        <w:top w:val="none" w:sz="0" w:space="0" w:color="auto"/>
                        <w:left w:val="none" w:sz="0" w:space="0" w:color="auto"/>
                        <w:bottom w:val="none" w:sz="0" w:space="0" w:color="auto"/>
                        <w:right w:val="none" w:sz="0" w:space="0" w:color="auto"/>
                      </w:divBdr>
                    </w:div>
                  </w:divsChild>
                </w:div>
                <w:div w:id="1196038334">
                  <w:marLeft w:val="0"/>
                  <w:marRight w:val="0"/>
                  <w:marTop w:val="0"/>
                  <w:marBottom w:val="0"/>
                  <w:divBdr>
                    <w:top w:val="none" w:sz="0" w:space="0" w:color="auto"/>
                    <w:left w:val="none" w:sz="0" w:space="0" w:color="auto"/>
                    <w:bottom w:val="none" w:sz="0" w:space="0" w:color="auto"/>
                    <w:right w:val="none" w:sz="0" w:space="0" w:color="auto"/>
                  </w:divBdr>
                  <w:divsChild>
                    <w:div w:id="2005546356">
                      <w:marLeft w:val="0"/>
                      <w:marRight w:val="0"/>
                      <w:marTop w:val="0"/>
                      <w:marBottom w:val="0"/>
                      <w:divBdr>
                        <w:top w:val="none" w:sz="0" w:space="0" w:color="auto"/>
                        <w:left w:val="none" w:sz="0" w:space="0" w:color="auto"/>
                        <w:bottom w:val="none" w:sz="0" w:space="0" w:color="auto"/>
                        <w:right w:val="none" w:sz="0" w:space="0" w:color="auto"/>
                      </w:divBdr>
                    </w:div>
                  </w:divsChild>
                </w:div>
                <w:div w:id="1271627338">
                  <w:marLeft w:val="0"/>
                  <w:marRight w:val="0"/>
                  <w:marTop w:val="0"/>
                  <w:marBottom w:val="0"/>
                  <w:divBdr>
                    <w:top w:val="none" w:sz="0" w:space="0" w:color="auto"/>
                    <w:left w:val="none" w:sz="0" w:space="0" w:color="auto"/>
                    <w:bottom w:val="none" w:sz="0" w:space="0" w:color="auto"/>
                    <w:right w:val="none" w:sz="0" w:space="0" w:color="auto"/>
                  </w:divBdr>
                  <w:divsChild>
                    <w:div w:id="853807411">
                      <w:marLeft w:val="0"/>
                      <w:marRight w:val="0"/>
                      <w:marTop w:val="0"/>
                      <w:marBottom w:val="0"/>
                      <w:divBdr>
                        <w:top w:val="none" w:sz="0" w:space="0" w:color="auto"/>
                        <w:left w:val="none" w:sz="0" w:space="0" w:color="auto"/>
                        <w:bottom w:val="none" w:sz="0" w:space="0" w:color="auto"/>
                        <w:right w:val="none" w:sz="0" w:space="0" w:color="auto"/>
                      </w:divBdr>
                    </w:div>
                  </w:divsChild>
                </w:div>
                <w:div w:id="1274361792">
                  <w:marLeft w:val="0"/>
                  <w:marRight w:val="0"/>
                  <w:marTop w:val="0"/>
                  <w:marBottom w:val="0"/>
                  <w:divBdr>
                    <w:top w:val="none" w:sz="0" w:space="0" w:color="auto"/>
                    <w:left w:val="none" w:sz="0" w:space="0" w:color="auto"/>
                    <w:bottom w:val="none" w:sz="0" w:space="0" w:color="auto"/>
                    <w:right w:val="none" w:sz="0" w:space="0" w:color="auto"/>
                  </w:divBdr>
                  <w:divsChild>
                    <w:div w:id="590545201">
                      <w:marLeft w:val="0"/>
                      <w:marRight w:val="0"/>
                      <w:marTop w:val="0"/>
                      <w:marBottom w:val="0"/>
                      <w:divBdr>
                        <w:top w:val="none" w:sz="0" w:space="0" w:color="auto"/>
                        <w:left w:val="none" w:sz="0" w:space="0" w:color="auto"/>
                        <w:bottom w:val="none" w:sz="0" w:space="0" w:color="auto"/>
                        <w:right w:val="none" w:sz="0" w:space="0" w:color="auto"/>
                      </w:divBdr>
                    </w:div>
                  </w:divsChild>
                </w:div>
                <w:div w:id="1475176468">
                  <w:marLeft w:val="0"/>
                  <w:marRight w:val="0"/>
                  <w:marTop w:val="0"/>
                  <w:marBottom w:val="0"/>
                  <w:divBdr>
                    <w:top w:val="none" w:sz="0" w:space="0" w:color="auto"/>
                    <w:left w:val="none" w:sz="0" w:space="0" w:color="auto"/>
                    <w:bottom w:val="none" w:sz="0" w:space="0" w:color="auto"/>
                    <w:right w:val="none" w:sz="0" w:space="0" w:color="auto"/>
                  </w:divBdr>
                  <w:divsChild>
                    <w:div w:id="1311010889">
                      <w:marLeft w:val="0"/>
                      <w:marRight w:val="0"/>
                      <w:marTop w:val="0"/>
                      <w:marBottom w:val="0"/>
                      <w:divBdr>
                        <w:top w:val="none" w:sz="0" w:space="0" w:color="auto"/>
                        <w:left w:val="none" w:sz="0" w:space="0" w:color="auto"/>
                        <w:bottom w:val="none" w:sz="0" w:space="0" w:color="auto"/>
                        <w:right w:val="none" w:sz="0" w:space="0" w:color="auto"/>
                      </w:divBdr>
                    </w:div>
                  </w:divsChild>
                </w:div>
                <w:div w:id="1494683839">
                  <w:marLeft w:val="0"/>
                  <w:marRight w:val="0"/>
                  <w:marTop w:val="0"/>
                  <w:marBottom w:val="0"/>
                  <w:divBdr>
                    <w:top w:val="none" w:sz="0" w:space="0" w:color="auto"/>
                    <w:left w:val="none" w:sz="0" w:space="0" w:color="auto"/>
                    <w:bottom w:val="none" w:sz="0" w:space="0" w:color="auto"/>
                    <w:right w:val="none" w:sz="0" w:space="0" w:color="auto"/>
                  </w:divBdr>
                  <w:divsChild>
                    <w:div w:id="1800952637">
                      <w:marLeft w:val="0"/>
                      <w:marRight w:val="0"/>
                      <w:marTop w:val="0"/>
                      <w:marBottom w:val="0"/>
                      <w:divBdr>
                        <w:top w:val="none" w:sz="0" w:space="0" w:color="auto"/>
                        <w:left w:val="none" w:sz="0" w:space="0" w:color="auto"/>
                        <w:bottom w:val="none" w:sz="0" w:space="0" w:color="auto"/>
                        <w:right w:val="none" w:sz="0" w:space="0" w:color="auto"/>
                      </w:divBdr>
                    </w:div>
                  </w:divsChild>
                </w:div>
                <w:div w:id="1531914519">
                  <w:marLeft w:val="0"/>
                  <w:marRight w:val="0"/>
                  <w:marTop w:val="0"/>
                  <w:marBottom w:val="0"/>
                  <w:divBdr>
                    <w:top w:val="none" w:sz="0" w:space="0" w:color="auto"/>
                    <w:left w:val="none" w:sz="0" w:space="0" w:color="auto"/>
                    <w:bottom w:val="none" w:sz="0" w:space="0" w:color="auto"/>
                    <w:right w:val="none" w:sz="0" w:space="0" w:color="auto"/>
                  </w:divBdr>
                  <w:divsChild>
                    <w:div w:id="718894411">
                      <w:marLeft w:val="0"/>
                      <w:marRight w:val="0"/>
                      <w:marTop w:val="0"/>
                      <w:marBottom w:val="0"/>
                      <w:divBdr>
                        <w:top w:val="none" w:sz="0" w:space="0" w:color="auto"/>
                        <w:left w:val="none" w:sz="0" w:space="0" w:color="auto"/>
                        <w:bottom w:val="none" w:sz="0" w:space="0" w:color="auto"/>
                        <w:right w:val="none" w:sz="0" w:space="0" w:color="auto"/>
                      </w:divBdr>
                    </w:div>
                  </w:divsChild>
                </w:div>
                <w:div w:id="1566842171">
                  <w:marLeft w:val="0"/>
                  <w:marRight w:val="0"/>
                  <w:marTop w:val="0"/>
                  <w:marBottom w:val="0"/>
                  <w:divBdr>
                    <w:top w:val="none" w:sz="0" w:space="0" w:color="auto"/>
                    <w:left w:val="none" w:sz="0" w:space="0" w:color="auto"/>
                    <w:bottom w:val="none" w:sz="0" w:space="0" w:color="auto"/>
                    <w:right w:val="none" w:sz="0" w:space="0" w:color="auto"/>
                  </w:divBdr>
                  <w:divsChild>
                    <w:div w:id="1945533581">
                      <w:marLeft w:val="0"/>
                      <w:marRight w:val="0"/>
                      <w:marTop w:val="0"/>
                      <w:marBottom w:val="0"/>
                      <w:divBdr>
                        <w:top w:val="none" w:sz="0" w:space="0" w:color="auto"/>
                        <w:left w:val="none" w:sz="0" w:space="0" w:color="auto"/>
                        <w:bottom w:val="none" w:sz="0" w:space="0" w:color="auto"/>
                        <w:right w:val="none" w:sz="0" w:space="0" w:color="auto"/>
                      </w:divBdr>
                    </w:div>
                  </w:divsChild>
                </w:div>
                <w:div w:id="1611743339">
                  <w:marLeft w:val="0"/>
                  <w:marRight w:val="0"/>
                  <w:marTop w:val="0"/>
                  <w:marBottom w:val="0"/>
                  <w:divBdr>
                    <w:top w:val="none" w:sz="0" w:space="0" w:color="auto"/>
                    <w:left w:val="none" w:sz="0" w:space="0" w:color="auto"/>
                    <w:bottom w:val="none" w:sz="0" w:space="0" w:color="auto"/>
                    <w:right w:val="none" w:sz="0" w:space="0" w:color="auto"/>
                  </w:divBdr>
                  <w:divsChild>
                    <w:div w:id="150100193">
                      <w:marLeft w:val="0"/>
                      <w:marRight w:val="0"/>
                      <w:marTop w:val="0"/>
                      <w:marBottom w:val="0"/>
                      <w:divBdr>
                        <w:top w:val="none" w:sz="0" w:space="0" w:color="auto"/>
                        <w:left w:val="none" w:sz="0" w:space="0" w:color="auto"/>
                        <w:bottom w:val="none" w:sz="0" w:space="0" w:color="auto"/>
                        <w:right w:val="none" w:sz="0" w:space="0" w:color="auto"/>
                      </w:divBdr>
                    </w:div>
                  </w:divsChild>
                </w:div>
                <w:div w:id="1620263468">
                  <w:marLeft w:val="0"/>
                  <w:marRight w:val="0"/>
                  <w:marTop w:val="0"/>
                  <w:marBottom w:val="0"/>
                  <w:divBdr>
                    <w:top w:val="none" w:sz="0" w:space="0" w:color="auto"/>
                    <w:left w:val="none" w:sz="0" w:space="0" w:color="auto"/>
                    <w:bottom w:val="none" w:sz="0" w:space="0" w:color="auto"/>
                    <w:right w:val="none" w:sz="0" w:space="0" w:color="auto"/>
                  </w:divBdr>
                  <w:divsChild>
                    <w:div w:id="1620724440">
                      <w:marLeft w:val="0"/>
                      <w:marRight w:val="0"/>
                      <w:marTop w:val="0"/>
                      <w:marBottom w:val="0"/>
                      <w:divBdr>
                        <w:top w:val="none" w:sz="0" w:space="0" w:color="auto"/>
                        <w:left w:val="none" w:sz="0" w:space="0" w:color="auto"/>
                        <w:bottom w:val="none" w:sz="0" w:space="0" w:color="auto"/>
                        <w:right w:val="none" w:sz="0" w:space="0" w:color="auto"/>
                      </w:divBdr>
                    </w:div>
                  </w:divsChild>
                </w:div>
                <w:div w:id="1711763962">
                  <w:marLeft w:val="0"/>
                  <w:marRight w:val="0"/>
                  <w:marTop w:val="0"/>
                  <w:marBottom w:val="0"/>
                  <w:divBdr>
                    <w:top w:val="none" w:sz="0" w:space="0" w:color="auto"/>
                    <w:left w:val="none" w:sz="0" w:space="0" w:color="auto"/>
                    <w:bottom w:val="none" w:sz="0" w:space="0" w:color="auto"/>
                    <w:right w:val="none" w:sz="0" w:space="0" w:color="auto"/>
                  </w:divBdr>
                  <w:divsChild>
                    <w:div w:id="1142500978">
                      <w:marLeft w:val="0"/>
                      <w:marRight w:val="0"/>
                      <w:marTop w:val="0"/>
                      <w:marBottom w:val="0"/>
                      <w:divBdr>
                        <w:top w:val="none" w:sz="0" w:space="0" w:color="auto"/>
                        <w:left w:val="none" w:sz="0" w:space="0" w:color="auto"/>
                        <w:bottom w:val="none" w:sz="0" w:space="0" w:color="auto"/>
                        <w:right w:val="none" w:sz="0" w:space="0" w:color="auto"/>
                      </w:divBdr>
                    </w:div>
                  </w:divsChild>
                </w:div>
                <w:div w:id="1837526765">
                  <w:marLeft w:val="0"/>
                  <w:marRight w:val="0"/>
                  <w:marTop w:val="0"/>
                  <w:marBottom w:val="0"/>
                  <w:divBdr>
                    <w:top w:val="none" w:sz="0" w:space="0" w:color="auto"/>
                    <w:left w:val="none" w:sz="0" w:space="0" w:color="auto"/>
                    <w:bottom w:val="none" w:sz="0" w:space="0" w:color="auto"/>
                    <w:right w:val="none" w:sz="0" w:space="0" w:color="auto"/>
                  </w:divBdr>
                  <w:divsChild>
                    <w:div w:id="1361082352">
                      <w:marLeft w:val="0"/>
                      <w:marRight w:val="0"/>
                      <w:marTop w:val="0"/>
                      <w:marBottom w:val="0"/>
                      <w:divBdr>
                        <w:top w:val="none" w:sz="0" w:space="0" w:color="auto"/>
                        <w:left w:val="none" w:sz="0" w:space="0" w:color="auto"/>
                        <w:bottom w:val="none" w:sz="0" w:space="0" w:color="auto"/>
                        <w:right w:val="none" w:sz="0" w:space="0" w:color="auto"/>
                      </w:divBdr>
                    </w:div>
                  </w:divsChild>
                </w:div>
                <w:div w:id="1839955883">
                  <w:marLeft w:val="0"/>
                  <w:marRight w:val="0"/>
                  <w:marTop w:val="0"/>
                  <w:marBottom w:val="0"/>
                  <w:divBdr>
                    <w:top w:val="none" w:sz="0" w:space="0" w:color="auto"/>
                    <w:left w:val="none" w:sz="0" w:space="0" w:color="auto"/>
                    <w:bottom w:val="none" w:sz="0" w:space="0" w:color="auto"/>
                    <w:right w:val="none" w:sz="0" w:space="0" w:color="auto"/>
                  </w:divBdr>
                  <w:divsChild>
                    <w:div w:id="1763338450">
                      <w:marLeft w:val="0"/>
                      <w:marRight w:val="0"/>
                      <w:marTop w:val="0"/>
                      <w:marBottom w:val="0"/>
                      <w:divBdr>
                        <w:top w:val="none" w:sz="0" w:space="0" w:color="auto"/>
                        <w:left w:val="none" w:sz="0" w:space="0" w:color="auto"/>
                        <w:bottom w:val="none" w:sz="0" w:space="0" w:color="auto"/>
                        <w:right w:val="none" w:sz="0" w:space="0" w:color="auto"/>
                      </w:divBdr>
                    </w:div>
                  </w:divsChild>
                </w:div>
                <w:div w:id="1898347767">
                  <w:marLeft w:val="0"/>
                  <w:marRight w:val="0"/>
                  <w:marTop w:val="0"/>
                  <w:marBottom w:val="0"/>
                  <w:divBdr>
                    <w:top w:val="none" w:sz="0" w:space="0" w:color="auto"/>
                    <w:left w:val="none" w:sz="0" w:space="0" w:color="auto"/>
                    <w:bottom w:val="none" w:sz="0" w:space="0" w:color="auto"/>
                    <w:right w:val="none" w:sz="0" w:space="0" w:color="auto"/>
                  </w:divBdr>
                  <w:divsChild>
                    <w:div w:id="623853999">
                      <w:marLeft w:val="0"/>
                      <w:marRight w:val="0"/>
                      <w:marTop w:val="0"/>
                      <w:marBottom w:val="0"/>
                      <w:divBdr>
                        <w:top w:val="none" w:sz="0" w:space="0" w:color="auto"/>
                        <w:left w:val="none" w:sz="0" w:space="0" w:color="auto"/>
                        <w:bottom w:val="none" w:sz="0" w:space="0" w:color="auto"/>
                        <w:right w:val="none" w:sz="0" w:space="0" w:color="auto"/>
                      </w:divBdr>
                    </w:div>
                  </w:divsChild>
                </w:div>
                <w:div w:id="1988851671">
                  <w:marLeft w:val="0"/>
                  <w:marRight w:val="0"/>
                  <w:marTop w:val="0"/>
                  <w:marBottom w:val="0"/>
                  <w:divBdr>
                    <w:top w:val="none" w:sz="0" w:space="0" w:color="auto"/>
                    <w:left w:val="none" w:sz="0" w:space="0" w:color="auto"/>
                    <w:bottom w:val="none" w:sz="0" w:space="0" w:color="auto"/>
                    <w:right w:val="none" w:sz="0" w:space="0" w:color="auto"/>
                  </w:divBdr>
                  <w:divsChild>
                    <w:div w:id="181408135">
                      <w:marLeft w:val="0"/>
                      <w:marRight w:val="0"/>
                      <w:marTop w:val="0"/>
                      <w:marBottom w:val="0"/>
                      <w:divBdr>
                        <w:top w:val="none" w:sz="0" w:space="0" w:color="auto"/>
                        <w:left w:val="none" w:sz="0" w:space="0" w:color="auto"/>
                        <w:bottom w:val="none" w:sz="0" w:space="0" w:color="auto"/>
                        <w:right w:val="none" w:sz="0" w:space="0" w:color="auto"/>
                      </w:divBdr>
                    </w:div>
                  </w:divsChild>
                </w:div>
                <w:div w:id="2025550781">
                  <w:marLeft w:val="0"/>
                  <w:marRight w:val="0"/>
                  <w:marTop w:val="0"/>
                  <w:marBottom w:val="0"/>
                  <w:divBdr>
                    <w:top w:val="none" w:sz="0" w:space="0" w:color="auto"/>
                    <w:left w:val="none" w:sz="0" w:space="0" w:color="auto"/>
                    <w:bottom w:val="none" w:sz="0" w:space="0" w:color="auto"/>
                    <w:right w:val="none" w:sz="0" w:space="0" w:color="auto"/>
                  </w:divBdr>
                  <w:divsChild>
                    <w:div w:id="1696006224">
                      <w:marLeft w:val="0"/>
                      <w:marRight w:val="0"/>
                      <w:marTop w:val="0"/>
                      <w:marBottom w:val="0"/>
                      <w:divBdr>
                        <w:top w:val="none" w:sz="0" w:space="0" w:color="auto"/>
                        <w:left w:val="none" w:sz="0" w:space="0" w:color="auto"/>
                        <w:bottom w:val="none" w:sz="0" w:space="0" w:color="auto"/>
                        <w:right w:val="none" w:sz="0" w:space="0" w:color="auto"/>
                      </w:divBdr>
                    </w:div>
                  </w:divsChild>
                </w:div>
                <w:div w:id="2039113102">
                  <w:marLeft w:val="0"/>
                  <w:marRight w:val="0"/>
                  <w:marTop w:val="0"/>
                  <w:marBottom w:val="0"/>
                  <w:divBdr>
                    <w:top w:val="none" w:sz="0" w:space="0" w:color="auto"/>
                    <w:left w:val="none" w:sz="0" w:space="0" w:color="auto"/>
                    <w:bottom w:val="none" w:sz="0" w:space="0" w:color="auto"/>
                    <w:right w:val="none" w:sz="0" w:space="0" w:color="auto"/>
                  </w:divBdr>
                  <w:divsChild>
                    <w:div w:id="1249266263">
                      <w:marLeft w:val="0"/>
                      <w:marRight w:val="0"/>
                      <w:marTop w:val="0"/>
                      <w:marBottom w:val="0"/>
                      <w:divBdr>
                        <w:top w:val="none" w:sz="0" w:space="0" w:color="auto"/>
                        <w:left w:val="none" w:sz="0" w:space="0" w:color="auto"/>
                        <w:bottom w:val="none" w:sz="0" w:space="0" w:color="auto"/>
                        <w:right w:val="none" w:sz="0" w:space="0" w:color="auto"/>
                      </w:divBdr>
                    </w:div>
                  </w:divsChild>
                </w:div>
                <w:div w:id="2042898433">
                  <w:marLeft w:val="0"/>
                  <w:marRight w:val="0"/>
                  <w:marTop w:val="0"/>
                  <w:marBottom w:val="0"/>
                  <w:divBdr>
                    <w:top w:val="none" w:sz="0" w:space="0" w:color="auto"/>
                    <w:left w:val="none" w:sz="0" w:space="0" w:color="auto"/>
                    <w:bottom w:val="none" w:sz="0" w:space="0" w:color="auto"/>
                    <w:right w:val="none" w:sz="0" w:space="0" w:color="auto"/>
                  </w:divBdr>
                  <w:divsChild>
                    <w:div w:id="1723289278">
                      <w:marLeft w:val="0"/>
                      <w:marRight w:val="0"/>
                      <w:marTop w:val="0"/>
                      <w:marBottom w:val="0"/>
                      <w:divBdr>
                        <w:top w:val="none" w:sz="0" w:space="0" w:color="auto"/>
                        <w:left w:val="none" w:sz="0" w:space="0" w:color="auto"/>
                        <w:bottom w:val="none" w:sz="0" w:space="0" w:color="auto"/>
                        <w:right w:val="none" w:sz="0" w:space="0" w:color="auto"/>
                      </w:divBdr>
                    </w:div>
                  </w:divsChild>
                </w:div>
                <w:div w:id="2094811567">
                  <w:marLeft w:val="0"/>
                  <w:marRight w:val="0"/>
                  <w:marTop w:val="0"/>
                  <w:marBottom w:val="0"/>
                  <w:divBdr>
                    <w:top w:val="none" w:sz="0" w:space="0" w:color="auto"/>
                    <w:left w:val="none" w:sz="0" w:space="0" w:color="auto"/>
                    <w:bottom w:val="none" w:sz="0" w:space="0" w:color="auto"/>
                    <w:right w:val="none" w:sz="0" w:space="0" w:color="auto"/>
                  </w:divBdr>
                  <w:divsChild>
                    <w:div w:id="142515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2325">
          <w:marLeft w:val="0"/>
          <w:marRight w:val="0"/>
          <w:marTop w:val="0"/>
          <w:marBottom w:val="0"/>
          <w:divBdr>
            <w:top w:val="none" w:sz="0" w:space="0" w:color="auto"/>
            <w:left w:val="none" w:sz="0" w:space="0" w:color="auto"/>
            <w:bottom w:val="none" w:sz="0" w:space="0" w:color="auto"/>
            <w:right w:val="none" w:sz="0" w:space="0" w:color="auto"/>
          </w:divBdr>
        </w:div>
        <w:div w:id="349184601">
          <w:marLeft w:val="0"/>
          <w:marRight w:val="0"/>
          <w:marTop w:val="0"/>
          <w:marBottom w:val="0"/>
          <w:divBdr>
            <w:top w:val="none" w:sz="0" w:space="0" w:color="auto"/>
            <w:left w:val="none" w:sz="0" w:space="0" w:color="auto"/>
            <w:bottom w:val="none" w:sz="0" w:space="0" w:color="auto"/>
            <w:right w:val="none" w:sz="0" w:space="0" w:color="auto"/>
          </w:divBdr>
        </w:div>
        <w:div w:id="373581998">
          <w:marLeft w:val="0"/>
          <w:marRight w:val="0"/>
          <w:marTop w:val="0"/>
          <w:marBottom w:val="0"/>
          <w:divBdr>
            <w:top w:val="none" w:sz="0" w:space="0" w:color="auto"/>
            <w:left w:val="none" w:sz="0" w:space="0" w:color="auto"/>
            <w:bottom w:val="none" w:sz="0" w:space="0" w:color="auto"/>
            <w:right w:val="none" w:sz="0" w:space="0" w:color="auto"/>
          </w:divBdr>
        </w:div>
        <w:div w:id="560021665">
          <w:marLeft w:val="0"/>
          <w:marRight w:val="0"/>
          <w:marTop w:val="0"/>
          <w:marBottom w:val="0"/>
          <w:divBdr>
            <w:top w:val="none" w:sz="0" w:space="0" w:color="auto"/>
            <w:left w:val="none" w:sz="0" w:space="0" w:color="auto"/>
            <w:bottom w:val="none" w:sz="0" w:space="0" w:color="auto"/>
            <w:right w:val="none" w:sz="0" w:space="0" w:color="auto"/>
          </w:divBdr>
        </w:div>
        <w:div w:id="810369425">
          <w:marLeft w:val="0"/>
          <w:marRight w:val="0"/>
          <w:marTop w:val="0"/>
          <w:marBottom w:val="0"/>
          <w:divBdr>
            <w:top w:val="none" w:sz="0" w:space="0" w:color="auto"/>
            <w:left w:val="none" w:sz="0" w:space="0" w:color="auto"/>
            <w:bottom w:val="none" w:sz="0" w:space="0" w:color="auto"/>
            <w:right w:val="none" w:sz="0" w:space="0" w:color="auto"/>
          </w:divBdr>
        </w:div>
        <w:div w:id="1046294094">
          <w:marLeft w:val="0"/>
          <w:marRight w:val="0"/>
          <w:marTop w:val="0"/>
          <w:marBottom w:val="0"/>
          <w:divBdr>
            <w:top w:val="none" w:sz="0" w:space="0" w:color="auto"/>
            <w:left w:val="none" w:sz="0" w:space="0" w:color="auto"/>
            <w:bottom w:val="none" w:sz="0" w:space="0" w:color="auto"/>
            <w:right w:val="none" w:sz="0" w:space="0" w:color="auto"/>
          </w:divBdr>
        </w:div>
        <w:div w:id="1062363914">
          <w:marLeft w:val="0"/>
          <w:marRight w:val="0"/>
          <w:marTop w:val="0"/>
          <w:marBottom w:val="0"/>
          <w:divBdr>
            <w:top w:val="none" w:sz="0" w:space="0" w:color="auto"/>
            <w:left w:val="none" w:sz="0" w:space="0" w:color="auto"/>
            <w:bottom w:val="none" w:sz="0" w:space="0" w:color="auto"/>
            <w:right w:val="none" w:sz="0" w:space="0" w:color="auto"/>
          </w:divBdr>
        </w:div>
        <w:div w:id="1116565334">
          <w:marLeft w:val="0"/>
          <w:marRight w:val="0"/>
          <w:marTop w:val="0"/>
          <w:marBottom w:val="0"/>
          <w:divBdr>
            <w:top w:val="none" w:sz="0" w:space="0" w:color="auto"/>
            <w:left w:val="none" w:sz="0" w:space="0" w:color="auto"/>
            <w:bottom w:val="none" w:sz="0" w:space="0" w:color="auto"/>
            <w:right w:val="none" w:sz="0" w:space="0" w:color="auto"/>
          </w:divBdr>
        </w:div>
        <w:div w:id="1382826631">
          <w:marLeft w:val="0"/>
          <w:marRight w:val="0"/>
          <w:marTop w:val="0"/>
          <w:marBottom w:val="0"/>
          <w:divBdr>
            <w:top w:val="none" w:sz="0" w:space="0" w:color="auto"/>
            <w:left w:val="none" w:sz="0" w:space="0" w:color="auto"/>
            <w:bottom w:val="none" w:sz="0" w:space="0" w:color="auto"/>
            <w:right w:val="none" w:sz="0" w:space="0" w:color="auto"/>
          </w:divBdr>
        </w:div>
        <w:div w:id="1566523278">
          <w:marLeft w:val="0"/>
          <w:marRight w:val="0"/>
          <w:marTop w:val="0"/>
          <w:marBottom w:val="0"/>
          <w:divBdr>
            <w:top w:val="none" w:sz="0" w:space="0" w:color="auto"/>
            <w:left w:val="none" w:sz="0" w:space="0" w:color="auto"/>
            <w:bottom w:val="none" w:sz="0" w:space="0" w:color="auto"/>
            <w:right w:val="none" w:sz="0" w:space="0" w:color="auto"/>
          </w:divBdr>
        </w:div>
        <w:div w:id="1795831165">
          <w:marLeft w:val="0"/>
          <w:marRight w:val="0"/>
          <w:marTop w:val="0"/>
          <w:marBottom w:val="0"/>
          <w:divBdr>
            <w:top w:val="none" w:sz="0" w:space="0" w:color="auto"/>
            <w:left w:val="none" w:sz="0" w:space="0" w:color="auto"/>
            <w:bottom w:val="none" w:sz="0" w:space="0" w:color="auto"/>
            <w:right w:val="none" w:sz="0" w:space="0" w:color="auto"/>
          </w:divBdr>
        </w:div>
        <w:div w:id="1894804235">
          <w:marLeft w:val="0"/>
          <w:marRight w:val="0"/>
          <w:marTop w:val="0"/>
          <w:marBottom w:val="0"/>
          <w:divBdr>
            <w:top w:val="none" w:sz="0" w:space="0" w:color="auto"/>
            <w:left w:val="none" w:sz="0" w:space="0" w:color="auto"/>
            <w:bottom w:val="none" w:sz="0" w:space="0" w:color="auto"/>
            <w:right w:val="none" w:sz="0" w:space="0" w:color="auto"/>
          </w:divBdr>
        </w:div>
        <w:div w:id="1964968165">
          <w:marLeft w:val="0"/>
          <w:marRight w:val="0"/>
          <w:marTop w:val="0"/>
          <w:marBottom w:val="0"/>
          <w:divBdr>
            <w:top w:val="none" w:sz="0" w:space="0" w:color="auto"/>
            <w:left w:val="none" w:sz="0" w:space="0" w:color="auto"/>
            <w:bottom w:val="none" w:sz="0" w:space="0" w:color="auto"/>
            <w:right w:val="none" w:sz="0" w:space="0" w:color="auto"/>
          </w:divBdr>
        </w:div>
        <w:div w:id="2051295678">
          <w:marLeft w:val="0"/>
          <w:marRight w:val="0"/>
          <w:marTop w:val="0"/>
          <w:marBottom w:val="0"/>
          <w:divBdr>
            <w:top w:val="none" w:sz="0" w:space="0" w:color="auto"/>
            <w:left w:val="none" w:sz="0" w:space="0" w:color="auto"/>
            <w:bottom w:val="none" w:sz="0" w:space="0" w:color="auto"/>
            <w:right w:val="none" w:sz="0" w:space="0" w:color="auto"/>
          </w:divBdr>
        </w:div>
        <w:div w:id="2120560770">
          <w:marLeft w:val="0"/>
          <w:marRight w:val="0"/>
          <w:marTop w:val="0"/>
          <w:marBottom w:val="0"/>
          <w:divBdr>
            <w:top w:val="none" w:sz="0" w:space="0" w:color="auto"/>
            <w:left w:val="none" w:sz="0" w:space="0" w:color="auto"/>
            <w:bottom w:val="none" w:sz="0" w:space="0" w:color="auto"/>
            <w:right w:val="none" w:sz="0" w:space="0" w:color="auto"/>
          </w:divBdr>
        </w:div>
        <w:div w:id="2141144777">
          <w:marLeft w:val="0"/>
          <w:marRight w:val="0"/>
          <w:marTop w:val="0"/>
          <w:marBottom w:val="0"/>
          <w:divBdr>
            <w:top w:val="none" w:sz="0" w:space="0" w:color="auto"/>
            <w:left w:val="none" w:sz="0" w:space="0" w:color="auto"/>
            <w:bottom w:val="none" w:sz="0" w:space="0" w:color="auto"/>
            <w:right w:val="none" w:sz="0" w:space="0" w:color="auto"/>
          </w:divBdr>
        </w:div>
      </w:divsChild>
    </w:div>
    <w:div w:id="1593466925">
      <w:bodyDiv w:val="1"/>
      <w:marLeft w:val="0"/>
      <w:marRight w:val="0"/>
      <w:marTop w:val="0"/>
      <w:marBottom w:val="0"/>
      <w:divBdr>
        <w:top w:val="none" w:sz="0" w:space="0" w:color="auto"/>
        <w:left w:val="none" w:sz="0" w:space="0" w:color="auto"/>
        <w:bottom w:val="none" w:sz="0" w:space="0" w:color="auto"/>
        <w:right w:val="none" w:sz="0" w:space="0" w:color="auto"/>
      </w:divBdr>
      <w:divsChild>
        <w:div w:id="63526150">
          <w:marLeft w:val="0"/>
          <w:marRight w:val="0"/>
          <w:marTop w:val="0"/>
          <w:marBottom w:val="0"/>
          <w:divBdr>
            <w:top w:val="none" w:sz="0" w:space="0" w:color="auto"/>
            <w:left w:val="none" w:sz="0" w:space="0" w:color="auto"/>
            <w:bottom w:val="none" w:sz="0" w:space="0" w:color="auto"/>
            <w:right w:val="none" w:sz="0" w:space="0" w:color="auto"/>
          </w:divBdr>
        </w:div>
        <w:div w:id="116458917">
          <w:marLeft w:val="0"/>
          <w:marRight w:val="0"/>
          <w:marTop w:val="0"/>
          <w:marBottom w:val="0"/>
          <w:divBdr>
            <w:top w:val="none" w:sz="0" w:space="0" w:color="auto"/>
            <w:left w:val="none" w:sz="0" w:space="0" w:color="auto"/>
            <w:bottom w:val="none" w:sz="0" w:space="0" w:color="auto"/>
            <w:right w:val="none" w:sz="0" w:space="0" w:color="auto"/>
          </w:divBdr>
        </w:div>
        <w:div w:id="146242513">
          <w:marLeft w:val="0"/>
          <w:marRight w:val="0"/>
          <w:marTop w:val="0"/>
          <w:marBottom w:val="0"/>
          <w:divBdr>
            <w:top w:val="none" w:sz="0" w:space="0" w:color="auto"/>
            <w:left w:val="none" w:sz="0" w:space="0" w:color="auto"/>
            <w:bottom w:val="none" w:sz="0" w:space="0" w:color="auto"/>
            <w:right w:val="none" w:sz="0" w:space="0" w:color="auto"/>
          </w:divBdr>
        </w:div>
        <w:div w:id="563830930">
          <w:marLeft w:val="0"/>
          <w:marRight w:val="0"/>
          <w:marTop w:val="0"/>
          <w:marBottom w:val="0"/>
          <w:divBdr>
            <w:top w:val="none" w:sz="0" w:space="0" w:color="auto"/>
            <w:left w:val="none" w:sz="0" w:space="0" w:color="auto"/>
            <w:bottom w:val="none" w:sz="0" w:space="0" w:color="auto"/>
            <w:right w:val="none" w:sz="0" w:space="0" w:color="auto"/>
          </w:divBdr>
        </w:div>
        <w:div w:id="657802306">
          <w:marLeft w:val="0"/>
          <w:marRight w:val="0"/>
          <w:marTop w:val="0"/>
          <w:marBottom w:val="0"/>
          <w:divBdr>
            <w:top w:val="none" w:sz="0" w:space="0" w:color="auto"/>
            <w:left w:val="none" w:sz="0" w:space="0" w:color="auto"/>
            <w:bottom w:val="none" w:sz="0" w:space="0" w:color="auto"/>
            <w:right w:val="none" w:sz="0" w:space="0" w:color="auto"/>
          </w:divBdr>
        </w:div>
        <w:div w:id="689065942">
          <w:marLeft w:val="0"/>
          <w:marRight w:val="0"/>
          <w:marTop w:val="0"/>
          <w:marBottom w:val="0"/>
          <w:divBdr>
            <w:top w:val="none" w:sz="0" w:space="0" w:color="auto"/>
            <w:left w:val="none" w:sz="0" w:space="0" w:color="auto"/>
            <w:bottom w:val="none" w:sz="0" w:space="0" w:color="auto"/>
            <w:right w:val="none" w:sz="0" w:space="0" w:color="auto"/>
          </w:divBdr>
        </w:div>
        <w:div w:id="723531669">
          <w:marLeft w:val="0"/>
          <w:marRight w:val="0"/>
          <w:marTop w:val="0"/>
          <w:marBottom w:val="0"/>
          <w:divBdr>
            <w:top w:val="none" w:sz="0" w:space="0" w:color="auto"/>
            <w:left w:val="none" w:sz="0" w:space="0" w:color="auto"/>
            <w:bottom w:val="none" w:sz="0" w:space="0" w:color="auto"/>
            <w:right w:val="none" w:sz="0" w:space="0" w:color="auto"/>
          </w:divBdr>
        </w:div>
        <w:div w:id="900991759">
          <w:marLeft w:val="0"/>
          <w:marRight w:val="0"/>
          <w:marTop w:val="0"/>
          <w:marBottom w:val="0"/>
          <w:divBdr>
            <w:top w:val="none" w:sz="0" w:space="0" w:color="auto"/>
            <w:left w:val="none" w:sz="0" w:space="0" w:color="auto"/>
            <w:bottom w:val="none" w:sz="0" w:space="0" w:color="auto"/>
            <w:right w:val="none" w:sz="0" w:space="0" w:color="auto"/>
          </w:divBdr>
        </w:div>
        <w:div w:id="1071349747">
          <w:marLeft w:val="0"/>
          <w:marRight w:val="0"/>
          <w:marTop w:val="0"/>
          <w:marBottom w:val="0"/>
          <w:divBdr>
            <w:top w:val="none" w:sz="0" w:space="0" w:color="auto"/>
            <w:left w:val="none" w:sz="0" w:space="0" w:color="auto"/>
            <w:bottom w:val="none" w:sz="0" w:space="0" w:color="auto"/>
            <w:right w:val="none" w:sz="0" w:space="0" w:color="auto"/>
          </w:divBdr>
        </w:div>
        <w:div w:id="1105736244">
          <w:marLeft w:val="0"/>
          <w:marRight w:val="0"/>
          <w:marTop w:val="0"/>
          <w:marBottom w:val="0"/>
          <w:divBdr>
            <w:top w:val="none" w:sz="0" w:space="0" w:color="auto"/>
            <w:left w:val="none" w:sz="0" w:space="0" w:color="auto"/>
            <w:bottom w:val="none" w:sz="0" w:space="0" w:color="auto"/>
            <w:right w:val="none" w:sz="0" w:space="0" w:color="auto"/>
          </w:divBdr>
        </w:div>
        <w:div w:id="1318799599">
          <w:marLeft w:val="0"/>
          <w:marRight w:val="0"/>
          <w:marTop w:val="0"/>
          <w:marBottom w:val="0"/>
          <w:divBdr>
            <w:top w:val="none" w:sz="0" w:space="0" w:color="auto"/>
            <w:left w:val="none" w:sz="0" w:space="0" w:color="auto"/>
            <w:bottom w:val="none" w:sz="0" w:space="0" w:color="auto"/>
            <w:right w:val="none" w:sz="0" w:space="0" w:color="auto"/>
          </w:divBdr>
        </w:div>
        <w:div w:id="1344086337">
          <w:marLeft w:val="0"/>
          <w:marRight w:val="0"/>
          <w:marTop w:val="0"/>
          <w:marBottom w:val="0"/>
          <w:divBdr>
            <w:top w:val="none" w:sz="0" w:space="0" w:color="auto"/>
            <w:left w:val="none" w:sz="0" w:space="0" w:color="auto"/>
            <w:bottom w:val="none" w:sz="0" w:space="0" w:color="auto"/>
            <w:right w:val="none" w:sz="0" w:space="0" w:color="auto"/>
          </w:divBdr>
        </w:div>
        <w:div w:id="1441100019">
          <w:marLeft w:val="0"/>
          <w:marRight w:val="0"/>
          <w:marTop w:val="0"/>
          <w:marBottom w:val="0"/>
          <w:divBdr>
            <w:top w:val="none" w:sz="0" w:space="0" w:color="auto"/>
            <w:left w:val="none" w:sz="0" w:space="0" w:color="auto"/>
            <w:bottom w:val="none" w:sz="0" w:space="0" w:color="auto"/>
            <w:right w:val="none" w:sz="0" w:space="0" w:color="auto"/>
          </w:divBdr>
        </w:div>
        <w:div w:id="1515879626">
          <w:marLeft w:val="0"/>
          <w:marRight w:val="0"/>
          <w:marTop w:val="0"/>
          <w:marBottom w:val="0"/>
          <w:divBdr>
            <w:top w:val="none" w:sz="0" w:space="0" w:color="auto"/>
            <w:left w:val="none" w:sz="0" w:space="0" w:color="auto"/>
            <w:bottom w:val="none" w:sz="0" w:space="0" w:color="auto"/>
            <w:right w:val="none" w:sz="0" w:space="0" w:color="auto"/>
          </w:divBdr>
        </w:div>
        <w:div w:id="1578661996">
          <w:marLeft w:val="0"/>
          <w:marRight w:val="0"/>
          <w:marTop w:val="0"/>
          <w:marBottom w:val="0"/>
          <w:divBdr>
            <w:top w:val="none" w:sz="0" w:space="0" w:color="auto"/>
            <w:left w:val="none" w:sz="0" w:space="0" w:color="auto"/>
            <w:bottom w:val="none" w:sz="0" w:space="0" w:color="auto"/>
            <w:right w:val="none" w:sz="0" w:space="0" w:color="auto"/>
          </w:divBdr>
        </w:div>
        <w:div w:id="1618216907">
          <w:marLeft w:val="0"/>
          <w:marRight w:val="0"/>
          <w:marTop w:val="0"/>
          <w:marBottom w:val="0"/>
          <w:divBdr>
            <w:top w:val="none" w:sz="0" w:space="0" w:color="auto"/>
            <w:left w:val="none" w:sz="0" w:space="0" w:color="auto"/>
            <w:bottom w:val="none" w:sz="0" w:space="0" w:color="auto"/>
            <w:right w:val="none" w:sz="0" w:space="0" w:color="auto"/>
          </w:divBdr>
        </w:div>
        <w:div w:id="1763792804">
          <w:marLeft w:val="0"/>
          <w:marRight w:val="0"/>
          <w:marTop w:val="0"/>
          <w:marBottom w:val="0"/>
          <w:divBdr>
            <w:top w:val="none" w:sz="0" w:space="0" w:color="auto"/>
            <w:left w:val="none" w:sz="0" w:space="0" w:color="auto"/>
            <w:bottom w:val="none" w:sz="0" w:space="0" w:color="auto"/>
            <w:right w:val="none" w:sz="0" w:space="0" w:color="auto"/>
          </w:divBdr>
        </w:div>
        <w:div w:id="1978871312">
          <w:marLeft w:val="0"/>
          <w:marRight w:val="0"/>
          <w:marTop w:val="0"/>
          <w:marBottom w:val="0"/>
          <w:divBdr>
            <w:top w:val="none" w:sz="0" w:space="0" w:color="auto"/>
            <w:left w:val="none" w:sz="0" w:space="0" w:color="auto"/>
            <w:bottom w:val="none" w:sz="0" w:space="0" w:color="auto"/>
            <w:right w:val="none" w:sz="0" w:space="0" w:color="auto"/>
          </w:divBdr>
        </w:div>
        <w:div w:id="1993100619">
          <w:marLeft w:val="0"/>
          <w:marRight w:val="0"/>
          <w:marTop w:val="0"/>
          <w:marBottom w:val="0"/>
          <w:divBdr>
            <w:top w:val="none" w:sz="0" w:space="0" w:color="auto"/>
            <w:left w:val="none" w:sz="0" w:space="0" w:color="auto"/>
            <w:bottom w:val="none" w:sz="0" w:space="0" w:color="auto"/>
            <w:right w:val="none" w:sz="0" w:space="0" w:color="auto"/>
          </w:divBdr>
          <w:divsChild>
            <w:div w:id="201287637">
              <w:marLeft w:val="-75"/>
              <w:marRight w:val="0"/>
              <w:marTop w:val="30"/>
              <w:marBottom w:val="30"/>
              <w:divBdr>
                <w:top w:val="none" w:sz="0" w:space="0" w:color="auto"/>
                <w:left w:val="none" w:sz="0" w:space="0" w:color="auto"/>
                <w:bottom w:val="none" w:sz="0" w:space="0" w:color="auto"/>
                <w:right w:val="none" w:sz="0" w:space="0" w:color="auto"/>
              </w:divBdr>
              <w:divsChild>
                <w:div w:id="7106400">
                  <w:marLeft w:val="0"/>
                  <w:marRight w:val="0"/>
                  <w:marTop w:val="0"/>
                  <w:marBottom w:val="0"/>
                  <w:divBdr>
                    <w:top w:val="none" w:sz="0" w:space="0" w:color="auto"/>
                    <w:left w:val="none" w:sz="0" w:space="0" w:color="auto"/>
                    <w:bottom w:val="none" w:sz="0" w:space="0" w:color="auto"/>
                    <w:right w:val="none" w:sz="0" w:space="0" w:color="auto"/>
                  </w:divBdr>
                  <w:divsChild>
                    <w:div w:id="1103840898">
                      <w:marLeft w:val="0"/>
                      <w:marRight w:val="0"/>
                      <w:marTop w:val="0"/>
                      <w:marBottom w:val="0"/>
                      <w:divBdr>
                        <w:top w:val="none" w:sz="0" w:space="0" w:color="auto"/>
                        <w:left w:val="none" w:sz="0" w:space="0" w:color="auto"/>
                        <w:bottom w:val="none" w:sz="0" w:space="0" w:color="auto"/>
                        <w:right w:val="none" w:sz="0" w:space="0" w:color="auto"/>
                      </w:divBdr>
                    </w:div>
                  </w:divsChild>
                </w:div>
                <w:div w:id="19429795">
                  <w:marLeft w:val="0"/>
                  <w:marRight w:val="0"/>
                  <w:marTop w:val="0"/>
                  <w:marBottom w:val="0"/>
                  <w:divBdr>
                    <w:top w:val="none" w:sz="0" w:space="0" w:color="auto"/>
                    <w:left w:val="none" w:sz="0" w:space="0" w:color="auto"/>
                    <w:bottom w:val="none" w:sz="0" w:space="0" w:color="auto"/>
                    <w:right w:val="none" w:sz="0" w:space="0" w:color="auto"/>
                  </w:divBdr>
                  <w:divsChild>
                    <w:div w:id="724334904">
                      <w:marLeft w:val="0"/>
                      <w:marRight w:val="0"/>
                      <w:marTop w:val="0"/>
                      <w:marBottom w:val="0"/>
                      <w:divBdr>
                        <w:top w:val="none" w:sz="0" w:space="0" w:color="auto"/>
                        <w:left w:val="none" w:sz="0" w:space="0" w:color="auto"/>
                        <w:bottom w:val="none" w:sz="0" w:space="0" w:color="auto"/>
                        <w:right w:val="none" w:sz="0" w:space="0" w:color="auto"/>
                      </w:divBdr>
                    </w:div>
                  </w:divsChild>
                </w:div>
                <w:div w:id="40594117">
                  <w:marLeft w:val="0"/>
                  <w:marRight w:val="0"/>
                  <w:marTop w:val="0"/>
                  <w:marBottom w:val="0"/>
                  <w:divBdr>
                    <w:top w:val="none" w:sz="0" w:space="0" w:color="auto"/>
                    <w:left w:val="none" w:sz="0" w:space="0" w:color="auto"/>
                    <w:bottom w:val="none" w:sz="0" w:space="0" w:color="auto"/>
                    <w:right w:val="none" w:sz="0" w:space="0" w:color="auto"/>
                  </w:divBdr>
                  <w:divsChild>
                    <w:div w:id="2106336949">
                      <w:marLeft w:val="0"/>
                      <w:marRight w:val="0"/>
                      <w:marTop w:val="0"/>
                      <w:marBottom w:val="0"/>
                      <w:divBdr>
                        <w:top w:val="none" w:sz="0" w:space="0" w:color="auto"/>
                        <w:left w:val="none" w:sz="0" w:space="0" w:color="auto"/>
                        <w:bottom w:val="none" w:sz="0" w:space="0" w:color="auto"/>
                        <w:right w:val="none" w:sz="0" w:space="0" w:color="auto"/>
                      </w:divBdr>
                    </w:div>
                  </w:divsChild>
                </w:div>
                <w:div w:id="169830246">
                  <w:marLeft w:val="0"/>
                  <w:marRight w:val="0"/>
                  <w:marTop w:val="0"/>
                  <w:marBottom w:val="0"/>
                  <w:divBdr>
                    <w:top w:val="none" w:sz="0" w:space="0" w:color="auto"/>
                    <w:left w:val="none" w:sz="0" w:space="0" w:color="auto"/>
                    <w:bottom w:val="none" w:sz="0" w:space="0" w:color="auto"/>
                    <w:right w:val="none" w:sz="0" w:space="0" w:color="auto"/>
                  </w:divBdr>
                  <w:divsChild>
                    <w:div w:id="138771218">
                      <w:marLeft w:val="0"/>
                      <w:marRight w:val="0"/>
                      <w:marTop w:val="0"/>
                      <w:marBottom w:val="0"/>
                      <w:divBdr>
                        <w:top w:val="none" w:sz="0" w:space="0" w:color="auto"/>
                        <w:left w:val="none" w:sz="0" w:space="0" w:color="auto"/>
                        <w:bottom w:val="none" w:sz="0" w:space="0" w:color="auto"/>
                        <w:right w:val="none" w:sz="0" w:space="0" w:color="auto"/>
                      </w:divBdr>
                    </w:div>
                  </w:divsChild>
                </w:div>
                <w:div w:id="173688464">
                  <w:marLeft w:val="0"/>
                  <w:marRight w:val="0"/>
                  <w:marTop w:val="0"/>
                  <w:marBottom w:val="0"/>
                  <w:divBdr>
                    <w:top w:val="none" w:sz="0" w:space="0" w:color="auto"/>
                    <w:left w:val="none" w:sz="0" w:space="0" w:color="auto"/>
                    <w:bottom w:val="none" w:sz="0" w:space="0" w:color="auto"/>
                    <w:right w:val="none" w:sz="0" w:space="0" w:color="auto"/>
                  </w:divBdr>
                  <w:divsChild>
                    <w:div w:id="1255437831">
                      <w:marLeft w:val="0"/>
                      <w:marRight w:val="0"/>
                      <w:marTop w:val="0"/>
                      <w:marBottom w:val="0"/>
                      <w:divBdr>
                        <w:top w:val="none" w:sz="0" w:space="0" w:color="auto"/>
                        <w:left w:val="none" w:sz="0" w:space="0" w:color="auto"/>
                        <w:bottom w:val="none" w:sz="0" w:space="0" w:color="auto"/>
                        <w:right w:val="none" w:sz="0" w:space="0" w:color="auto"/>
                      </w:divBdr>
                    </w:div>
                  </w:divsChild>
                </w:div>
                <w:div w:id="274755556">
                  <w:marLeft w:val="0"/>
                  <w:marRight w:val="0"/>
                  <w:marTop w:val="0"/>
                  <w:marBottom w:val="0"/>
                  <w:divBdr>
                    <w:top w:val="none" w:sz="0" w:space="0" w:color="auto"/>
                    <w:left w:val="none" w:sz="0" w:space="0" w:color="auto"/>
                    <w:bottom w:val="none" w:sz="0" w:space="0" w:color="auto"/>
                    <w:right w:val="none" w:sz="0" w:space="0" w:color="auto"/>
                  </w:divBdr>
                  <w:divsChild>
                    <w:div w:id="1083916947">
                      <w:marLeft w:val="0"/>
                      <w:marRight w:val="0"/>
                      <w:marTop w:val="0"/>
                      <w:marBottom w:val="0"/>
                      <w:divBdr>
                        <w:top w:val="none" w:sz="0" w:space="0" w:color="auto"/>
                        <w:left w:val="none" w:sz="0" w:space="0" w:color="auto"/>
                        <w:bottom w:val="none" w:sz="0" w:space="0" w:color="auto"/>
                        <w:right w:val="none" w:sz="0" w:space="0" w:color="auto"/>
                      </w:divBdr>
                    </w:div>
                  </w:divsChild>
                </w:div>
                <w:div w:id="334916107">
                  <w:marLeft w:val="0"/>
                  <w:marRight w:val="0"/>
                  <w:marTop w:val="0"/>
                  <w:marBottom w:val="0"/>
                  <w:divBdr>
                    <w:top w:val="none" w:sz="0" w:space="0" w:color="auto"/>
                    <w:left w:val="none" w:sz="0" w:space="0" w:color="auto"/>
                    <w:bottom w:val="none" w:sz="0" w:space="0" w:color="auto"/>
                    <w:right w:val="none" w:sz="0" w:space="0" w:color="auto"/>
                  </w:divBdr>
                  <w:divsChild>
                    <w:div w:id="1558323426">
                      <w:marLeft w:val="0"/>
                      <w:marRight w:val="0"/>
                      <w:marTop w:val="0"/>
                      <w:marBottom w:val="0"/>
                      <w:divBdr>
                        <w:top w:val="none" w:sz="0" w:space="0" w:color="auto"/>
                        <w:left w:val="none" w:sz="0" w:space="0" w:color="auto"/>
                        <w:bottom w:val="none" w:sz="0" w:space="0" w:color="auto"/>
                        <w:right w:val="none" w:sz="0" w:space="0" w:color="auto"/>
                      </w:divBdr>
                    </w:div>
                  </w:divsChild>
                </w:div>
                <w:div w:id="364525541">
                  <w:marLeft w:val="0"/>
                  <w:marRight w:val="0"/>
                  <w:marTop w:val="0"/>
                  <w:marBottom w:val="0"/>
                  <w:divBdr>
                    <w:top w:val="none" w:sz="0" w:space="0" w:color="auto"/>
                    <w:left w:val="none" w:sz="0" w:space="0" w:color="auto"/>
                    <w:bottom w:val="none" w:sz="0" w:space="0" w:color="auto"/>
                    <w:right w:val="none" w:sz="0" w:space="0" w:color="auto"/>
                  </w:divBdr>
                  <w:divsChild>
                    <w:div w:id="489639031">
                      <w:marLeft w:val="0"/>
                      <w:marRight w:val="0"/>
                      <w:marTop w:val="0"/>
                      <w:marBottom w:val="0"/>
                      <w:divBdr>
                        <w:top w:val="none" w:sz="0" w:space="0" w:color="auto"/>
                        <w:left w:val="none" w:sz="0" w:space="0" w:color="auto"/>
                        <w:bottom w:val="none" w:sz="0" w:space="0" w:color="auto"/>
                        <w:right w:val="none" w:sz="0" w:space="0" w:color="auto"/>
                      </w:divBdr>
                    </w:div>
                  </w:divsChild>
                </w:div>
                <w:div w:id="519659193">
                  <w:marLeft w:val="0"/>
                  <w:marRight w:val="0"/>
                  <w:marTop w:val="0"/>
                  <w:marBottom w:val="0"/>
                  <w:divBdr>
                    <w:top w:val="none" w:sz="0" w:space="0" w:color="auto"/>
                    <w:left w:val="none" w:sz="0" w:space="0" w:color="auto"/>
                    <w:bottom w:val="none" w:sz="0" w:space="0" w:color="auto"/>
                    <w:right w:val="none" w:sz="0" w:space="0" w:color="auto"/>
                  </w:divBdr>
                  <w:divsChild>
                    <w:div w:id="300232127">
                      <w:marLeft w:val="0"/>
                      <w:marRight w:val="0"/>
                      <w:marTop w:val="0"/>
                      <w:marBottom w:val="0"/>
                      <w:divBdr>
                        <w:top w:val="none" w:sz="0" w:space="0" w:color="auto"/>
                        <w:left w:val="none" w:sz="0" w:space="0" w:color="auto"/>
                        <w:bottom w:val="none" w:sz="0" w:space="0" w:color="auto"/>
                        <w:right w:val="none" w:sz="0" w:space="0" w:color="auto"/>
                      </w:divBdr>
                    </w:div>
                  </w:divsChild>
                </w:div>
                <w:div w:id="553851188">
                  <w:marLeft w:val="0"/>
                  <w:marRight w:val="0"/>
                  <w:marTop w:val="0"/>
                  <w:marBottom w:val="0"/>
                  <w:divBdr>
                    <w:top w:val="none" w:sz="0" w:space="0" w:color="auto"/>
                    <w:left w:val="none" w:sz="0" w:space="0" w:color="auto"/>
                    <w:bottom w:val="none" w:sz="0" w:space="0" w:color="auto"/>
                    <w:right w:val="none" w:sz="0" w:space="0" w:color="auto"/>
                  </w:divBdr>
                  <w:divsChild>
                    <w:div w:id="1926651351">
                      <w:marLeft w:val="0"/>
                      <w:marRight w:val="0"/>
                      <w:marTop w:val="0"/>
                      <w:marBottom w:val="0"/>
                      <w:divBdr>
                        <w:top w:val="none" w:sz="0" w:space="0" w:color="auto"/>
                        <w:left w:val="none" w:sz="0" w:space="0" w:color="auto"/>
                        <w:bottom w:val="none" w:sz="0" w:space="0" w:color="auto"/>
                        <w:right w:val="none" w:sz="0" w:space="0" w:color="auto"/>
                      </w:divBdr>
                    </w:div>
                  </w:divsChild>
                </w:div>
                <w:div w:id="569582477">
                  <w:marLeft w:val="0"/>
                  <w:marRight w:val="0"/>
                  <w:marTop w:val="0"/>
                  <w:marBottom w:val="0"/>
                  <w:divBdr>
                    <w:top w:val="none" w:sz="0" w:space="0" w:color="auto"/>
                    <w:left w:val="none" w:sz="0" w:space="0" w:color="auto"/>
                    <w:bottom w:val="none" w:sz="0" w:space="0" w:color="auto"/>
                    <w:right w:val="none" w:sz="0" w:space="0" w:color="auto"/>
                  </w:divBdr>
                  <w:divsChild>
                    <w:div w:id="1842306836">
                      <w:marLeft w:val="0"/>
                      <w:marRight w:val="0"/>
                      <w:marTop w:val="0"/>
                      <w:marBottom w:val="0"/>
                      <w:divBdr>
                        <w:top w:val="none" w:sz="0" w:space="0" w:color="auto"/>
                        <w:left w:val="none" w:sz="0" w:space="0" w:color="auto"/>
                        <w:bottom w:val="none" w:sz="0" w:space="0" w:color="auto"/>
                        <w:right w:val="none" w:sz="0" w:space="0" w:color="auto"/>
                      </w:divBdr>
                    </w:div>
                  </w:divsChild>
                </w:div>
                <w:div w:id="608320875">
                  <w:marLeft w:val="0"/>
                  <w:marRight w:val="0"/>
                  <w:marTop w:val="0"/>
                  <w:marBottom w:val="0"/>
                  <w:divBdr>
                    <w:top w:val="none" w:sz="0" w:space="0" w:color="auto"/>
                    <w:left w:val="none" w:sz="0" w:space="0" w:color="auto"/>
                    <w:bottom w:val="none" w:sz="0" w:space="0" w:color="auto"/>
                    <w:right w:val="none" w:sz="0" w:space="0" w:color="auto"/>
                  </w:divBdr>
                  <w:divsChild>
                    <w:div w:id="1596280955">
                      <w:marLeft w:val="0"/>
                      <w:marRight w:val="0"/>
                      <w:marTop w:val="0"/>
                      <w:marBottom w:val="0"/>
                      <w:divBdr>
                        <w:top w:val="none" w:sz="0" w:space="0" w:color="auto"/>
                        <w:left w:val="none" w:sz="0" w:space="0" w:color="auto"/>
                        <w:bottom w:val="none" w:sz="0" w:space="0" w:color="auto"/>
                        <w:right w:val="none" w:sz="0" w:space="0" w:color="auto"/>
                      </w:divBdr>
                    </w:div>
                  </w:divsChild>
                </w:div>
                <w:div w:id="633100303">
                  <w:marLeft w:val="0"/>
                  <w:marRight w:val="0"/>
                  <w:marTop w:val="0"/>
                  <w:marBottom w:val="0"/>
                  <w:divBdr>
                    <w:top w:val="none" w:sz="0" w:space="0" w:color="auto"/>
                    <w:left w:val="none" w:sz="0" w:space="0" w:color="auto"/>
                    <w:bottom w:val="none" w:sz="0" w:space="0" w:color="auto"/>
                    <w:right w:val="none" w:sz="0" w:space="0" w:color="auto"/>
                  </w:divBdr>
                  <w:divsChild>
                    <w:div w:id="767429674">
                      <w:marLeft w:val="0"/>
                      <w:marRight w:val="0"/>
                      <w:marTop w:val="0"/>
                      <w:marBottom w:val="0"/>
                      <w:divBdr>
                        <w:top w:val="none" w:sz="0" w:space="0" w:color="auto"/>
                        <w:left w:val="none" w:sz="0" w:space="0" w:color="auto"/>
                        <w:bottom w:val="none" w:sz="0" w:space="0" w:color="auto"/>
                        <w:right w:val="none" w:sz="0" w:space="0" w:color="auto"/>
                      </w:divBdr>
                    </w:div>
                  </w:divsChild>
                </w:div>
                <w:div w:id="725643953">
                  <w:marLeft w:val="0"/>
                  <w:marRight w:val="0"/>
                  <w:marTop w:val="0"/>
                  <w:marBottom w:val="0"/>
                  <w:divBdr>
                    <w:top w:val="none" w:sz="0" w:space="0" w:color="auto"/>
                    <w:left w:val="none" w:sz="0" w:space="0" w:color="auto"/>
                    <w:bottom w:val="none" w:sz="0" w:space="0" w:color="auto"/>
                    <w:right w:val="none" w:sz="0" w:space="0" w:color="auto"/>
                  </w:divBdr>
                  <w:divsChild>
                    <w:div w:id="137383245">
                      <w:marLeft w:val="0"/>
                      <w:marRight w:val="0"/>
                      <w:marTop w:val="0"/>
                      <w:marBottom w:val="0"/>
                      <w:divBdr>
                        <w:top w:val="none" w:sz="0" w:space="0" w:color="auto"/>
                        <w:left w:val="none" w:sz="0" w:space="0" w:color="auto"/>
                        <w:bottom w:val="none" w:sz="0" w:space="0" w:color="auto"/>
                        <w:right w:val="none" w:sz="0" w:space="0" w:color="auto"/>
                      </w:divBdr>
                    </w:div>
                  </w:divsChild>
                </w:div>
                <w:div w:id="1012102630">
                  <w:marLeft w:val="0"/>
                  <w:marRight w:val="0"/>
                  <w:marTop w:val="0"/>
                  <w:marBottom w:val="0"/>
                  <w:divBdr>
                    <w:top w:val="none" w:sz="0" w:space="0" w:color="auto"/>
                    <w:left w:val="none" w:sz="0" w:space="0" w:color="auto"/>
                    <w:bottom w:val="none" w:sz="0" w:space="0" w:color="auto"/>
                    <w:right w:val="none" w:sz="0" w:space="0" w:color="auto"/>
                  </w:divBdr>
                  <w:divsChild>
                    <w:div w:id="1737969878">
                      <w:marLeft w:val="0"/>
                      <w:marRight w:val="0"/>
                      <w:marTop w:val="0"/>
                      <w:marBottom w:val="0"/>
                      <w:divBdr>
                        <w:top w:val="none" w:sz="0" w:space="0" w:color="auto"/>
                        <w:left w:val="none" w:sz="0" w:space="0" w:color="auto"/>
                        <w:bottom w:val="none" w:sz="0" w:space="0" w:color="auto"/>
                        <w:right w:val="none" w:sz="0" w:space="0" w:color="auto"/>
                      </w:divBdr>
                    </w:div>
                  </w:divsChild>
                </w:div>
                <w:div w:id="1016007391">
                  <w:marLeft w:val="0"/>
                  <w:marRight w:val="0"/>
                  <w:marTop w:val="0"/>
                  <w:marBottom w:val="0"/>
                  <w:divBdr>
                    <w:top w:val="none" w:sz="0" w:space="0" w:color="auto"/>
                    <w:left w:val="none" w:sz="0" w:space="0" w:color="auto"/>
                    <w:bottom w:val="none" w:sz="0" w:space="0" w:color="auto"/>
                    <w:right w:val="none" w:sz="0" w:space="0" w:color="auto"/>
                  </w:divBdr>
                  <w:divsChild>
                    <w:div w:id="1511526613">
                      <w:marLeft w:val="0"/>
                      <w:marRight w:val="0"/>
                      <w:marTop w:val="0"/>
                      <w:marBottom w:val="0"/>
                      <w:divBdr>
                        <w:top w:val="none" w:sz="0" w:space="0" w:color="auto"/>
                        <w:left w:val="none" w:sz="0" w:space="0" w:color="auto"/>
                        <w:bottom w:val="none" w:sz="0" w:space="0" w:color="auto"/>
                        <w:right w:val="none" w:sz="0" w:space="0" w:color="auto"/>
                      </w:divBdr>
                    </w:div>
                  </w:divsChild>
                </w:div>
                <w:div w:id="1025862900">
                  <w:marLeft w:val="0"/>
                  <w:marRight w:val="0"/>
                  <w:marTop w:val="0"/>
                  <w:marBottom w:val="0"/>
                  <w:divBdr>
                    <w:top w:val="none" w:sz="0" w:space="0" w:color="auto"/>
                    <w:left w:val="none" w:sz="0" w:space="0" w:color="auto"/>
                    <w:bottom w:val="none" w:sz="0" w:space="0" w:color="auto"/>
                    <w:right w:val="none" w:sz="0" w:space="0" w:color="auto"/>
                  </w:divBdr>
                  <w:divsChild>
                    <w:div w:id="313681445">
                      <w:marLeft w:val="0"/>
                      <w:marRight w:val="0"/>
                      <w:marTop w:val="0"/>
                      <w:marBottom w:val="0"/>
                      <w:divBdr>
                        <w:top w:val="none" w:sz="0" w:space="0" w:color="auto"/>
                        <w:left w:val="none" w:sz="0" w:space="0" w:color="auto"/>
                        <w:bottom w:val="none" w:sz="0" w:space="0" w:color="auto"/>
                        <w:right w:val="none" w:sz="0" w:space="0" w:color="auto"/>
                      </w:divBdr>
                    </w:div>
                  </w:divsChild>
                </w:div>
                <w:div w:id="1062676994">
                  <w:marLeft w:val="0"/>
                  <w:marRight w:val="0"/>
                  <w:marTop w:val="0"/>
                  <w:marBottom w:val="0"/>
                  <w:divBdr>
                    <w:top w:val="none" w:sz="0" w:space="0" w:color="auto"/>
                    <w:left w:val="none" w:sz="0" w:space="0" w:color="auto"/>
                    <w:bottom w:val="none" w:sz="0" w:space="0" w:color="auto"/>
                    <w:right w:val="none" w:sz="0" w:space="0" w:color="auto"/>
                  </w:divBdr>
                  <w:divsChild>
                    <w:div w:id="508250873">
                      <w:marLeft w:val="0"/>
                      <w:marRight w:val="0"/>
                      <w:marTop w:val="0"/>
                      <w:marBottom w:val="0"/>
                      <w:divBdr>
                        <w:top w:val="none" w:sz="0" w:space="0" w:color="auto"/>
                        <w:left w:val="none" w:sz="0" w:space="0" w:color="auto"/>
                        <w:bottom w:val="none" w:sz="0" w:space="0" w:color="auto"/>
                        <w:right w:val="none" w:sz="0" w:space="0" w:color="auto"/>
                      </w:divBdr>
                    </w:div>
                  </w:divsChild>
                </w:div>
                <w:div w:id="1107189487">
                  <w:marLeft w:val="0"/>
                  <w:marRight w:val="0"/>
                  <w:marTop w:val="0"/>
                  <w:marBottom w:val="0"/>
                  <w:divBdr>
                    <w:top w:val="none" w:sz="0" w:space="0" w:color="auto"/>
                    <w:left w:val="none" w:sz="0" w:space="0" w:color="auto"/>
                    <w:bottom w:val="none" w:sz="0" w:space="0" w:color="auto"/>
                    <w:right w:val="none" w:sz="0" w:space="0" w:color="auto"/>
                  </w:divBdr>
                  <w:divsChild>
                    <w:div w:id="722947850">
                      <w:marLeft w:val="0"/>
                      <w:marRight w:val="0"/>
                      <w:marTop w:val="0"/>
                      <w:marBottom w:val="0"/>
                      <w:divBdr>
                        <w:top w:val="none" w:sz="0" w:space="0" w:color="auto"/>
                        <w:left w:val="none" w:sz="0" w:space="0" w:color="auto"/>
                        <w:bottom w:val="none" w:sz="0" w:space="0" w:color="auto"/>
                        <w:right w:val="none" w:sz="0" w:space="0" w:color="auto"/>
                      </w:divBdr>
                    </w:div>
                  </w:divsChild>
                </w:div>
                <w:div w:id="1185485652">
                  <w:marLeft w:val="0"/>
                  <w:marRight w:val="0"/>
                  <w:marTop w:val="0"/>
                  <w:marBottom w:val="0"/>
                  <w:divBdr>
                    <w:top w:val="none" w:sz="0" w:space="0" w:color="auto"/>
                    <w:left w:val="none" w:sz="0" w:space="0" w:color="auto"/>
                    <w:bottom w:val="none" w:sz="0" w:space="0" w:color="auto"/>
                    <w:right w:val="none" w:sz="0" w:space="0" w:color="auto"/>
                  </w:divBdr>
                  <w:divsChild>
                    <w:div w:id="2364753">
                      <w:marLeft w:val="0"/>
                      <w:marRight w:val="0"/>
                      <w:marTop w:val="0"/>
                      <w:marBottom w:val="0"/>
                      <w:divBdr>
                        <w:top w:val="none" w:sz="0" w:space="0" w:color="auto"/>
                        <w:left w:val="none" w:sz="0" w:space="0" w:color="auto"/>
                        <w:bottom w:val="none" w:sz="0" w:space="0" w:color="auto"/>
                        <w:right w:val="none" w:sz="0" w:space="0" w:color="auto"/>
                      </w:divBdr>
                    </w:div>
                  </w:divsChild>
                </w:div>
                <w:div w:id="1283458528">
                  <w:marLeft w:val="0"/>
                  <w:marRight w:val="0"/>
                  <w:marTop w:val="0"/>
                  <w:marBottom w:val="0"/>
                  <w:divBdr>
                    <w:top w:val="none" w:sz="0" w:space="0" w:color="auto"/>
                    <w:left w:val="none" w:sz="0" w:space="0" w:color="auto"/>
                    <w:bottom w:val="none" w:sz="0" w:space="0" w:color="auto"/>
                    <w:right w:val="none" w:sz="0" w:space="0" w:color="auto"/>
                  </w:divBdr>
                  <w:divsChild>
                    <w:div w:id="1953710363">
                      <w:marLeft w:val="0"/>
                      <w:marRight w:val="0"/>
                      <w:marTop w:val="0"/>
                      <w:marBottom w:val="0"/>
                      <w:divBdr>
                        <w:top w:val="none" w:sz="0" w:space="0" w:color="auto"/>
                        <w:left w:val="none" w:sz="0" w:space="0" w:color="auto"/>
                        <w:bottom w:val="none" w:sz="0" w:space="0" w:color="auto"/>
                        <w:right w:val="none" w:sz="0" w:space="0" w:color="auto"/>
                      </w:divBdr>
                    </w:div>
                  </w:divsChild>
                </w:div>
                <w:div w:id="1315258075">
                  <w:marLeft w:val="0"/>
                  <w:marRight w:val="0"/>
                  <w:marTop w:val="0"/>
                  <w:marBottom w:val="0"/>
                  <w:divBdr>
                    <w:top w:val="none" w:sz="0" w:space="0" w:color="auto"/>
                    <w:left w:val="none" w:sz="0" w:space="0" w:color="auto"/>
                    <w:bottom w:val="none" w:sz="0" w:space="0" w:color="auto"/>
                    <w:right w:val="none" w:sz="0" w:space="0" w:color="auto"/>
                  </w:divBdr>
                  <w:divsChild>
                    <w:div w:id="1120538370">
                      <w:marLeft w:val="0"/>
                      <w:marRight w:val="0"/>
                      <w:marTop w:val="0"/>
                      <w:marBottom w:val="0"/>
                      <w:divBdr>
                        <w:top w:val="none" w:sz="0" w:space="0" w:color="auto"/>
                        <w:left w:val="none" w:sz="0" w:space="0" w:color="auto"/>
                        <w:bottom w:val="none" w:sz="0" w:space="0" w:color="auto"/>
                        <w:right w:val="none" w:sz="0" w:space="0" w:color="auto"/>
                      </w:divBdr>
                    </w:div>
                  </w:divsChild>
                </w:div>
                <w:div w:id="1315453387">
                  <w:marLeft w:val="0"/>
                  <w:marRight w:val="0"/>
                  <w:marTop w:val="0"/>
                  <w:marBottom w:val="0"/>
                  <w:divBdr>
                    <w:top w:val="none" w:sz="0" w:space="0" w:color="auto"/>
                    <w:left w:val="none" w:sz="0" w:space="0" w:color="auto"/>
                    <w:bottom w:val="none" w:sz="0" w:space="0" w:color="auto"/>
                    <w:right w:val="none" w:sz="0" w:space="0" w:color="auto"/>
                  </w:divBdr>
                  <w:divsChild>
                    <w:div w:id="452404689">
                      <w:marLeft w:val="0"/>
                      <w:marRight w:val="0"/>
                      <w:marTop w:val="0"/>
                      <w:marBottom w:val="0"/>
                      <w:divBdr>
                        <w:top w:val="none" w:sz="0" w:space="0" w:color="auto"/>
                        <w:left w:val="none" w:sz="0" w:space="0" w:color="auto"/>
                        <w:bottom w:val="none" w:sz="0" w:space="0" w:color="auto"/>
                        <w:right w:val="none" w:sz="0" w:space="0" w:color="auto"/>
                      </w:divBdr>
                    </w:div>
                  </w:divsChild>
                </w:div>
                <w:div w:id="1333944902">
                  <w:marLeft w:val="0"/>
                  <w:marRight w:val="0"/>
                  <w:marTop w:val="0"/>
                  <w:marBottom w:val="0"/>
                  <w:divBdr>
                    <w:top w:val="none" w:sz="0" w:space="0" w:color="auto"/>
                    <w:left w:val="none" w:sz="0" w:space="0" w:color="auto"/>
                    <w:bottom w:val="none" w:sz="0" w:space="0" w:color="auto"/>
                    <w:right w:val="none" w:sz="0" w:space="0" w:color="auto"/>
                  </w:divBdr>
                  <w:divsChild>
                    <w:div w:id="1668627332">
                      <w:marLeft w:val="0"/>
                      <w:marRight w:val="0"/>
                      <w:marTop w:val="0"/>
                      <w:marBottom w:val="0"/>
                      <w:divBdr>
                        <w:top w:val="none" w:sz="0" w:space="0" w:color="auto"/>
                        <w:left w:val="none" w:sz="0" w:space="0" w:color="auto"/>
                        <w:bottom w:val="none" w:sz="0" w:space="0" w:color="auto"/>
                        <w:right w:val="none" w:sz="0" w:space="0" w:color="auto"/>
                      </w:divBdr>
                    </w:div>
                  </w:divsChild>
                </w:div>
                <w:div w:id="1404527303">
                  <w:marLeft w:val="0"/>
                  <w:marRight w:val="0"/>
                  <w:marTop w:val="0"/>
                  <w:marBottom w:val="0"/>
                  <w:divBdr>
                    <w:top w:val="none" w:sz="0" w:space="0" w:color="auto"/>
                    <w:left w:val="none" w:sz="0" w:space="0" w:color="auto"/>
                    <w:bottom w:val="none" w:sz="0" w:space="0" w:color="auto"/>
                    <w:right w:val="none" w:sz="0" w:space="0" w:color="auto"/>
                  </w:divBdr>
                  <w:divsChild>
                    <w:div w:id="604726128">
                      <w:marLeft w:val="0"/>
                      <w:marRight w:val="0"/>
                      <w:marTop w:val="0"/>
                      <w:marBottom w:val="0"/>
                      <w:divBdr>
                        <w:top w:val="none" w:sz="0" w:space="0" w:color="auto"/>
                        <w:left w:val="none" w:sz="0" w:space="0" w:color="auto"/>
                        <w:bottom w:val="none" w:sz="0" w:space="0" w:color="auto"/>
                        <w:right w:val="none" w:sz="0" w:space="0" w:color="auto"/>
                      </w:divBdr>
                    </w:div>
                  </w:divsChild>
                </w:div>
                <w:div w:id="1427842857">
                  <w:marLeft w:val="0"/>
                  <w:marRight w:val="0"/>
                  <w:marTop w:val="0"/>
                  <w:marBottom w:val="0"/>
                  <w:divBdr>
                    <w:top w:val="none" w:sz="0" w:space="0" w:color="auto"/>
                    <w:left w:val="none" w:sz="0" w:space="0" w:color="auto"/>
                    <w:bottom w:val="none" w:sz="0" w:space="0" w:color="auto"/>
                    <w:right w:val="none" w:sz="0" w:space="0" w:color="auto"/>
                  </w:divBdr>
                  <w:divsChild>
                    <w:div w:id="472142095">
                      <w:marLeft w:val="0"/>
                      <w:marRight w:val="0"/>
                      <w:marTop w:val="0"/>
                      <w:marBottom w:val="0"/>
                      <w:divBdr>
                        <w:top w:val="none" w:sz="0" w:space="0" w:color="auto"/>
                        <w:left w:val="none" w:sz="0" w:space="0" w:color="auto"/>
                        <w:bottom w:val="none" w:sz="0" w:space="0" w:color="auto"/>
                        <w:right w:val="none" w:sz="0" w:space="0" w:color="auto"/>
                      </w:divBdr>
                    </w:div>
                  </w:divsChild>
                </w:div>
                <w:div w:id="1488746887">
                  <w:marLeft w:val="0"/>
                  <w:marRight w:val="0"/>
                  <w:marTop w:val="0"/>
                  <w:marBottom w:val="0"/>
                  <w:divBdr>
                    <w:top w:val="none" w:sz="0" w:space="0" w:color="auto"/>
                    <w:left w:val="none" w:sz="0" w:space="0" w:color="auto"/>
                    <w:bottom w:val="none" w:sz="0" w:space="0" w:color="auto"/>
                    <w:right w:val="none" w:sz="0" w:space="0" w:color="auto"/>
                  </w:divBdr>
                  <w:divsChild>
                    <w:div w:id="1834681920">
                      <w:marLeft w:val="0"/>
                      <w:marRight w:val="0"/>
                      <w:marTop w:val="0"/>
                      <w:marBottom w:val="0"/>
                      <w:divBdr>
                        <w:top w:val="none" w:sz="0" w:space="0" w:color="auto"/>
                        <w:left w:val="none" w:sz="0" w:space="0" w:color="auto"/>
                        <w:bottom w:val="none" w:sz="0" w:space="0" w:color="auto"/>
                        <w:right w:val="none" w:sz="0" w:space="0" w:color="auto"/>
                      </w:divBdr>
                    </w:div>
                  </w:divsChild>
                </w:div>
                <w:div w:id="1619334989">
                  <w:marLeft w:val="0"/>
                  <w:marRight w:val="0"/>
                  <w:marTop w:val="0"/>
                  <w:marBottom w:val="0"/>
                  <w:divBdr>
                    <w:top w:val="none" w:sz="0" w:space="0" w:color="auto"/>
                    <w:left w:val="none" w:sz="0" w:space="0" w:color="auto"/>
                    <w:bottom w:val="none" w:sz="0" w:space="0" w:color="auto"/>
                    <w:right w:val="none" w:sz="0" w:space="0" w:color="auto"/>
                  </w:divBdr>
                  <w:divsChild>
                    <w:div w:id="1947810162">
                      <w:marLeft w:val="0"/>
                      <w:marRight w:val="0"/>
                      <w:marTop w:val="0"/>
                      <w:marBottom w:val="0"/>
                      <w:divBdr>
                        <w:top w:val="none" w:sz="0" w:space="0" w:color="auto"/>
                        <w:left w:val="none" w:sz="0" w:space="0" w:color="auto"/>
                        <w:bottom w:val="none" w:sz="0" w:space="0" w:color="auto"/>
                        <w:right w:val="none" w:sz="0" w:space="0" w:color="auto"/>
                      </w:divBdr>
                    </w:div>
                  </w:divsChild>
                </w:div>
                <w:div w:id="1651323520">
                  <w:marLeft w:val="0"/>
                  <w:marRight w:val="0"/>
                  <w:marTop w:val="0"/>
                  <w:marBottom w:val="0"/>
                  <w:divBdr>
                    <w:top w:val="none" w:sz="0" w:space="0" w:color="auto"/>
                    <w:left w:val="none" w:sz="0" w:space="0" w:color="auto"/>
                    <w:bottom w:val="none" w:sz="0" w:space="0" w:color="auto"/>
                    <w:right w:val="none" w:sz="0" w:space="0" w:color="auto"/>
                  </w:divBdr>
                  <w:divsChild>
                    <w:div w:id="1370490269">
                      <w:marLeft w:val="0"/>
                      <w:marRight w:val="0"/>
                      <w:marTop w:val="0"/>
                      <w:marBottom w:val="0"/>
                      <w:divBdr>
                        <w:top w:val="none" w:sz="0" w:space="0" w:color="auto"/>
                        <w:left w:val="none" w:sz="0" w:space="0" w:color="auto"/>
                        <w:bottom w:val="none" w:sz="0" w:space="0" w:color="auto"/>
                        <w:right w:val="none" w:sz="0" w:space="0" w:color="auto"/>
                      </w:divBdr>
                    </w:div>
                  </w:divsChild>
                </w:div>
                <w:div w:id="1677616462">
                  <w:marLeft w:val="0"/>
                  <w:marRight w:val="0"/>
                  <w:marTop w:val="0"/>
                  <w:marBottom w:val="0"/>
                  <w:divBdr>
                    <w:top w:val="none" w:sz="0" w:space="0" w:color="auto"/>
                    <w:left w:val="none" w:sz="0" w:space="0" w:color="auto"/>
                    <w:bottom w:val="none" w:sz="0" w:space="0" w:color="auto"/>
                    <w:right w:val="none" w:sz="0" w:space="0" w:color="auto"/>
                  </w:divBdr>
                  <w:divsChild>
                    <w:div w:id="1172065591">
                      <w:marLeft w:val="0"/>
                      <w:marRight w:val="0"/>
                      <w:marTop w:val="0"/>
                      <w:marBottom w:val="0"/>
                      <w:divBdr>
                        <w:top w:val="none" w:sz="0" w:space="0" w:color="auto"/>
                        <w:left w:val="none" w:sz="0" w:space="0" w:color="auto"/>
                        <w:bottom w:val="none" w:sz="0" w:space="0" w:color="auto"/>
                        <w:right w:val="none" w:sz="0" w:space="0" w:color="auto"/>
                      </w:divBdr>
                    </w:div>
                  </w:divsChild>
                </w:div>
                <w:div w:id="1779249707">
                  <w:marLeft w:val="0"/>
                  <w:marRight w:val="0"/>
                  <w:marTop w:val="0"/>
                  <w:marBottom w:val="0"/>
                  <w:divBdr>
                    <w:top w:val="none" w:sz="0" w:space="0" w:color="auto"/>
                    <w:left w:val="none" w:sz="0" w:space="0" w:color="auto"/>
                    <w:bottom w:val="none" w:sz="0" w:space="0" w:color="auto"/>
                    <w:right w:val="none" w:sz="0" w:space="0" w:color="auto"/>
                  </w:divBdr>
                  <w:divsChild>
                    <w:div w:id="1358659152">
                      <w:marLeft w:val="0"/>
                      <w:marRight w:val="0"/>
                      <w:marTop w:val="0"/>
                      <w:marBottom w:val="0"/>
                      <w:divBdr>
                        <w:top w:val="none" w:sz="0" w:space="0" w:color="auto"/>
                        <w:left w:val="none" w:sz="0" w:space="0" w:color="auto"/>
                        <w:bottom w:val="none" w:sz="0" w:space="0" w:color="auto"/>
                        <w:right w:val="none" w:sz="0" w:space="0" w:color="auto"/>
                      </w:divBdr>
                    </w:div>
                  </w:divsChild>
                </w:div>
                <w:div w:id="1852448107">
                  <w:marLeft w:val="0"/>
                  <w:marRight w:val="0"/>
                  <w:marTop w:val="0"/>
                  <w:marBottom w:val="0"/>
                  <w:divBdr>
                    <w:top w:val="none" w:sz="0" w:space="0" w:color="auto"/>
                    <w:left w:val="none" w:sz="0" w:space="0" w:color="auto"/>
                    <w:bottom w:val="none" w:sz="0" w:space="0" w:color="auto"/>
                    <w:right w:val="none" w:sz="0" w:space="0" w:color="auto"/>
                  </w:divBdr>
                  <w:divsChild>
                    <w:div w:id="1419593249">
                      <w:marLeft w:val="0"/>
                      <w:marRight w:val="0"/>
                      <w:marTop w:val="0"/>
                      <w:marBottom w:val="0"/>
                      <w:divBdr>
                        <w:top w:val="none" w:sz="0" w:space="0" w:color="auto"/>
                        <w:left w:val="none" w:sz="0" w:space="0" w:color="auto"/>
                        <w:bottom w:val="none" w:sz="0" w:space="0" w:color="auto"/>
                        <w:right w:val="none" w:sz="0" w:space="0" w:color="auto"/>
                      </w:divBdr>
                    </w:div>
                  </w:divsChild>
                </w:div>
                <w:div w:id="1856459685">
                  <w:marLeft w:val="0"/>
                  <w:marRight w:val="0"/>
                  <w:marTop w:val="0"/>
                  <w:marBottom w:val="0"/>
                  <w:divBdr>
                    <w:top w:val="none" w:sz="0" w:space="0" w:color="auto"/>
                    <w:left w:val="none" w:sz="0" w:space="0" w:color="auto"/>
                    <w:bottom w:val="none" w:sz="0" w:space="0" w:color="auto"/>
                    <w:right w:val="none" w:sz="0" w:space="0" w:color="auto"/>
                  </w:divBdr>
                  <w:divsChild>
                    <w:div w:id="441724260">
                      <w:marLeft w:val="0"/>
                      <w:marRight w:val="0"/>
                      <w:marTop w:val="0"/>
                      <w:marBottom w:val="0"/>
                      <w:divBdr>
                        <w:top w:val="none" w:sz="0" w:space="0" w:color="auto"/>
                        <w:left w:val="none" w:sz="0" w:space="0" w:color="auto"/>
                        <w:bottom w:val="none" w:sz="0" w:space="0" w:color="auto"/>
                        <w:right w:val="none" w:sz="0" w:space="0" w:color="auto"/>
                      </w:divBdr>
                    </w:div>
                  </w:divsChild>
                </w:div>
                <w:div w:id="1896089225">
                  <w:marLeft w:val="0"/>
                  <w:marRight w:val="0"/>
                  <w:marTop w:val="0"/>
                  <w:marBottom w:val="0"/>
                  <w:divBdr>
                    <w:top w:val="none" w:sz="0" w:space="0" w:color="auto"/>
                    <w:left w:val="none" w:sz="0" w:space="0" w:color="auto"/>
                    <w:bottom w:val="none" w:sz="0" w:space="0" w:color="auto"/>
                    <w:right w:val="none" w:sz="0" w:space="0" w:color="auto"/>
                  </w:divBdr>
                  <w:divsChild>
                    <w:div w:id="1981882026">
                      <w:marLeft w:val="0"/>
                      <w:marRight w:val="0"/>
                      <w:marTop w:val="0"/>
                      <w:marBottom w:val="0"/>
                      <w:divBdr>
                        <w:top w:val="none" w:sz="0" w:space="0" w:color="auto"/>
                        <w:left w:val="none" w:sz="0" w:space="0" w:color="auto"/>
                        <w:bottom w:val="none" w:sz="0" w:space="0" w:color="auto"/>
                        <w:right w:val="none" w:sz="0" w:space="0" w:color="auto"/>
                      </w:divBdr>
                    </w:div>
                  </w:divsChild>
                </w:div>
                <w:div w:id="1902207071">
                  <w:marLeft w:val="0"/>
                  <w:marRight w:val="0"/>
                  <w:marTop w:val="0"/>
                  <w:marBottom w:val="0"/>
                  <w:divBdr>
                    <w:top w:val="none" w:sz="0" w:space="0" w:color="auto"/>
                    <w:left w:val="none" w:sz="0" w:space="0" w:color="auto"/>
                    <w:bottom w:val="none" w:sz="0" w:space="0" w:color="auto"/>
                    <w:right w:val="none" w:sz="0" w:space="0" w:color="auto"/>
                  </w:divBdr>
                  <w:divsChild>
                    <w:div w:id="2134052147">
                      <w:marLeft w:val="0"/>
                      <w:marRight w:val="0"/>
                      <w:marTop w:val="0"/>
                      <w:marBottom w:val="0"/>
                      <w:divBdr>
                        <w:top w:val="none" w:sz="0" w:space="0" w:color="auto"/>
                        <w:left w:val="none" w:sz="0" w:space="0" w:color="auto"/>
                        <w:bottom w:val="none" w:sz="0" w:space="0" w:color="auto"/>
                        <w:right w:val="none" w:sz="0" w:space="0" w:color="auto"/>
                      </w:divBdr>
                    </w:div>
                  </w:divsChild>
                </w:div>
                <w:div w:id="1910924453">
                  <w:marLeft w:val="0"/>
                  <w:marRight w:val="0"/>
                  <w:marTop w:val="0"/>
                  <w:marBottom w:val="0"/>
                  <w:divBdr>
                    <w:top w:val="none" w:sz="0" w:space="0" w:color="auto"/>
                    <w:left w:val="none" w:sz="0" w:space="0" w:color="auto"/>
                    <w:bottom w:val="none" w:sz="0" w:space="0" w:color="auto"/>
                    <w:right w:val="none" w:sz="0" w:space="0" w:color="auto"/>
                  </w:divBdr>
                  <w:divsChild>
                    <w:div w:id="1899899810">
                      <w:marLeft w:val="0"/>
                      <w:marRight w:val="0"/>
                      <w:marTop w:val="0"/>
                      <w:marBottom w:val="0"/>
                      <w:divBdr>
                        <w:top w:val="none" w:sz="0" w:space="0" w:color="auto"/>
                        <w:left w:val="none" w:sz="0" w:space="0" w:color="auto"/>
                        <w:bottom w:val="none" w:sz="0" w:space="0" w:color="auto"/>
                        <w:right w:val="none" w:sz="0" w:space="0" w:color="auto"/>
                      </w:divBdr>
                    </w:div>
                  </w:divsChild>
                </w:div>
                <w:div w:id="1940330371">
                  <w:marLeft w:val="0"/>
                  <w:marRight w:val="0"/>
                  <w:marTop w:val="0"/>
                  <w:marBottom w:val="0"/>
                  <w:divBdr>
                    <w:top w:val="none" w:sz="0" w:space="0" w:color="auto"/>
                    <w:left w:val="none" w:sz="0" w:space="0" w:color="auto"/>
                    <w:bottom w:val="none" w:sz="0" w:space="0" w:color="auto"/>
                    <w:right w:val="none" w:sz="0" w:space="0" w:color="auto"/>
                  </w:divBdr>
                  <w:divsChild>
                    <w:div w:id="269168416">
                      <w:marLeft w:val="0"/>
                      <w:marRight w:val="0"/>
                      <w:marTop w:val="0"/>
                      <w:marBottom w:val="0"/>
                      <w:divBdr>
                        <w:top w:val="none" w:sz="0" w:space="0" w:color="auto"/>
                        <w:left w:val="none" w:sz="0" w:space="0" w:color="auto"/>
                        <w:bottom w:val="none" w:sz="0" w:space="0" w:color="auto"/>
                        <w:right w:val="none" w:sz="0" w:space="0" w:color="auto"/>
                      </w:divBdr>
                    </w:div>
                  </w:divsChild>
                </w:div>
                <w:div w:id="2013027046">
                  <w:marLeft w:val="0"/>
                  <w:marRight w:val="0"/>
                  <w:marTop w:val="0"/>
                  <w:marBottom w:val="0"/>
                  <w:divBdr>
                    <w:top w:val="none" w:sz="0" w:space="0" w:color="auto"/>
                    <w:left w:val="none" w:sz="0" w:space="0" w:color="auto"/>
                    <w:bottom w:val="none" w:sz="0" w:space="0" w:color="auto"/>
                    <w:right w:val="none" w:sz="0" w:space="0" w:color="auto"/>
                  </w:divBdr>
                  <w:divsChild>
                    <w:div w:id="627204629">
                      <w:marLeft w:val="0"/>
                      <w:marRight w:val="0"/>
                      <w:marTop w:val="0"/>
                      <w:marBottom w:val="0"/>
                      <w:divBdr>
                        <w:top w:val="none" w:sz="0" w:space="0" w:color="auto"/>
                        <w:left w:val="none" w:sz="0" w:space="0" w:color="auto"/>
                        <w:bottom w:val="none" w:sz="0" w:space="0" w:color="auto"/>
                        <w:right w:val="none" w:sz="0" w:space="0" w:color="auto"/>
                      </w:divBdr>
                    </w:div>
                  </w:divsChild>
                </w:div>
                <w:div w:id="2046521525">
                  <w:marLeft w:val="0"/>
                  <w:marRight w:val="0"/>
                  <w:marTop w:val="0"/>
                  <w:marBottom w:val="0"/>
                  <w:divBdr>
                    <w:top w:val="none" w:sz="0" w:space="0" w:color="auto"/>
                    <w:left w:val="none" w:sz="0" w:space="0" w:color="auto"/>
                    <w:bottom w:val="none" w:sz="0" w:space="0" w:color="auto"/>
                    <w:right w:val="none" w:sz="0" w:space="0" w:color="auto"/>
                  </w:divBdr>
                  <w:divsChild>
                    <w:div w:id="1908957694">
                      <w:marLeft w:val="0"/>
                      <w:marRight w:val="0"/>
                      <w:marTop w:val="0"/>
                      <w:marBottom w:val="0"/>
                      <w:divBdr>
                        <w:top w:val="none" w:sz="0" w:space="0" w:color="auto"/>
                        <w:left w:val="none" w:sz="0" w:space="0" w:color="auto"/>
                        <w:bottom w:val="none" w:sz="0" w:space="0" w:color="auto"/>
                        <w:right w:val="none" w:sz="0" w:space="0" w:color="auto"/>
                      </w:divBdr>
                    </w:div>
                  </w:divsChild>
                </w:div>
                <w:div w:id="2072733204">
                  <w:marLeft w:val="0"/>
                  <w:marRight w:val="0"/>
                  <w:marTop w:val="0"/>
                  <w:marBottom w:val="0"/>
                  <w:divBdr>
                    <w:top w:val="none" w:sz="0" w:space="0" w:color="auto"/>
                    <w:left w:val="none" w:sz="0" w:space="0" w:color="auto"/>
                    <w:bottom w:val="none" w:sz="0" w:space="0" w:color="auto"/>
                    <w:right w:val="none" w:sz="0" w:space="0" w:color="auto"/>
                  </w:divBdr>
                  <w:divsChild>
                    <w:div w:id="1443256846">
                      <w:marLeft w:val="0"/>
                      <w:marRight w:val="0"/>
                      <w:marTop w:val="0"/>
                      <w:marBottom w:val="0"/>
                      <w:divBdr>
                        <w:top w:val="none" w:sz="0" w:space="0" w:color="auto"/>
                        <w:left w:val="none" w:sz="0" w:space="0" w:color="auto"/>
                        <w:bottom w:val="none" w:sz="0" w:space="0" w:color="auto"/>
                        <w:right w:val="none" w:sz="0" w:space="0" w:color="auto"/>
                      </w:divBdr>
                    </w:div>
                  </w:divsChild>
                </w:div>
                <w:div w:id="2107067102">
                  <w:marLeft w:val="0"/>
                  <w:marRight w:val="0"/>
                  <w:marTop w:val="0"/>
                  <w:marBottom w:val="0"/>
                  <w:divBdr>
                    <w:top w:val="none" w:sz="0" w:space="0" w:color="auto"/>
                    <w:left w:val="none" w:sz="0" w:space="0" w:color="auto"/>
                    <w:bottom w:val="none" w:sz="0" w:space="0" w:color="auto"/>
                    <w:right w:val="none" w:sz="0" w:space="0" w:color="auto"/>
                  </w:divBdr>
                  <w:divsChild>
                    <w:div w:id="93467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161412">
          <w:marLeft w:val="0"/>
          <w:marRight w:val="0"/>
          <w:marTop w:val="0"/>
          <w:marBottom w:val="0"/>
          <w:divBdr>
            <w:top w:val="none" w:sz="0" w:space="0" w:color="auto"/>
            <w:left w:val="none" w:sz="0" w:space="0" w:color="auto"/>
            <w:bottom w:val="none" w:sz="0" w:space="0" w:color="auto"/>
            <w:right w:val="none" w:sz="0" w:space="0" w:color="auto"/>
          </w:divBdr>
        </w:div>
        <w:div w:id="2081445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image" Target="media/image1.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19A2E5EC610F4788B80B3CCED7C082" ma:contentTypeVersion="4" ma:contentTypeDescription="Create a new document." ma:contentTypeScope="" ma:versionID="07ef6105579aa51817a87aa8e52c09cf">
  <xsd:schema xmlns:xsd="http://www.w3.org/2001/XMLSchema" xmlns:xs="http://www.w3.org/2001/XMLSchema" xmlns:p="http://schemas.microsoft.com/office/2006/metadata/properties" xmlns:ns2="f9b90b28-2763-4310-8648-16d59256ba5f" xmlns:ns3="5386b020-cd49-4bdf-a631-0a8e12c5a3b1" targetNamespace="http://schemas.microsoft.com/office/2006/metadata/properties" ma:root="true" ma:fieldsID="9f96d6c835450e1d38eab61da240f184" ns2:_="" ns3:_="">
    <xsd:import namespace="f9b90b28-2763-4310-8648-16d59256ba5f"/>
    <xsd:import namespace="5386b020-cd49-4bdf-a631-0a8e12c5a3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b90b28-2763-4310-8648-16d59256b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86b020-cd49-4bdf-a631-0a8e12c5a3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73CB31-7B1A-40A6-9790-6F17A413FD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b90b28-2763-4310-8648-16d59256ba5f"/>
    <ds:schemaRef ds:uri="5386b020-cd49-4bdf-a631-0a8e12c5a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40D279-40CF-4704-A5DA-ADE24EA788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643E32-A275-4F78-9C9E-FB67629034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913</Words>
  <Characters>5206</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Батсүх Төмөртулга</dc:creator>
  <cp:keywords/>
  <dc:description/>
  <cp:lastModifiedBy>Microsoft Office User</cp:lastModifiedBy>
  <cp:revision>3</cp:revision>
  <cp:lastPrinted>2020-09-01T08:22:00Z</cp:lastPrinted>
  <dcterms:created xsi:type="dcterms:W3CDTF">2020-09-04T02:05:00Z</dcterms:created>
  <dcterms:modified xsi:type="dcterms:W3CDTF">2020-09-07T03:17:00Z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0x010100BD19A2E5EC610F4788B80B3CCED7C082</vt:lpwstr>
  </property>
</Properties>
</file>