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B4F46A"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9F2046">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9F2046">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F2046">
        <w:rPr>
          <w:rFonts w:ascii="Arial" w:hAnsi="Arial" w:cs="Arial"/>
          <w:color w:val="3366FF"/>
          <w:sz w:val="20"/>
          <w:szCs w:val="20"/>
          <w:u w:val="single"/>
        </w:rPr>
        <w:t>24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2BD5F42B" w14:textId="77777777" w:rsidR="009F2046" w:rsidRDefault="009F2046" w:rsidP="006E2872">
      <w:pPr>
        <w:jc w:val="center"/>
        <w:rPr>
          <w:rFonts w:ascii="Arial" w:hAnsi="Arial" w:cs="Arial"/>
          <w:b/>
          <w:bCs/>
          <w:lang w:val="mn-MN"/>
        </w:rPr>
      </w:pPr>
    </w:p>
    <w:p w14:paraId="057C05D1" w14:textId="215807EC" w:rsidR="006C31FD" w:rsidRDefault="000E3111" w:rsidP="000E3111">
      <w:pPr>
        <w:ind w:firstLine="720"/>
        <w:jc w:val="both"/>
        <w:rPr>
          <w:rFonts w:ascii="Arial" w:hAnsi="Arial" w:cs="Arial"/>
          <w:bCs/>
          <w:lang w:val="mn-MN"/>
        </w:rPr>
      </w:pPr>
      <w:r w:rsidRPr="00AD7C7F">
        <w:rPr>
          <w:rFonts w:ascii="Arial" w:hAnsi="Arial" w:cs="Arial"/>
          <w:bCs/>
          <w:lang w:val="mn-MN"/>
        </w:rPr>
        <w:t xml:space="preserve"> </w:t>
      </w:r>
    </w:p>
    <w:p w14:paraId="7B355765" w14:textId="77777777" w:rsidR="009B22B9" w:rsidRPr="000C6B6A" w:rsidRDefault="009B22B9" w:rsidP="009B22B9">
      <w:pPr>
        <w:ind w:left="142"/>
        <w:jc w:val="center"/>
        <w:rPr>
          <w:rFonts w:cs="Arial"/>
          <w:b/>
          <w:bCs/>
          <w:lang w:val="mn-MN"/>
        </w:rPr>
      </w:pPr>
      <w:r w:rsidRPr="000C6B6A">
        <w:rPr>
          <w:rFonts w:cs="Arial"/>
          <w:b/>
          <w:bCs/>
          <w:color w:val="000000" w:themeColor="text1"/>
          <w:shd w:val="clear" w:color="auto" w:fill="FFFFFF"/>
          <w:lang w:val="mn-MN"/>
        </w:rPr>
        <w:t xml:space="preserve">ЗӨРЧЛИЙН ТУХАЙ </w:t>
      </w:r>
      <w:r w:rsidRPr="000C6B6A">
        <w:rPr>
          <w:rFonts w:cs="Arial"/>
          <w:b/>
          <w:bCs/>
          <w:lang w:val="mn-MN"/>
        </w:rPr>
        <w:t xml:space="preserve">ХУУЛЬД </w:t>
      </w:r>
    </w:p>
    <w:p w14:paraId="4866C204" w14:textId="77777777" w:rsidR="009B22B9" w:rsidRPr="000C6B6A" w:rsidRDefault="009B22B9" w:rsidP="009B22B9">
      <w:pPr>
        <w:ind w:left="142"/>
        <w:jc w:val="center"/>
        <w:rPr>
          <w:rFonts w:cs="Arial"/>
          <w:b/>
          <w:bCs/>
          <w:lang w:val="mn-MN"/>
        </w:rPr>
      </w:pPr>
      <w:r w:rsidRPr="000C6B6A">
        <w:rPr>
          <w:rFonts w:cs="Arial"/>
          <w:b/>
          <w:bCs/>
          <w:lang w:val="mn-MN"/>
        </w:rPr>
        <w:t xml:space="preserve">  ӨӨРЧЛӨЛТ ОРУУЛАХ ТУХАЙ</w:t>
      </w:r>
    </w:p>
    <w:p w14:paraId="292DE4E7" w14:textId="77777777" w:rsidR="009B22B9" w:rsidRPr="000C6B6A" w:rsidRDefault="009B22B9" w:rsidP="009B22B9">
      <w:pPr>
        <w:spacing w:line="360" w:lineRule="auto"/>
        <w:rPr>
          <w:rFonts w:cs="Arial"/>
          <w:b/>
          <w:bCs/>
          <w:lang w:val="mn-MN"/>
        </w:rPr>
      </w:pPr>
    </w:p>
    <w:p w14:paraId="60B33667" w14:textId="77777777" w:rsidR="009B22B9" w:rsidRPr="000C6B6A" w:rsidRDefault="009B22B9" w:rsidP="009B22B9">
      <w:pPr>
        <w:ind w:firstLine="720"/>
        <w:jc w:val="both"/>
        <w:rPr>
          <w:rFonts w:cs="Arial"/>
          <w:bCs/>
          <w:lang w:val="mn-MN"/>
        </w:rPr>
      </w:pPr>
      <w:r w:rsidRPr="000C6B6A">
        <w:rPr>
          <w:rFonts w:cs="Arial"/>
          <w:b/>
          <w:bCs/>
          <w:lang w:val="mn-MN"/>
        </w:rPr>
        <w:t>1 дүгээр зүйл.</w:t>
      </w:r>
      <w:r w:rsidRPr="000C6B6A">
        <w:rPr>
          <w:rFonts w:cs="Arial"/>
          <w:bCs/>
          <w:lang w:val="mn-MN"/>
        </w:rPr>
        <w:t>Зөрчлийн тухай хуулийн 15.26 дугаар зүйлийг доор дурдсанаар өөрчлөн найруулсугай:</w:t>
      </w:r>
    </w:p>
    <w:p w14:paraId="563AE801" w14:textId="77777777" w:rsidR="009B22B9" w:rsidRPr="000C6B6A" w:rsidRDefault="009B22B9" w:rsidP="009B22B9">
      <w:pPr>
        <w:jc w:val="both"/>
        <w:rPr>
          <w:rFonts w:cs="Arial"/>
          <w:b/>
          <w:bCs/>
          <w:lang w:val="mn-MN"/>
        </w:rPr>
      </w:pPr>
    </w:p>
    <w:p w14:paraId="2CE35F5B" w14:textId="77777777" w:rsidR="009B22B9" w:rsidRPr="000C6B6A" w:rsidRDefault="009B22B9" w:rsidP="009B22B9">
      <w:pPr>
        <w:ind w:firstLine="720"/>
        <w:jc w:val="both"/>
        <w:rPr>
          <w:rFonts w:cs="Arial"/>
          <w:b/>
          <w:bCs/>
          <w:lang w:val="mn-MN"/>
        </w:rPr>
      </w:pPr>
      <w:r w:rsidRPr="000C6B6A">
        <w:rPr>
          <w:rFonts w:cs="Arial"/>
          <w:lang w:val="mn-MN"/>
        </w:rPr>
        <w:t>“</w:t>
      </w:r>
      <w:r w:rsidRPr="000C6B6A">
        <w:rPr>
          <w:rFonts w:cs="Arial"/>
          <w:b/>
          <w:bCs/>
          <w:lang w:val="mn-MN"/>
        </w:rPr>
        <w:t>15.26 дугаар зүйл.Архив, албан хэрэг хөтлөлтийн тухай хууль зөрчих</w:t>
      </w:r>
    </w:p>
    <w:p w14:paraId="29CDFC9A" w14:textId="77777777" w:rsidR="009B22B9" w:rsidRPr="000C6B6A" w:rsidRDefault="009B22B9" w:rsidP="009B22B9">
      <w:pPr>
        <w:ind w:left="720" w:firstLine="720"/>
        <w:jc w:val="both"/>
        <w:rPr>
          <w:rFonts w:cs="Arial"/>
          <w:b/>
          <w:bCs/>
          <w:lang w:val="mn-MN"/>
        </w:rPr>
      </w:pPr>
    </w:p>
    <w:p w14:paraId="5E6071EA" w14:textId="77777777" w:rsidR="009B22B9" w:rsidRPr="000C6B6A" w:rsidRDefault="009B22B9" w:rsidP="009B22B9">
      <w:pPr>
        <w:ind w:firstLine="720"/>
        <w:jc w:val="both"/>
        <w:rPr>
          <w:rFonts w:cs="Arial"/>
          <w:bCs/>
          <w:lang w:val="mn-MN"/>
        </w:rPr>
      </w:pPr>
      <w:r w:rsidRPr="000C6B6A">
        <w:rPr>
          <w:rFonts w:cs="Arial"/>
          <w:bCs/>
          <w:lang w:val="mn-MN"/>
        </w:rPr>
        <w:t>1.Архивын баримтад засвар тэмдэглэгээ хийсэн, бохирдуулсан, гэмтэл учруулсан, баримтын бүрэн бүтэн байдлыг алдагдуулсан, үрэгдүүлсэн, зохих зөвшөөрөлгүйгээр баримтыг устгасан, хосгүй үнэт, нэн үнэт баримтыг хуульд зааснаас өөр зориулалтаар ашигласан, эсхүл архивын баримтыг хадгалах, хамгаалах, ашиглах, төрийн архивт шилжүүлэх талаар тогтоосон журмыг зөрчсөн бол хүнийг гучин нэгжтэй тэнцэх хэмжээний төгрөгөөр, хуулийн этгээдийг гурван зуун нэгжтэй тэнцэх хэмжээний төгрөгөөр торгоно.</w:t>
      </w:r>
    </w:p>
    <w:p w14:paraId="34FF1346" w14:textId="77777777" w:rsidR="009B22B9" w:rsidRPr="000C6B6A" w:rsidRDefault="009B22B9" w:rsidP="009B22B9">
      <w:pPr>
        <w:jc w:val="both"/>
        <w:rPr>
          <w:rFonts w:cs="Arial"/>
          <w:bCs/>
          <w:lang w:val="mn-MN"/>
        </w:rPr>
      </w:pPr>
    </w:p>
    <w:p w14:paraId="3893222C" w14:textId="77777777" w:rsidR="009B22B9" w:rsidRPr="000C6B6A" w:rsidRDefault="009B22B9" w:rsidP="009B22B9">
      <w:pPr>
        <w:jc w:val="both"/>
        <w:rPr>
          <w:rFonts w:cs="Arial"/>
          <w:bCs/>
          <w:lang w:val="mn-MN"/>
        </w:rPr>
      </w:pPr>
      <w:r w:rsidRPr="000C6B6A">
        <w:rPr>
          <w:rFonts w:cs="Arial"/>
          <w:bCs/>
          <w:lang w:val="mn-MN"/>
        </w:rPr>
        <w:tab/>
        <w:t>2.Албан хэрэг хөтлөлтийн нийтлэг журам, тамга тэмдэг, хэвлэмэл хуудас хийлгэх, хэрэглэх журам зөрчсөн хуулийн этгээдийг нэг зуун нэгжтэй тэнцэх хэмжээний төгрөгөөр торгоно.”</w:t>
      </w:r>
    </w:p>
    <w:p w14:paraId="7F92BF3B" w14:textId="77777777" w:rsidR="009B22B9" w:rsidRPr="000C6B6A" w:rsidRDefault="009B22B9" w:rsidP="009B22B9">
      <w:pPr>
        <w:ind w:firstLine="720"/>
        <w:jc w:val="both"/>
        <w:rPr>
          <w:rFonts w:cs="Arial"/>
          <w:bCs/>
          <w:lang w:val="mn-MN"/>
        </w:rPr>
      </w:pPr>
    </w:p>
    <w:p w14:paraId="3BBF450D" w14:textId="77777777" w:rsidR="009B22B9" w:rsidRPr="000C6B6A" w:rsidRDefault="009B22B9" w:rsidP="009B22B9">
      <w:pPr>
        <w:ind w:firstLine="720"/>
        <w:jc w:val="both"/>
        <w:rPr>
          <w:rFonts w:cs="Arial"/>
          <w:bCs/>
          <w:lang w:val="mn-MN"/>
        </w:rPr>
      </w:pPr>
      <w:r w:rsidRPr="000C6B6A">
        <w:rPr>
          <w:rFonts w:cs="Arial"/>
          <w:b/>
          <w:color w:val="000000" w:themeColor="text1"/>
          <w:lang w:val="mn-MN"/>
        </w:rPr>
        <w:t>2 дугаар зүйл.</w:t>
      </w:r>
      <w:r w:rsidRPr="000C6B6A">
        <w:rPr>
          <w:rFonts w:cs="Arial"/>
          <w:color w:val="000000" w:themeColor="text1"/>
          <w:lang w:val="mn-MN"/>
        </w:rPr>
        <w:t xml:space="preserve">Зөрчлийн </w:t>
      </w:r>
      <w:r w:rsidRPr="000C6B6A">
        <w:rPr>
          <w:rFonts w:cs="Arial"/>
          <w:color w:val="000000" w:themeColor="text1"/>
          <w:shd w:val="clear" w:color="auto" w:fill="FFFFFF"/>
          <w:lang w:val="mn-MN"/>
        </w:rPr>
        <w:t>тухай</w:t>
      </w:r>
      <w:r w:rsidRPr="000C6B6A">
        <w:rPr>
          <w:rFonts w:cs="Arial"/>
          <w:b/>
          <w:color w:val="000000" w:themeColor="text1"/>
          <w:shd w:val="clear" w:color="auto" w:fill="FFFFFF"/>
          <w:lang w:val="mn-MN"/>
        </w:rPr>
        <w:t xml:space="preserve"> </w:t>
      </w:r>
      <w:r w:rsidRPr="000C6B6A">
        <w:rPr>
          <w:rFonts w:cs="Arial"/>
          <w:bCs/>
          <w:lang w:val="mn-MN"/>
        </w:rPr>
        <w:t>хуулийн 11.18 дугаар зүйлийн 1.12 дахь заалтын “Архивын тухай хууль” гэснийг “архив, албан хэрэг хөтлөлтийн тухай хууль” гэж өөрчилсүгэй.</w:t>
      </w:r>
    </w:p>
    <w:p w14:paraId="33C8DF10" w14:textId="77777777" w:rsidR="009B22B9" w:rsidRPr="000C6B6A" w:rsidRDefault="009B22B9" w:rsidP="009B22B9">
      <w:pPr>
        <w:ind w:firstLine="720"/>
        <w:jc w:val="both"/>
        <w:rPr>
          <w:rFonts w:cs="Arial"/>
          <w:lang w:val="mn-MN"/>
        </w:rPr>
      </w:pPr>
    </w:p>
    <w:p w14:paraId="3C222C66" w14:textId="77777777" w:rsidR="009B22B9" w:rsidRPr="000C6B6A" w:rsidRDefault="009B22B9" w:rsidP="009B22B9">
      <w:pPr>
        <w:jc w:val="both"/>
        <w:rPr>
          <w:rFonts w:cs="Arial"/>
          <w:bCs/>
          <w:lang w:val="mn-MN"/>
        </w:rPr>
      </w:pPr>
      <w:r w:rsidRPr="000C6B6A">
        <w:rPr>
          <w:rFonts w:cs="Arial"/>
          <w:lang w:val="mn-MN"/>
        </w:rPr>
        <w:tab/>
      </w:r>
      <w:r w:rsidRPr="000C6B6A">
        <w:rPr>
          <w:rFonts w:cs="Arial"/>
          <w:b/>
          <w:bCs/>
          <w:lang w:val="mn-MN"/>
        </w:rPr>
        <w:t>3 дугаар зүйл.</w:t>
      </w:r>
      <w:r w:rsidRPr="000C6B6A">
        <w:rPr>
          <w:rFonts w:cs="Arial"/>
          <w:bCs/>
          <w:lang w:val="mn-MN"/>
        </w:rPr>
        <w:t xml:space="preserve">Энэ хуулийг Архив, албан хэрэг хөтлөлтийн тухай хууль </w:t>
      </w:r>
      <w:r w:rsidRPr="000C6B6A">
        <w:rPr>
          <w:rFonts w:cs="Arial"/>
          <w:lang w:val="mn-MN"/>
        </w:rPr>
        <w:t>/Шинэчилсэн найруулга/</w:t>
      </w:r>
      <w:r w:rsidRPr="000C6B6A">
        <w:rPr>
          <w:rFonts w:cs="Arial"/>
          <w:bCs/>
          <w:lang w:val="mn-MN"/>
        </w:rPr>
        <w:t xml:space="preserve"> хүчин төгөлдөр болсон өдрөөс эхлэн дагаж мөрдөнө.</w:t>
      </w:r>
    </w:p>
    <w:p w14:paraId="060E18C1" w14:textId="77777777" w:rsidR="009B22B9" w:rsidRPr="000C6B6A" w:rsidRDefault="009B22B9" w:rsidP="009B22B9">
      <w:pPr>
        <w:jc w:val="center"/>
        <w:rPr>
          <w:rFonts w:cs="Arial"/>
          <w:bCs/>
          <w:lang w:val="mn-MN"/>
        </w:rPr>
      </w:pPr>
    </w:p>
    <w:p w14:paraId="65D85377" w14:textId="77777777" w:rsidR="009B22B9" w:rsidRPr="000C6B6A" w:rsidRDefault="009B22B9" w:rsidP="009B22B9">
      <w:pPr>
        <w:ind w:firstLine="720"/>
        <w:jc w:val="both"/>
        <w:rPr>
          <w:rFonts w:cs="Arial"/>
          <w:bCs/>
          <w:lang w:val="mn-MN"/>
        </w:rPr>
      </w:pPr>
    </w:p>
    <w:p w14:paraId="3706F4A4" w14:textId="77777777" w:rsidR="009B22B9" w:rsidRPr="000C6B6A" w:rsidRDefault="009B22B9" w:rsidP="009B22B9">
      <w:pPr>
        <w:ind w:firstLine="720"/>
        <w:jc w:val="both"/>
        <w:rPr>
          <w:rFonts w:cs="Arial"/>
          <w:bCs/>
          <w:lang w:val="mn-MN"/>
        </w:rPr>
      </w:pPr>
    </w:p>
    <w:p w14:paraId="20E40D73" w14:textId="77777777" w:rsidR="009B22B9" w:rsidRPr="000C6B6A" w:rsidRDefault="009B22B9" w:rsidP="009B22B9">
      <w:pPr>
        <w:ind w:firstLine="720"/>
        <w:jc w:val="both"/>
        <w:rPr>
          <w:rFonts w:cs="Arial"/>
          <w:bCs/>
          <w:lang w:val="mn-MN"/>
        </w:rPr>
      </w:pPr>
    </w:p>
    <w:p w14:paraId="67E4AE65" w14:textId="77777777" w:rsidR="009B22B9" w:rsidRPr="000C6B6A" w:rsidRDefault="009B22B9" w:rsidP="009B22B9">
      <w:pPr>
        <w:ind w:firstLine="720"/>
        <w:jc w:val="both"/>
        <w:rPr>
          <w:rFonts w:cs="Arial"/>
          <w:bCs/>
          <w:lang w:val="mn-MN"/>
        </w:rPr>
      </w:pPr>
      <w:r w:rsidRPr="000C6B6A">
        <w:rPr>
          <w:rFonts w:cs="Arial"/>
          <w:bCs/>
          <w:lang w:val="mn-MN"/>
        </w:rPr>
        <w:tab/>
        <w:t xml:space="preserve">МОНГОЛ УЛСЫН </w:t>
      </w:r>
    </w:p>
    <w:p w14:paraId="248D90F9" w14:textId="58A18FF1" w:rsidR="009F2046" w:rsidRPr="003E350B" w:rsidRDefault="009B22B9" w:rsidP="009B22B9">
      <w:pPr>
        <w:ind w:firstLine="720"/>
        <w:jc w:val="both"/>
        <w:rPr>
          <w:rFonts w:cs="Arial"/>
          <w:bCs/>
          <w:lang w:val="mn-MN"/>
        </w:rPr>
      </w:pPr>
      <w:r w:rsidRPr="000C6B6A">
        <w:rPr>
          <w:rFonts w:cs="Arial"/>
          <w:bCs/>
          <w:lang w:val="mn-MN"/>
        </w:rPr>
        <w:tab/>
        <w:t>ИХ ХУРЛЫН ДАРГА</w:t>
      </w:r>
      <w:r w:rsidRPr="000C6B6A">
        <w:rPr>
          <w:rFonts w:cs="Arial"/>
          <w:bCs/>
          <w:lang w:val="mn-MN"/>
        </w:rPr>
        <w:tab/>
      </w:r>
      <w:r w:rsidRPr="000C6B6A">
        <w:rPr>
          <w:rFonts w:cs="Arial"/>
          <w:bCs/>
          <w:lang w:val="mn-MN"/>
        </w:rPr>
        <w:tab/>
      </w:r>
      <w:r w:rsidRPr="000C6B6A">
        <w:rPr>
          <w:rFonts w:cs="Arial"/>
          <w:bCs/>
          <w:lang w:val="mn-MN"/>
        </w:rPr>
        <w:tab/>
        <w:t xml:space="preserve">        Г.ЗАНДАНШАТАР</w:t>
      </w:r>
      <w:bookmarkStart w:id="0" w:name="_GoBack"/>
      <w:bookmarkEnd w:id="0"/>
    </w:p>
    <w:sectPr w:rsidR="009F2046" w:rsidRPr="003E350B"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EC22A" w14:textId="77777777" w:rsidR="00235E29" w:rsidRDefault="00235E29">
      <w:r>
        <w:separator/>
      </w:r>
    </w:p>
  </w:endnote>
  <w:endnote w:type="continuationSeparator" w:id="0">
    <w:p w14:paraId="395A5F06" w14:textId="77777777" w:rsidR="00235E29" w:rsidRDefault="0023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D9367" w14:textId="77777777" w:rsidR="00235E29" w:rsidRDefault="00235E29">
      <w:r>
        <w:separator/>
      </w:r>
    </w:p>
  </w:footnote>
  <w:footnote w:type="continuationSeparator" w:id="0">
    <w:p w14:paraId="53AA73C3" w14:textId="77777777" w:rsidR="00235E29" w:rsidRDefault="00235E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B6B34"/>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86EA3"/>
    <w:rsid w:val="001937B6"/>
    <w:rsid w:val="001B0E46"/>
    <w:rsid w:val="001B4E12"/>
    <w:rsid w:val="001C13ED"/>
    <w:rsid w:val="001C7B46"/>
    <w:rsid w:val="001D7B07"/>
    <w:rsid w:val="001F47FA"/>
    <w:rsid w:val="001F66B9"/>
    <w:rsid w:val="002312BD"/>
    <w:rsid w:val="00231665"/>
    <w:rsid w:val="00231F91"/>
    <w:rsid w:val="00235E29"/>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E350B"/>
    <w:rsid w:val="003F37CB"/>
    <w:rsid w:val="00400D61"/>
    <w:rsid w:val="00404EFE"/>
    <w:rsid w:val="004054D5"/>
    <w:rsid w:val="00410907"/>
    <w:rsid w:val="00411892"/>
    <w:rsid w:val="00416386"/>
    <w:rsid w:val="004163F4"/>
    <w:rsid w:val="0043559C"/>
    <w:rsid w:val="004607C3"/>
    <w:rsid w:val="00493F21"/>
    <w:rsid w:val="004A0830"/>
    <w:rsid w:val="004A28BF"/>
    <w:rsid w:val="004A4848"/>
    <w:rsid w:val="004A5AFC"/>
    <w:rsid w:val="004C0B7B"/>
    <w:rsid w:val="004C3202"/>
    <w:rsid w:val="004D28B1"/>
    <w:rsid w:val="004D2A5D"/>
    <w:rsid w:val="004D476A"/>
    <w:rsid w:val="004E0A1D"/>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17"/>
    <w:rsid w:val="006E2B7A"/>
    <w:rsid w:val="006E3FEB"/>
    <w:rsid w:val="006E7155"/>
    <w:rsid w:val="0070342D"/>
    <w:rsid w:val="007122E3"/>
    <w:rsid w:val="00730F92"/>
    <w:rsid w:val="00731A75"/>
    <w:rsid w:val="00742AE5"/>
    <w:rsid w:val="00745A66"/>
    <w:rsid w:val="00745CC4"/>
    <w:rsid w:val="00760A36"/>
    <w:rsid w:val="00780228"/>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2923"/>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2B9"/>
    <w:rsid w:val="009B2708"/>
    <w:rsid w:val="009C0FC9"/>
    <w:rsid w:val="009C6945"/>
    <w:rsid w:val="009D3ECF"/>
    <w:rsid w:val="009D6971"/>
    <w:rsid w:val="009F2046"/>
    <w:rsid w:val="00A050A9"/>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19D4"/>
    <w:rsid w:val="00CC2B94"/>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2020-05-25T01:41:00Z</dcterms:created>
  <dcterms:modified xsi:type="dcterms:W3CDTF">2020-05-25T01:41:00Z</dcterms:modified>
</cp:coreProperties>
</file>