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63E82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133F37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41CA3EF" w14:textId="77777777" w:rsidR="00307B1D" w:rsidRPr="00BC5620" w:rsidRDefault="00307B1D" w:rsidP="00307B1D">
      <w:pPr>
        <w:spacing w:line="360" w:lineRule="auto"/>
        <w:jc w:val="center"/>
        <w:rPr>
          <w:rFonts w:ascii="Arial" w:hAnsi="Arial" w:cs="Arial"/>
          <w:b/>
          <w:color w:val="FF0000"/>
          <w:lang w:val="mn-MN"/>
        </w:rPr>
      </w:pPr>
      <w:r w:rsidRPr="00BC5620">
        <w:rPr>
          <w:color w:val="FF0000"/>
          <w:lang w:val="mn-MN"/>
        </w:rPr>
        <w:t>Энэ хуулийг 2020 оны 01 дүгээр сарын 01-ний өдрөөс эхлэн дагаж мөрдөнө.</w:t>
      </w:r>
    </w:p>
    <w:p w14:paraId="10C24547" w14:textId="77777777" w:rsidR="00133F37" w:rsidRDefault="00133F37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7AAA0896" w14:textId="77777777" w:rsidR="00133F37" w:rsidRPr="009E3A3E" w:rsidRDefault="00133F37" w:rsidP="00133F37">
      <w:pPr>
        <w:ind w:left="284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9E3A3E">
        <w:rPr>
          <w:rFonts w:ascii="Arial" w:eastAsia="Batang" w:hAnsi="Arial" w:cs="Arial"/>
          <w:b/>
          <w:noProof/>
          <w:lang w:val="mn-MN" w:eastAsia="ko-KR"/>
        </w:rPr>
        <w:t xml:space="preserve">ТАТВАРЫН ЕРӨНХИЙ ХУУЛЬ </w:t>
      </w:r>
    </w:p>
    <w:p w14:paraId="68186B29" w14:textId="77777777" w:rsidR="00133F37" w:rsidRPr="009E3A3E" w:rsidRDefault="00133F37" w:rsidP="00133F37">
      <w:pPr>
        <w:ind w:left="284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9E3A3E">
        <w:rPr>
          <w:rFonts w:ascii="Arial" w:eastAsia="Batang" w:hAnsi="Arial" w:cs="Arial"/>
          <w:b/>
          <w:noProof/>
          <w:lang w:val="mn-MN" w:eastAsia="ko-KR"/>
        </w:rPr>
        <w:t xml:space="preserve">/ШИНЭЧИЛСЭН НАЙРУУЛГА/-ИЙГ </w:t>
      </w:r>
    </w:p>
    <w:p w14:paraId="0BD3E9BA" w14:textId="77777777" w:rsidR="00133F37" w:rsidRPr="009E3A3E" w:rsidRDefault="00133F37" w:rsidP="00133F37">
      <w:pPr>
        <w:ind w:left="284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9E3A3E">
        <w:rPr>
          <w:rFonts w:ascii="Arial" w:eastAsia="Batang" w:hAnsi="Arial" w:cs="Arial"/>
          <w:b/>
          <w:noProof/>
          <w:lang w:val="mn-MN" w:eastAsia="ko-KR"/>
        </w:rPr>
        <w:t>ДАГАЖ МӨРДӨХ ЖУРМЫН ТУХАЙ</w:t>
      </w:r>
    </w:p>
    <w:p w14:paraId="5BBA3246" w14:textId="77777777" w:rsidR="00133F37" w:rsidRPr="009E3A3E" w:rsidRDefault="00133F37" w:rsidP="00133F37">
      <w:pPr>
        <w:jc w:val="center"/>
        <w:rPr>
          <w:rFonts w:ascii="Arial" w:eastAsia="Batang" w:hAnsi="Arial" w:cs="Arial"/>
          <w:b/>
          <w:noProof/>
          <w:lang w:val="mn-MN" w:eastAsia="ko-KR"/>
        </w:rPr>
      </w:pPr>
    </w:p>
    <w:p w14:paraId="11279FFE" w14:textId="77777777" w:rsidR="00133F37" w:rsidRPr="009E3A3E" w:rsidRDefault="00133F37" w:rsidP="00133F37">
      <w:pPr>
        <w:ind w:firstLine="720"/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b/>
          <w:noProof/>
          <w:lang w:val="mn-MN"/>
        </w:rPr>
        <w:t>1 дүгээр зүйл.</w:t>
      </w:r>
      <w:r w:rsidRPr="009E3A3E">
        <w:rPr>
          <w:rFonts w:ascii="Arial" w:hAnsi="Arial" w:cs="Arial"/>
          <w:noProof/>
          <w:lang w:val="mn-MN"/>
        </w:rPr>
        <w:t>2020 оны 01 дүгээр сарын 01-ний өдрөөс өмнө татварын хууль тогтоомж зөрчсөн хүн, хуулийн этгээдэд оногдуулсан шийтгэл хэвээр үйлчилнэ. </w:t>
      </w:r>
    </w:p>
    <w:p w14:paraId="383190B7" w14:textId="77777777" w:rsidR="00133F37" w:rsidRPr="009E3A3E" w:rsidRDefault="00133F37" w:rsidP="00133F37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0899438" w14:textId="77777777" w:rsidR="00133F37" w:rsidRPr="00133F37" w:rsidRDefault="00133F37" w:rsidP="00133F37">
      <w:pPr>
        <w:pStyle w:val="Heading1"/>
        <w:spacing w:before="0" w:after="0"/>
        <w:ind w:firstLine="720"/>
        <w:jc w:val="both"/>
        <w:rPr>
          <w:rFonts w:ascii="Arial" w:hAnsi="Arial" w:cs="Arial"/>
          <w:b w:val="0"/>
          <w:sz w:val="24"/>
        </w:rPr>
      </w:pPr>
      <w:r w:rsidRPr="00133F37">
        <w:rPr>
          <w:rFonts w:ascii="Arial" w:hAnsi="Arial" w:cs="Arial"/>
          <w:sz w:val="24"/>
        </w:rPr>
        <w:t>2 дугаар зүйл</w:t>
      </w:r>
      <w:r w:rsidRPr="00133F37">
        <w:rPr>
          <w:rFonts w:ascii="Arial" w:hAnsi="Arial" w:cs="Arial"/>
          <w:b w:val="0"/>
          <w:sz w:val="24"/>
        </w:rPr>
        <w:t xml:space="preserve">.2008 оны 05 дугаар сарын 20-ны өдөр баталсан Татварын ерөнхий хуулиар хяналт шалгалтад хамааруулахаар хуваарьт оруулсан боловч 2019 оны 03 дугаар сарын 22-ны өдөр баталсан Татварын ерөнхий хууль /Шинэчилсэн найруулга/-иар эрсдэлтэйд тооцохгүй болсон татвар төлөгчийг хяналт шалгалтад хамааруулахгүй. </w:t>
      </w:r>
    </w:p>
    <w:p w14:paraId="19081D16" w14:textId="77777777" w:rsidR="00133F37" w:rsidRPr="00133F37" w:rsidRDefault="00133F37" w:rsidP="00133F37">
      <w:pPr>
        <w:jc w:val="both"/>
        <w:rPr>
          <w:rFonts w:ascii="Arial" w:hAnsi="Arial" w:cs="Arial"/>
          <w:sz w:val="21"/>
          <w:lang w:val="mn-MN"/>
        </w:rPr>
      </w:pPr>
    </w:p>
    <w:p w14:paraId="67508851" w14:textId="77777777" w:rsidR="00133F37" w:rsidRPr="00133F37" w:rsidRDefault="00133F37" w:rsidP="00133F37">
      <w:pPr>
        <w:pStyle w:val="Heading1"/>
        <w:spacing w:before="0" w:after="0"/>
        <w:ind w:firstLine="709"/>
        <w:jc w:val="both"/>
        <w:rPr>
          <w:rFonts w:ascii="Arial" w:hAnsi="Arial" w:cs="Arial"/>
          <w:b w:val="0"/>
          <w:sz w:val="24"/>
        </w:rPr>
      </w:pPr>
      <w:r w:rsidRPr="00133F37">
        <w:rPr>
          <w:rFonts w:ascii="Arial" w:hAnsi="Arial" w:cs="Arial"/>
          <w:sz w:val="24"/>
        </w:rPr>
        <w:t>3 дугаар зүйл</w:t>
      </w:r>
      <w:r w:rsidRPr="00133F37">
        <w:rPr>
          <w:rFonts w:ascii="Arial" w:hAnsi="Arial" w:cs="Arial"/>
          <w:b w:val="0"/>
          <w:sz w:val="24"/>
        </w:rPr>
        <w:t xml:space="preserve">.2008 оны 05 дугаар сарын 20-ны өдөр баталсан Татварын ерөнхий хуулиар хяналт шалгалтыг эхлүүлсэн бол уг хяналт шалгалтыг 2008 оны 05 дугаар сарын 20-ны өдөр баталсан Татварын ерөнхий хуулийн дагуу үргэлжлүүлэн, хянан шийдвэрлэнэ. </w:t>
      </w:r>
    </w:p>
    <w:p w14:paraId="178A7587" w14:textId="77777777" w:rsidR="00133F37" w:rsidRPr="009E3A3E" w:rsidRDefault="00133F37" w:rsidP="00133F37">
      <w:pPr>
        <w:rPr>
          <w:lang w:val="mn-MN"/>
        </w:rPr>
      </w:pPr>
    </w:p>
    <w:p w14:paraId="59AD058A" w14:textId="3F5EF14F" w:rsidR="00133F37" w:rsidRPr="00133F37" w:rsidRDefault="00133F37" w:rsidP="00133F37">
      <w:pPr>
        <w:ind w:firstLine="709"/>
        <w:jc w:val="both"/>
        <w:rPr>
          <w:rFonts w:ascii="Arial" w:hAnsi="Arial" w:cs="Arial"/>
          <w:b/>
          <w:noProof/>
          <w:lang w:val="mn-MN"/>
        </w:rPr>
      </w:pPr>
      <w:r w:rsidRPr="00133F37">
        <w:rPr>
          <w:rFonts w:ascii="Arial" w:hAnsi="Arial" w:cs="Arial"/>
          <w:b/>
          <w:noProof/>
          <w:lang w:val="mn-MN"/>
        </w:rPr>
        <w:t>4 дүгээр зүйл.</w:t>
      </w:r>
      <w:r w:rsidRPr="00133F37">
        <w:rPr>
          <w:rFonts w:ascii="Arial" w:hAnsi="Arial" w:cs="Arial"/>
          <w:noProof/>
          <w:lang w:val="mn-MN"/>
        </w:rPr>
        <w:t xml:space="preserve">2019 оны 03 дугаар сарын 22-ны өдөр баталсан Татварын ерөнхий хууль /Шинэчилсэн найруулга/-ийг буцаан хэрэглэхэд татвар төлөгчийн эрх зүйн байдлыг дордуулахаар бол </w:t>
      </w:r>
      <w:r w:rsidRPr="00133F37">
        <w:rPr>
          <w:rFonts w:ascii="Arial" w:hAnsi="Arial" w:cs="Arial"/>
          <w:lang w:val="mn-MN"/>
        </w:rPr>
        <w:t>2008 оны 05 дугаар сарын 20-ны өдөр баталсан Татварын ерөнхий хуулийн холбогдох заалт, 2017 оны 05 дугаар сарын 11-ний өдөр баталсан Зөрчлийн тухай хуулийн 11.19 дүгээр зүйлийн 1, 3, 4, 5 дахь хэсгийг</w:t>
      </w:r>
      <w:r w:rsidRPr="00133F37">
        <w:rPr>
          <w:rFonts w:ascii="Arial" w:hAnsi="Arial" w:cs="Arial"/>
          <w:noProof/>
          <w:lang w:val="mn-MN"/>
        </w:rPr>
        <w:t xml:space="preserve"> буцаан хэрэглэж, тухайн хуулийн заалтыг дагаж мөрдөнө.</w:t>
      </w:r>
    </w:p>
    <w:p w14:paraId="5DBA51ED" w14:textId="77777777" w:rsidR="00133F37" w:rsidRPr="00133F37" w:rsidRDefault="00133F37" w:rsidP="00133F37">
      <w:pPr>
        <w:pStyle w:val="Heading1"/>
        <w:spacing w:after="0"/>
        <w:ind w:firstLine="709"/>
        <w:jc w:val="both"/>
        <w:rPr>
          <w:rFonts w:ascii="Arial" w:hAnsi="Arial" w:cs="Arial"/>
          <w:b w:val="0"/>
          <w:sz w:val="24"/>
        </w:rPr>
      </w:pPr>
      <w:r w:rsidRPr="00133F37">
        <w:rPr>
          <w:rFonts w:ascii="Arial" w:hAnsi="Arial" w:cs="Arial"/>
          <w:sz w:val="24"/>
        </w:rPr>
        <w:t>5 дугаар зүйл</w:t>
      </w:r>
      <w:r w:rsidRPr="00133F37">
        <w:rPr>
          <w:rFonts w:ascii="Arial" w:hAnsi="Arial" w:cs="Arial"/>
          <w:b w:val="0"/>
          <w:sz w:val="24"/>
        </w:rPr>
        <w:t>.</w:t>
      </w:r>
      <w:r w:rsidRPr="00133F37">
        <w:rPr>
          <w:rFonts w:ascii="Arial" w:hAnsi="Arial" w:cs="Arial"/>
          <w:b w:val="0"/>
          <w:noProof/>
          <w:sz w:val="24"/>
        </w:rPr>
        <w:t xml:space="preserve">2020 оны 01 дүгээр сарын 01-ний өдрөөс өмнө Зөрчил шалган шийдвэрлэх тухай хуулийн дагуу </w:t>
      </w:r>
      <w:r w:rsidRPr="00133F37">
        <w:rPr>
          <w:rFonts w:ascii="Arial" w:hAnsi="Arial" w:cs="Arial"/>
          <w:b w:val="0"/>
          <w:sz w:val="24"/>
        </w:rPr>
        <w:t>тогтоосон татварын зөрчилд холбогдох шийтгэлийн хуудастай холбоотой гомдлыг татварын маргаан таслах зөвлөл 2019 оны 03 дугаар сарын 22-ны өдөр баталсан Татварын ерөнхий</w:t>
      </w:r>
      <w:r w:rsidRPr="00133F37" w:rsidDel="0072597B">
        <w:rPr>
          <w:rFonts w:ascii="Arial" w:hAnsi="Arial" w:cs="Arial"/>
          <w:b w:val="0"/>
          <w:sz w:val="24"/>
        </w:rPr>
        <w:t xml:space="preserve"> </w:t>
      </w:r>
      <w:r w:rsidRPr="00133F37">
        <w:rPr>
          <w:rFonts w:ascii="Arial" w:hAnsi="Arial" w:cs="Arial"/>
          <w:b w:val="0"/>
          <w:sz w:val="24"/>
        </w:rPr>
        <w:t>хууль /Шинэчилсэн найруулга/-д заасны дагуу хянан шийдвэрлэнэ.</w:t>
      </w:r>
    </w:p>
    <w:p w14:paraId="4FE5E649" w14:textId="77777777" w:rsidR="00133F37" w:rsidRPr="009E3A3E" w:rsidRDefault="00133F37" w:rsidP="00133F37">
      <w:pPr>
        <w:rPr>
          <w:rFonts w:ascii="Arial" w:hAnsi="Arial" w:cs="Arial"/>
          <w:lang w:val="mn-MN"/>
        </w:rPr>
      </w:pPr>
    </w:p>
    <w:p w14:paraId="41C05BA8" w14:textId="77777777" w:rsidR="00133F37" w:rsidRPr="009E3A3E" w:rsidRDefault="00133F37" w:rsidP="00133F37">
      <w:pPr>
        <w:ind w:firstLine="709"/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b/>
          <w:lang w:val="mn-MN"/>
        </w:rPr>
        <w:t>6 дугаар зүйл.</w:t>
      </w:r>
      <w:r w:rsidRPr="009E3A3E">
        <w:rPr>
          <w:rFonts w:ascii="Arial" w:hAnsi="Arial" w:cs="Arial"/>
          <w:noProof/>
          <w:lang w:val="mn-MN"/>
        </w:rPr>
        <w:t>2020 оны 01 дүгээр сарын 01-ний өдрөөс өмнө шүүхийн шийдвэр гүйцэтгэх байгууллагад шилжсэн татварын өрийг татварын алба хураана.</w:t>
      </w:r>
    </w:p>
    <w:p w14:paraId="0B890D68" w14:textId="77777777" w:rsidR="00133F37" w:rsidRPr="009E3A3E" w:rsidRDefault="00133F37" w:rsidP="00133F37">
      <w:pPr>
        <w:ind w:firstLine="709"/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noProof/>
          <w:lang w:val="mn-MN"/>
        </w:rPr>
        <w:t xml:space="preserve"> </w:t>
      </w:r>
    </w:p>
    <w:p w14:paraId="23D40C4D" w14:textId="77777777" w:rsidR="00133F37" w:rsidRPr="00133F37" w:rsidRDefault="00133F37" w:rsidP="00133F37">
      <w:pPr>
        <w:ind w:firstLine="709"/>
        <w:jc w:val="both"/>
        <w:rPr>
          <w:rFonts w:ascii="Arial" w:hAnsi="Arial" w:cs="Arial"/>
          <w:noProof/>
          <w:lang w:val="mn-MN"/>
        </w:rPr>
      </w:pPr>
      <w:r w:rsidRPr="00133F37">
        <w:rPr>
          <w:rFonts w:ascii="Arial" w:hAnsi="Arial" w:cs="Arial"/>
          <w:b/>
          <w:bCs/>
          <w:lang w:val="mn-MN"/>
        </w:rPr>
        <w:t>7 дугаар зүйл.</w:t>
      </w:r>
      <w:r w:rsidRPr="00133F37">
        <w:rPr>
          <w:rFonts w:ascii="Arial" w:hAnsi="Arial" w:cs="Arial"/>
          <w:noProof/>
          <w:lang w:val="mn-MN"/>
        </w:rPr>
        <w:t xml:space="preserve">2020 оны 01 дүгээр сарын 01-ний өдрөөс өмнө үүссэн татварын хяналт шалгалттай холбоотой татварын хөөн хэлэлцэх хугацааг тоолох, хугацааны тасалдлыг </w:t>
      </w:r>
      <w:r w:rsidRPr="00133F37">
        <w:rPr>
          <w:rFonts w:ascii="Arial" w:hAnsi="Arial" w:cs="Arial"/>
          <w:bCs/>
          <w:lang w:val="mn-MN"/>
        </w:rPr>
        <w:t>2019 оны 03 дугаар сарын 22-ны өдөр баталсан</w:t>
      </w:r>
      <w:r w:rsidRPr="00133F37">
        <w:rPr>
          <w:rFonts w:ascii="Arial" w:hAnsi="Arial" w:cs="Arial"/>
          <w:noProof/>
          <w:lang w:val="mn-MN"/>
        </w:rPr>
        <w:t xml:space="preserve"> Татварын</w:t>
      </w:r>
      <w:r w:rsidRPr="00133F37">
        <w:rPr>
          <w:rFonts w:ascii="Arial" w:hAnsi="Arial" w:cs="Arial"/>
          <w:lang w:val="mn-MN"/>
        </w:rPr>
        <w:t xml:space="preserve"> </w:t>
      </w:r>
      <w:r w:rsidRPr="00133F37">
        <w:rPr>
          <w:rFonts w:ascii="Arial" w:hAnsi="Arial" w:cs="Arial"/>
          <w:noProof/>
          <w:lang w:val="mn-MN"/>
        </w:rPr>
        <w:t>ерөнхий</w:t>
      </w:r>
      <w:r w:rsidRPr="00133F37" w:rsidDel="0072597B">
        <w:rPr>
          <w:rFonts w:ascii="Arial" w:hAnsi="Arial" w:cs="Arial"/>
          <w:noProof/>
          <w:lang w:val="mn-MN"/>
        </w:rPr>
        <w:t xml:space="preserve"> </w:t>
      </w:r>
      <w:r w:rsidRPr="00133F37">
        <w:rPr>
          <w:rFonts w:ascii="Arial" w:hAnsi="Arial" w:cs="Arial"/>
          <w:noProof/>
          <w:lang w:val="mn-MN"/>
        </w:rPr>
        <w:t xml:space="preserve">хууль </w:t>
      </w:r>
      <w:r w:rsidRPr="00133F37">
        <w:rPr>
          <w:rFonts w:ascii="Arial" w:hAnsi="Arial" w:cs="Arial"/>
          <w:lang w:val="mn-MN"/>
        </w:rPr>
        <w:t>/Шинэчилсэн найруулга/-</w:t>
      </w:r>
      <w:r w:rsidRPr="00133F37">
        <w:rPr>
          <w:rFonts w:ascii="Arial" w:hAnsi="Arial" w:cs="Arial"/>
          <w:noProof/>
          <w:lang w:val="mn-MN"/>
        </w:rPr>
        <w:t>д заасны дагуу тогтооно.</w:t>
      </w:r>
    </w:p>
    <w:p w14:paraId="18E89E52" w14:textId="77777777" w:rsidR="00133F37" w:rsidRPr="009E3A3E" w:rsidRDefault="00133F37" w:rsidP="00133F37">
      <w:pPr>
        <w:ind w:firstLine="709"/>
        <w:jc w:val="both"/>
        <w:rPr>
          <w:rFonts w:cs="Arial"/>
          <w:noProof/>
          <w:lang w:val="mn-MN"/>
        </w:rPr>
      </w:pPr>
    </w:p>
    <w:p w14:paraId="2F0E7A0B" w14:textId="77777777" w:rsidR="00133F37" w:rsidRPr="009E3A3E" w:rsidRDefault="00133F37" w:rsidP="00133F37">
      <w:pPr>
        <w:ind w:firstLine="709"/>
        <w:jc w:val="both"/>
        <w:rPr>
          <w:rFonts w:ascii="Arial" w:hAnsi="Arial" w:cs="Arial"/>
          <w:b/>
          <w:noProof/>
          <w:lang w:val="mn-MN"/>
        </w:rPr>
      </w:pPr>
      <w:r w:rsidRPr="009E3A3E">
        <w:rPr>
          <w:rFonts w:ascii="Arial" w:hAnsi="Arial" w:cs="Arial"/>
          <w:b/>
          <w:noProof/>
          <w:lang w:val="mn-MN"/>
        </w:rPr>
        <w:lastRenderedPageBreak/>
        <w:t>8 дугаар зүйл.</w:t>
      </w:r>
      <w:r w:rsidRPr="009E3A3E">
        <w:rPr>
          <w:rFonts w:ascii="Arial" w:hAnsi="Arial" w:cs="Arial"/>
          <w:noProof/>
          <w:lang w:val="mn-MN"/>
        </w:rPr>
        <w:t>Энэ хуулийн 3, 4 дүгээр зүйлд заасан татварын харилцааг зохицуулж дуусах хүртэлх хугацаанд 2008 оны 05 дугаар сарын 20-ны өдөр баталсан Татварын ерөнхий хуулийн холбогдох заалтыг дагаж мөрдөнө</w:t>
      </w:r>
      <w:r w:rsidRPr="009E3A3E">
        <w:rPr>
          <w:rFonts w:ascii="Arial" w:hAnsi="Arial" w:cs="Arial"/>
          <w:b/>
          <w:noProof/>
          <w:lang w:val="mn-MN"/>
        </w:rPr>
        <w:t>.</w:t>
      </w:r>
    </w:p>
    <w:p w14:paraId="596CD20F" w14:textId="77777777" w:rsidR="00133F37" w:rsidRPr="009E3A3E" w:rsidRDefault="00133F37" w:rsidP="00133F37">
      <w:pPr>
        <w:ind w:firstLine="709"/>
        <w:jc w:val="both"/>
        <w:rPr>
          <w:rFonts w:ascii="Arial" w:hAnsi="Arial" w:cs="Arial"/>
          <w:b/>
          <w:noProof/>
          <w:lang w:val="mn-MN"/>
        </w:rPr>
      </w:pPr>
    </w:p>
    <w:p w14:paraId="3EC37007" w14:textId="77777777" w:rsidR="00133F37" w:rsidRPr="009E3A3E" w:rsidRDefault="00133F37" w:rsidP="00133F37">
      <w:pPr>
        <w:ind w:firstLine="709"/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b/>
          <w:bCs/>
          <w:lang w:val="mn-MN"/>
        </w:rPr>
        <w:t>9 дүгээр зүйл.</w:t>
      </w:r>
      <w:r w:rsidRPr="009E3A3E">
        <w:rPr>
          <w:rFonts w:ascii="Arial" w:hAnsi="Arial" w:cs="Arial"/>
          <w:bCs/>
          <w:lang w:val="mn-MN"/>
        </w:rPr>
        <w:t>Хуулийн этгээдийн улсын бүртгэлийн тухай хуульд өөрчлөлт оруулах тухай хуулийг 2019 оны 03 дугаар сарын 22-ны өдөр бат</w:t>
      </w:r>
      <w:r w:rsidRPr="009E3A3E">
        <w:rPr>
          <w:rFonts w:ascii="Arial" w:hAnsi="Arial" w:cs="Arial"/>
          <w:bCs/>
          <w:i/>
          <w:lang w:val="mn-MN"/>
        </w:rPr>
        <w:t>а</w:t>
      </w:r>
      <w:r w:rsidRPr="009E3A3E">
        <w:rPr>
          <w:rFonts w:ascii="Arial" w:hAnsi="Arial" w:cs="Arial"/>
          <w:bCs/>
          <w:lang w:val="mn-MN"/>
        </w:rPr>
        <w:t>лсантай холбогдуулан 2020 оны 01 дүгээр сарын 01-ний өдрөөс өмнө хуулийн этгээдийн улсын бүртгэлд бүртгүүлсэн этгээд нь тухайн хуулийн этгээдийн эцсийн өмчлөгчийн мэдээллийг 2021 оны 01 дүгээр сарын 01</w:t>
      </w:r>
      <w:r w:rsidRPr="009E3A3E">
        <w:rPr>
          <w:rFonts w:ascii="Arial" w:hAnsi="Arial" w:cs="Arial"/>
          <w:b/>
          <w:bCs/>
          <w:lang w:val="mn-MN"/>
        </w:rPr>
        <w:t>-</w:t>
      </w:r>
      <w:r w:rsidRPr="009E3A3E">
        <w:rPr>
          <w:rFonts w:ascii="Arial" w:hAnsi="Arial" w:cs="Arial"/>
          <w:bCs/>
          <w:lang w:val="mn-MN"/>
        </w:rPr>
        <w:t>ний өдөрт багтаан хуулийн этгээдийн улсын бүртгэлд бүртгүүлнэ.</w:t>
      </w:r>
    </w:p>
    <w:p w14:paraId="6AAD8991" w14:textId="77777777" w:rsidR="00133F37" w:rsidRPr="009E3A3E" w:rsidRDefault="00133F37" w:rsidP="00133F37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E837564" w14:textId="77777777" w:rsidR="00133F37" w:rsidRPr="009E3A3E" w:rsidRDefault="00133F37" w:rsidP="00133F37">
      <w:pPr>
        <w:ind w:firstLine="720"/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b/>
          <w:bCs/>
          <w:lang w:val="mn-MN"/>
        </w:rPr>
        <w:t>10 дугаар зүйл.</w:t>
      </w:r>
      <w:r w:rsidRPr="009E3A3E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343B3E84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</w:p>
    <w:p w14:paraId="5FDA28D7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</w:p>
    <w:p w14:paraId="4F5DA69B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</w:p>
    <w:p w14:paraId="56CD74BB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</w:p>
    <w:p w14:paraId="2303FD68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noProof/>
          <w:lang w:val="mn-MN"/>
        </w:rPr>
        <w:tab/>
      </w:r>
      <w:r w:rsidRPr="009E3A3E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6B1D3F98" w14:textId="77777777" w:rsidR="00133F37" w:rsidRPr="009E3A3E" w:rsidRDefault="00133F37" w:rsidP="00133F37">
      <w:pPr>
        <w:jc w:val="both"/>
        <w:rPr>
          <w:rFonts w:ascii="Arial" w:hAnsi="Arial" w:cs="Arial"/>
          <w:noProof/>
          <w:lang w:val="mn-MN"/>
        </w:rPr>
      </w:pPr>
      <w:r w:rsidRPr="009E3A3E">
        <w:rPr>
          <w:rFonts w:ascii="Arial" w:hAnsi="Arial" w:cs="Arial"/>
          <w:noProof/>
          <w:lang w:val="mn-MN"/>
        </w:rPr>
        <w:tab/>
      </w:r>
      <w:r w:rsidRPr="009E3A3E">
        <w:rPr>
          <w:rFonts w:ascii="Arial" w:hAnsi="Arial" w:cs="Arial"/>
          <w:noProof/>
          <w:lang w:val="mn-MN"/>
        </w:rPr>
        <w:tab/>
        <w:t>ИХ ХУРЛЫН ДАРГА</w:t>
      </w:r>
      <w:r w:rsidRPr="009E3A3E">
        <w:rPr>
          <w:rFonts w:ascii="Arial" w:hAnsi="Arial" w:cs="Arial"/>
          <w:noProof/>
          <w:lang w:val="mn-MN"/>
        </w:rPr>
        <w:tab/>
      </w:r>
      <w:r w:rsidRPr="009E3A3E">
        <w:rPr>
          <w:rFonts w:ascii="Arial" w:hAnsi="Arial" w:cs="Arial"/>
          <w:noProof/>
          <w:lang w:val="mn-MN"/>
        </w:rPr>
        <w:tab/>
      </w:r>
      <w:r w:rsidRPr="009E3A3E">
        <w:rPr>
          <w:rFonts w:ascii="Arial" w:hAnsi="Arial" w:cs="Arial"/>
          <w:noProof/>
          <w:lang w:val="mn-MN"/>
        </w:rPr>
        <w:tab/>
        <w:t xml:space="preserve">      Г.ЗАНДАНШАТАР </w:t>
      </w:r>
    </w:p>
    <w:p w14:paraId="07E86CFE" w14:textId="77777777" w:rsidR="00133F37" w:rsidRPr="006E2872" w:rsidRDefault="00133F37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133F37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3DAB0" w14:textId="77777777" w:rsidR="00186E52" w:rsidRDefault="00186E52">
      <w:r>
        <w:separator/>
      </w:r>
    </w:p>
  </w:endnote>
  <w:endnote w:type="continuationSeparator" w:id="0">
    <w:p w14:paraId="195E5784" w14:textId="77777777" w:rsidR="00186E52" w:rsidRDefault="001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B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3B88C" w14:textId="77777777" w:rsidR="00186E52" w:rsidRDefault="00186E52">
      <w:r>
        <w:separator/>
      </w:r>
    </w:p>
  </w:footnote>
  <w:footnote w:type="continuationSeparator" w:id="0">
    <w:p w14:paraId="47E7D916" w14:textId="77777777" w:rsidR="00186E52" w:rsidRDefault="0018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33F37"/>
    <w:rsid w:val="0014052B"/>
    <w:rsid w:val="001458E2"/>
    <w:rsid w:val="0014681C"/>
    <w:rsid w:val="00157030"/>
    <w:rsid w:val="00165126"/>
    <w:rsid w:val="00185FB0"/>
    <w:rsid w:val="00186E52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07B1D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2549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2019-05-30T06:56:00Z</dcterms:created>
  <dcterms:modified xsi:type="dcterms:W3CDTF">2019-05-30T07:59:00Z</dcterms:modified>
</cp:coreProperties>
</file>