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0D984DC" w14:textId="18921BC4" w:rsidR="006A4C99" w:rsidRPr="005B3CBC" w:rsidRDefault="006A4C99" w:rsidP="006A4C99">
      <w:pPr>
        <w:pStyle w:val="NoSpacing"/>
        <w:tabs>
          <w:tab w:val="left" w:pos="0"/>
        </w:tabs>
        <w:ind w:lef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ГААЛИЙН ТУХАЙ ХУУЛЬД </w:t>
      </w: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ӨӨРЧЛӨЛТ </w:t>
      </w:r>
    </w:p>
    <w:p w14:paraId="33CAA29F" w14:textId="383FDB29" w:rsidR="006A4C99" w:rsidRPr="005B3CBC" w:rsidRDefault="006A4C99" w:rsidP="006A4C99">
      <w:pPr>
        <w:pStyle w:val="NoSpacing"/>
        <w:tabs>
          <w:tab w:val="left" w:pos="0"/>
        </w:tabs>
        <w:ind w:lef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</w:p>
    <w:p w14:paraId="7FCD782A" w14:textId="77777777" w:rsidR="006A4C99" w:rsidRPr="005B3CBC" w:rsidRDefault="006A4C99" w:rsidP="006A4C99">
      <w:pPr>
        <w:pStyle w:val="NoSpacing"/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887D6C3" w14:textId="77777777" w:rsidR="006A4C99" w:rsidRPr="005B3CBC" w:rsidRDefault="006A4C99" w:rsidP="006A4C9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Гаалийн тухай хуулийн 5 дугаар зүйлийн 5.3 дахь хэсгийн “</w:t>
      </w:r>
      <w:r w:rsidRPr="005B3CBC">
        <w:rPr>
          <w:rFonts w:ascii="Arial" w:hAnsi="Arial" w:cs="Arial"/>
          <w:color w:val="000000"/>
          <w:lang w:val="mn-MN"/>
        </w:rPr>
        <w:t>төр, хувь хүний, байгууллагын нууцад хамаарах мэдээллийг” гэснийг “төрийн болон албаны нууц, байгууллагын нууц, хүний хувийн мэдээллийг” гэж, “</w:t>
      </w:r>
      <w:r w:rsidRPr="005B3CBC">
        <w:rPr>
          <w:rFonts w:ascii="Arial" w:hAnsi="Arial" w:cs="Arial"/>
          <w:iCs/>
          <w:color w:val="000000"/>
          <w:lang w:val="mn-MN"/>
        </w:rPr>
        <w:t>нууцын хууль тогтоомжоор” гэснийг “холбогдох хууль тогтоомжоор” гэж,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 274 дүгээр зүйлийн 274.2.1 дэх заалтын “төр, байгууллага болон хувь хүний нууцыг” гэснийг “төрийн болон албаны нууц, байгууллагын нууц, хүний хувийн мэдээллийг” гэж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5E46BD7F" w14:textId="77777777" w:rsidR="006A4C99" w:rsidRPr="005B3CBC" w:rsidRDefault="006A4C99" w:rsidP="006A4C99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AE095FD" w14:textId="77777777" w:rsidR="006A4C99" w:rsidRPr="005B3CBC" w:rsidRDefault="006A4C99" w:rsidP="006A4C99">
      <w:pPr>
        <w:pStyle w:val="NoSpacing"/>
        <w:ind w:left="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4E6F77A" w14:textId="77777777" w:rsidR="006A4C99" w:rsidRPr="005B3CBC" w:rsidRDefault="006A4C99" w:rsidP="006A4C99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BB10B17" w14:textId="77777777" w:rsidR="006A4C99" w:rsidRPr="005B3CBC" w:rsidRDefault="006A4C99" w:rsidP="006A4C9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203504A" w14:textId="77777777" w:rsidR="006A4C99" w:rsidRPr="005B3CBC" w:rsidRDefault="006A4C99" w:rsidP="006A4C9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42C060B" w14:textId="77777777" w:rsidR="006A4C99" w:rsidRPr="005B3CBC" w:rsidRDefault="006A4C99" w:rsidP="006A4C9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7F0A1B2" w14:textId="77777777" w:rsidR="006A4C99" w:rsidRPr="005B3CBC" w:rsidRDefault="006A4C99" w:rsidP="006A4C9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55BB0AA1" w:rsidR="00AC34DB" w:rsidRPr="00267545" w:rsidRDefault="006A4C99" w:rsidP="006A4C9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0393B548" w14:textId="77777777" w:rsidR="006A4C99" w:rsidRPr="00267545" w:rsidRDefault="006A4C99">
      <w:pPr>
        <w:jc w:val="both"/>
        <w:rPr>
          <w:rFonts w:ascii="Arial" w:hAnsi="Arial" w:cs="Arial"/>
          <w:color w:val="000000" w:themeColor="text1"/>
          <w:lang w:val="mn-MN"/>
        </w:rPr>
      </w:pP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2022-02-14T06:59:00Z</dcterms:created>
  <dcterms:modified xsi:type="dcterms:W3CDTF">2022-02-14T06:59:00Z</dcterms:modified>
</cp:coreProperties>
</file>