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E4AB8" w14:textId="77777777" w:rsidR="00737A47" w:rsidRPr="00D62508" w:rsidRDefault="00737A47" w:rsidP="00E525A8">
      <w:pPr>
        <w:spacing w:line="240" w:lineRule="auto"/>
        <w:ind w:firstLine="709"/>
        <w:contextualSpacing/>
        <w:jc w:val="center"/>
        <w:outlineLvl w:val="0"/>
        <w:rPr>
          <w:rFonts w:ascii="Arial" w:hAnsi="Arial" w:cs="Arial"/>
          <w:b/>
          <w:bCs/>
          <w:sz w:val="24"/>
          <w:szCs w:val="24"/>
          <w:shd w:val="clear" w:color="auto" w:fill="FFFFFF"/>
          <w:lang w:val="mn-MN"/>
        </w:rPr>
      </w:pPr>
      <w:r w:rsidRPr="00D62508">
        <w:rPr>
          <w:rFonts w:ascii="Arial" w:hAnsi="Arial" w:cs="Arial"/>
          <w:b/>
          <w:bCs/>
          <w:sz w:val="24"/>
          <w:szCs w:val="24"/>
          <w:shd w:val="clear" w:color="auto" w:fill="FFFFFF"/>
          <w:lang w:val="mn-MN"/>
        </w:rPr>
        <w:t xml:space="preserve">МОНГОЛ </w:t>
      </w:r>
      <w:r w:rsidR="00D311B2" w:rsidRPr="00D62508">
        <w:rPr>
          <w:rFonts w:ascii="Arial" w:hAnsi="Arial" w:cs="Arial"/>
          <w:b/>
          <w:bCs/>
          <w:sz w:val="24"/>
          <w:szCs w:val="24"/>
          <w:shd w:val="clear" w:color="auto" w:fill="FFFFFF"/>
          <w:lang w:val="mn-MN"/>
        </w:rPr>
        <w:t>УЛСЫН ИХ ХУРЛЫН</w:t>
      </w:r>
      <w:r w:rsidRPr="00D62508">
        <w:rPr>
          <w:rFonts w:ascii="Arial" w:hAnsi="Arial" w:cs="Arial"/>
          <w:b/>
          <w:bCs/>
          <w:sz w:val="24"/>
          <w:szCs w:val="24"/>
          <w:shd w:val="clear" w:color="auto" w:fill="FFFFFF"/>
          <w:lang w:val="mn-MN"/>
        </w:rPr>
        <w:t xml:space="preserve"> 2022 ОНЫ ЭЭЛЖИТ БУС ЧУУЛГАНЫ</w:t>
      </w:r>
    </w:p>
    <w:p w14:paraId="00A51F08" w14:textId="77777777" w:rsidR="001C3D36" w:rsidRPr="00D62508" w:rsidRDefault="00BC5B5D" w:rsidP="00BC5B5D">
      <w:pPr>
        <w:spacing w:line="240" w:lineRule="auto"/>
        <w:contextualSpacing/>
        <w:jc w:val="center"/>
        <w:outlineLvl w:val="0"/>
        <w:rPr>
          <w:rFonts w:ascii="Arial" w:hAnsi="Arial" w:cs="Arial"/>
          <w:b/>
          <w:bCs/>
          <w:sz w:val="24"/>
          <w:szCs w:val="24"/>
          <w:lang w:val="mn-MN"/>
        </w:rPr>
      </w:pPr>
      <w:r w:rsidRPr="00D62508">
        <w:rPr>
          <w:rFonts w:ascii="Arial" w:hAnsi="Arial" w:cs="Arial"/>
          <w:b/>
          <w:bCs/>
          <w:sz w:val="24"/>
          <w:szCs w:val="24"/>
          <w:shd w:val="clear" w:color="auto" w:fill="FFFFFF"/>
          <w:lang w:val="mn-MN"/>
        </w:rPr>
        <w:t>ИННОВАЦ, ЦАХИМ БОДЛОГЫН</w:t>
      </w:r>
      <w:r w:rsidR="00737A47" w:rsidRPr="00D62508">
        <w:rPr>
          <w:rFonts w:ascii="Arial" w:hAnsi="Arial" w:cs="Arial"/>
          <w:b/>
          <w:bCs/>
          <w:sz w:val="24"/>
          <w:szCs w:val="24"/>
          <w:shd w:val="clear" w:color="auto" w:fill="FFFFFF"/>
          <w:lang w:val="mn-MN"/>
        </w:rPr>
        <w:t xml:space="preserve"> </w:t>
      </w:r>
      <w:r w:rsidR="00737A47" w:rsidRPr="00D62508">
        <w:rPr>
          <w:rFonts w:ascii="Arial" w:hAnsi="Arial" w:cs="Arial"/>
          <w:b/>
          <w:bCs/>
          <w:sz w:val="24"/>
          <w:szCs w:val="24"/>
          <w:lang w:val="mn-MN"/>
        </w:rPr>
        <w:t xml:space="preserve">БАЙНГЫН ХОРООНЫ 01 ДҮГЭЭР САРЫН </w:t>
      </w:r>
    </w:p>
    <w:p w14:paraId="59A4337F" w14:textId="77777777" w:rsidR="00737A47" w:rsidRPr="00D62508" w:rsidRDefault="00737A47" w:rsidP="00BC5B5D">
      <w:pPr>
        <w:spacing w:line="240" w:lineRule="auto"/>
        <w:contextualSpacing/>
        <w:jc w:val="center"/>
        <w:outlineLvl w:val="0"/>
        <w:rPr>
          <w:rFonts w:ascii="Arial" w:hAnsi="Arial" w:cs="Arial"/>
          <w:b/>
          <w:bCs/>
          <w:sz w:val="24"/>
          <w:szCs w:val="24"/>
          <w:lang w:val="mn-MN"/>
        </w:rPr>
      </w:pPr>
      <w:r w:rsidRPr="00D62508">
        <w:rPr>
          <w:rFonts w:ascii="Arial" w:hAnsi="Arial" w:cs="Arial"/>
          <w:b/>
          <w:bCs/>
          <w:sz w:val="24"/>
          <w:szCs w:val="24"/>
          <w:lang w:val="mn-MN"/>
        </w:rPr>
        <w:t>2</w:t>
      </w:r>
      <w:r w:rsidR="00BC5B5D" w:rsidRPr="00D62508">
        <w:rPr>
          <w:rFonts w:ascii="Arial" w:hAnsi="Arial" w:cs="Arial"/>
          <w:b/>
          <w:bCs/>
          <w:sz w:val="24"/>
          <w:szCs w:val="24"/>
          <w:lang w:val="mn-MN"/>
        </w:rPr>
        <w:t>9</w:t>
      </w:r>
      <w:r w:rsidRPr="00D62508">
        <w:rPr>
          <w:rFonts w:ascii="Arial" w:hAnsi="Arial" w:cs="Arial"/>
          <w:b/>
          <w:bCs/>
          <w:sz w:val="24"/>
          <w:szCs w:val="24"/>
          <w:lang w:val="mn-MN"/>
        </w:rPr>
        <w:t>-Н</w:t>
      </w:r>
      <w:r w:rsidR="00BC5B5D" w:rsidRPr="00D62508">
        <w:rPr>
          <w:rFonts w:ascii="Arial" w:hAnsi="Arial" w:cs="Arial"/>
          <w:b/>
          <w:bCs/>
          <w:sz w:val="24"/>
          <w:szCs w:val="24"/>
          <w:lang w:val="mn-MN"/>
        </w:rPr>
        <w:t>ИЙ</w:t>
      </w:r>
      <w:r w:rsidRPr="00D62508">
        <w:rPr>
          <w:rFonts w:ascii="Arial" w:hAnsi="Arial" w:cs="Arial"/>
          <w:b/>
          <w:bCs/>
          <w:sz w:val="24"/>
          <w:szCs w:val="24"/>
          <w:lang w:val="mn-MN"/>
        </w:rPr>
        <w:t xml:space="preserve"> ӨДӨР /Б</w:t>
      </w:r>
      <w:r w:rsidR="00BC5B5D" w:rsidRPr="00D62508">
        <w:rPr>
          <w:rFonts w:ascii="Arial" w:hAnsi="Arial" w:cs="Arial"/>
          <w:b/>
          <w:bCs/>
          <w:sz w:val="24"/>
          <w:szCs w:val="24"/>
          <w:lang w:val="mn-MN"/>
        </w:rPr>
        <w:t>ЯМБА</w:t>
      </w:r>
      <w:r w:rsidRPr="00D62508">
        <w:rPr>
          <w:rFonts w:ascii="Arial" w:hAnsi="Arial" w:cs="Arial"/>
          <w:b/>
          <w:bCs/>
          <w:sz w:val="24"/>
          <w:szCs w:val="24"/>
          <w:lang w:val="mn-MN"/>
        </w:rPr>
        <w:t xml:space="preserve"> ГАРАГ/-ИЙН ХУРАЛДААНЫ ТЭМДЭГЛЭЛИЙН ТОВЬЁГ </w:t>
      </w:r>
    </w:p>
    <w:p w14:paraId="0B5874D2" w14:textId="77777777" w:rsidR="00106CDC" w:rsidRPr="00D62508" w:rsidRDefault="00106CDC" w:rsidP="00BC5B5D">
      <w:pPr>
        <w:spacing w:line="240" w:lineRule="auto"/>
        <w:contextualSpacing/>
        <w:jc w:val="center"/>
        <w:outlineLvl w:val="0"/>
        <w:rPr>
          <w:rFonts w:ascii="Arial" w:hAnsi="Arial" w:cs="Arial"/>
          <w:b/>
          <w:bCs/>
          <w:sz w:val="24"/>
          <w:szCs w:val="24"/>
          <w:shd w:val="clear" w:color="auto" w:fill="FFFFFF"/>
          <w:lang w:val="mn-MN"/>
        </w:rPr>
      </w:pPr>
    </w:p>
    <w:p w14:paraId="5B864785" w14:textId="77777777" w:rsidR="00737A47" w:rsidRPr="00D62508" w:rsidRDefault="00737A47" w:rsidP="00BC5B5D">
      <w:pPr>
        <w:spacing w:line="240" w:lineRule="auto"/>
        <w:contextualSpacing/>
        <w:jc w:val="center"/>
        <w:rPr>
          <w:rFonts w:ascii="Arial" w:hAnsi="Arial" w:cs="Arial"/>
          <w:b/>
          <w:bCs/>
          <w:sz w:val="24"/>
          <w:szCs w:val="24"/>
          <w:lang w:val="mn-MN"/>
        </w:rPr>
      </w:pPr>
    </w:p>
    <w:tbl>
      <w:tblPr>
        <w:tblW w:w="9330"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350"/>
        <w:gridCol w:w="1276"/>
      </w:tblGrid>
      <w:tr w:rsidR="00737A47" w:rsidRPr="00D62508" w14:paraId="4476BF20" w14:textId="77777777" w:rsidTr="00D62508">
        <w:tc>
          <w:tcPr>
            <w:tcW w:w="704" w:type="dxa"/>
            <w:tcBorders>
              <w:top w:val="single" w:sz="2" w:space="0" w:color="000000"/>
              <w:left w:val="single" w:sz="2" w:space="0" w:color="000000"/>
              <w:bottom w:val="single" w:sz="2" w:space="0" w:color="000000"/>
            </w:tcBorders>
            <w:shd w:val="clear" w:color="auto" w:fill="FFFFFF"/>
          </w:tcPr>
          <w:p w14:paraId="4972B21A" w14:textId="77777777" w:rsidR="00737A47" w:rsidRPr="00D62508" w:rsidRDefault="00737A47" w:rsidP="00BC5B5D">
            <w:pPr>
              <w:tabs>
                <w:tab w:val="left" w:pos="600"/>
              </w:tabs>
              <w:spacing w:line="240" w:lineRule="auto"/>
              <w:contextualSpacing/>
              <w:jc w:val="center"/>
              <w:rPr>
                <w:rFonts w:ascii="Arial" w:hAnsi="Arial" w:cs="Arial"/>
                <w:b/>
                <w:bCs/>
                <w:i/>
                <w:iCs/>
                <w:color w:val="000000"/>
                <w:sz w:val="24"/>
                <w:szCs w:val="24"/>
                <w:lang w:val="mn-MN"/>
              </w:rPr>
            </w:pPr>
            <w:r w:rsidRPr="00D62508">
              <w:rPr>
                <w:rFonts w:ascii="Arial" w:eastAsia="Arial" w:hAnsi="Arial" w:cs="Arial"/>
                <w:b/>
                <w:bCs/>
                <w:i/>
                <w:iCs/>
                <w:color w:val="000000"/>
                <w:sz w:val="24"/>
                <w:szCs w:val="24"/>
                <w:lang w:val="mn-MN"/>
              </w:rPr>
              <w:t>№</w:t>
            </w:r>
          </w:p>
        </w:tc>
        <w:tc>
          <w:tcPr>
            <w:tcW w:w="7350" w:type="dxa"/>
            <w:tcBorders>
              <w:top w:val="single" w:sz="2" w:space="0" w:color="000000"/>
              <w:left w:val="single" w:sz="2" w:space="0" w:color="000000"/>
              <w:bottom w:val="single" w:sz="2" w:space="0" w:color="000000"/>
            </w:tcBorders>
            <w:shd w:val="clear" w:color="auto" w:fill="FFFFFF"/>
          </w:tcPr>
          <w:p w14:paraId="502761CA" w14:textId="77777777" w:rsidR="00737A47" w:rsidRPr="00D62508" w:rsidRDefault="00737A47" w:rsidP="00BC5B5D">
            <w:pPr>
              <w:spacing w:line="240" w:lineRule="auto"/>
              <w:contextualSpacing/>
              <w:jc w:val="center"/>
              <w:rPr>
                <w:rFonts w:ascii="Arial" w:hAnsi="Arial" w:cs="Arial"/>
                <w:b/>
                <w:bCs/>
                <w:i/>
                <w:iCs/>
                <w:color w:val="000000"/>
                <w:sz w:val="24"/>
                <w:szCs w:val="24"/>
                <w:lang w:val="mn-MN"/>
              </w:rPr>
            </w:pPr>
            <w:r w:rsidRPr="00D62508">
              <w:rPr>
                <w:rFonts w:ascii="Arial" w:hAnsi="Arial" w:cs="Arial"/>
                <w:b/>
                <w:bCs/>
                <w:i/>
                <w:iCs/>
                <w:color w:val="000000"/>
                <w:sz w:val="24"/>
                <w:szCs w:val="24"/>
                <w:lang w:val="mn-MN"/>
              </w:rPr>
              <w:t>Баримтын агуулга</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14:paraId="11DF7421" w14:textId="77777777" w:rsidR="00737A47" w:rsidRPr="00D62508" w:rsidRDefault="00737A47" w:rsidP="00BC5B5D">
            <w:pPr>
              <w:spacing w:line="240" w:lineRule="auto"/>
              <w:contextualSpacing/>
              <w:jc w:val="center"/>
              <w:rPr>
                <w:rFonts w:ascii="Arial" w:hAnsi="Arial" w:cs="Arial"/>
                <w:lang w:val="mn-MN"/>
              </w:rPr>
            </w:pPr>
            <w:r w:rsidRPr="00D62508">
              <w:rPr>
                <w:rFonts w:ascii="Arial" w:hAnsi="Arial" w:cs="Arial"/>
                <w:b/>
                <w:bCs/>
                <w:i/>
                <w:iCs/>
                <w:color w:val="000000"/>
                <w:lang w:val="mn-MN"/>
              </w:rPr>
              <w:t>Хуудасны дугаар</w:t>
            </w:r>
          </w:p>
        </w:tc>
      </w:tr>
      <w:tr w:rsidR="00737A47" w:rsidRPr="00D62508" w14:paraId="50099114" w14:textId="77777777" w:rsidTr="00D62508">
        <w:trPr>
          <w:trHeight w:val="307"/>
        </w:trPr>
        <w:tc>
          <w:tcPr>
            <w:tcW w:w="704" w:type="dxa"/>
            <w:tcBorders>
              <w:top w:val="single" w:sz="2" w:space="0" w:color="000000"/>
              <w:left w:val="single" w:sz="2" w:space="0" w:color="000000"/>
              <w:bottom w:val="single" w:sz="2" w:space="0" w:color="000000"/>
            </w:tcBorders>
            <w:shd w:val="clear" w:color="auto" w:fill="FFFFFF"/>
          </w:tcPr>
          <w:p w14:paraId="1A8EFDC0" w14:textId="77777777" w:rsidR="00737A47" w:rsidRPr="00D62508" w:rsidRDefault="00737A47" w:rsidP="00BC5B5D">
            <w:pPr>
              <w:tabs>
                <w:tab w:val="left" w:pos="600"/>
              </w:tabs>
              <w:spacing w:line="240" w:lineRule="auto"/>
              <w:contextualSpacing/>
              <w:jc w:val="center"/>
              <w:rPr>
                <w:rFonts w:ascii="Arial" w:eastAsia="Arial" w:hAnsi="Arial" w:cs="Arial"/>
                <w:bCs/>
                <w:iCs/>
                <w:color w:val="000000"/>
                <w:sz w:val="24"/>
                <w:szCs w:val="24"/>
                <w:lang w:val="mn-MN"/>
              </w:rPr>
            </w:pPr>
            <w:r w:rsidRPr="00D62508">
              <w:rPr>
                <w:rFonts w:ascii="Arial" w:eastAsia="Arial" w:hAnsi="Arial" w:cs="Arial"/>
                <w:bCs/>
                <w:iCs/>
                <w:color w:val="000000"/>
                <w:sz w:val="24"/>
                <w:szCs w:val="24"/>
                <w:lang w:val="mn-MN"/>
              </w:rPr>
              <w:t>1</w:t>
            </w:r>
          </w:p>
        </w:tc>
        <w:tc>
          <w:tcPr>
            <w:tcW w:w="7350" w:type="dxa"/>
            <w:tcBorders>
              <w:top w:val="single" w:sz="2" w:space="0" w:color="000000"/>
              <w:left w:val="single" w:sz="2" w:space="0" w:color="000000"/>
              <w:bottom w:val="single" w:sz="2" w:space="0" w:color="000000"/>
            </w:tcBorders>
            <w:shd w:val="clear" w:color="auto" w:fill="FFFFFF"/>
          </w:tcPr>
          <w:p w14:paraId="7AA98165" w14:textId="77777777" w:rsidR="00737A47" w:rsidRPr="00D62508" w:rsidRDefault="00737A47" w:rsidP="00BC5B5D">
            <w:pPr>
              <w:tabs>
                <w:tab w:val="center" w:pos="3745"/>
              </w:tabs>
              <w:spacing w:line="240" w:lineRule="auto"/>
              <w:contextualSpacing/>
              <w:rPr>
                <w:rFonts w:ascii="Arial" w:hAnsi="Arial" w:cs="Arial"/>
                <w:sz w:val="24"/>
                <w:szCs w:val="24"/>
                <w:lang w:val="mn-MN"/>
              </w:rPr>
            </w:pPr>
            <w:r w:rsidRPr="00D62508">
              <w:rPr>
                <w:rFonts w:ascii="Arial" w:hAnsi="Arial" w:cs="Arial"/>
                <w:color w:val="000000"/>
                <w:sz w:val="24"/>
                <w:szCs w:val="24"/>
                <w:lang w:val="mn-MN"/>
              </w:rPr>
              <w:t>Хуралдааны товч тэмдэглэл</w:t>
            </w:r>
            <w:r w:rsidRPr="00D62508">
              <w:rPr>
                <w:rFonts w:ascii="Arial" w:hAnsi="Arial" w:cs="Arial"/>
                <w:color w:val="000000"/>
                <w:sz w:val="24"/>
                <w:szCs w:val="24"/>
                <w:lang w:val="mn-MN"/>
              </w:rPr>
              <w:tab/>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14:paraId="53D5E6F1" w14:textId="77777777" w:rsidR="00737A47" w:rsidRPr="00D62508" w:rsidRDefault="00737A47" w:rsidP="00BC5B5D">
            <w:pPr>
              <w:spacing w:line="240" w:lineRule="auto"/>
              <w:contextualSpacing/>
              <w:jc w:val="center"/>
              <w:rPr>
                <w:rFonts w:ascii="Arial" w:hAnsi="Arial" w:cs="Arial"/>
                <w:bCs/>
                <w:iCs/>
                <w:color w:val="000000"/>
                <w:sz w:val="24"/>
                <w:szCs w:val="24"/>
                <w:lang w:val="mn-MN"/>
              </w:rPr>
            </w:pPr>
            <w:r w:rsidRPr="00D62508">
              <w:rPr>
                <w:rFonts w:ascii="Arial" w:hAnsi="Arial" w:cs="Arial"/>
                <w:bCs/>
                <w:iCs/>
                <w:color w:val="000000"/>
                <w:sz w:val="24"/>
                <w:szCs w:val="24"/>
                <w:lang w:val="mn-MN"/>
              </w:rPr>
              <w:t>1-</w:t>
            </w:r>
            <w:r w:rsidR="00C0517B" w:rsidRPr="00D62508">
              <w:rPr>
                <w:rFonts w:ascii="Arial" w:hAnsi="Arial" w:cs="Arial"/>
                <w:bCs/>
                <w:iCs/>
                <w:color w:val="000000"/>
                <w:sz w:val="24"/>
                <w:szCs w:val="24"/>
                <w:lang w:val="mn-MN"/>
              </w:rPr>
              <w:t>2</w:t>
            </w:r>
          </w:p>
        </w:tc>
      </w:tr>
      <w:tr w:rsidR="00737A47" w:rsidRPr="00D62508" w14:paraId="1548AEE8" w14:textId="77777777" w:rsidTr="00D62508">
        <w:trPr>
          <w:trHeight w:val="172"/>
        </w:trPr>
        <w:tc>
          <w:tcPr>
            <w:tcW w:w="704" w:type="dxa"/>
            <w:tcBorders>
              <w:top w:val="single" w:sz="2" w:space="0" w:color="000000"/>
              <w:left w:val="single" w:sz="2" w:space="0" w:color="000000"/>
            </w:tcBorders>
            <w:shd w:val="clear" w:color="auto" w:fill="FFFFFF"/>
          </w:tcPr>
          <w:p w14:paraId="1A0F8AD4" w14:textId="77777777" w:rsidR="00737A47" w:rsidRPr="00D62508" w:rsidRDefault="00737A47" w:rsidP="00BC5B5D">
            <w:pPr>
              <w:tabs>
                <w:tab w:val="left" w:pos="600"/>
              </w:tabs>
              <w:spacing w:line="240" w:lineRule="auto"/>
              <w:contextualSpacing/>
              <w:jc w:val="center"/>
              <w:rPr>
                <w:rFonts w:ascii="Arial" w:eastAsia="Arial" w:hAnsi="Arial" w:cs="Arial"/>
                <w:bCs/>
                <w:iCs/>
                <w:color w:val="000000"/>
                <w:sz w:val="24"/>
                <w:szCs w:val="24"/>
                <w:lang w:val="mn-MN"/>
              </w:rPr>
            </w:pPr>
            <w:r w:rsidRPr="00D62508">
              <w:rPr>
                <w:rFonts w:ascii="Arial" w:eastAsia="Arial" w:hAnsi="Arial" w:cs="Arial"/>
                <w:bCs/>
                <w:iCs/>
                <w:color w:val="000000"/>
                <w:sz w:val="24"/>
                <w:szCs w:val="24"/>
                <w:lang w:val="mn-MN"/>
              </w:rPr>
              <w:t>2</w:t>
            </w:r>
          </w:p>
        </w:tc>
        <w:tc>
          <w:tcPr>
            <w:tcW w:w="7350" w:type="dxa"/>
            <w:tcBorders>
              <w:top w:val="single" w:sz="2" w:space="0" w:color="000000"/>
              <w:left w:val="single" w:sz="2" w:space="0" w:color="000000"/>
              <w:bottom w:val="single" w:sz="2" w:space="0" w:color="000000"/>
            </w:tcBorders>
            <w:shd w:val="clear" w:color="auto" w:fill="FFFFFF"/>
          </w:tcPr>
          <w:p w14:paraId="614DA355" w14:textId="77777777" w:rsidR="00737A47" w:rsidRPr="00D62508" w:rsidRDefault="00737A47" w:rsidP="00BC5B5D">
            <w:pPr>
              <w:tabs>
                <w:tab w:val="center" w:pos="3745"/>
              </w:tabs>
              <w:spacing w:line="240" w:lineRule="auto"/>
              <w:contextualSpacing/>
              <w:rPr>
                <w:rFonts w:ascii="Arial" w:hAnsi="Arial" w:cs="Arial"/>
                <w:color w:val="000000"/>
                <w:sz w:val="24"/>
                <w:szCs w:val="24"/>
                <w:lang w:val="mn-MN"/>
              </w:rPr>
            </w:pPr>
            <w:r w:rsidRPr="00D62508">
              <w:rPr>
                <w:rFonts w:ascii="Arial" w:hAnsi="Arial" w:cs="Arial"/>
                <w:color w:val="000000"/>
                <w:sz w:val="24"/>
                <w:szCs w:val="24"/>
                <w:lang w:val="mn-MN"/>
              </w:rPr>
              <w:t>Дэлгэрэнгүй тэмдэглэл</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14:paraId="7A7FD62E" w14:textId="77777777" w:rsidR="00737A47" w:rsidRPr="00D62508" w:rsidRDefault="00C0517B" w:rsidP="00BC5B5D">
            <w:pPr>
              <w:spacing w:line="240" w:lineRule="auto"/>
              <w:contextualSpacing/>
              <w:jc w:val="center"/>
              <w:rPr>
                <w:rFonts w:ascii="Arial" w:hAnsi="Arial" w:cs="Arial"/>
                <w:bCs/>
                <w:iCs/>
                <w:color w:val="000000"/>
                <w:sz w:val="24"/>
                <w:szCs w:val="24"/>
                <w:lang w:val="mn-MN"/>
              </w:rPr>
            </w:pPr>
            <w:r w:rsidRPr="00D62508">
              <w:rPr>
                <w:rFonts w:ascii="Arial" w:hAnsi="Arial" w:cs="Arial"/>
                <w:bCs/>
                <w:iCs/>
                <w:color w:val="000000"/>
                <w:sz w:val="24"/>
                <w:szCs w:val="24"/>
                <w:lang w:val="mn-MN"/>
              </w:rPr>
              <w:t>3</w:t>
            </w:r>
            <w:r w:rsidR="00737A47" w:rsidRPr="00D62508">
              <w:rPr>
                <w:rFonts w:ascii="Arial" w:hAnsi="Arial" w:cs="Arial"/>
                <w:bCs/>
                <w:iCs/>
                <w:color w:val="000000"/>
                <w:sz w:val="24"/>
                <w:szCs w:val="24"/>
                <w:lang w:val="mn-MN"/>
              </w:rPr>
              <w:t>-</w:t>
            </w:r>
            <w:r w:rsidR="00F04701" w:rsidRPr="00D62508">
              <w:rPr>
                <w:rFonts w:ascii="Arial" w:hAnsi="Arial" w:cs="Arial"/>
                <w:bCs/>
                <w:iCs/>
                <w:color w:val="000000"/>
                <w:sz w:val="24"/>
                <w:szCs w:val="24"/>
                <w:lang w:val="mn-MN"/>
              </w:rPr>
              <w:t>6</w:t>
            </w:r>
          </w:p>
        </w:tc>
      </w:tr>
      <w:tr w:rsidR="00737A47" w:rsidRPr="00D62508" w14:paraId="15396CB8" w14:textId="77777777" w:rsidTr="00D62508">
        <w:trPr>
          <w:trHeight w:val="455"/>
        </w:trPr>
        <w:tc>
          <w:tcPr>
            <w:tcW w:w="704" w:type="dxa"/>
            <w:tcBorders>
              <w:left w:val="single" w:sz="2" w:space="0" w:color="000000"/>
              <w:bottom w:val="single" w:sz="2" w:space="0" w:color="000000"/>
            </w:tcBorders>
            <w:shd w:val="clear" w:color="auto" w:fill="FFFFFF"/>
          </w:tcPr>
          <w:p w14:paraId="206AA811" w14:textId="77777777" w:rsidR="00737A47" w:rsidRPr="00D62508" w:rsidRDefault="00737A47" w:rsidP="00BC5B5D">
            <w:pPr>
              <w:tabs>
                <w:tab w:val="left" w:pos="600"/>
              </w:tabs>
              <w:spacing w:line="240" w:lineRule="auto"/>
              <w:contextualSpacing/>
              <w:jc w:val="center"/>
              <w:rPr>
                <w:rFonts w:ascii="Arial" w:eastAsia="Arial" w:hAnsi="Arial" w:cs="Arial"/>
                <w:bCs/>
                <w:iCs/>
                <w:color w:val="000000"/>
                <w:sz w:val="24"/>
                <w:szCs w:val="24"/>
                <w:lang w:val="mn-MN"/>
              </w:rPr>
            </w:pPr>
          </w:p>
        </w:tc>
        <w:tc>
          <w:tcPr>
            <w:tcW w:w="7350" w:type="dxa"/>
            <w:tcBorders>
              <w:top w:val="single" w:sz="2" w:space="0" w:color="000000"/>
              <w:left w:val="single" w:sz="2" w:space="0" w:color="000000"/>
              <w:bottom w:val="single" w:sz="2" w:space="0" w:color="000000"/>
            </w:tcBorders>
            <w:shd w:val="clear" w:color="auto" w:fill="FFFFFF"/>
          </w:tcPr>
          <w:p w14:paraId="36BE46FA" w14:textId="77777777" w:rsidR="00737A47" w:rsidRPr="00D62508" w:rsidRDefault="00737A47" w:rsidP="00BC5B5D">
            <w:pPr>
              <w:spacing w:line="240" w:lineRule="auto"/>
              <w:contextualSpacing/>
              <w:jc w:val="both"/>
              <w:rPr>
                <w:rFonts w:ascii="Arial" w:hAnsi="Arial" w:cs="Arial"/>
                <w:sz w:val="24"/>
                <w:szCs w:val="24"/>
                <w:lang w:val="mn-MN"/>
              </w:rPr>
            </w:pPr>
            <w:r w:rsidRPr="00D62508">
              <w:rPr>
                <w:rFonts w:ascii="Arial" w:hAnsi="Arial" w:cs="Arial"/>
                <w:sz w:val="24"/>
                <w:szCs w:val="24"/>
                <w:lang w:val="mn-MN"/>
              </w:rPr>
              <w:t>1.Монгол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 /Засгийн газар 2022.01.28-ны өдөр өргөн мэдүүлсэн, хоёр дахь хэлэлцүүлэг, санал, дүгнэлтээ Төсвийн байнгын хороонд хүргүүлнэ/</w:t>
            </w: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14:paraId="3CB5C481" w14:textId="77777777" w:rsidR="00C0517B" w:rsidRPr="00D62508" w:rsidRDefault="00C0517B" w:rsidP="00BC5B5D">
            <w:pPr>
              <w:spacing w:line="240" w:lineRule="auto"/>
              <w:contextualSpacing/>
              <w:jc w:val="center"/>
              <w:rPr>
                <w:rFonts w:ascii="Arial" w:hAnsi="Arial" w:cs="Arial"/>
                <w:bCs/>
                <w:iCs/>
                <w:color w:val="000000"/>
                <w:sz w:val="24"/>
                <w:szCs w:val="24"/>
                <w:lang w:val="mn-MN"/>
              </w:rPr>
            </w:pPr>
          </w:p>
          <w:p w14:paraId="244060FB" w14:textId="77777777" w:rsidR="00C0517B" w:rsidRPr="00D62508" w:rsidRDefault="00C0517B" w:rsidP="00BC5B5D">
            <w:pPr>
              <w:spacing w:line="240" w:lineRule="auto"/>
              <w:contextualSpacing/>
              <w:jc w:val="center"/>
              <w:rPr>
                <w:rFonts w:ascii="Arial" w:hAnsi="Arial" w:cs="Arial"/>
                <w:bCs/>
                <w:iCs/>
                <w:color w:val="000000"/>
                <w:sz w:val="24"/>
                <w:szCs w:val="24"/>
                <w:lang w:val="mn-MN"/>
              </w:rPr>
            </w:pPr>
          </w:p>
          <w:p w14:paraId="54D54809" w14:textId="77777777" w:rsidR="00737A47" w:rsidRPr="00D62508" w:rsidRDefault="00C0517B" w:rsidP="00BC5B5D">
            <w:pPr>
              <w:spacing w:line="240" w:lineRule="auto"/>
              <w:contextualSpacing/>
              <w:jc w:val="center"/>
              <w:rPr>
                <w:rFonts w:ascii="Arial" w:hAnsi="Arial" w:cs="Arial"/>
                <w:bCs/>
                <w:iCs/>
                <w:color w:val="000000"/>
                <w:sz w:val="24"/>
                <w:szCs w:val="24"/>
                <w:lang w:val="mn-MN"/>
              </w:rPr>
            </w:pPr>
            <w:r w:rsidRPr="00D62508">
              <w:rPr>
                <w:rFonts w:ascii="Arial" w:hAnsi="Arial" w:cs="Arial"/>
                <w:bCs/>
                <w:iCs/>
                <w:color w:val="000000"/>
                <w:sz w:val="24"/>
                <w:szCs w:val="24"/>
                <w:lang w:val="mn-MN"/>
              </w:rPr>
              <w:t>3-</w:t>
            </w:r>
            <w:r w:rsidR="00F04701" w:rsidRPr="00D62508">
              <w:rPr>
                <w:rFonts w:ascii="Arial" w:hAnsi="Arial" w:cs="Arial"/>
                <w:bCs/>
                <w:iCs/>
                <w:color w:val="000000"/>
                <w:sz w:val="24"/>
                <w:szCs w:val="24"/>
                <w:lang w:val="mn-MN"/>
              </w:rPr>
              <w:t>6</w:t>
            </w:r>
          </w:p>
        </w:tc>
      </w:tr>
    </w:tbl>
    <w:p w14:paraId="570C9473" w14:textId="77777777" w:rsidR="00737A47" w:rsidRPr="00C20CBA" w:rsidRDefault="00737A47" w:rsidP="00737A47">
      <w:pPr>
        <w:rPr>
          <w:rFonts w:ascii="Arial" w:hAnsi="Arial" w:cs="Arial"/>
          <w:bCs/>
          <w:i/>
          <w:sz w:val="20"/>
          <w:szCs w:val="20"/>
          <w:lang w:val="mn-MN"/>
        </w:rPr>
      </w:pPr>
    </w:p>
    <w:p w14:paraId="18A7F62B" w14:textId="77777777" w:rsidR="00737A47" w:rsidRPr="00C20CBA" w:rsidRDefault="00737A47" w:rsidP="00737A47">
      <w:pPr>
        <w:rPr>
          <w:rFonts w:ascii="Arial" w:hAnsi="Arial" w:cs="Arial"/>
          <w:bCs/>
          <w:i/>
          <w:sz w:val="20"/>
          <w:szCs w:val="20"/>
          <w:lang w:val="mn-MN"/>
        </w:rPr>
      </w:pPr>
    </w:p>
    <w:p w14:paraId="7E9B82CB" w14:textId="77777777" w:rsidR="00737A47" w:rsidRPr="00C20CBA" w:rsidRDefault="00737A47" w:rsidP="00737A47">
      <w:pPr>
        <w:rPr>
          <w:rFonts w:ascii="Arial" w:hAnsi="Arial" w:cs="Arial"/>
          <w:bCs/>
          <w:i/>
          <w:sz w:val="20"/>
          <w:szCs w:val="20"/>
          <w:lang w:val="mn-MN"/>
        </w:rPr>
      </w:pPr>
    </w:p>
    <w:p w14:paraId="2EF5A846" w14:textId="77777777" w:rsidR="00737A47" w:rsidRPr="00C20CBA" w:rsidRDefault="00737A47" w:rsidP="00737A47">
      <w:pPr>
        <w:rPr>
          <w:rFonts w:ascii="Arial" w:hAnsi="Arial" w:cs="Arial"/>
          <w:bCs/>
          <w:i/>
          <w:sz w:val="20"/>
          <w:szCs w:val="20"/>
          <w:lang w:val="mn-MN"/>
        </w:rPr>
      </w:pPr>
    </w:p>
    <w:p w14:paraId="21454918" w14:textId="77777777" w:rsidR="00737A47" w:rsidRPr="00C20CBA" w:rsidRDefault="00737A47" w:rsidP="00737A47">
      <w:pPr>
        <w:rPr>
          <w:rFonts w:ascii="Arial" w:hAnsi="Arial" w:cs="Arial"/>
          <w:bCs/>
          <w:i/>
          <w:sz w:val="20"/>
          <w:szCs w:val="20"/>
        </w:rPr>
      </w:pPr>
    </w:p>
    <w:p w14:paraId="7A11D204" w14:textId="77777777" w:rsidR="00737A47" w:rsidRPr="00C20CBA" w:rsidRDefault="00737A47" w:rsidP="00737A47">
      <w:pPr>
        <w:rPr>
          <w:rFonts w:ascii="Arial" w:hAnsi="Arial" w:cs="Arial"/>
          <w:bCs/>
          <w:i/>
          <w:sz w:val="20"/>
          <w:szCs w:val="20"/>
          <w:lang w:val="mn-MN"/>
        </w:rPr>
      </w:pPr>
    </w:p>
    <w:p w14:paraId="18B2DB6B" w14:textId="77777777" w:rsidR="00737A47" w:rsidRPr="00C20CBA" w:rsidRDefault="00737A47" w:rsidP="00737A47">
      <w:pPr>
        <w:rPr>
          <w:rFonts w:ascii="Arial" w:hAnsi="Arial" w:cs="Arial"/>
          <w:b/>
          <w:bCs/>
          <w:i/>
          <w:lang w:val="mn-MN"/>
        </w:rPr>
      </w:pPr>
    </w:p>
    <w:p w14:paraId="20984402" w14:textId="77777777" w:rsidR="00737A47" w:rsidRPr="00C20CBA" w:rsidRDefault="00737A47" w:rsidP="00737A47">
      <w:pPr>
        <w:jc w:val="center"/>
        <w:rPr>
          <w:rFonts w:ascii="Arial" w:hAnsi="Arial" w:cs="Arial"/>
          <w:b/>
          <w:bCs/>
          <w:i/>
          <w:lang w:val="mn-MN"/>
        </w:rPr>
      </w:pPr>
    </w:p>
    <w:p w14:paraId="0C75B3AE" w14:textId="77777777" w:rsidR="00737A47" w:rsidRPr="00C20CBA" w:rsidRDefault="00737A47" w:rsidP="00737A47">
      <w:pPr>
        <w:jc w:val="center"/>
        <w:rPr>
          <w:rFonts w:ascii="Arial" w:hAnsi="Arial" w:cs="Arial"/>
          <w:b/>
          <w:bCs/>
          <w:i/>
          <w:lang w:val="mn-MN"/>
        </w:rPr>
      </w:pPr>
    </w:p>
    <w:p w14:paraId="1A7AE178" w14:textId="77777777" w:rsidR="00737A47" w:rsidRPr="00C20CBA" w:rsidRDefault="00737A47" w:rsidP="00737A47">
      <w:pPr>
        <w:jc w:val="center"/>
        <w:rPr>
          <w:rFonts w:ascii="Arial" w:hAnsi="Arial" w:cs="Arial"/>
          <w:b/>
          <w:bCs/>
          <w:i/>
          <w:lang w:val="mn-MN"/>
        </w:rPr>
      </w:pPr>
    </w:p>
    <w:p w14:paraId="77288877" w14:textId="77777777" w:rsidR="00737A47" w:rsidRPr="00C20CBA" w:rsidRDefault="00737A47" w:rsidP="00737A47">
      <w:pPr>
        <w:jc w:val="center"/>
        <w:rPr>
          <w:rFonts w:ascii="Arial" w:hAnsi="Arial" w:cs="Arial"/>
          <w:b/>
          <w:bCs/>
          <w:i/>
          <w:lang w:val="mn-MN"/>
        </w:rPr>
      </w:pPr>
    </w:p>
    <w:p w14:paraId="69082F32" w14:textId="77777777" w:rsidR="00737A47" w:rsidRPr="00C20CBA" w:rsidRDefault="00737A47" w:rsidP="00737A47">
      <w:pPr>
        <w:jc w:val="center"/>
        <w:rPr>
          <w:rFonts w:ascii="Arial" w:hAnsi="Arial" w:cs="Arial"/>
          <w:b/>
          <w:bCs/>
          <w:i/>
          <w:lang w:val="mn-MN"/>
        </w:rPr>
      </w:pPr>
    </w:p>
    <w:p w14:paraId="7A0775A4" w14:textId="77777777" w:rsidR="00737A47" w:rsidRPr="00C20CBA" w:rsidRDefault="00737A47" w:rsidP="00737A47">
      <w:pPr>
        <w:jc w:val="center"/>
        <w:rPr>
          <w:rFonts w:ascii="Arial" w:hAnsi="Arial" w:cs="Arial"/>
          <w:b/>
          <w:bCs/>
          <w:i/>
          <w:lang w:val="mn-MN"/>
        </w:rPr>
      </w:pPr>
    </w:p>
    <w:p w14:paraId="0B3904AD" w14:textId="77777777" w:rsidR="00737A47" w:rsidRPr="00C20CBA" w:rsidRDefault="00737A47" w:rsidP="00737A47">
      <w:pPr>
        <w:jc w:val="center"/>
        <w:rPr>
          <w:rFonts w:ascii="Arial" w:hAnsi="Arial" w:cs="Arial"/>
          <w:b/>
          <w:bCs/>
          <w:i/>
          <w:lang w:val="mn-MN"/>
        </w:rPr>
      </w:pPr>
    </w:p>
    <w:p w14:paraId="25750A23" w14:textId="77777777" w:rsidR="00737A47" w:rsidRPr="00C20CBA" w:rsidRDefault="00737A47" w:rsidP="00737A47">
      <w:pPr>
        <w:jc w:val="center"/>
        <w:rPr>
          <w:rFonts w:ascii="Arial" w:hAnsi="Arial" w:cs="Arial"/>
          <w:b/>
          <w:bCs/>
          <w:i/>
          <w:lang w:val="mn-MN"/>
        </w:rPr>
      </w:pPr>
    </w:p>
    <w:p w14:paraId="1612976A" w14:textId="77777777" w:rsidR="00737A47" w:rsidRPr="00C20CBA" w:rsidRDefault="00737A47" w:rsidP="00737A47">
      <w:pPr>
        <w:spacing w:line="240" w:lineRule="auto"/>
        <w:jc w:val="center"/>
        <w:rPr>
          <w:rFonts w:ascii="Arial" w:hAnsi="Arial" w:cs="Arial"/>
          <w:b/>
          <w:bCs/>
          <w:i/>
          <w:lang w:val="mn-MN"/>
        </w:rPr>
      </w:pPr>
    </w:p>
    <w:p w14:paraId="624787E9" w14:textId="77777777" w:rsidR="00737A47" w:rsidRPr="00C20CBA" w:rsidRDefault="00737A47" w:rsidP="00737A47">
      <w:pPr>
        <w:spacing w:line="240" w:lineRule="auto"/>
        <w:jc w:val="center"/>
        <w:rPr>
          <w:rFonts w:ascii="Arial" w:hAnsi="Arial" w:cs="Arial"/>
          <w:b/>
          <w:bCs/>
          <w:i/>
          <w:lang w:val="mn-MN"/>
        </w:rPr>
      </w:pPr>
    </w:p>
    <w:p w14:paraId="6D35DDA4" w14:textId="77777777" w:rsidR="00737A47" w:rsidRPr="00C20CBA" w:rsidRDefault="00737A47" w:rsidP="00737A47">
      <w:pPr>
        <w:jc w:val="center"/>
        <w:rPr>
          <w:rFonts w:ascii="Arial" w:hAnsi="Arial" w:cs="Arial"/>
          <w:b/>
          <w:bCs/>
          <w:i/>
          <w:lang w:val="mn-MN"/>
        </w:rPr>
      </w:pPr>
    </w:p>
    <w:p w14:paraId="4684E147" w14:textId="77777777" w:rsidR="00737A47" w:rsidRPr="00C20CBA" w:rsidRDefault="00737A47" w:rsidP="00737A47">
      <w:pPr>
        <w:jc w:val="center"/>
        <w:rPr>
          <w:rFonts w:ascii="Arial" w:hAnsi="Arial" w:cs="Arial"/>
          <w:b/>
          <w:bCs/>
          <w:i/>
          <w:lang w:val="mn-MN"/>
        </w:rPr>
      </w:pPr>
    </w:p>
    <w:p w14:paraId="72C32EA4" w14:textId="77777777" w:rsidR="00737A47" w:rsidRPr="00C20CBA" w:rsidRDefault="00737A47" w:rsidP="00737A47">
      <w:pPr>
        <w:jc w:val="center"/>
        <w:rPr>
          <w:rFonts w:ascii="Arial" w:hAnsi="Arial" w:cs="Arial"/>
          <w:b/>
          <w:bCs/>
          <w:i/>
          <w:lang w:val="mn-MN"/>
        </w:rPr>
      </w:pPr>
    </w:p>
    <w:p w14:paraId="44E13F37" w14:textId="77777777" w:rsidR="00737A47" w:rsidRPr="00C20CBA" w:rsidRDefault="00737A47" w:rsidP="00737A47">
      <w:pPr>
        <w:jc w:val="center"/>
        <w:rPr>
          <w:rFonts w:ascii="Arial" w:hAnsi="Arial" w:cs="Arial"/>
          <w:b/>
          <w:bCs/>
          <w:i/>
          <w:lang w:val="mn-MN"/>
        </w:rPr>
      </w:pPr>
    </w:p>
    <w:p w14:paraId="104301B7" w14:textId="77777777" w:rsidR="00737A47" w:rsidRDefault="00737A47" w:rsidP="00737A47">
      <w:pPr>
        <w:spacing w:line="240" w:lineRule="auto"/>
        <w:contextualSpacing/>
        <w:jc w:val="center"/>
        <w:rPr>
          <w:rFonts w:ascii="Arial" w:hAnsi="Arial" w:cs="Arial"/>
          <w:b/>
          <w:bCs/>
          <w:i/>
          <w:lang w:val="mn-MN"/>
        </w:rPr>
      </w:pPr>
    </w:p>
    <w:p w14:paraId="75A5900F" w14:textId="77777777" w:rsidR="00737A47" w:rsidRDefault="00737A47" w:rsidP="00737A47">
      <w:pPr>
        <w:spacing w:line="240" w:lineRule="auto"/>
        <w:contextualSpacing/>
        <w:jc w:val="center"/>
        <w:rPr>
          <w:rFonts w:ascii="Arial" w:hAnsi="Arial" w:cs="Arial"/>
          <w:b/>
          <w:bCs/>
          <w:i/>
          <w:lang w:val="mn-MN"/>
        </w:rPr>
      </w:pPr>
    </w:p>
    <w:p w14:paraId="6B9493B2" w14:textId="77777777" w:rsidR="00737A47" w:rsidRDefault="00737A47" w:rsidP="00737A47">
      <w:pPr>
        <w:spacing w:line="240" w:lineRule="auto"/>
        <w:contextualSpacing/>
        <w:jc w:val="center"/>
        <w:rPr>
          <w:rFonts w:ascii="Arial" w:hAnsi="Arial" w:cs="Arial"/>
          <w:b/>
          <w:bCs/>
          <w:i/>
          <w:lang w:val="mn-MN"/>
        </w:rPr>
      </w:pPr>
    </w:p>
    <w:p w14:paraId="3DF3046E" w14:textId="77777777" w:rsidR="00737A47" w:rsidRDefault="00737A47" w:rsidP="00737A47">
      <w:pPr>
        <w:spacing w:line="240" w:lineRule="auto"/>
        <w:contextualSpacing/>
        <w:jc w:val="center"/>
        <w:rPr>
          <w:rFonts w:ascii="Arial" w:hAnsi="Arial" w:cs="Arial"/>
          <w:b/>
          <w:bCs/>
          <w:i/>
          <w:lang w:val="mn-MN"/>
        </w:rPr>
      </w:pPr>
    </w:p>
    <w:p w14:paraId="2EFDD80A" w14:textId="77777777" w:rsidR="00BA49A3" w:rsidRDefault="00BA49A3" w:rsidP="00737A47">
      <w:pPr>
        <w:spacing w:line="240" w:lineRule="auto"/>
        <w:contextualSpacing/>
        <w:jc w:val="center"/>
        <w:rPr>
          <w:rFonts w:ascii="Arial" w:hAnsi="Arial" w:cs="Arial"/>
          <w:b/>
          <w:bCs/>
          <w:i/>
          <w:lang w:val="mn-MN"/>
        </w:rPr>
      </w:pPr>
    </w:p>
    <w:p w14:paraId="5B55B692" w14:textId="77777777" w:rsidR="00BA49A3" w:rsidRDefault="00BA49A3" w:rsidP="00737A47">
      <w:pPr>
        <w:spacing w:line="240" w:lineRule="auto"/>
        <w:contextualSpacing/>
        <w:jc w:val="center"/>
        <w:rPr>
          <w:rFonts w:ascii="Arial" w:hAnsi="Arial" w:cs="Arial"/>
          <w:b/>
          <w:bCs/>
          <w:i/>
          <w:lang w:val="mn-MN"/>
        </w:rPr>
      </w:pPr>
    </w:p>
    <w:p w14:paraId="0249EF10" w14:textId="77777777" w:rsidR="00BA49A3" w:rsidRDefault="00BA49A3" w:rsidP="00737A47">
      <w:pPr>
        <w:spacing w:line="240" w:lineRule="auto"/>
        <w:contextualSpacing/>
        <w:jc w:val="center"/>
        <w:rPr>
          <w:rFonts w:ascii="Arial" w:hAnsi="Arial" w:cs="Arial"/>
          <w:b/>
          <w:bCs/>
          <w:i/>
          <w:lang w:val="mn-MN"/>
        </w:rPr>
      </w:pPr>
    </w:p>
    <w:p w14:paraId="6964DB21" w14:textId="77777777" w:rsidR="00BA49A3" w:rsidRDefault="00BA49A3" w:rsidP="00737A47">
      <w:pPr>
        <w:spacing w:line="240" w:lineRule="auto"/>
        <w:contextualSpacing/>
        <w:jc w:val="center"/>
        <w:rPr>
          <w:rFonts w:ascii="Arial" w:hAnsi="Arial" w:cs="Arial"/>
          <w:b/>
          <w:bCs/>
          <w:i/>
          <w:lang w:val="mn-MN"/>
        </w:rPr>
      </w:pPr>
    </w:p>
    <w:p w14:paraId="5D37622C" w14:textId="77777777" w:rsidR="00BA49A3" w:rsidRDefault="00BA49A3" w:rsidP="00737A47">
      <w:pPr>
        <w:spacing w:line="240" w:lineRule="auto"/>
        <w:contextualSpacing/>
        <w:jc w:val="center"/>
        <w:rPr>
          <w:rFonts w:ascii="Arial" w:hAnsi="Arial" w:cs="Arial"/>
          <w:b/>
          <w:bCs/>
          <w:i/>
          <w:lang w:val="mn-MN"/>
        </w:rPr>
      </w:pPr>
    </w:p>
    <w:p w14:paraId="30BE1305" w14:textId="77777777" w:rsidR="00BC5B5D" w:rsidRPr="000A0C28" w:rsidRDefault="00737A47" w:rsidP="00737A47">
      <w:pPr>
        <w:spacing w:line="240" w:lineRule="auto"/>
        <w:contextualSpacing/>
        <w:jc w:val="center"/>
        <w:rPr>
          <w:rFonts w:ascii="Arial" w:hAnsi="Arial" w:cs="Arial"/>
          <w:b/>
          <w:bCs/>
          <w:i/>
          <w:sz w:val="24"/>
          <w:szCs w:val="24"/>
          <w:lang w:val="mn-MN"/>
        </w:rPr>
      </w:pPr>
      <w:r w:rsidRPr="000A0C28">
        <w:rPr>
          <w:rFonts w:ascii="Arial" w:hAnsi="Arial" w:cs="Arial"/>
          <w:b/>
          <w:bCs/>
          <w:i/>
          <w:sz w:val="24"/>
          <w:szCs w:val="24"/>
          <w:lang w:val="mn-MN"/>
        </w:rPr>
        <w:t xml:space="preserve">Монгол </w:t>
      </w:r>
      <w:r w:rsidR="00D311B2" w:rsidRPr="000A0C28">
        <w:rPr>
          <w:rFonts w:ascii="Arial" w:hAnsi="Arial" w:cs="Arial"/>
          <w:b/>
          <w:bCs/>
          <w:i/>
          <w:sz w:val="24"/>
          <w:szCs w:val="24"/>
          <w:lang w:val="mn-MN"/>
        </w:rPr>
        <w:t>Улсын Их Хурлын</w:t>
      </w:r>
      <w:r w:rsidRPr="000A0C28">
        <w:rPr>
          <w:rFonts w:ascii="Arial" w:hAnsi="Arial" w:cs="Arial"/>
          <w:b/>
          <w:bCs/>
          <w:i/>
          <w:sz w:val="24"/>
          <w:szCs w:val="24"/>
          <w:lang w:val="mn-MN"/>
        </w:rPr>
        <w:t xml:space="preserve"> 2022 оны ээлжит бус чуулганы</w:t>
      </w:r>
      <w:r w:rsidR="00BC5B5D" w:rsidRPr="000A0C28">
        <w:rPr>
          <w:rFonts w:ascii="Arial" w:hAnsi="Arial" w:cs="Arial"/>
          <w:b/>
          <w:bCs/>
          <w:i/>
          <w:sz w:val="24"/>
          <w:szCs w:val="24"/>
          <w:lang w:val="mn-MN"/>
        </w:rPr>
        <w:t xml:space="preserve"> </w:t>
      </w:r>
    </w:p>
    <w:p w14:paraId="06EC62EA" w14:textId="77777777" w:rsidR="00737A47" w:rsidRPr="000A0C28" w:rsidRDefault="00737A47" w:rsidP="00737A47">
      <w:pPr>
        <w:spacing w:line="240" w:lineRule="auto"/>
        <w:contextualSpacing/>
        <w:jc w:val="center"/>
        <w:rPr>
          <w:rFonts w:ascii="Arial" w:hAnsi="Arial" w:cs="Arial"/>
          <w:b/>
          <w:bCs/>
          <w:i/>
          <w:sz w:val="24"/>
          <w:szCs w:val="24"/>
          <w:lang w:val="mn-MN"/>
        </w:rPr>
      </w:pPr>
      <w:r w:rsidRPr="000A0C28">
        <w:rPr>
          <w:rFonts w:ascii="Arial" w:eastAsia="Arial" w:hAnsi="Arial" w:cs="Arial"/>
          <w:b/>
          <w:bCs/>
          <w:i/>
          <w:sz w:val="24"/>
          <w:szCs w:val="24"/>
          <w:lang w:val="mn-MN"/>
        </w:rPr>
        <w:t xml:space="preserve">Инновац, цахим бодлогын </w:t>
      </w:r>
      <w:r w:rsidRPr="000A0C28">
        <w:rPr>
          <w:rFonts w:ascii="Arial" w:hAnsi="Arial" w:cs="Arial"/>
          <w:b/>
          <w:bCs/>
          <w:i/>
          <w:sz w:val="24"/>
          <w:szCs w:val="24"/>
          <w:lang w:val="mn-MN"/>
        </w:rPr>
        <w:t>байнгын хорооны 01 дүгээр сарын 2</w:t>
      </w:r>
      <w:r w:rsidR="00BC5B5D" w:rsidRPr="000A0C28">
        <w:rPr>
          <w:rFonts w:ascii="Arial" w:hAnsi="Arial" w:cs="Arial"/>
          <w:b/>
          <w:bCs/>
          <w:i/>
          <w:sz w:val="24"/>
          <w:szCs w:val="24"/>
          <w:lang w:val="mn-MN"/>
        </w:rPr>
        <w:t>9</w:t>
      </w:r>
      <w:r w:rsidRPr="000A0C28">
        <w:rPr>
          <w:rFonts w:ascii="Arial" w:hAnsi="Arial" w:cs="Arial"/>
          <w:b/>
          <w:bCs/>
          <w:i/>
          <w:sz w:val="24"/>
          <w:szCs w:val="24"/>
          <w:lang w:val="mn-MN"/>
        </w:rPr>
        <w:t>-н</w:t>
      </w:r>
      <w:r w:rsidR="00BC5B5D" w:rsidRPr="000A0C28">
        <w:rPr>
          <w:rFonts w:ascii="Arial" w:hAnsi="Arial" w:cs="Arial"/>
          <w:b/>
          <w:bCs/>
          <w:i/>
          <w:sz w:val="24"/>
          <w:szCs w:val="24"/>
          <w:lang w:val="mn-MN"/>
        </w:rPr>
        <w:t>ий</w:t>
      </w:r>
      <w:r w:rsidRPr="000A0C28">
        <w:rPr>
          <w:rFonts w:ascii="Arial" w:hAnsi="Arial" w:cs="Arial"/>
          <w:b/>
          <w:bCs/>
          <w:i/>
          <w:sz w:val="24"/>
          <w:szCs w:val="24"/>
          <w:lang w:val="mn-MN"/>
        </w:rPr>
        <w:t xml:space="preserve"> </w:t>
      </w:r>
    </w:p>
    <w:p w14:paraId="359B520C" w14:textId="77777777" w:rsidR="00737A47" w:rsidRPr="000A0C28" w:rsidRDefault="00737A47" w:rsidP="00737A47">
      <w:pPr>
        <w:spacing w:line="240" w:lineRule="auto"/>
        <w:contextualSpacing/>
        <w:jc w:val="center"/>
        <w:rPr>
          <w:rFonts w:ascii="Arial" w:hAnsi="Arial" w:cs="Arial"/>
          <w:b/>
          <w:bCs/>
          <w:sz w:val="24"/>
          <w:szCs w:val="24"/>
          <w:lang w:val="mn-MN"/>
        </w:rPr>
      </w:pPr>
      <w:r w:rsidRPr="000A0C28">
        <w:rPr>
          <w:rFonts w:ascii="Arial" w:hAnsi="Arial" w:cs="Arial"/>
          <w:b/>
          <w:bCs/>
          <w:i/>
          <w:sz w:val="24"/>
          <w:szCs w:val="24"/>
          <w:lang w:val="mn-MN"/>
        </w:rPr>
        <w:t>өдөр /Б</w:t>
      </w:r>
      <w:r w:rsidR="00CE4BA3">
        <w:rPr>
          <w:rFonts w:ascii="Arial" w:hAnsi="Arial" w:cs="Arial"/>
          <w:b/>
          <w:bCs/>
          <w:i/>
          <w:sz w:val="24"/>
          <w:szCs w:val="24"/>
          <w:lang w:val="mn-MN"/>
        </w:rPr>
        <w:t>ямба</w:t>
      </w:r>
      <w:r w:rsidRPr="000A0C28">
        <w:rPr>
          <w:rFonts w:ascii="Arial" w:hAnsi="Arial" w:cs="Arial"/>
          <w:b/>
          <w:bCs/>
          <w:i/>
          <w:sz w:val="24"/>
          <w:szCs w:val="24"/>
          <w:lang w:val="mn-MN"/>
        </w:rPr>
        <w:t xml:space="preserve"> гараг/-ийн хуралдааны товч тэмдэглэл</w:t>
      </w:r>
    </w:p>
    <w:p w14:paraId="22A76230" w14:textId="77777777" w:rsidR="00737A47" w:rsidRPr="000A0C28" w:rsidRDefault="00737A47" w:rsidP="00737A47">
      <w:pPr>
        <w:spacing w:line="240" w:lineRule="auto"/>
        <w:contextualSpacing/>
        <w:rPr>
          <w:rFonts w:ascii="Arial" w:hAnsi="Arial" w:cs="Arial"/>
          <w:sz w:val="24"/>
          <w:szCs w:val="24"/>
          <w:lang w:val="mn-MN"/>
        </w:rPr>
      </w:pPr>
    </w:p>
    <w:p w14:paraId="0A6E9E63" w14:textId="77777777" w:rsidR="00737A47" w:rsidRPr="000A0C28" w:rsidRDefault="00737A47" w:rsidP="00E04C3F">
      <w:pPr>
        <w:pStyle w:val="BodyTextIndent3"/>
        <w:spacing w:after="0" w:line="240" w:lineRule="auto"/>
        <w:ind w:left="0" w:firstLine="709"/>
        <w:contextualSpacing/>
        <w:jc w:val="both"/>
        <w:rPr>
          <w:rFonts w:ascii="Arial" w:hAnsi="Arial" w:cs="Arial"/>
          <w:sz w:val="24"/>
          <w:szCs w:val="24"/>
          <w:lang w:val="mn-MN"/>
        </w:rPr>
      </w:pPr>
      <w:r w:rsidRPr="000A0C28">
        <w:rPr>
          <w:rFonts w:ascii="Arial" w:hAnsi="Arial" w:cs="Arial"/>
          <w:sz w:val="24"/>
          <w:szCs w:val="24"/>
          <w:lang w:val="mn-MN"/>
        </w:rPr>
        <w:tab/>
      </w:r>
      <w:bookmarkStart w:id="0" w:name="__UnoMark__11151_2131316772"/>
      <w:bookmarkEnd w:id="0"/>
      <w:r w:rsidR="001F38F6" w:rsidRPr="000A0C28">
        <w:rPr>
          <w:rFonts w:ascii="Arial" w:hAnsi="Arial" w:cs="Arial"/>
          <w:sz w:val="24"/>
          <w:szCs w:val="24"/>
          <w:lang w:val="mn-MN"/>
        </w:rPr>
        <w:t>Инновац, цахим бодлогын байнгын хорооны дарга</w:t>
      </w:r>
      <w:r w:rsidRPr="000A0C28">
        <w:rPr>
          <w:rFonts w:ascii="Arial" w:hAnsi="Arial" w:cs="Arial"/>
          <w:sz w:val="24"/>
          <w:szCs w:val="24"/>
          <w:lang w:val="mn-MN"/>
        </w:rPr>
        <w:t xml:space="preserve"> </w:t>
      </w:r>
      <w:r w:rsidR="001F38F6" w:rsidRPr="000A0C28">
        <w:rPr>
          <w:rFonts w:ascii="Arial" w:hAnsi="Arial" w:cs="Arial"/>
          <w:sz w:val="24"/>
          <w:szCs w:val="24"/>
          <w:lang w:val="mn-MN"/>
        </w:rPr>
        <w:t>Н</w:t>
      </w:r>
      <w:r w:rsidRPr="000A0C28">
        <w:rPr>
          <w:rFonts w:ascii="Arial" w:hAnsi="Arial" w:cs="Arial"/>
          <w:sz w:val="24"/>
          <w:szCs w:val="24"/>
          <w:lang w:val="mn-MN"/>
        </w:rPr>
        <w:t>.</w:t>
      </w:r>
      <w:r w:rsidR="001F38F6" w:rsidRPr="000A0C28">
        <w:rPr>
          <w:rFonts w:ascii="Arial" w:hAnsi="Arial" w:cs="Arial"/>
          <w:sz w:val="24"/>
          <w:szCs w:val="24"/>
          <w:lang w:val="mn-MN"/>
        </w:rPr>
        <w:t>Учрал</w:t>
      </w:r>
      <w:r w:rsidRPr="000A0C28">
        <w:rPr>
          <w:rFonts w:ascii="Arial" w:hAnsi="Arial" w:cs="Arial"/>
          <w:sz w:val="24"/>
          <w:szCs w:val="24"/>
          <w:lang w:val="mn-MN"/>
        </w:rPr>
        <w:t xml:space="preserve"> ирц, хэлэлцэх асуудлын дарааллыг танилцуулж, хуралдааныг даргалав.</w:t>
      </w:r>
    </w:p>
    <w:p w14:paraId="50BEF25D" w14:textId="77777777" w:rsidR="00E04C3F" w:rsidRPr="000A0C28" w:rsidRDefault="00E04C3F" w:rsidP="00E04C3F">
      <w:pPr>
        <w:pStyle w:val="BodyTextIndent3"/>
        <w:spacing w:after="0" w:line="240" w:lineRule="auto"/>
        <w:ind w:left="0" w:firstLine="709"/>
        <w:contextualSpacing/>
        <w:jc w:val="both"/>
        <w:rPr>
          <w:rFonts w:ascii="Arial" w:hAnsi="Arial" w:cs="Arial"/>
          <w:i/>
          <w:sz w:val="24"/>
          <w:szCs w:val="24"/>
          <w:lang w:val="mn-MN"/>
        </w:rPr>
      </w:pPr>
    </w:p>
    <w:p w14:paraId="4864AEAE" w14:textId="77777777" w:rsidR="00737A47" w:rsidRPr="000A0C28" w:rsidRDefault="00737A47" w:rsidP="00737A47">
      <w:pPr>
        <w:pStyle w:val="Textbody"/>
        <w:spacing w:after="0" w:line="240" w:lineRule="auto"/>
        <w:ind w:firstLine="720"/>
        <w:contextualSpacing/>
        <w:jc w:val="both"/>
        <w:rPr>
          <w:rFonts w:ascii="Arial" w:hAnsi="Arial" w:cs="Arial"/>
          <w:i/>
          <w:shd w:val="clear" w:color="auto" w:fill="FFFFFF"/>
          <w:lang w:val="mn-MN"/>
        </w:rPr>
      </w:pPr>
      <w:r w:rsidRPr="000A0C28">
        <w:rPr>
          <w:rFonts w:ascii="Arial" w:hAnsi="Arial"/>
          <w:i/>
          <w:iCs/>
          <w:lang w:val="mn-MN"/>
        </w:rPr>
        <w:t>Коронавируст халдвар /КОВИД-19/-ын цар тахлын нөхцөл байдалтай холбогдуулан</w:t>
      </w:r>
      <w:r w:rsidRPr="000A0C28">
        <w:rPr>
          <w:rFonts w:ascii="Arial" w:hAnsi="Arial" w:cs="Arial"/>
          <w:i/>
          <w:iCs/>
          <w:color w:val="000000"/>
          <w:lang w:val="mn-MN"/>
        </w:rPr>
        <w:t xml:space="preserve"> Засгийн газраас Гамшгаас хамгаалах тухай хуулийн дагуу өндөржүүлсэн бэлэн байдлын зэрэгт шилжүүлсэн тул</w:t>
      </w:r>
      <w:r w:rsidRPr="000A0C28">
        <w:rPr>
          <w:rFonts w:ascii="Arial" w:hAnsi="Arial"/>
          <w:i/>
          <w:iCs/>
          <w:lang w:val="mn-MN"/>
        </w:rPr>
        <w:t xml:space="preserve"> Монгол </w:t>
      </w:r>
      <w:r w:rsidR="00D311B2" w:rsidRPr="000A0C28">
        <w:rPr>
          <w:rFonts w:ascii="Arial" w:hAnsi="Arial"/>
          <w:i/>
          <w:iCs/>
          <w:lang w:val="mn-MN"/>
        </w:rPr>
        <w:t>Улсын Их Хурлын</w:t>
      </w:r>
      <w:r w:rsidRPr="000A0C28">
        <w:rPr>
          <w:rFonts w:ascii="Arial" w:hAnsi="Arial"/>
          <w:i/>
          <w:iCs/>
          <w:lang w:val="mn-MN"/>
        </w:rPr>
        <w:t xml:space="preserve"> чуулганы хуралдааны дэгийн тухай хуулийн 6 дугаар зүйлд зааснаар </w:t>
      </w:r>
      <w:r w:rsidRPr="000A0C28">
        <w:rPr>
          <w:rFonts w:ascii="Arial" w:hAnsi="Arial" w:cs="Arial"/>
          <w:i/>
          <w:shd w:val="clear" w:color="auto" w:fill="FFFFFF"/>
          <w:lang w:val="mn-MN"/>
        </w:rPr>
        <w:t xml:space="preserve">Байнгын хорооны хуралдааныг цахим хэлбэрт шилжүүлж, </w:t>
      </w:r>
      <w:r w:rsidR="00DB5C32">
        <w:rPr>
          <w:rFonts w:ascii="Arial" w:hAnsi="Arial" w:cs="Arial"/>
          <w:i/>
          <w:shd w:val="clear" w:color="auto" w:fill="FFFFFF"/>
          <w:lang w:val="mn-MN"/>
        </w:rPr>
        <w:t>Инновац, цахим бодлогын байнгын хорооны дарга</w:t>
      </w:r>
      <w:r w:rsidRPr="000A0C28">
        <w:rPr>
          <w:rFonts w:ascii="Arial" w:hAnsi="Arial" w:cs="Arial"/>
          <w:i/>
          <w:shd w:val="clear" w:color="auto" w:fill="FFFFFF"/>
          <w:lang w:val="mn-MN"/>
        </w:rPr>
        <w:t xml:space="preserve"> </w:t>
      </w:r>
      <w:r w:rsidR="00DB5C32">
        <w:rPr>
          <w:rFonts w:ascii="Arial" w:hAnsi="Arial" w:cs="Arial"/>
          <w:i/>
          <w:shd w:val="clear" w:color="auto" w:fill="FFFFFF"/>
          <w:lang w:val="mn-MN"/>
        </w:rPr>
        <w:t>Н</w:t>
      </w:r>
      <w:r w:rsidRPr="000A0C28">
        <w:rPr>
          <w:rFonts w:ascii="Arial" w:hAnsi="Arial" w:cs="Arial"/>
          <w:i/>
          <w:shd w:val="clear" w:color="auto" w:fill="FFFFFF"/>
          <w:lang w:val="mn-MN"/>
        </w:rPr>
        <w:t>.</w:t>
      </w:r>
      <w:r w:rsidR="00DB5C32">
        <w:rPr>
          <w:rFonts w:ascii="Arial" w:hAnsi="Arial" w:cs="Arial"/>
          <w:i/>
          <w:shd w:val="clear" w:color="auto" w:fill="FFFFFF"/>
          <w:lang w:val="mn-MN"/>
        </w:rPr>
        <w:t>Учрал</w:t>
      </w:r>
      <w:r w:rsidRPr="000A0C28">
        <w:rPr>
          <w:rFonts w:ascii="Arial" w:hAnsi="Arial" w:cs="Arial"/>
          <w:i/>
          <w:shd w:val="clear" w:color="auto" w:fill="FFFFFF"/>
          <w:lang w:val="mn-MN"/>
        </w:rPr>
        <w:t xml:space="preserve">, </w:t>
      </w:r>
      <w:r w:rsidR="00DB5C32">
        <w:rPr>
          <w:rFonts w:ascii="Arial" w:hAnsi="Arial" w:cs="Arial"/>
          <w:i/>
          <w:shd w:val="clear" w:color="auto" w:fill="FFFFFF"/>
          <w:lang w:val="mn-MN"/>
        </w:rPr>
        <w:t>Улсын Их Хурлын гишүүн Г</w:t>
      </w:r>
      <w:r w:rsidRPr="000A0C28">
        <w:rPr>
          <w:rFonts w:ascii="Arial" w:hAnsi="Arial" w:cs="Arial"/>
          <w:i/>
          <w:shd w:val="clear" w:color="auto" w:fill="FFFFFF"/>
          <w:lang w:val="mn-MN"/>
        </w:rPr>
        <w:t>.</w:t>
      </w:r>
      <w:r w:rsidR="00DB5C32">
        <w:rPr>
          <w:rFonts w:ascii="Arial" w:hAnsi="Arial" w:cs="Arial"/>
          <w:i/>
          <w:shd w:val="clear" w:color="auto" w:fill="FFFFFF"/>
          <w:lang w:val="mn-MN"/>
        </w:rPr>
        <w:t>Амартүвшин</w:t>
      </w:r>
      <w:r w:rsidRPr="000A0C28">
        <w:rPr>
          <w:rFonts w:ascii="Arial" w:hAnsi="Arial" w:cs="Arial"/>
          <w:i/>
          <w:shd w:val="clear" w:color="auto" w:fill="FFFFFF"/>
          <w:lang w:val="mn-MN"/>
        </w:rPr>
        <w:t xml:space="preserve">, </w:t>
      </w:r>
      <w:r w:rsidR="00DB5C32">
        <w:rPr>
          <w:rFonts w:ascii="Arial" w:hAnsi="Arial" w:cs="Arial"/>
          <w:i/>
          <w:shd w:val="clear" w:color="auto" w:fill="FFFFFF"/>
          <w:lang w:val="mn-MN"/>
        </w:rPr>
        <w:t>Х</w:t>
      </w:r>
      <w:r w:rsidRPr="000A0C28">
        <w:rPr>
          <w:rFonts w:ascii="Arial" w:hAnsi="Arial" w:cs="Arial"/>
          <w:i/>
          <w:shd w:val="clear" w:color="auto" w:fill="FFFFFF"/>
          <w:lang w:val="mn-MN"/>
        </w:rPr>
        <w:t>.</w:t>
      </w:r>
      <w:r w:rsidR="00DB5C32">
        <w:rPr>
          <w:rFonts w:ascii="Arial" w:hAnsi="Arial" w:cs="Arial"/>
          <w:i/>
          <w:shd w:val="clear" w:color="auto" w:fill="FFFFFF"/>
          <w:lang w:val="mn-MN"/>
        </w:rPr>
        <w:t>Ганхуяг</w:t>
      </w:r>
      <w:r w:rsidRPr="000A0C28">
        <w:rPr>
          <w:rFonts w:ascii="Arial" w:hAnsi="Arial" w:cs="Arial"/>
          <w:i/>
          <w:shd w:val="clear" w:color="auto" w:fill="FFFFFF"/>
          <w:lang w:val="mn-MN"/>
        </w:rPr>
        <w:t xml:space="preserve">, </w:t>
      </w:r>
      <w:r w:rsidR="00DB5C32">
        <w:rPr>
          <w:rFonts w:ascii="Arial" w:hAnsi="Arial" w:cs="Arial"/>
          <w:i/>
          <w:shd w:val="clear" w:color="auto" w:fill="FFFFFF"/>
          <w:lang w:val="mn-MN"/>
        </w:rPr>
        <w:t>Ж</w:t>
      </w:r>
      <w:r w:rsidRPr="000A0C28">
        <w:rPr>
          <w:rFonts w:ascii="Arial" w:hAnsi="Arial" w:cs="Arial"/>
          <w:i/>
          <w:shd w:val="clear" w:color="auto" w:fill="FFFFFF"/>
          <w:lang w:val="mn-MN"/>
        </w:rPr>
        <w:t>.</w:t>
      </w:r>
      <w:r w:rsidR="00DB5C32">
        <w:rPr>
          <w:rFonts w:ascii="Arial" w:hAnsi="Arial" w:cs="Arial"/>
          <w:i/>
          <w:shd w:val="clear" w:color="auto" w:fill="FFFFFF"/>
          <w:lang w:val="mn-MN"/>
        </w:rPr>
        <w:t>Чинбүрэн</w:t>
      </w:r>
      <w:r w:rsidRPr="000A0C28">
        <w:rPr>
          <w:rFonts w:ascii="Arial" w:hAnsi="Arial" w:cs="Arial"/>
          <w:i/>
          <w:shd w:val="clear" w:color="auto" w:fill="FFFFFF"/>
          <w:lang w:val="mn-MN"/>
        </w:rPr>
        <w:t xml:space="preserve">  нар </w:t>
      </w:r>
      <w:r w:rsidRPr="000A0C28">
        <w:rPr>
          <w:rFonts w:ascii="Arial" w:hAnsi="Arial" w:cs="Arial"/>
          <w:i/>
          <w:lang w:val="mn-MN"/>
        </w:rPr>
        <w:t>“Жанжин Д.Сүхбаатар” танхимд биечлэн, бусад гишүүд</w:t>
      </w:r>
      <w:r w:rsidRPr="000A0C28">
        <w:rPr>
          <w:rFonts w:ascii="Arial" w:hAnsi="Arial" w:cs="Arial"/>
          <w:i/>
          <w:shd w:val="clear" w:color="auto" w:fill="FFFFFF"/>
          <w:lang w:val="mn-MN"/>
        </w:rPr>
        <w:t xml:space="preserve"> </w:t>
      </w:r>
      <w:r w:rsidRPr="000A0C28">
        <w:rPr>
          <w:rFonts w:ascii="Arial" w:hAnsi="Arial"/>
          <w:i/>
          <w:iCs/>
          <w:lang w:val="mn-MN"/>
        </w:rPr>
        <w:t>MyParliament программ болон цахим хуралдааны программыг ашиглан Байнгын хорооны хуралдаанд цахимаар оролцов.</w:t>
      </w:r>
    </w:p>
    <w:p w14:paraId="598E1B55" w14:textId="77777777" w:rsidR="00737A47" w:rsidRPr="000A0C28" w:rsidRDefault="00737A47" w:rsidP="00737A47">
      <w:pPr>
        <w:spacing w:line="240" w:lineRule="auto"/>
        <w:contextualSpacing/>
        <w:jc w:val="both"/>
        <w:rPr>
          <w:rFonts w:ascii="Arial" w:hAnsi="Arial" w:cs="Arial"/>
          <w:sz w:val="24"/>
          <w:szCs w:val="24"/>
          <w:lang w:val="mn-MN"/>
        </w:rPr>
      </w:pPr>
    </w:p>
    <w:p w14:paraId="3BBB68B7" w14:textId="77777777" w:rsidR="00737A47" w:rsidRPr="000A0C28" w:rsidRDefault="00737A47" w:rsidP="00737A47">
      <w:pPr>
        <w:spacing w:line="240" w:lineRule="auto"/>
        <w:ind w:firstLine="720"/>
        <w:contextualSpacing/>
        <w:jc w:val="both"/>
        <w:rPr>
          <w:rFonts w:ascii="Arial" w:hAnsi="Arial" w:cs="Arial"/>
          <w:i/>
          <w:iCs/>
          <w:sz w:val="24"/>
          <w:szCs w:val="24"/>
          <w:lang w:val="mn-MN"/>
        </w:rPr>
      </w:pPr>
      <w:r w:rsidRPr="000A0C28">
        <w:rPr>
          <w:rFonts w:ascii="Arial" w:hAnsi="Arial" w:cs="Arial"/>
          <w:i/>
          <w:sz w:val="24"/>
          <w:szCs w:val="24"/>
          <w:lang w:val="mn-MN"/>
        </w:rPr>
        <w:t xml:space="preserve">Хуралдаанд </w:t>
      </w:r>
      <w:r w:rsidRPr="000A0C28">
        <w:rPr>
          <w:rFonts w:ascii="Arial" w:hAnsi="Arial" w:cs="Arial"/>
          <w:i/>
          <w:color w:val="000000"/>
          <w:sz w:val="24"/>
          <w:szCs w:val="24"/>
          <w:lang w:val="mn-MN"/>
        </w:rPr>
        <w:t xml:space="preserve">ирвэл </w:t>
      </w:r>
      <w:r w:rsidRPr="000A0C28">
        <w:rPr>
          <w:rFonts w:ascii="Arial" w:hAnsi="Arial" w:cs="Arial"/>
          <w:i/>
          <w:sz w:val="24"/>
          <w:szCs w:val="24"/>
          <w:lang w:val="mn-MN"/>
        </w:rPr>
        <w:t>зохих 1</w:t>
      </w:r>
      <w:r w:rsidR="00DB5C32">
        <w:rPr>
          <w:rFonts w:ascii="Arial" w:hAnsi="Arial" w:cs="Arial"/>
          <w:i/>
          <w:sz w:val="24"/>
          <w:szCs w:val="24"/>
          <w:lang w:val="mn-MN"/>
        </w:rPr>
        <w:t>2</w:t>
      </w:r>
      <w:r w:rsidRPr="000A0C28">
        <w:rPr>
          <w:rFonts w:ascii="Arial" w:hAnsi="Arial" w:cs="Arial"/>
          <w:i/>
          <w:sz w:val="24"/>
          <w:szCs w:val="24"/>
          <w:lang w:val="mn-MN"/>
        </w:rPr>
        <w:t xml:space="preserve"> гишүүнээс </w:t>
      </w:r>
      <w:r w:rsidR="00DB5C32">
        <w:rPr>
          <w:rFonts w:ascii="Arial" w:hAnsi="Arial" w:cs="Arial"/>
          <w:i/>
          <w:sz w:val="24"/>
          <w:szCs w:val="24"/>
          <w:lang w:val="mn-MN"/>
        </w:rPr>
        <w:t>8</w:t>
      </w:r>
      <w:r w:rsidRPr="000A0C28">
        <w:rPr>
          <w:rFonts w:ascii="Arial" w:hAnsi="Arial" w:cs="Arial"/>
          <w:i/>
          <w:sz w:val="24"/>
          <w:szCs w:val="24"/>
          <w:lang w:val="mn-MN"/>
        </w:rPr>
        <w:t xml:space="preserve"> гишүүн цахим хуралдааны программын ирцэд бүртгүүлж, </w:t>
      </w:r>
      <w:r w:rsidR="00DB5C32">
        <w:rPr>
          <w:rFonts w:ascii="Arial" w:hAnsi="Arial" w:cs="Arial"/>
          <w:i/>
          <w:sz w:val="24"/>
          <w:szCs w:val="24"/>
          <w:lang w:val="mn-MN"/>
        </w:rPr>
        <w:t>66</w:t>
      </w:r>
      <w:r w:rsidRPr="000A0C28">
        <w:rPr>
          <w:rFonts w:ascii="Arial" w:hAnsi="Arial" w:cs="Arial"/>
          <w:i/>
          <w:sz w:val="24"/>
          <w:szCs w:val="24"/>
          <w:lang w:val="mn-MN"/>
        </w:rPr>
        <w:t>.</w:t>
      </w:r>
      <w:r w:rsidR="00DB5C32">
        <w:rPr>
          <w:rFonts w:ascii="Arial" w:hAnsi="Arial" w:cs="Arial"/>
          <w:i/>
          <w:sz w:val="24"/>
          <w:szCs w:val="24"/>
          <w:lang w:val="mn-MN"/>
        </w:rPr>
        <w:t>7</w:t>
      </w:r>
      <w:r w:rsidRPr="000A0C28">
        <w:rPr>
          <w:rFonts w:ascii="Arial" w:hAnsi="Arial" w:cs="Arial"/>
          <w:i/>
          <w:sz w:val="24"/>
          <w:szCs w:val="24"/>
          <w:lang w:val="mn-MN"/>
        </w:rPr>
        <w:t xml:space="preserve"> хувийн ирцтэйгээр хуралдаан 1</w:t>
      </w:r>
      <w:r w:rsidR="00DB5C32">
        <w:rPr>
          <w:rFonts w:ascii="Arial" w:hAnsi="Arial" w:cs="Arial"/>
          <w:i/>
          <w:sz w:val="24"/>
          <w:szCs w:val="24"/>
          <w:lang w:val="mn-MN"/>
        </w:rPr>
        <w:t>1</w:t>
      </w:r>
      <w:r w:rsidRPr="000A0C28">
        <w:rPr>
          <w:rFonts w:ascii="Arial" w:hAnsi="Arial" w:cs="Arial"/>
          <w:i/>
          <w:sz w:val="24"/>
          <w:szCs w:val="24"/>
          <w:lang w:val="mn-MN"/>
        </w:rPr>
        <w:t xml:space="preserve"> цаг </w:t>
      </w:r>
      <w:r w:rsidR="00DB5C32">
        <w:rPr>
          <w:rFonts w:ascii="Arial" w:hAnsi="Arial" w:cs="Arial"/>
          <w:i/>
          <w:sz w:val="24"/>
          <w:szCs w:val="24"/>
          <w:lang w:val="mn-MN"/>
        </w:rPr>
        <w:t>18</w:t>
      </w:r>
      <w:r w:rsidRPr="000A0C28">
        <w:rPr>
          <w:rFonts w:ascii="Arial" w:hAnsi="Arial" w:cs="Arial"/>
          <w:i/>
          <w:sz w:val="24"/>
          <w:szCs w:val="24"/>
          <w:lang w:val="mn-MN"/>
        </w:rPr>
        <w:t xml:space="preserve"> минутад</w:t>
      </w:r>
      <w:r w:rsidRPr="000A0C28">
        <w:rPr>
          <w:rFonts w:ascii="Arial" w:hAnsi="Arial" w:cs="Arial"/>
          <w:i/>
          <w:iCs/>
          <w:sz w:val="24"/>
          <w:szCs w:val="24"/>
          <w:lang w:val="mn-MN"/>
        </w:rPr>
        <w:t xml:space="preserve"> Төрийн ордны “Жанжин Д.Сүхбаатар” танхимд эхлэв.</w:t>
      </w:r>
    </w:p>
    <w:p w14:paraId="1FAD1058" w14:textId="77777777" w:rsidR="00737A47" w:rsidRPr="000A0C28" w:rsidRDefault="00737A47" w:rsidP="00737A47">
      <w:pPr>
        <w:spacing w:line="240" w:lineRule="auto"/>
        <w:ind w:firstLine="720"/>
        <w:contextualSpacing/>
        <w:jc w:val="both"/>
        <w:rPr>
          <w:rFonts w:ascii="Arial" w:hAnsi="Arial" w:cs="Arial"/>
          <w:i/>
          <w:iCs/>
          <w:sz w:val="24"/>
          <w:szCs w:val="24"/>
          <w:lang w:val="mn-MN"/>
        </w:rPr>
      </w:pPr>
    </w:p>
    <w:p w14:paraId="4D58CDF8" w14:textId="77777777" w:rsidR="00737A47" w:rsidRPr="000A0C28" w:rsidRDefault="00737A47" w:rsidP="00737A47">
      <w:pPr>
        <w:spacing w:line="240" w:lineRule="auto"/>
        <w:ind w:firstLine="720"/>
        <w:contextualSpacing/>
        <w:jc w:val="both"/>
        <w:rPr>
          <w:rFonts w:ascii="Arial" w:hAnsi="Arial" w:cs="Arial"/>
          <w:i/>
          <w:iCs/>
          <w:sz w:val="24"/>
          <w:szCs w:val="24"/>
          <w:lang w:val="mn-MN"/>
        </w:rPr>
      </w:pPr>
      <w:r w:rsidRPr="000A0C28">
        <w:rPr>
          <w:rFonts w:ascii="Arial" w:hAnsi="Arial" w:cs="Arial"/>
          <w:i/>
          <w:iCs/>
          <w:sz w:val="24"/>
          <w:szCs w:val="24"/>
          <w:lang w:val="mn-MN"/>
        </w:rPr>
        <w:t xml:space="preserve">Чөлөөтэй: </w:t>
      </w:r>
      <w:r w:rsidR="00DB5C32">
        <w:rPr>
          <w:rFonts w:ascii="Arial" w:hAnsi="Arial" w:cs="Arial"/>
          <w:i/>
          <w:iCs/>
          <w:sz w:val="24"/>
          <w:szCs w:val="24"/>
          <w:lang w:val="mn-MN"/>
        </w:rPr>
        <w:t>Ч.Ундрам</w:t>
      </w:r>
      <w:r w:rsidRPr="000A0C28">
        <w:rPr>
          <w:rFonts w:ascii="Arial" w:hAnsi="Arial" w:cs="Arial"/>
          <w:i/>
          <w:iCs/>
          <w:sz w:val="24"/>
          <w:szCs w:val="24"/>
          <w:lang w:val="mn-MN"/>
        </w:rPr>
        <w:t xml:space="preserve">, </w:t>
      </w:r>
      <w:r w:rsidR="00DB5C32">
        <w:rPr>
          <w:rFonts w:ascii="Arial" w:hAnsi="Arial" w:cs="Arial"/>
          <w:i/>
          <w:iCs/>
          <w:sz w:val="24"/>
          <w:szCs w:val="24"/>
          <w:lang w:val="mn-MN"/>
        </w:rPr>
        <w:t>Т</w:t>
      </w:r>
      <w:r w:rsidRPr="000A0C28">
        <w:rPr>
          <w:rFonts w:ascii="Arial" w:hAnsi="Arial" w:cs="Arial"/>
          <w:i/>
          <w:iCs/>
          <w:sz w:val="24"/>
          <w:szCs w:val="24"/>
          <w:lang w:val="mn-MN"/>
        </w:rPr>
        <w:t>.Д</w:t>
      </w:r>
      <w:r w:rsidR="00DB5C32">
        <w:rPr>
          <w:rFonts w:ascii="Arial" w:hAnsi="Arial" w:cs="Arial"/>
          <w:i/>
          <w:iCs/>
          <w:sz w:val="24"/>
          <w:szCs w:val="24"/>
          <w:lang w:val="mn-MN"/>
        </w:rPr>
        <w:t>оржханд</w:t>
      </w:r>
      <w:r w:rsidRPr="000A0C28">
        <w:rPr>
          <w:rFonts w:ascii="Arial" w:hAnsi="Arial" w:cs="Arial"/>
          <w:i/>
          <w:iCs/>
          <w:sz w:val="24"/>
          <w:szCs w:val="24"/>
          <w:lang w:val="mn-MN"/>
        </w:rPr>
        <w:t>, Б.Саранчимэг;</w:t>
      </w:r>
    </w:p>
    <w:p w14:paraId="62E2804E" w14:textId="77777777" w:rsidR="00737A47" w:rsidRPr="000A0C28" w:rsidRDefault="00737A47" w:rsidP="00737A47">
      <w:pPr>
        <w:spacing w:line="240" w:lineRule="auto"/>
        <w:ind w:firstLine="720"/>
        <w:contextualSpacing/>
        <w:jc w:val="both"/>
        <w:rPr>
          <w:rFonts w:ascii="Arial" w:hAnsi="Arial" w:cs="Arial"/>
          <w:i/>
          <w:iCs/>
          <w:sz w:val="24"/>
          <w:szCs w:val="24"/>
          <w:lang w:val="mn-MN"/>
        </w:rPr>
      </w:pPr>
      <w:r w:rsidRPr="000A0C28">
        <w:rPr>
          <w:rFonts w:ascii="Arial" w:hAnsi="Arial" w:cs="Arial"/>
          <w:i/>
          <w:iCs/>
          <w:sz w:val="24"/>
          <w:szCs w:val="24"/>
          <w:lang w:val="mn-MN"/>
        </w:rPr>
        <w:t xml:space="preserve">Эмнэлгийн чөлөөтэй: </w:t>
      </w:r>
      <w:r w:rsidR="00DB5C32">
        <w:rPr>
          <w:rFonts w:ascii="Arial" w:hAnsi="Arial" w:cs="Arial"/>
          <w:i/>
          <w:iCs/>
          <w:sz w:val="24"/>
          <w:szCs w:val="24"/>
          <w:lang w:val="mn-MN"/>
        </w:rPr>
        <w:t>Ц.Сэргэлэн.</w:t>
      </w:r>
    </w:p>
    <w:p w14:paraId="266108AE" w14:textId="77777777" w:rsidR="00737A47" w:rsidRPr="00C20CBA" w:rsidRDefault="00737A47" w:rsidP="00737A47">
      <w:pPr>
        <w:spacing w:line="240" w:lineRule="auto"/>
        <w:ind w:firstLine="720"/>
        <w:contextualSpacing/>
        <w:jc w:val="both"/>
        <w:rPr>
          <w:rFonts w:ascii="Arial" w:hAnsi="Arial" w:cs="Arial"/>
          <w:i/>
          <w:lang w:val="mn-MN"/>
        </w:rPr>
      </w:pPr>
    </w:p>
    <w:p w14:paraId="7396B49A" w14:textId="77777777" w:rsidR="00737A47" w:rsidRPr="000A0C28" w:rsidRDefault="00737A47" w:rsidP="00737A47">
      <w:pPr>
        <w:spacing w:line="240" w:lineRule="auto"/>
        <w:contextualSpacing/>
        <w:jc w:val="both"/>
        <w:rPr>
          <w:rFonts w:ascii="Arial" w:hAnsi="Arial" w:cs="Arial"/>
          <w:b/>
          <w:bCs/>
          <w:i/>
          <w:iCs/>
          <w:sz w:val="24"/>
          <w:szCs w:val="24"/>
          <w:lang w:val="mn-MN"/>
        </w:rPr>
      </w:pPr>
      <w:r w:rsidRPr="00C20CBA">
        <w:rPr>
          <w:rFonts w:ascii="Arial" w:hAnsi="Arial" w:cs="Arial"/>
          <w:lang w:val="mn-MN"/>
        </w:rPr>
        <w:tab/>
      </w:r>
      <w:r w:rsidRPr="000A0C28">
        <w:rPr>
          <w:rFonts w:ascii="Arial" w:hAnsi="Arial" w:cs="Arial"/>
          <w:b/>
          <w:bCs/>
          <w:i/>
          <w:iCs/>
          <w:sz w:val="24"/>
          <w:szCs w:val="24"/>
          <w:lang w:val="mn-MN"/>
        </w:rPr>
        <w:t>Нэг.</w:t>
      </w:r>
      <w:r w:rsidRPr="000A0C28">
        <w:rPr>
          <w:rFonts w:ascii="Arial" w:hAnsi="Arial" w:cs="Arial"/>
          <w:b/>
          <w:i/>
          <w:sz w:val="24"/>
          <w:szCs w:val="24"/>
          <w:lang w:val="mn-MN"/>
        </w:rPr>
        <w:t xml:space="preserve">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 </w:t>
      </w:r>
      <w:r w:rsidRPr="000A0C28">
        <w:rPr>
          <w:rFonts w:ascii="Arial" w:hAnsi="Arial" w:cs="Arial"/>
          <w:bCs/>
          <w:i/>
          <w:sz w:val="24"/>
          <w:szCs w:val="24"/>
          <w:lang w:val="mn-MN"/>
        </w:rPr>
        <w:t xml:space="preserve">/Засгийн газар 2022.01.28-ны өдөр өргөн мэдүүлсэн, </w:t>
      </w:r>
      <w:r w:rsidRPr="000A0C28">
        <w:rPr>
          <w:rFonts w:ascii="Arial" w:hAnsi="Arial" w:cs="Arial"/>
          <w:b/>
          <w:i/>
          <w:sz w:val="24"/>
          <w:szCs w:val="24"/>
          <w:lang w:val="mn-MN"/>
        </w:rPr>
        <w:t>хоёр дахь хэлэлцүүлэг</w:t>
      </w:r>
      <w:r w:rsidRPr="000A0C28">
        <w:rPr>
          <w:rFonts w:ascii="Arial" w:hAnsi="Arial" w:cs="Arial"/>
          <w:bCs/>
          <w:i/>
          <w:sz w:val="24"/>
          <w:szCs w:val="24"/>
          <w:lang w:val="mn-MN"/>
        </w:rPr>
        <w:t>, санал, дүгнэлтээ Төсвийн байнгын хороонд хүргүүлнэ/</w:t>
      </w:r>
    </w:p>
    <w:p w14:paraId="779B7D64" w14:textId="77777777" w:rsidR="00737A47" w:rsidRPr="00C20CBA" w:rsidRDefault="00737A47" w:rsidP="00737A47">
      <w:pPr>
        <w:spacing w:line="240" w:lineRule="auto"/>
        <w:ind w:firstLine="720"/>
        <w:contextualSpacing/>
        <w:jc w:val="both"/>
        <w:rPr>
          <w:rFonts w:ascii="Arial" w:hAnsi="Arial" w:cs="Arial"/>
          <w:bCs/>
          <w:i/>
          <w:lang w:val="mn-MN"/>
        </w:rPr>
      </w:pPr>
    </w:p>
    <w:p w14:paraId="23265280" w14:textId="08A2B8E5" w:rsidR="00737A47" w:rsidRPr="00D87CE5" w:rsidRDefault="00737A47" w:rsidP="00737A47">
      <w:pPr>
        <w:spacing w:line="240" w:lineRule="auto"/>
        <w:ind w:firstLine="720"/>
        <w:contextualSpacing/>
        <w:jc w:val="both"/>
        <w:rPr>
          <w:rFonts w:ascii="Arial" w:hAnsi="Arial" w:cs="Arial"/>
          <w:sz w:val="24"/>
          <w:szCs w:val="24"/>
          <w:lang w:val="mn-MN"/>
        </w:rPr>
      </w:pPr>
      <w:r w:rsidRPr="000A0C28">
        <w:rPr>
          <w:rFonts w:ascii="Arial" w:hAnsi="Arial"/>
          <w:sz w:val="24"/>
          <w:szCs w:val="24"/>
          <w:lang w:val="mn-MN"/>
        </w:rPr>
        <w:t xml:space="preserve">Хэлэлцэж буй асуудалтай холбогдуулан </w:t>
      </w:r>
      <w:r w:rsidR="00D311B2" w:rsidRPr="000A0C28">
        <w:rPr>
          <w:rFonts w:ascii="Arial" w:hAnsi="Arial"/>
          <w:sz w:val="24"/>
          <w:szCs w:val="24"/>
          <w:lang w:val="mn-MN"/>
        </w:rPr>
        <w:t>Улсын Их Хурлын</w:t>
      </w:r>
      <w:r w:rsidRPr="000A0C28">
        <w:rPr>
          <w:rFonts w:ascii="Arial" w:hAnsi="Arial"/>
          <w:sz w:val="24"/>
          <w:szCs w:val="24"/>
          <w:lang w:val="mn-MN"/>
        </w:rPr>
        <w:t xml:space="preserve"> гишүүн, Сангийн сайд Б.Жавхлан, </w:t>
      </w:r>
      <w:r w:rsidR="00E525A8" w:rsidRPr="000A0C28">
        <w:rPr>
          <w:rFonts w:ascii="Arial" w:hAnsi="Arial"/>
          <w:sz w:val="24"/>
          <w:szCs w:val="24"/>
          <w:lang w:val="mn-MN"/>
        </w:rPr>
        <w:t xml:space="preserve">Улсын Их Хурлын гишүүн, Боловсрол, шинжлэх ухааны сайд Л.Энх-Амгалан, </w:t>
      </w:r>
      <w:r w:rsidRPr="000A0C28">
        <w:rPr>
          <w:rFonts w:ascii="Arial" w:hAnsi="Arial"/>
          <w:sz w:val="24"/>
          <w:szCs w:val="24"/>
          <w:lang w:val="mn-MN"/>
        </w:rPr>
        <w:t xml:space="preserve">Хөдөлмөр, нийгмийн хамгааллын сайд А.Ариунзаяа, </w:t>
      </w:r>
      <w:r w:rsidR="00E525A8" w:rsidRPr="000A0C28">
        <w:rPr>
          <w:rFonts w:ascii="Arial" w:hAnsi="Arial"/>
          <w:sz w:val="24"/>
          <w:szCs w:val="24"/>
          <w:lang w:val="mn-MN"/>
        </w:rPr>
        <w:t xml:space="preserve">Сангийн дэд сайд С.Мөнгөнчимэг, </w:t>
      </w:r>
      <w:r w:rsidR="00856F30">
        <w:rPr>
          <w:rFonts w:ascii="Arial" w:hAnsi="Arial"/>
          <w:sz w:val="24"/>
          <w:szCs w:val="24"/>
          <w:lang w:val="mn-MN"/>
        </w:rPr>
        <w:t>Сангийн яамны</w:t>
      </w:r>
      <w:r w:rsidRPr="000A0C28">
        <w:rPr>
          <w:rFonts w:ascii="Arial" w:hAnsi="Arial"/>
          <w:sz w:val="24"/>
          <w:szCs w:val="24"/>
          <w:lang w:val="mn-MN"/>
        </w:rPr>
        <w:t xml:space="preserve"> Төрийн нарийн бичгийн дарга Ж.Ганбат,</w:t>
      </w:r>
      <w:r w:rsidR="002240B5" w:rsidRPr="002240B5">
        <w:rPr>
          <w:rFonts w:ascii="Arial" w:hAnsi="Arial"/>
          <w:sz w:val="24"/>
          <w:szCs w:val="24"/>
          <w:lang w:val="mn-MN"/>
        </w:rPr>
        <w:t xml:space="preserve"> </w:t>
      </w:r>
      <w:r w:rsidR="002240B5">
        <w:rPr>
          <w:rFonts w:ascii="Arial" w:hAnsi="Arial"/>
          <w:sz w:val="24"/>
          <w:szCs w:val="24"/>
          <w:lang w:val="mn-MN"/>
        </w:rPr>
        <w:t>мөн</w:t>
      </w:r>
      <w:r w:rsidRPr="000A0C28">
        <w:rPr>
          <w:rFonts w:ascii="Arial" w:hAnsi="Arial"/>
          <w:sz w:val="24"/>
          <w:szCs w:val="24"/>
          <w:lang w:val="mn-MN"/>
        </w:rPr>
        <w:t xml:space="preserve"> яамны </w:t>
      </w:r>
      <w:r w:rsidRPr="000A0C28">
        <w:rPr>
          <w:rFonts w:ascii="Arial" w:hAnsi="Arial" w:cs="Arial"/>
          <w:sz w:val="24"/>
          <w:szCs w:val="24"/>
          <w:lang w:val="mn-MN"/>
        </w:rPr>
        <w:t xml:space="preserve">Төсвийн хөрөнгө оруулалтын газрын дарга Ч.Чимидсүрэн, Хөгжлийн санхүүжилтийн газрын дарга И.Батхүү, Санхүүгийн бодлогын газрын дарга Б.Сүх-Очир, Хууль, эрх зүйн газрын дарга З.Энхболд,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Б.Одонтуяа, Санхүүгийн хөрөнгийн удирдлагын хэлтсийн дарга С.Тулга, Макро эдийн засгийн бодлогын хэлтсийн дарга </w:t>
      </w:r>
      <w:r w:rsidRPr="000A0C28">
        <w:rPr>
          <w:rFonts w:ascii="Arial" w:hAnsi="Arial" w:cs="Arial"/>
          <w:sz w:val="24"/>
          <w:szCs w:val="24"/>
          <w:lang w:val="mn-MN"/>
        </w:rPr>
        <w:lastRenderedPageBreak/>
        <w:t xml:space="preserve">Ж.Ганбаяр, </w:t>
      </w:r>
      <w:r w:rsidR="00E525A8" w:rsidRPr="000A0C28">
        <w:rPr>
          <w:rFonts w:ascii="Arial" w:hAnsi="Arial" w:cs="Arial"/>
          <w:sz w:val="24"/>
          <w:szCs w:val="24"/>
          <w:lang w:val="mn-MN"/>
        </w:rPr>
        <w:t xml:space="preserve">Төсвийн хөрөнгө оруулалтын газрын ахлах мэргэжилтэн Ж.Дэлгэржаргал, </w:t>
      </w:r>
      <w:r w:rsidR="007649A4">
        <w:rPr>
          <w:rFonts w:ascii="Arial" w:hAnsi="Arial" w:cs="Arial"/>
          <w:sz w:val="24"/>
          <w:szCs w:val="24"/>
          <w:lang w:val="mn-MN"/>
        </w:rPr>
        <w:t>мөн</w:t>
      </w:r>
      <w:r w:rsidR="00E525A8" w:rsidRPr="000A0C28">
        <w:rPr>
          <w:rFonts w:ascii="Arial" w:hAnsi="Arial" w:cs="Arial"/>
          <w:sz w:val="24"/>
          <w:szCs w:val="24"/>
          <w:lang w:val="mn-MN"/>
        </w:rPr>
        <w:t xml:space="preserve"> газрын төслийн зөвлөх Р.Хангал, Зээл, тусламжийн хэлтсийн дарга Б.Анар, </w:t>
      </w:r>
      <w:r w:rsidR="002240B5" w:rsidRPr="000A0C28">
        <w:rPr>
          <w:rFonts w:ascii="Arial" w:hAnsi="Arial"/>
          <w:sz w:val="24"/>
          <w:szCs w:val="24"/>
          <w:lang w:val="mn-MN"/>
        </w:rPr>
        <w:t xml:space="preserve">Хөдөлмөр, нийгмийн хамгааллын яамны Төрийн нарийн бичгийн дарга Г.Өнөрбаяр,  </w:t>
      </w:r>
      <w:r w:rsidR="007649A4">
        <w:rPr>
          <w:rFonts w:ascii="Arial" w:hAnsi="Arial"/>
          <w:sz w:val="24"/>
          <w:szCs w:val="24"/>
          <w:lang w:val="mn-MN"/>
        </w:rPr>
        <w:t>мөн</w:t>
      </w:r>
      <w:r w:rsidR="002240B5">
        <w:rPr>
          <w:rFonts w:ascii="Arial" w:hAnsi="Arial"/>
          <w:sz w:val="24"/>
          <w:szCs w:val="24"/>
          <w:lang w:val="mn-MN"/>
        </w:rPr>
        <w:t xml:space="preserve"> яамны Бодлого, төлөвлөлтийн газрын дарга А.Хишигбаяр, Нийгмийн даатгалын ерөнхий газрын дарга Д.Зоригт, мөн газрын Бодлогын хэрэгжилт, судалгааны газрын дарга Ц.Ганцэцэг, </w:t>
      </w:r>
      <w:r w:rsidR="00E525A8" w:rsidRPr="00DB5C32">
        <w:rPr>
          <w:rFonts w:ascii="Arial" w:hAnsi="Arial" w:cs="Arial"/>
          <w:sz w:val="24"/>
          <w:szCs w:val="24"/>
          <w:lang w:val="mn-MN"/>
        </w:rPr>
        <w:t xml:space="preserve">Боловсрол, шинжлэх ухааны яамны Шинжлэх ухаан, технологи, инновацийн бодлого хэрэгжилтийг зохицуулах газрын дарга Д.Баттогтох, Шинжлэх ухаан технологийн сангийн захирал Д.Одгэрэл, </w:t>
      </w:r>
      <w:r w:rsidR="00DD5071" w:rsidRPr="00DB5C32">
        <w:rPr>
          <w:rFonts w:ascii="Arial" w:hAnsi="Arial" w:cs="Arial"/>
          <w:sz w:val="24"/>
          <w:szCs w:val="24"/>
          <w:lang w:val="mn-MN"/>
        </w:rPr>
        <w:t xml:space="preserve">Цахим хөгжил, харилцаа холбооны яамны Төрийн нарийн бичгийн дарга Б.Болор-Эрдэнэ, мөн яамны Төрийн захиргааны удирдлагын даргын </w:t>
      </w:r>
      <w:r w:rsidR="00DB5C32">
        <w:rPr>
          <w:rFonts w:ascii="Arial" w:hAnsi="Arial" w:cs="Arial"/>
          <w:sz w:val="24"/>
          <w:szCs w:val="24"/>
          <w:lang w:val="mn-MN"/>
        </w:rPr>
        <w:t xml:space="preserve">албан </w:t>
      </w:r>
      <w:r w:rsidR="00DD5071" w:rsidRPr="00DB5C32">
        <w:rPr>
          <w:rFonts w:ascii="Arial" w:hAnsi="Arial" w:cs="Arial"/>
          <w:sz w:val="24"/>
          <w:szCs w:val="24"/>
          <w:lang w:val="mn-MN"/>
        </w:rPr>
        <w:t>үүргийг түр орлон гүйцэтгэгч Д.Жавхлан</w:t>
      </w:r>
      <w:r w:rsidR="00DB5C32">
        <w:rPr>
          <w:rFonts w:ascii="Arial" w:hAnsi="Arial" w:cs="Arial"/>
          <w:sz w:val="24"/>
          <w:szCs w:val="24"/>
          <w:lang w:val="mn-MN"/>
        </w:rPr>
        <w:t>,</w:t>
      </w:r>
      <w:r w:rsidR="00D87CE5" w:rsidRPr="00D87CE5">
        <w:rPr>
          <w:rFonts w:ascii="Arial" w:eastAsia="Times New Roman" w:hAnsi="Arial" w:cs="Arial"/>
          <w:sz w:val="24"/>
          <w:szCs w:val="24"/>
        </w:rPr>
        <w:t xml:space="preserve"> </w:t>
      </w:r>
      <w:r w:rsidR="00D87CE5">
        <w:rPr>
          <w:rFonts w:ascii="Arial" w:eastAsia="Times New Roman" w:hAnsi="Arial" w:cs="Arial"/>
          <w:sz w:val="24"/>
          <w:szCs w:val="24"/>
        </w:rPr>
        <w:t>Б</w:t>
      </w:r>
      <w:r w:rsidR="00D87CE5" w:rsidRPr="00E66839">
        <w:rPr>
          <w:rFonts w:ascii="Arial" w:eastAsia="Times New Roman" w:hAnsi="Arial" w:cs="Arial"/>
          <w:sz w:val="24"/>
          <w:szCs w:val="24"/>
        </w:rPr>
        <w:t>одлого</w:t>
      </w:r>
      <w:r w:rsidR="005B2444">
        <w:rPr>
          <w:rFonts w:ascii="Arial" w:eastAsia="Times New Roman" w:hAnsi="Arial" w:cs="Arial"/>
          <w:sz w:val="24"/>
          <w:szCs w:val="24"/>
        </w:rPr>
        <w:t>,</w:t>
      </w:r>
      <w:r w:rsidR="00D87CE5" w:rsidRPr="00E66839">
        <w:rPr>
          <w:rFonts w:ascii="Arial" w:eastAsia="Times New Roman" w:hAnsi="Arial" w:cs="Arial"/>
          <w:sz w:val="24"/>
          <w:szCs w:val="24"/>
        </w:rPr>
        <w:t xml:space="preserve"> төлөвлөлтийн газрын даргын </w:t>
      </w:r>
      <w:r w:rsidR="00D87CE5">
        <w:rPr>
          <w:rFonts w:ascii="Arial" w:eastAsia="Times New Roman" w:hAnsi="Arial" w:cs="Arial"/>
          <w:sz w:val="24"/>
          <w:szCs w:val="24"/>
        </w:rPr>
        <w:t xml:space="preserve">албан </w:t>
      </w:r>
      <w:r w:rsidR="00D87CE5" w:rsidRPr="00E66839">
        <w:rPr>
          <w:rFonts w:ascii="Arial" w:eastAsia="Times New Roman" w:hAnsi="Arial" w:cs="Arial"/>
          <w:sz w:val="24"/>
          <w:szCs w:val="24"/>
        </w:rPr>
        <w:t xml:space="preserve">үүргийг түр орлон гүйцэтгэгч </w:t>
      </w:r>
      <w:r w:rsidR="00D87CE5">
        <w:rPr>
          <w:rFonts w:ascii="Arial" w:eastAsia="Times New Roman" w:hAnsi="Arial" w:cs="Arial"/>
          <w:sz w:val="24"/>
          <w:szCs w:val="24"/>
        </w:rPr>
        <w:t>З.Г</w:t>
      </w:r>
      <w:r w:rsidR="00D87CE5" w:rsidRPr="00E66839">
        <w:rPr>
          <w:rFonts w:ascii="Arial" w:eastAsia="Times New Roman" w:hAnsi="Arial" w:cs="Arial"/>
          <w:sz w:val="24"/>
          <w:szCs w:val="24"/>
        </w:rPr>
        <w:t>антогоо</w:t>
      </w:r>
      <w:r w:rsidR="00D87CE5">
        <w:rPr>
          <w:rFonts w:ascii="Arial" w:eastAsia="Times New Roman" w:hAnsi="Arial" w:cs="Arial"/>
          <w:sz w:val="24"/>
          <w:szCs w:val="24"/>
        </w:rPr>
        <w:t>,</w:t>
      </w:r>
      <w:r w:rsidR="00D87CE5" w:rsidRPr="00E66839">
        <w:rPr>
          <w:rFonts w:ascii="Arial" w:eastAsia="Times New Roman" w:hAnsi="Arial" w:cs="Arial"/>
          <w:sz w:val="24"/>
          <w:szCs w:val="24"/>
        </w:rPr>
        <w:t xml:space="preserve"> </w:t>
      </w:r>
      <w:r w:rsidR="00D87CE5">
        <w:rPr>
          <w:rFonts w:ascii="Arial" w:eastAsia="Times New Roman" w:hAnsi="Arial" w:cs="Arial"/>
          <w:sz w:val="24"/>
          <w:szCs w:val="24"/>
        </w:rPr>
        <w:t>Ц</w:t>
      </w:r>
      <w:r w:rsidR="00D87CE5" w:rsidRPr="00E66839">
        <w:rPr>
          <w:rFonts w:ascii="Arial" w:eastAsia="Times New Roman" w:hAnsi="Arial" w:cs="Arial"/>
          <w:sz w:val="24"/>
          <w:szCs w:val="24"/>
        </w:rPr>
        <w:t>ахим хөгжлийн бодлогын хэрэгжилтийг зохицуулах газрын даргын</w:t>
      </w:r>
      <w:r w:rsidR="00D87CE5">
        <w:rPr>
          <w:rFonts w:ascii="Arial" w:eastAsia="Times New Roman" w:hAnsi="Arial" w:cs="Arial"/>
          <w:sz w:val="24"/>
          <w:szCs w:val="24"/>
        </w:rPr>
        <w:t xml:space="preserve"> албан</w:t>
      </w:r>
      <w:r w:rsidR="00D87CE5" w:rsidRPr="00E66839">
        <w:rPr>
          <w:rFonts w:ascii="Arial" w:eastAsia="Times New Roman" w:hAnsi="Arial" w:cs="Arial"/>
          <w:sz w:val="24"/>
          <w:szCs w:val="24"/>
        </w:rPr>
        <w:t xml:space="preserve"> үүргийг түр орлон гүйцэтгэгч </w:t>
      </w:r>
      <w:r w:rsidR="00D87CE5">
        <w:rPr>
          <w:rFonts w:ascii="Arial" w:eastAsia="Times New Roman" w:hAnsi="Arial" w:cs="Arial"/>
          <w:sz w:val="24"/>
          <w:szCs w:val="24"/>
        </w:rPr>
        <w:t>Л.Э</w:t>
      </w:r>
      <w:r w:rsidR="00D87CE5" w:rsidRPr="00E66839">
        <w:rPr>
          <w:rFonts w:ascii="Arial" w:eastAsia="Times New Roman" w:hAnsi="Arial" w:cs="Arial"/>
          <w:sz w:val="24"/>
          <w:szCs w:val="24"/>
        </w:rPr>
        <w:t>нхбат</w:t>
      </w:r>
      <w:r w:rsidR="00D87CE5">
        <w:rPr>
          <w:rFonts w:ascii="Arial" w:eastAsia="Times New Roman" w:hAnsi="Arial" w:cs="Arial"/>
          <w:sz w:val="24"/>
          <w:szCs w:val="24"/>
        </w:rPr>
        <w:t>,</w:t>
      </w:r>
      <w:r w:rsidR="00D87CE5" w:rsidRPr="00E66839">
        <w:rPr>
          <w:rFonts w:ascii="Arial" w:eastAsia="Times New Roman" w:hAnsi="Arial" w:cs="Arial"/>
          <w:sz w:val="24"/>
          <w:szCs w:val="24"/>
        </w:rPr>
        <w:t xml:space="preserve"> </w:t>
      </w:r>
      <w:r w:rsidR="00D87CE5">
        <w:rPr>
          <w:rFonts w:ascii="Arial" w:eastAsia="Times New Roman" w:hAnsi="Arial" w:cs="Arial"/>
          <w:sz w:val="24"/>
          <w:szCs w:val="24"/>
        </w:rPr>
        <w:t>К</w:t>
      </w:r>
      <w:r w:rsidR="00D87CE5" w:rsidRPr="00E66839">
        <w:rPr>
          <w:rFonts w:ascii="Arial" w:eastAsia="Times New Roman" w:hAnsi="Arial" w:cs="Arial"/>
          <w:sz w:val="24"/>
          <w:szCs w:val="24"/>
        </w:rPr>
        <w:t xml:space="preserve">ибер аюулгүй байдлын </w:t>
      </w:r>
      <w:r w:rsidR="009722A8">
        <w:rPr>
          <w:rFonts w:ascii="Arial" w:eastAsia="Times New Roman" w:hAnsi="Arial" w:cs="Arial"/>
          <w:sz w:val="24"/>
          <w:szCs w:val="24"/>
        </w:rPr>
        <w:t xml:space="preserve">бодлогын хэрэгжилтийг зохицуулах </w:t>
      </w:r>
      <w:bookmarkStart w:id="1" w:name="_GoBack"/>
      <w:bookmarkEnd w:id="1"/>
      <w:r w:rsidR="00D87CE5" w:rsidRPr="00E66839">
        <w:rPr>
          <w:rFonts w:ascii="Arial" w:eastAsia="Times New Roman" w:hAnsi="Arial" w:cs="Arial"/>
          <w:sz w:val="24"/>
          <w:szCs w:val="24"/>
        </w:rPr>
        <w:t xml:space="preserve">газрын дарга </w:t>
      </w:r>
      <w:r w:rsidR="00D87CE5">
        <w:rPr>
          <w:rFonts w:ascii="Arial" w:eastAsia="Times New Roman" w:hAnsi="Arial" w:cs="Arial"/>
          <w:sz w:val="24"/>
          <w:szCs w:val="24"/>
        </w:rPr>
        <w:t>Б.Б</w:t>
      </w:r>
      <w:r w:rsidR="00D87CE5" w:rsidRPr="00E66839">
        <w:rPr>
          <w:rFonts w:ascii="Arial" w:eastAsia="Times New Roman" w:hAnsi="Arial" w:cs="Arial"/>
          <w:sz w:val="24"/>
          <w:szCs w:val="24"/>
        </w:rPr>
        <w:t xml:space="preserve">илэгдэмбэрэл, </w:t>
      </w:r>
      <w:r w:rsidR="00D87CE5">
        <w:rPr>
          <w:rFonts w:ascii="Arial" w:eastAsia="Times New Roman" w:hAnsi="Arial" w:cs="Arial"/>
          <w:sz w:val="24"/>
          <w:szCs w:val="24"/>
        </w:rPr>
        <w:t>Н</w:t>
      </w:r>
      <w:r w:rsidR="00D87CE5" w:rsidRPr="00E66839">
        <w:rPr>
          <w:rFonts w:ascii="Arial" w:eastAsia="Times New Roman" w:hAnsi="Arial" w:cs="Arial"/>
          <w:sz w:val="24"/>
          <w:szCs w:val="24"/>
        </w:rPr>
        <w:t>ийтийн мэдээллийн дэд бүтцийн хэлтсийн даргын</w:t>
      </w:r>
      <w:r w:rsidR="00D87CE5">
        <w:rPr>
          <w:rFonts w:ascii="Arial" w:eastAsia="Times New Roman" w:hAnsi="Arial" w:cs="Arial"/>
          <w:sz w:val="24"/>
          <w:szCs w:val="24"/>
        </w:rPr>
        <w:t xml:space="preserve"> албан</w:t>
      </w:r>
      <w:r w:rsidR="00D87CE5" w:rsidRPr="00E66839">
        <w:rPr>
          <w:rFonts w:ascii="Arial" w:eastAsia="Times New Roman" w:hAnsi="Arial" w:cs="Arial"/>
          <w:sz w:val="24"/>
          <w:szCs w:val="24"/>
        </w:rPr>
        <w:t xml:space="preserve"> үүргийг түр орлон гүйцэтгэгч </w:t>
      </w:r>
      <w:r w:rsidR="008C5713">
        <w:rPr>
          <w:rFonts w:ascii="Arial" w:eastAsia="Times New Roman" w:hAnsi="Arial" w:cs="Arial"/>
          <w:sz w:val="24"/>
          <w:szCs w:val="24"/>
        </w:rPr>
        <w:t>Д.</w:t>
      </w:r>
      <w:r w:rsidR="00D87CE5">
        <w:rPr>
          <w:rFonts w:ascii="Arial" w:eastAsia="Times New Roman" w:hAnsi="Arial" w:cs="Arial"/>
          <w:sz w:val="24"/>
          <w:szCs w:val="24"/>
        </w:rPr>
        <w:t>Б</w:t>
      </w:r>
      <w:r w:rsidR="00D87CE5" w:rsidRPr="00E66839">
        <w:rPr>
          <w:rFonts w:ascii="Arial" w:eastAsia="Times New Roman" w:hAnsi="Arial" w:cs="Arial"/>
          <w:sz w:val="24"/>
          <w:szCs w:val="24"/>
        </w:rPr>
        <w:t>атбаяр</w:t>
      </w:r>
      <w:r w:rsidR="00DD5071">
        <w:rPr>
          <w:rFonts w:ascii="Arial" w:hAnsi="Arial" w:cs="Arial"/>
          <w:lang w:val="mn-MN"/>
        </w:rPr>
        <w:t xml:space="preserve"> </w:t>
      </w:r>
      <w:r w:rsidRPr="00D87CE5">
        <w:rPr>
          <w:rFonts w:ascii="Arial" w:hAnsi="Arial" w:cs="Arial"/>
          <w:sz w:val="24"/>
          <w:szCs w:val="24"/>
          <w:lang w:val="mn-MN"/>
        </w:rPr>
        <w:t>нар “Жанжин Д.Сүхбаатар” танхимд биечлэн оролцов.</w:t>
      </w:r>
    </w:p>
    <w:p w14:paraId="1037C501" w14:textId="77777777" w:rsidR="00737A47" w:rsidRPr="00C20CBA" w:rsidRDefault="00737A47" w:rsidP="00737A47">
      <w:pPr>
        <w:spacing w:line="240" w:lineRule="auto"/>
        <w:ind w:firstLine="720"/>
        <w:contextualSpacing/>
        <w:jc w:val="both"/>
        <w:rPr>
          <w:rFonts w:ascii="Arial" w:hAnsi="Arial" w:cs="Arial"/>
          <w:lang w:val="mn-MN"/>
        </w:rPr>
      </w:pPr>
    </w:p>
    <w:p w14:paraId="468D7C4C" w14:textId="77777777" w:rsidR="00737A47" w:rsidRPr="000A0C28" w:rsidRDefault="00737A47" w:rsidP="00737A47">
      <w:pPr>
        <w:spacing w:line="240" w:lineRule="auto"/>
        <w:ind w:firstLine="720"/>
        <w:contextualSpacing/>
        <w:jc w:val="both"/>
        <w:rPr>
          <w:rStyle w:val="Strong"/>
          <w:rFonts w:ascii="Arial" w:hAnsi="Arial" w:cs="Arial"/>
          <w:b w:val="0"/>
          <w:bCs w:val="0"/>
          <w:sz w:val="24"/>
          <w:szCs w:val="24"/>
          <w:lang w:val="mn-MN"/>
        </w:rPr>
      </w:pPr>
      <w:r w:rsidRPr="000A0C28">
        <w:rPr>
          <w:rFonts w:ascii="Arial" w:hAnsi="Arial" w:cs="Arial"/>
          <w:sz w:val="24"/>
          <w:szCs w:val="24"/>
          <w:lang w:val="mn-MN"/>
        </w:rPr>
        <w:t xml:space="preserve">Хуралдаанд </w:t>
      </w:r>
      <w:r w:rsidR="00D311B2" w:rsidRPr="000A0C28">
        <w:rPr>
          <w:rFonts w:ascii="Arial" w:hAnsi="Arial" w:cs="Arial"/>
          <w:sz w:val="24"/>
          <w:szCs w:val="24"/>
          <w:lang w:val="mn-MN"/>
        </w:rPr>
        <w:t>Улсын Их Хурлын</w:t>
      </w:r>
      <w:r w:rsidRPr="000A0C28">
        <w:rPr>
          <w:rFonts w:ascii="Arial" w:hAnsi="Arial" w:cs="Arial"/>
          <w:sz w:val="24"/>
          <w:szCs w:val="24"/>
          <w:lang w:val="mn-MN"/>
        </w:rPr>
        <w:t xml:space="preserve"> Тамгын газрын Хууль, эрх зүйн газрын </w:t>
      </w:r>
      <w:r w:rsidRPr="000A0C28">
        <w:rPr>
          <w:rFonts w:ascii="Arial" w:hAnsi="Arial" w:cs="Arial"/>
          <w:sz w:val="24"/>
          <w:szCs w:val="24"/>
          <w:shd w:val="clear" w:color="auto" w:fill="FFFFFF"/>
          <w:lang w:val="mn-MN"/>
        </w:rPr>
        <w:t xml:space="preserve">Байнгын хорооны асуудал хариуцсан </w:t>
      </w:r>
      <w:r w:rsidRPr="000A0C28">
        <w:rPr>
          <w:rFonts w:ascii="Arial" w:hAnsi="Arial" w:cs="Arial"/>
          <w:sz w:val="24"/>
          <w:szCs w:val="24"/>
          <w:lang w:val="mn-MN"/>
        </w:rPr>
        <w:t xml:space="preserve">хэлтсийн </w:t>
      </w:r>
      <w:r w:rsidR="00D87CE5">
        <w:rPr>
          <w:rFonts w:ascii="Arial" w:hAnsi="Arial" w:cs="Arial"/>
          <w:sz w:val="24"/>
          <w:szCs w:val="24"/>
          <w:lang w:val="mn-MN"/>
        </w:rPr>
        <w:t>Инновац, цахим бодлогын</w:t>
      </w:r>
      <w:r w:rsidRPr="000A0C28">
        <w:rPr>
          <w:rFonts w:ascii="Arial" w:hAnsi="Arial" w:cs="Arial"/>
          <w:sz w:val="24"/>
          <w:szCs w:val="24"/>
          <w:lang w:val="mn-MN"/>
        </w:rPr>
        <w:t xml:space="preserve"> байнгын хороо хариуцсан ахлах зөвлөх </w:t>
      </w:r>
      <w:r w:rsidR="00D87CE5">
        <w:rPr>
          <w:rFonts w:ascii="Arial" w:hAnsi="Arial" w:cs="Arial"/>
          <w:sz w:val="24"/>
          <w:szCs w:val="24"/>
          <w:lang w:val="mn-MN"/>
        </w:rPr>
        <w:t>П</w:t>
      </w:r>
      <w:r w:rsidRPr="000A0C28">
        <w:rPr>
          <w:rFonts w:ascii="Arial" w:hAnsi="Arial" w:cs="Arial"/>
          <w:sz w:val="24"/>
          <w:szCs w:val="24"/>
          <w:lang w:val="mn-MN"/>
        </w:rPr>
        <w:t>.</w:t>
      </w:r>
      <w:r w:rsidR="00D87CE5">
        <w:rPr>
          <w:rFonts w:ascii="Arial" w:hAnsi="Arial" w:cs="Arial"/>
          <w:sz w:val="24"/>
          <w:szCs w:val="24"/>
          <w:lang w:val="mn-MN"/>
        </w:rPr>
        <w:t>Батбаатар</w:t>
      </w:r>
      <w:r w:rsidRPr="000A0C28">
        <w:rPr>
          <w:rFonts w:ascii="Arial" w:hAnsi="Arial" w:cs="Arial"/>
          <w:sz w:val="24"/>
          <w:szCs w:val="24"/>
          <w:lang w:val="mn-MN"/>
        </w:rPr>
        <w:t xml:space="preserve">, референт </w:t>
      </w:r>
      <w:r w:rsidR="00D87CE5">
        <w:rPr>
          <w:rFonts w:ascii="Arial" w:hAnsi="Arial" w:cs="Arial"/>
          <w:sz w:val="24"/>
          <w:szCs w:val="24"/>
          <w:lang w:val="mn-MN"/>
        </w:rPr>
        <w:t>Б</w:t>
      </w:r>
      <w:r w:rsidRPr="000A0C28">
        <w:rPr>
          <w:rFonts w:ascii="Arial" w:hAnsi="Arial" w:cs="Arial"/>
          <w:sz w:val="24"/>
          <w:szCs w:val="24"/>
          <w:lang w:val="mn-MN"/>
        </w:rPr>
        <w:t>.</w:t>
      </w:r>
      <w:r w:rsidR="00D87CE5">
        <w:rPr>
          <w:rFonts w:ascii="Arial" w:hAnsi="Arial" w:cs="Arial"/>
          <w:sz w:val="24"/>
          <w:szCs w:val="24"/>
          <w:lang w:val="mn-MN"/>
        </w:rPr>
        <w:t>Золбоо</w:t>
      </w:r>
      <w:r w:rsidRPr="000A0C28">
        <w:rPr>
          <w:rFonts w:ascii="Arial" w:hAnsi="Arial" w:cs="Arial"/>
          <w:sz w:val="24"/>
          <w:szCs w:val="24"/>
          <w:lang w:val="mn-MN"/>
        </w:rPr>
        <w:t xml:space="preserve">, Хяналт шалгалт, үнэлгээний газрын Төсвийн хяналт, шинжилгээний хэлтсийн даргын албан үүргийг түр орлон гүйцэтгэгч Д.Эрдэнэсамбуу, мөн хэлтсийн референт </w:t>
      </w:r>
      <w:r w:rsidR="00D87CE5">
        <w:rPr>
          <w:rFonts w:ascii="Arial" w:hAnsi="Arial" w:cs="Arial"/>
          <w:sz w:val="24"/>
          <w:szCs w:val="24"/>
          <w:lang w:val="mn-MN"/>
        </w:rPr>
        <w:t xml:space="preserve">Д.Гэрэлт-Од, Ч.Сарантуяа, </w:t>
      </w:r>
      <w:r w:rsidRPr="000A0C28">
        <w:rPr>
          <w:rFonts w:ascii="Arial" w:hAnsi="Arial" w:cs="Arial"/>
          <w:sz w:val="24"/>
          <w:szCs w:val="24"/>
          <w:lang w:val="mn-MN"/>
        </w:rPr>
        <w:t xml:space="preserve">С.Төрмөнх </w:t>
      </w:r>
      <w:r w:rsidRPr="000A0C28">
        <w:rPr>
          <w:rStyle w:val="Strong"/>
          <w:rFonts w:ascii="Arial" w:hAnsi="Arial" w:cs="Arial"/>
          <w:b w:val="0"/>
          <w:bCs w:val="0"/>
          <w:sz w:val="24"/>
          <w:szCs w:val="24"/>
          <w:shd w:val="clear" w:color="auto" w:fill="FFFFFF"/>
          <w:lang w:val="mn-MN"/>
        </w:rPr>
        <w:t>нар байлцав.</w:t>
      </w:r>
    </w:p>
    <w:p w14:paraId="3CE64DA5" w14:textId="77777777" w:rsidR="00737A47" w:rsidRPr="000A0C28" w:rsidRDefault="00737A47" w:rsidP="00737A47">
      <w:pPr>
        <w:spacing w:line="240" w:lineRule="auto"/>
        <w:contextualSpacing/>
        <w:jc w:val="both"/>
        <w:rPr>
          <w:rFonts w:ascii="Arial" w:hAnsi="Arial"/>
          <w:sz w:val="24"/>
          <w:szCs w:val="24"/>
          <w:lang w:val="mn-MN"/>
        </w:rPr>
      </w:pPr>
    </w:p>
    <w:p w14:paraId="6A3D8B34" w14:textId="77777777" w:rsidR="00737A47" w:rsidRPr="000A0C28" w:rsidRDefault="00737A47" w:rsidP="00737A47">
      <w:pPr>
        <w:spacing w:line="240" w:lineRule="auto"/>
        <w:ind w:firstLine="720"/>
        <w:contextualSpacing/>
        <w:jc w:val="both"/>
        <w:rPr>
          <w:rFonts w:ascii="Arial" w:hAnsi="Arial" w:cs="Arial"/>
          <w:sz w:val="24"/>
          <w:szCs w:val="24"/>
          <w:lang w:val="mn-MN"/>
        </w:rPr>
      </w:pPr>
      <w:r w:rsidRPr="000A0C28">
        <w:rPr>
          <w:rFonts w:ascii="Arial" w:hAnsi="Arial" w:cs="Arial"/>
          <w:sz w:val="24"/>
          <w:szCs w:val="24"/>
          <w:lang w:val="mn-MN"/>
        </w:rPr>
        <w:t xml:space="preserve">Төсвийн төслийн талаар </w:t>
      </w:r>
      <w:r w:rsidR="00D87CE5">
        <w:rPr>
          <w:rFonts w:ascii="Arial" w:hAnsi="Arial" w:cs="Arial"/>
          <w:sz w:val="24"/>
          <w:szCs w:val="24"/>
          <w:lang w:val="mn-MN"/>
        </w:rPr>
        <w:t xml:space="preserve">Боловсрол, шинжлэх ухааны </w:t>
      </w:r>
      <w:r w:rsidRPr="000A0C28">
        <w:rPr>
          <w:rFonts w:ascii="Arial" w:hAnsi="Arial" w:cs="Arial"/>
          <w:sz w:val="24"/>
          <w:szCs w:val="24"/>
          <w:lang w:val="mn-MN"/>
        </w:rPr>
        <w:t xml:space="preserve">сайд </w:t>
      </w:r>
      <w:r w:rsidR="00D87CE5">
        <w:rPr>
          <w:rFonts w:ascii="Arial" w:hAnsi="Arial" w:cs="Arial"/>
          <w:sz w:val="24"/>
          <w:szCs w:val="24"/>
          <w:lang w:val="mn-MN"/>
        </w:rPr>
        <w:t>Л</w:t>
      </w:r>
      <w:r w:rsidRPr="000A0C28">
        <w:rPr>
          <w:rFonts w:ascii="Arial" w:hAnsi="Arial" w:cs="Arial"/>
          <w:sz w:val="24"/>
          <w:szCs w:val="24"/>
          <w:lang w:val="mn-MN"/>
        </w:rPr>
        <w:t>.</w:t>
      </w:r>
      <w:r w:rsidR="00D87CE5">
        <w:rPr>
          <w:rFonts w:ascii="Arial" w:hAnsi="Arial" w:cs="Arial"/>
          <w:sz w:val="24"/>
          <w:szCs w:val="24"/>
          <w:lang w:val="mn-MN"/>
        </w:rPr>
        <w:t>Энх-Амгалан</w:t>
      </w:r>
      <w:r w:rsidRPr="000A0C28">
        <w:rPr>
          <w:rFonts w:ascii="Arial" w:hAnsi="Arial" w:cs="Arial"/>
          <w:sz w:val="24"/>
          <w:szCs w:val="24"/>
          <w:lang w:val="mn-MN"/>
        </w:rPr>
        <w:t xml:space="preserve"> “Жанжин Д.Сүхбаатар” танхимаас танилцуулав.</w:t>
      </w:r>
    </w:p>
    <w:p w14:paraId="5612490B" w14:textId="77777777" w:rsidR="00737A47" w:rsidRPr="000A0C28" w:rsidRDefault="00737A47" w:rsidP="00737A47">
      <w:pPr>
        <w:spacing w:line="240" w:lineRule="auto"/>
        <w:contextualSpacing/>
        <w:jc w:val="both"/>
        <w:rPr>
          <w:rFonts w:ascii="Arial" w:hAnsi="Arial" w:cs="Arial"/>
          <w:sz w:val="24"/>
          <w:szCs w:val="24"/>
          <w:lang w:val="mn-MN"/>
        </w:rPr>
      </w:pPr>
      <w:r w:rsidRPr="000A0C28">
        <w:rPr>
          <w:rFonts w:ascii="Arial" w:hAnsi="Arial" w:cs="Arial"/>
          <w:sz w:val="24"/>
          <w:szCs w:val="24"/>
          <w:lang w:val="mn-MN"/>
        </w:rPr>
        <w:tab/>
      </w:r>
    </w:p>
    <w:p w14:paraId="16890E34" w14:textId="77777777" w:rsidR="00737A47" w:rsidRPr="000A0C28" w:rsidRDefault="00737A47" w:rsidP="00737A47">
      <w:pPr>
        <w:spacing w:line="240" w:lineRule="auto"/>
        <w:contextualSpacing/>
        <w:jc w:val="both"/>
        <w:rPr>
          <w:rFonts w:ascii="Arial" w:hAnsi="Arial"/>
          <w:sz w:val="24"/>
          <w:szCs w:val="24"/>
          <w:lang w:val="mn-MN"/>
        </w:rPr>
      </w:pPr>
      <w:r w:rsidRPr="000A0C28">
        <w:rPr>
          <w:rFonts w:ascii="Arial" w:hAnsi="Arial" w:cs="Arial"/>
          <w:sz w:val="24"/>
          <w:szCs w:val="24"/>
          <w:lang w:val="mn-MN"/>
        </w:rPr>
        <w:tab/>
        <w:t xml:space="preserve">Төсвийн төсөлтэй холбогдуулан </w:t>
      </w:r>
      <w:r w:rsidR="00D311B2" w:rsidRPr="000A0C28">
        <w:rPr>
          <w:rFonts w:ascii="Arial" w:hAnsi="Arial" w:cs="Arial"/>
          <w:sz w:val="24"/>
          <w:szCs w:val="24"/>
          <w:lang w:val="mn-MN"/>
        </w:rPr>
        <w:t>Улсын Их Хурлын</w:t>
      </w:r>
      <w:r w:rsidRPr="000A0C28">
        <w:rPr>
          <w:rFonts w:ascii="Arial" w:hAnsi="Arial" w:cs="Arial"/>
          <w:sz w:val="24"/>
          <w:szCs w:val="24"/>
          <w:lang w:val="mn-MN"/>
        </w:rPr>
        <w:t xml:space="preserve"> гишүүн Ж.</w:t>
      </w:r>
      <w:r w:rsidR="00D87CE5">
        <w:rPr>
          <w:rFonts w:ascii="Arial" w:hAnsi="Arial" w:cs="Arial"/>
          <w:sz w:val="24"/>
          <w:szCs w:val="24"/>
          <w:lang w:val="mn-MN"/>
        </w:rPr>
        <w:t>Чинбүрэнгийн</w:t>
      </w:r>
      <w:r w:rsidRPr="000A0C28">
        <w:rPr>
          <w:rFonts w:ascii="Arial" w:hAnsi="Arial" w:cs="Arial"/>
          <w:sz w:val="24"/>
          <w:szCs w:val="24"/>
          <w:lang w:val="mn-MN"/>
        </w:rPr>
        <w:t xml:space="preserve"> тавьсан асуултад</w:t>
      </w:r>
      <w:r w:rsidRPr="000A0C28">
        <w:rPr>
          <w:rFonts w:ascii="Arial" w:hAnsi="Arial"/>
          <w:sz w:val="24"/>
          <w:szCs w:val="24"/>
          <w:lang w:val="mn-MN"/>
        </w:rPr>
        <w:t xml:space="preserve"> </w:t>
      </w:r>
      <w:r w:rsidR="00D87CE5">
        <w:rPr>
          <w:rFonts w:ascii="Arial" w:hAnsi="Arial" w:cs="Arial"/>
          <w:sz w:val="24"/>
          <w:szCs w:val="24"/>
          <w:lang w:val="mn-MN"/>
        </w:rPr>
        <w:t xml:space="preserve">Боловсрол, шинжлэх ухааны </w:t>
      </w:r>
      <w:r w:rsidR="00D87CE5" w:rsidRPr="000A0C28">
        <w:rPr>
          <w:rFonts w:ascii="Arial" w:hAnsi="Arial" w:cs="Arial"/>
          <w:sz w:val="24"/>
          <w:szCs w:val="24"/>
          <w:lang w:val="mn-MN"/>
        </w:rPr>
        <w:t xml:space="preserve">сайд </w:t>
      </w:r>
      <w:r w:rsidR="00D87CE5">
        <w:rPr>
          <w:rFonts w:ascii="Arial" w:hAnsi="Arial" w:cs="Arial"/>
          <w:sz w:val="24"/>
          <w:szCs w:val="24"/>
          <w:lang w:val="mn-MN"/>
        </w:rPr>
        <w:t>Л</w:t>
      </w:r>
      <w:r w:rsidR="00D87CE5" w:rsidRPr="000A0C28">
        <w:rPr>
          <w:rFonts w:ascii="Arial" w:hAnsi="Arial" w:cs="Arial"/>
          <w:sz w:val="24"/>
          <w:szCs w:val="24"/>
          <w:lang w:val="mn-MN"/>
        </w:rPr>
        <w:t>.</w:t>
      </w:r>
      <w:r w:rsidR="00D87CE5">
        <w:rPr>
          <w:rFonts w:ascii="Arial" w:hAnsi="Arial" w:cs="Arial"/>
          <w:sz w:val="24"/>
          <w:szCs w:val="24"/>
          <w:lang w:val="mn-MN"/>
        </w:rPr>
        <w:t>Энх-Амгалан</w:t>
      </w:r>
      <w:r w:rsidRPr="000A0C28">
        <w:rPr>
          <w:rFonts w:ascii="Arial" w:hAnsi="Arial" w:cs="Arial"/>
          <w:sz w:val="24"/>
          <w:szCs w:val="24"/>
          <w:lang w:val="mn-MN"/>
        </w:rPr>
        <w:t xml:space="preserve"> “Жанжин Д.Сүхбаатар” танхимаас хариулж, тайлбар хийв.</w:t>
      </w:r>
    </w:p>
    <w:p w14:paraId="22F2A740" w14:textId="77777777" w:rsidR="00737A47" w:rsidRPr="000A0C28" w:rsidRDefault="00737A47" w:rsidP="00737A47">
      <w:pPr>
        <w:spacing w:line="240" w:lineRule="auto"/>
        <w:contextualSpacing/>
        <w:jc w:val="both"/>
        <w:rPr>
          <w:rFonts w:ascii="Arial" w:hAnsi="Arial" w:cs="Arial"/>
          <w:sz w:val="24"/>
          <w:szCs w:val="24"/>
          <w:lang w:val="mn-MN"/>
        </w:rPr>
      </w:pPr>
      <w:r w:rsidRPr="000A0C28">
        <w:rPr>
          <w:rFonts w:ascii="Arial" w:hAnsi="Arial" w:cs="Arial"/>
          <w:sz w:val="24"/>
          <w:szCs w:val="24"/>
          <w:lang w:val="mn-MN"/>
        </w:rPr>
        <w:tab/>
      </w:r>
    </w:p>
    <w:p w14:paraId="52070B3B" w14:textId="77777777" w:rsidR="00737A47" w:rsidRPr="000A0C28" w:rsidRDefault="00737A47" w:rsidP="00737A47">
      <w:pPr>
        <w:spacing w:line="240" w:lineRule="auto"/>
        <w:contextualSpacing/>
        <w:jc w:val="both"/>
        <w:rPr>
          <w:rFonts w:ascii="Arial" w:hAnsi="Arial" w:cs="Arial"/>
          <w:sz w:val="24"/>
          <w:szCs w:val="24"/>
          <w:lang w:val="mn-MN"/>
        </w:rPr>
      </w:pPr>
      <w:r w:rsidRPr="000A0C28">
        <w:rPr>
          <w:rFonts w:ascii="Arial" w:hAnsi="Arial" w:cs="Arial"/>
          <w:sz w:val="24"/>
          <w:szCs w:val="24"/>
          <w:lang w:val="mn-MN"/>
        </w:rPr>
        <w:tab/>
        <w:t xml:space="preserve">Байнгын хорооноос гарах санал, дүгнэлтийг </w:t>
      </w:r>
      <w:r w:rsidR="00D311B2" w:rsidRPr="000A0C28">
        <w:rPr>
          <w:rFonts w:ascii="Arial" w:hAnsi="Arial" w:cs="Arial"/>
          <w:sz w:val="24"/>
          <w:szCs w:val="24"/>
          <w:lang w:val="mn-MN"/>
        </w:rPr>
        <w:t>Улсын Их Хурлын</w:t>
      </w:r>
      <w:r w:rsidRPr="000A0C28">
        <w:rPr>
          <w:rFonts w:ascii="Arial" w:hAnsi="Arial" w:cs="Arial"/>
          <w:sz w:val="24"/>
          <w:szCs w:val="24"/>
          <w:lang w:val="mn-MN"/>
        </w:rPr>
        <w:t xml:space="preserve"> гишүүн </w:t>
      </w:r>
      <w:r w:rsidR="00D87CE5">
        <w:rPr>
          <w:rFonts w:ascii="Arial" w:hAnsi="Arial" w:cs="Arial"/>
          <w:sz w:val="24"/>
          <w:szCs w:val="24"/>
          <w:lang w:val="mn-MN"/>
        </w:rPr>
        <w:t>Х</w:t>
      </w:r>
      <w:r w:rsidRPr="000A0C28">
        <w:rPr>
          <w:rFonts w:ascii="Arial" w:hAnsi="Arial" w:cs="Arial"/>
          <w:sz w:val="24"/>
          <w:szCs w:val="24"/>
          <w:lang w:val="mn-MN"/>
        </w:rPr>
        <w:t>.</w:t>
      </w:r>
      <w:r w:rsidR="00D87CE5">
        <w:rPr>
          <w:rFonts w:ascii="Arial" w:hAnsi="Arial" w:cs="Arial"/>
          <w:sz w:val="24"/>
          <w:szCs w:val="24"/>
          <w:lang w:val="mn-MN"/>
        </w:rPr>
        <w:t>Ганхуяг</w:t>
      </w:r>
      <w:r w:rsidRPr="000A0C28">
        <w:rPr>
          <w:rFonts w:ascii="Arial" w:hAnsi="Arial" w:cs="Arial"/>
          <w:sz w:val="24"/>
          <w:szCs w:val="24"/>
          <w:lang w:val="mn-MN"/>
        </w:rPr>
        <w:t xml:space="preserve"> Төсвийн байнгын хорооны хуралдаанд танилцуулахаар тогтов.</w:t>
      </w:r>
    </w:p>
    <w:p w14:paraId="7346AD1F" w14:textId="77777777" w:rsidR="00737A47" w:rsidRPr="000A0C28" w:rsidRDefault="00737A47" w:rsidP="00737A47">
      <w:pPr>
        <w:spacing w:line="240" w:lineRule="auto"/>
        <w:contextualSpacing/>
        <w:jc w:val="both"/>
        <w:rPr>
          <w:rFonts w:ascii="Arial" w:hAnsi="Arial" w:cs="Arial"/>
          <w:sz w:val="24"/>
          <w:szCs w:val="24"/>
          <w:lang w:val="mn-MN"/>
        </w:rPr>
      </w:pPr>
    </w:p>
    <w:p w14:paraId="796C8488" w14:textId="77777777" w:rsidR="001F38F6" w:rsidRPr="000A0C28" w:rsidRDefault="00737A47" w:rsidP="001F38F6">
      <w:pPr>
        <w:spacing w:line="240" w:lineRule="auto"/>
        <w:contextualSpacing/>
        <w:jc w:val="both"/>
        <w:rPr>
          <w:rFonts w:ascii="Arial" w:hAnsi="Arial" w:cs="Arial"/>
          <w:sz w:val="24"/>
          <w:szCs w:val="24"/>
          <w:lang w:val="mn-MN"/>
        </w:rPr>
      </w:pPr>
      <w:r w:rsidRPr="000A0C28">
        <w:rPr>
          <w:rFonts w:ascii="Arial" w:hAnsi="Arial" w:cs="Arial"/>
          <w:sz w:val="24"/>
          <w:szCs w:val="24"/>
          <w:lang w:val="mn-MN"/>
        </w:rPr>
        <w:tab/>
        <w:t>Байнгын хорооны хуралдаанаар 1 асуудал хэлэлцэв.</w:t>
      </w:r>
    </w:p>
    <w:p w14:paraId="5325426D" w14:textId="77777777" w:rsidR="001F38F6" w:rsidRPr="000A0C28" w:rsidRDefault="001F38F6" w:rsidP="001F38F6">
      <w:pPr>
        <w:spacing w:line="240" w:lineRule="auto"/>
        <w:contextualSpacing/>
        <w:jc w:val="both"/>
        <w:rPr>
          <w:rStyle w:val="Emphasis"/>
          <w:rFonts w:ascii="Arial" w:eastAsia="Arial" w:hAnsi="Arial" w:cs="Arial"/>
          <w:color w:val="000000"/>
          <w:sz w:val="24"/>
          <w:szCs w:val="24"/>
          <w:shd w:val="clear" w:color="auto" w:fill="FFFFFF"/>
          <w:lang w:val="mn-MN"/>
        </w:rPr>
      </w:pPr>
    </w:p>
    <w:p w14:paraId="57723486" w14:textId="77777777" w:rsidR="00737A47" w:rsidRPr="000A0C28" w:rsidRDefault="00737A47" w:rsidP="001F38F6">
      <w:pPr>
        <w:spacing w:line="240" w:lineRule="auto"/>
        <w:ind w:firstLine="720"/>
        <w:contextualSpacing/>
        <w:jc w:val="both"/>
        <w:rPr>
          <w:rFonts w:ascii="Arial" w:hAnsi="Arial" w:cs="Arial"/>
          <w:sz w:val="24"/>
          <w:szCs w:val="24"/>
          <w:lang w:val="mn-MN"/>
        </w:rPr>
      </w:pPr>
      <w:r w:rsidRPr="000A0C28">
        <w:rPr>
          <w:rStyle w:val="Emphasis"/>
          <w:rFonts w:ascii="Arial" w:eastAsia="Arial" w:hAnsi="Arial" w:cs="Arial"/>
          <w:color w:val="000000"/>
          <w:sz w:val="24"/>
          <w:szCs w:val="24"/>
          <w:shd w:val="clear" w:color="auto" w:fill="FFFFFF"/>
          <w:lang w:val="mn-MN"/>
        </w:rPr>
        <w:t xml:space="preserve">Хуралдаан </w:t>
      </w:r>
      <w:r w:rsidR="00972580">
        <w:rPr>
          <w:rStyle w:val="Emphasis"/>
          <w:rFonts w:ascii="Arial" w:eastAsia="Arial" w:hAnsi="Arial" w:cs="Arial"/>
          <w:color w:val="000000"/>
          <w:sz w:val="24"/>
          <w:szCs w:val="24"/>
          <w:shd w:val="clear" w:color="auto" w:fill="FFFFFF"/>
          <w:lang w:val="mn-MN"/>
        </w:rPr>
        <w:t>1</w:t>
      </w:r>
      <w:r w:rsidR="00D87CE5">
        <w:rPr>
          <w:rStyle w:val="Emphasis"/>
          <w:rFonts w:ascii="Arial" w:eastAsia="Arial" w:hAnsi="Arial" w:cs="Arial"/>
          <w:color w:val="000000"/>
          <w:sz w:val="24"/>
          <w:szCs w:val="24"/>
          <w:shd w:val="clear" w:color="auto" w:fill="FFFFFF"/>
          <w:lang w:val="mn-MN"/>
        </w:rPr>
        <w:t>2</w:t>
      </w:r>
      <w:r w:rsidRPr="000A0C28">
        <w:rPr>
          <w:rStyle w:val="Emphasis"/>
          <w:rFonts w:ascii="Arial" w:eastAsia="Arial" w:hAnsi="Arial" w:cs="Arial"/>
          <w:color w:val="000000"/>
          <w:sz w:val="24"/>
          <w:szCs w:val="24"/>
          <w:shd w:val="clear" w:color="auto" w:fill="FFFFFF"/>
          <w:lang w:val="mn-MN"/>
        </w:rPr>
        <w:t xml:space="preserve"> минут үргэлжилж, 1</w:t>
      </w:r>
      <w:r w:rsidR="00D87CE5">
        <w:rPr>
          <w:rStyle w:val="Emphasis"/>
          <w:rFonts w:ascii="Arial" w:eastAsia="Arial" w:hAnsi="Arial" w:cs="Arial"/>
          <w:color w:val="000000"/>
          <w:sz w:val="24"/>
          <w:szCs w:val="24"/>
          <w:shd w:val="clear" w:color="auto" w:fill="FFFFFF"/>
          <w:lang w:val="mn-MN"/>
        </w:rPr>
        <w:t>2</w:t>
      </w:r>
      <w:r w:rsidRPr="000A0C28">
        <w:rPr>
          <w:rStyle w:val="Emphasis"/>
          <w:rFonts w:ascii="Arial" w:eastAsia="Arial" w:hAnsi="Arial" w:cs="Arial"/>
          <w:color w:val="000000"/>
          <w:sz w:val="24"/>
          <w:szCs w:val="24"/>
          <w:shd w:val="clear" w:color="auto" w:fill="FFFFFF"/>
          <w:lang w:val="mn-MN"/>
        </w:rPr>
        <w:t xml:space="preserve"> гишүүнээс </w:t>
      </w:r>
      <w:r w:rsidR="00D87CE5">
        <w:rPr>
          <w:rStyle w:val="Emphasis"/>
          <w:rFonts w:ascii="Arial" w:eastAsia="Arial" w:hAnsi="Arial" w:cs="Arial"/>
          <w:color w:val="000000"/>
          <w:sz w:val="24"/>
          <w:szCs w:val="24"/>
          <w:shd w:val="clear" w:color="auto" w:fill="FFFFFF"/>
          <w:lang w:val="mn-MN"/>
        </w:rPr>
        <w:t xml:space="preserve">8 </w:t>
      </w:r>
      <w:r w:rsidRPr="000A0C28">
        <w:rPr>
          <w:rStyle w:val="Emphasis"/>
          <w:rFonts w:ascii="Arial" w:eastAsia="Arial" w:hAnsi="Arial" w:cs="Arial"/>
          <w:color w:val="000000"/>
          <w:sz w:val="24"/>
          <w:szCs w:val="24"/>
          <w:shd w:val="clear" w:color="auto" w:fill="FFFFFF"/>
          <w:lang w:val="mn-MN"/>
        </w:rPr>
        <w:t>гишүүн хүрэлцэн ирж, 6</w:t>
      </w:r>
      <w:r w:rsidR="00D87CE5">
        <w:rPr>
          <w:rStyle w:val="Emphasis"/>
          <w:rFonts w:ascii="Arial" w:eastAsia="Arial" w:hAnsi="Arial" w:cs="Arial"/>
          <w:color w:val="000000"/>
          <w:sz w:val="24"/>
          <w:szCs w:val="24"/>
          <w:shd w:val="clear" w:color="auto" w:fill="FFFFFF"/>
          <w:lang w:val="mn-MN"/>
        </w:rPr>
        <w:t>6</w:t>
      </w:r>
      <w:r w:rsidRPr="000A0C28">
        <w:rPr>
          <w:rStyle w:val="Emphasis"/>
          <w:rFonts w:ascii="Arial" w:eastAsia="Arial" w:hAnsi="Arial" w:cs="Arial"/>
          <w:color w:val="000000"/>
          <w:sz w:val="24"/>
          <w:szCs w:val="24"/>
          <w:shd w:val="clear" w:color="auto" w:fill="FFFFFF"/>
          <w:lang w:val="mn-MN"/>
        </w:rPr>
        <w:t>.</w:t>
      </w:r>
      <w:r w:rsidR="00D87CE5">
        <w:rPr>
          <w:rStyle w:val="Emphasis"/>
          <w:rFonts w:ascii="Arial" w:eastAsia="Arial" w:hAnsi="Arial" w:cs="Arial"/>
          <w:color w:val="000000"/>
          <w:sz w:val="24"/>
          <w:szCs w:val="24"/>
          <w:shd w:val="clear" w:color="auto" w:fill="FFFFFF"/>
          <w:lang w:val="mn-MN"/>
        </w:rPr>
        <w:t>7</w:t>
      </w:r>
      <w:r w:rsidRPr="000A0C28">
        <w:rPr>
          <w:rStyle w:val="Emphasis"/>
          <w:rFonts w:ascii="Arial" w:eastAsia="Arial" w:hAnsi="Arial" w:cs="Arial"/>
          <w:color w:val="000000"/>
          <w:sz w:val="24"/>
          <w:szCs w:val="24"/>
          <w:shd w:val="clear" w:color="auto" w:fill="FFFFFF"/>
          <w:lang w:val="mn-MN"/>
        </w:rPr>
        <w:t xml:space="preserve"> хувийн ирцтэйгээр 1</w:t>
      </w:r>
      <w:r w:rsidR="00D87CE5">
        <w:rPr>
          <w:rStyle w:val="Emphasis"/>
          <w:rFonts w:ascii="Arial" w:eastAsia="Arial" w:hAnsi="Arial" w:cs="Arial"/>
          <w:color w:val="000000"/>
          <w:sz w:val="24"/>
          <w:szCs w:val="24"/>
          <w:shd w:val="clear" w:color="auto" w:fill="FFFFFF"/>
          <w:lang w:val="mn-MN"/>
        </w:rPr>
        <w:t>1</w:t>
      </w:r>
      <w:r w:rsidRPr="000A0C28">
        <w:rPr>
          <w:rStyle w:val="Emphasis"/>
          <w:rFonts w:ascii="Arial" w:eastAsia="Arial" w:hAnsi="Arial" w:cs="Arial"/>
          <w:color w:val="000000"/>
          <w:sz w:val="24"/>
          <w:szCs w:val="24"/>
          <w:shd w:val="clear" w:color="auto" w:fill="FFFFFF"/>
          <w:lang w:val="mn-MN"/>
        </w:rPr>
        <w:t xml:space="preserve"> цаг </w:t>
      </w:r>
      <w:r w:rsidR="00D87CE5">
        <w:rPr>
          <w:rStyle w:val="Emphasis"/>
          <w:rFonts w:ascii="Arial" w:eastAsia="Arial" w:hAnsi="Arial" w:cs="Arial"/>
          <w:color w:val="000000"/>
          <w:sz w:val="24"/>
          <w:szCs w:val="24"/>
          <w:shd w:val="clear" w:color="auto" w:fill="FFFFFF"/>
          <w:lang w:val="mn-MN"/>
        </w:rPr>
        <w:t>3</w:t>
      </w:r>
      <w:r w:rsidRPr="000A0C28">
        <w:rPr>
          <w:rStyle w:val="Emphasis"/>
          <w:rFonts w:ascii="Arial" w:eastAsia="Arial" w:hAnsi="Arial" w:cs="Arial"/>
          <w:color w:val="000000"/>
          <w:sz w:val="24"/>
          <w:szCs w:val="24"/>
          <w:shd w:val="clear" w:color="auto" w:fill="FFFFFF"/>
          <w:lang w:val="mn-MN"/>
        </w:rPr>
        <w:t>0 минутад өндөрлөв.</w:t>
      </w:r>
    </w:p>
    <w:p w14:paraId="5355EC38" w14:textId="77777777" w:rsidR="00737A47" w:rsidRPr="000A0C28" w:rsidRDefault="00737A47" w:rsidP="00737A47">
      <w:pPr>
        <w:spacing w:line="240" w:lineRule="auto"/>
        <w:contextualSpacing/>
        <w:jc w:val="both"/>
        <w:rPr>
          <w:rFonts w:ascii="Arial" w:eastAsia="Arial" w:hAnsi="Arial" w:cs="Arial"/>
          <w:i/>
          <w:iCs/>
          <w:color w:val="000000"/>
          <w:sz w:val="24"/>
          <w:szCs w:val="24"/>
          <w:shd w:val="clear" w:color="auto" w:fill="FFFFFF"/>
          <w:lang w:val="mn-MN"/>
        </w:rPr>
      </w:pPr>
    </w:p>
    <w:p w14:paraId="2253FDA2" w14:textId="77777777" w:rsidR="003E7241" w:rsidRPr="000A0C28" w:rsidRDefault="003E7241" w:rsidP="00737A47">
      <w:pPr>
        <w:spacing w:line="240" w:lineRule="auto"/>
        <w:contextualSpacing/>
        <w:jc w:val="both"/>
        <w:rPr>
          <w:rFonts w:ascii="Arial" w:eastAsia="Arial" w:hAnsi="Arial" w:cs="Arial"/>
          <w:i/>
          <w:iCs/>
          <w:color w:val="000000"/>
          <w:sz w:val="24"/>
          <w:szCs w:val="24"/>
          <w:shd w:val="clear" w:color="auto" w:fill="FFFFFF"/>
          <w:lang w:val="mn-MN"/>
        </w:rPr>
      </w:pPr>
    </w:p>
    <w:p w14:paraId="0B35E8CD" w14:textId="77777777" w:rsidR="003E7241" w:rsidRPr="000A0C28" w:rsidRDefault="003E7241" w:rsidP="00737A47">
      <w:pPr>
        <w:spacing w:line="240" w:lineRule="auto"/>
        <w:contextualSpacing/>
        <w:jc w:val="both"/>
        <w:rPr>
          <w:rFonts w:ascii="Arial" w:eastAsia="Arial" w:hAnsi="Arial" w:cs="Arial"/>
          <w:i/>
          <w:iCs/>
          <w:color w:val="000000"/>
          <w:sz w:val="24"/>
          <w:szCs w:val="24"/>
          <w:shd w:val="clear" w:color="auto" w:fill="FFFFFF"/>
          <w:lang w:val="mn-MN"/>
        </w:rPr>
      </w:pPr>
    </w:p>
    <w:p w14:paraId="2E30B5C0" w14:textId="77777777" w:rsidR="00737A47" w:rsidRPr="000A0C28" w:rsidRDefault="00737A47" w:rsidP="00737A47">
      <w:pPr>
        <w:spacing w:line="240" w:lineRule="auto"/>
        <w:contextualSpacing/>
        <w:jc w:val="both"/>
        <w:rPr>
          <w:rFonts w:ascii="Arial" w:hAnsi="Arial" w:cs="Arial"/>
          <w:sz w:val="24"/>
          <w:szCs w:val="24"/>
          <w:lang w:val="mn-MN"/>
        </w:rPr>
      </w:pPr>
    </w:p>
    <w:p w14:paraId="1DB93FD9" w14:textId="77777777" w:rsidR="00737A47" w:rsidRPr="000A0C28" w:rsidRDefault="00737A47" w:rsidP="001F38F6">
      <w:pPr>
        <w:spacing w:line="240" w:lineRule="auto"/>
        <w:contextualSpacing/>
        <w:jc w:val="both"/>
        <w:rPr>
          <w:rFonts w:ascii="Arial" w:hAnsi="Arial" w:cs="Arial"/>
          <w:b/>
          <w:sz w:val="24"/>
          <w:szCs w:val="24"/>
        </w:rPr>
      </w:pPr>
      <w:r w:rsidRPr="000A0C28">
        <w:rPr>
          <w:rFonts w:ascii="Arial" w:hAnsi="Arial" w:cs="Arial"/>
          <w:sz w:val="24"/>
          <w:szCs w:val="24"/>
          <w:lang w:val="mn-MN"/>
        </w:rPr>
        <w:tab/>
      </w:r>
      <w:r w:rsidR="001F38F6" w:rsidRPr="000A0C28">
        <w:rPr>
          <w:rFonts w:ascii="Arial" w:hAnsi="Arial" w:cs="Arial"/>
          <w:b/>
          <w:sz w:val="24"/>
          <w:szCs w:val="24"/>
          <w:lang w:val="mn-MN"/>
        </w:rPr>
        <w:t>Тэмдэглэлтэй танилцсан</w:t>
      </w:r>
      <w:r w:rsidR="001F38F6" w:rsidRPr="000A0C28">
        <w:rPr>
          <w:rFonts w:ascii="Arial" w:hAnsi="Arial" w:cs="Arial"/>
          <w:b/>
          <w:sz w:val="24"/>
          <w:szCs w:val="24"/>
        </w:rPr>
        <w:t>:</w:t>
      </w:r>
    </w:p>
    <w:p w14:paraId="66D32B0A" w14:textId="77777777" w:rsidR="001F38F6" w:rsidRPr="000A0C28" w:rsidRDefault="001F38F6" w:rsidP="001F38F6">
      <w:pPr>
        <w:spacing w:line="240" w:lineRule="auto"/>
        <w:contextualSpacing/>
        <w:jc w:val="both"/>
        <w:rPr>
          <w:rFonts w:ascii="Arial" w:hAnsi="Arial" w:cs="Arial"/>
          <w:sz w:val="24"/>
          <w:szCs w:val="24"/>
        </w:rPr>
      </w:pPr>
      <w:r w:rsidRPr="000A0C28">
        <w:rPr>
          <w:rFonts w:ascii="Arial" w:hAnsi="Arial" w:cs="Arial"/>
          <w:b/>
          <w:sz w:val="24"/>
          <w:szCs w:val="24"/>
        </w:rPr>
        <w:tab/>
      </w:r>
      <w:r w:rsidRPr="000A0C28">
        <w:rPr>
          <w:rFonts w:ascii="Arial" w:hAnsi="Arial" w:cs="Arial"/>
          <w:sz w:val="24"/>
          <w:szCs w:val="24"/>
        </w:rPr>
        <w:t>ИННОВАЦ, ЦАХИМ БОДЛОГЫН</w:t>
      </w:r>
    </w:p>
    <w:p w14:paraId="4E271C36" w14:textId="77777777" w:rsidR="003E7241" w:rsidRPr="000A0C28" w:rsidRDefault="001F38F6" w:rsidP="001F38F6">
      <w:pPr>
        <w:spacing w:line="240" w:lineRule="auto"/>
        <w:contextualSpacing/>
        <w:jc w:val="both"/>
        <w:rPr>
          <w:rFonts w:ascii="Arial" w:hAnsi="Arial" w:cs="Arial"/>
          <w:sz w:val="24"/>
          <w:szCs w:val="24"/>
        </w:rPr>
      </w:pPr>
      <w:r w:rsidRPr="000A0C28">
        <w:rPr>
          <w:rFonts w:ascii="Arial" w:hAnsi="Arial" w:cs="Arial"/>
          <w:sz w:val="24"/>
          <w:szCs w:val="24"/>
        </w:rPr>
        <w:tab/>
        <w:t>БАЙНГЫН ХОРООНЫ ДАРГА</w:t>
      </w:r>
      <w:r w:rsidRPr="000A0C28">
        <w:rPr>
          <w:rFonts w:ascii="Arial" w:hAnsi="Arial" w:cs="Arial"/>
          <w:sz w:val="24"/>
          <w:szCs w:val="24"/>
        </w:rPr>
        <w:tab/>
      </w:r>
      <w:r w:rsidRPr="000A0C28">
        <w:rPr>
          <w:rFonts w:ascii="Arial" w:hAnsi="Arial" w:cs="Arial"/>
          <w:sz w:val="24"/>
          <w:szCs w:val="24"/>
        </w:rPr>
        <w:tab/>
      </w:r>
      <w:r w:rsidRPr="000A0C28">
        <w:rPr>
          <w:rFonts w:ascii="Arial" w:hAnsi="Arial" w:cs="Arial"/>
          <w:sz w:val="24"/>
          <w:szCs w:val="24"/>
        </w:rPr>
        <w:tab/>
      </w:r>
      <w:r w:rsidRPr="000A0C28">
        <w:rPr>
          <w:rFonts w:ascii="Arial" w:hAnsi="Arial" w:cs="Arial"/>
          <w:sz w:val="24"/>
          <w:szCs w:val="24"/>
        </w:rPr>
        <w:tab/>
      </w:r>
      <w:r w:rsidR="00F80C95">
        <w:rPr>
          <w:rFonts w:ascii="Arial" w:hAnsi="Arial" w:cs="Arial"/>
          <w:sz w:val="24"/>
          <w:szCs w:val="24"/>
        </w:rPr>
        <w:tab/>
      </w:r>
      <w:r w:rsidRPr="000A0C28">
        <w:rPr>
          <w:rFonts w:ascii="Arial" w:hAnsi="Arial" w:cs="Arial"/>
          <w:sz w:val="24"/>
          <w:szCs w:val="24"/>
        </w:rPr>
        <w:t>Н.УЧРАЛ</w:t>
      </w:r>
    </w:p>
    <w:p w14:paraId="4D722DF1" w14:textId="77777777" w:rsidR="003E7241" w:rsidRPr="000A0C28" w:rsidRDefault="003E7241" w:rsidP="001F38F6">
      <w:pPr>
        <w:spacing w:line="240" w:lineRule="auto"/>
        <w:contextualSpacing/>
        <w:jc w:val="both"/>
        <w:rPr>
          <w:rFonts w:ascii="Arial" w:hAnsi="Arial" w:cs="Arial"/>
          <w:sz w:val="24"/>
          <w:szCs w:val="24"/>
        </w:rPr>
      </w:pPr>
    </w:p>
    <w:p w14:paraId="305946BA" w14:textId="77777777" w:rsidR="001F38F6" w:rsidRPr="000A0C28" w:rsidRDefault="001F38F6" w:rsidP="001F38F6">
      <w:pPr>
        <w:spacing w:line="240" w:lineRule="auto"/>
        <w:contextualSpacing/>
        <w:jc w:val="both"/>
        <w:rPr>
          <w:rFonts w:ascii="Arial" w:hAnsi="Arial" w:cs="Arial"/>
          <w:sz w:val="24"/>
          <w:szCs w:val="24"/>
        </w:rPr>
      </w:pPr>
    </w:p>
    <w:p w14:paraId="6BFB0EAE" w14:textId="77777777" w:rsidR="001F38F6" w:rsidRPr="000A0C28" w:rsidRDefault="001F38F6" w:rsidP="001F38F6">
      <w:pPr>
        <w:spacing w:line="240" w:lineRule="auto"/>
        <w:contextualSpacing/>
        <w:jc w:val="both"/>
        <w:rPr>
          <w:rFonts w:ascii="Arial" w:hAnsi="Arial" w:cs="Arial"/>
          <w:b/>
          <w:sz w:val="24"/>
          <w:szCs w:val="24"/>
        </w:rPr>
      </w:pPr>
      <w:r w:rsidRPr="000A0C28">
        <w:rPr>
          <w:rFonts w:ascii="Arial" w:hAnsi="Arial" w:cs="Arial"/>
          <w:sz w:val="24"/>
          <w:szCs w:val="24"/>
        </w:rPr>
        <w:tab/>
      </w:r>
      <w:r w:rsidRPr="000A0C28">
        <w:rPr>
          <w:rFonts w:ascii="Arial" w:hAnsi="Arial" w:cs="Arial"/>
          <w:b/>
          <w:sz w:val="24"/>
          <w:szCs w:val="24"/>
        </w:rPr>
        <w:t>Тэмдэглэл хөтөлсөн:</w:t>
      </w:r>
    </w:p>
    <w:p w14:paraId="196F237F" w14:textId="77777777" w:rsidR="001F38F6" w:rsidRPr="000A0C28" w:rsidRDefault="001F38F6" w:rsidP="001F38F6">
      <w:pPr>
        <w:spacing w:line="240" w:lineRule="auto"/>
        <w:contextualSpacing/>
        <w:jc w:val="both"/>
        <w:rPr>
          <w:rFonts w:ascii="Arial" w:hAnsi="Arial" w:cs="Arial"/>
          <w:sz w:val="24"/>
          <w:szCs w:val="24"/>
        </w:rPr>
      </w:pPr>
      <w:r w:rsidRPr="000A0C28">
        <w:rPr>
          <w:rFonts w:ascii="Arial" w:hAnsi="Arial" w:cs="Arial"/>
          <w:b/>
          <w:sz w:val="24"/>
          <w:szCs w:val="24"/>
        </w:rPr>
        <w:tab/>
      </w:r>
      <w:r w:rsidRPr="000A0C28">
        <w:rPr>
          <w:rFonts w:ascii="Arial" w:hAnsi="Arial" w:cs="Arial"/>
          <w:sz w:val="24"/>
          <w:szCs w:val="24"/>
        </w:rPr>
        <w:t>ХУРАЛДААНЫ ТЭМДЭГЛЭЛ</w:t>
      </w:r>
    </w:p>
    <w:p w14:paraId="57B18365" w14:textId="77777777" w:rsidR="001F38F6" w:rsidRPr="000A0C28" w:rsidRDefault="001F38F6" w:rsidP="001F38F6">
      <w:pPr>
        <w:spacing w:line="240" w:lineRule="auto"/>
        <w:contextualSpacing/>
        <w:jc w:val="both"/>
        <w:rPr>
          <w:rFonts w:ascii="Arial" w:hAnsi="Arial" w:cs="Arial"/>
          <w:sz w:val="24"/>
          <w:szCs w:val="24"/>
        </w:rPr>
      </w:pPr>
      <w:r w:rsidRPr="000A0C28">
        <w:rPr>
          <w:rFonts w:ascii="Arial" w:hAnsi="Arial" w:cs="Arial"/>
          <w:sz w:val="24"/>
          <w:szCs w:val="24"/>
        </w:rPr>
        <w:tab/>
        <w:t>ХӨТЛӨХ АЛБАНЫ ШИНЖЭЭЧ</w:t>
      </w:r>
      <w:r w:rsidRPr="000A0C28">
        <w:rPr>
          <w:rFonts w:ascii="Arial" w:hAnsi="Arial" w:cs="Arial"/>
          <w:sz w:val="24"/>
          <w:szCs w:val="24"/>
        </w:rPr>
        <w:tab/>
      </w:r>
      <w:r w:rsidRPr="000A0C28">
        <w:rPr>
          <w:rFonts w:ascii="Arial" w:hAnsi="Arial" w:cs="Arial"/>
          <w:sz w:val="24"/>
          <w:szCs w:val="24"/>
        </w:rPr>
        <w:tab/>
      </w:r>
      <w:r w:rsidRPr="000A0C28">
        <w:rPr>
          <w:rFonts w:ascii="Arial" w:hAnsi="Arial" w:cs="Arial"/>
          <w:sz w:val="24"/>
          <w:szCs w:val="24"/>
        </w:rPr>
        <w:tab/>
      </w:r>
      <w:r w:rsidRPr="000A0C28">
        <w:rPr>
          <w:rFonts w:ascii="Arial" w:hAnsi="Arial" w:cs="Arial"/>
          <w:sz w:val="24"/>
          <w:szCs w:val="24"/>
        </w:rPr>
        <w:tab/>
      </w:r>
      <w:r w:rsidR="00F80C95">
        <w:rPr>
          <w:rFonts w:ascii="Arial" w:hAnsi="Arial" w:cs="Arial"/>
          <w:sz w:val="24"/>
          <w:szCs w:val="24"/>
        </w:rPr>
        <w:tab/>
      </w:r>
      <w:r w:rsidRPr="000A0C28">
        <w:rPr>
          <w:rFonts w:ascii="Arial" w:hAnsi="Arial" w:cs="Arial"/>
          <w:sz w:val="24"/>
          <w:szCs w:val="24"/>
        </w:rPr>
        <w:t>Б.БАТГЭРЭЛ</w:t>
      </w:r>
    </w:p>
    <w:p w14:paraId="500AA5BD" w14:textId="77777777" w:rsidR="001F38F6" w:rsidRPr="000A0C28" w:rsidRDefault="001F38F6">
      <w:pPr>
        <w:spacing w:after="0" w:line="240" w:lineRule="auto"/>
        <w:rPr>
          <w:rFonts w:ascii="Arial" w:hAnsi="Arial" w:cs="Arial"/>
          <w:sz w:val="24"/>
          <w:szCs w:val="24"/>
        </w:rPr>
      </w:pPr>
      <w:r w:rsidRPr="000A0C28">
        <w:rPr>
          <w:rFonts w:ascii="Arial" w:hAnsi="Arial" w:cs="Arial"/>
          <w:sz w:val="24"/>
          <w:szCs w:val="24"/>
        </w:rPr>
        <w:br w:type="page"/>
      </w:r>
    </w:p>
    <w:p w14:paraId="43851AA7" w14:textId="77777777" w:rsidR="003E7241" w:rsidRPr="0088647A" w:rsidRDefault="003E7241" w:rsidP="0088647A">
      <w:pPr>
        <w:spacing w:line="240" w:lineRule="auto"/>
        <w:contextualSpacing/>
        <w:jc w:val="center"/>
        <w:outlineLvl w:val="0"/>
        <w:rPr>
          <w:rFonts w:ascii="Arial" w:hAnsi="Arial" w:cs="Arial"/>
          <w:b/>
          <w:bCs/>
          <w:sz w:val="24"/>
          <w:szCs w:val="24"/>
          <w:shd w:val="clear" w:color="auto" w:fill="FFFFFF"/>
          <w:lang w:val="mn-MN"/>
        </w:rPr>
      </w:pPr>
      <w:r w:rsidRPr="0088647A">
        <w:rPr>
          <w:rFonts w:ascii="Arial" w:hAnsi="Arial" w:cs="Arial"/>
          <w:b/>
          <w:bCs/>
          <w:sz w:val="24"/>
          <w:szCs w:val="24"/>
          <w:shd w:val="clear" w:color="auto" w:fill="FFFFFF"/>
          <w:lang w:val="mn-MN"/>
        </w:rPr>
        <w:lastRenderedPageBreak/>
        <w:t xml:space="preserve">МОНГОЛ </w:t>
      </w:r>
      <w:r w:rsidR="00D311B2" w:rsidRPr="0088647A">
        <w:rPr>
          <w:rFonts w:ascii="Arial" w:hAnsi="Arial" w:cs="Arial"/>
          <w:b/>
          <w:bCs/>
          <w:sz w:val="24"/>
          <w:szCs w:val="24"/>
          <w:shd w:val="clear" w:color="auto" w:fill="FFFFFF"/>
          <w:lang w:val="mn-MN"/>
        </w:rPr>
        <w:t>УЛСЫН ИХ ХУРЛЫН</w:t>
      </w:r>
      <w:r w:rsidRPr="0088647A">
        <w:rPr>
          <w:rFonts w:ascii="Arial" w:hAnsi="Arial" w:cs="Arial"/>
          <w:b/>
          <w:bCs/>
          <w:sz w:val="24"/>
          <w:szCs w:val="24"/>
          <w:shd w:val="clear" w:color="auto" w:fill="FFFFFF"/>
          <w:lang w:val="mn-MN"/>
        </w:rPr>
        <w:t xml:space="preserve"> 2022 ОНЫ ЭЭЛЖИТ БУС ЧУУЛГАЫ</w:t>
      </w:r>
    </w:p>
    <w:p w14:paraId="645C4E16" w14:textId="77777777" w:rsidR="0088647A" w:rsidRDefault="003E7241" w:rsidP="0088647A">
      <w:pPr>
        <w:spacing w:line="240" w:lineRule="auto"/>
        <w:contextualSpacing/>
        <w:jc w:val="center"/>
        <w:outlineLvl w:val="0"/>
        <w:rPr>
          <w:rFonts w:ascii="Arial" w:hAnsi="Arial" w:cs="Arial"/>
          <w:b/>
          <w:bCs/>
          <w:sz w:val="24"/>
          <w:szCs w:val="24"/>
          <w:lang w:val="mn-MN"/>
        </w:rPr>
      </w:pPr>
      <w:r w:rsidRPr="0088647A">
        <w:rPr>
          <w:rFonts w:ascii="Arial" w:hAnsi="Arial" w:cs="Arial"/>
          <w:b/>
          <w:bCs/>
          <w:sz w:val="24"/>
          <w:szCs w:val="24"/>
          <w:shd w:val="clear" w:color="auto" w:fill="FFFFFF"/>
          <w:lang w:val="mn-MN"/>
        </w:rPr>
        <w:t xml:space="preserve">ИННОВАЦ, ЦАХИМ БОДЛОГЫН </w:t>
      </w:r>
      <w:r w:rsidRPr="0088647A">
        <w:rPr>
          <w:rFonts w:ascii="Arial" w:hAnsi="Arial" w:cs="Arial"/>
          <w:b/>
          <w:bCs/>
          <w:sz w:val="24"/>
          <w:szCs w:val="24"/>
          <w:lang w:val="mn-MN"/>
        </w:rPr>
        <w:t xml:space="preserve">БАЙНГЫН ХОРООНЫ 01 ДҮГЭЭР </w:t>
      </w:r>
    </w:p>
    <w:p w14:paraId="442C7E87" w14:textId="77777777" w:rsidR="0088647A" w:rsidRDefault="003E7241" w:rsidP="0088647A">
      <w:pPr>
        <w:spacing w:line="240" w:lineRule="auto"/>
        <w:contextualSpacing/>
        <w:jc w:val="center"/>
        <w:outlineLvl w:val="0"/>
        <w:rPr>
          <w:rFonts w:ascii="Arial" w:hAnsi="Arial" w:cs="Arial"/>
          <w:b/>
          <w:bCs/>
          <w:sz w:val="24"/>
          <w:szCs w:val="24"/>
          <w:lang w:val="mn-MN"/>
        </w:rPr>
      </w:pPr>
      <w:r w:rsidRPr="0088647A">
        <w:rPr>
          <w:rFonts w:ascii="Arial" w:hAnsi="Arial" w:cs="Arial"/>
          <w:b/>
          <w:bCs/>
          <w:sz w:val="24"/>
          <w:szCs w:val="24"/>
          <w:lang w:val="mn-MN"/>
        </w:rPr>
        <w:t>САРЫН</w:t>
      </w:r>
      <w:r w:rsidR="0088647A">
        <w:rPr>
          <w:rFonts w:ascii="Arial" w:hAnsi="Arial" w:cs="Arial"/>
          <w:b/>
          <w:bCs/>
          <w:sz w:val="24"/>
          <w:szCs w:val="24"/>
          <w:lang w:val="mn-MN"/>
        </w:rPr>
        <w:t xml:space="preserve"> </w:t>
      </w:r>
      <w:r w:rsidRPr="0088647A">
        <w:rPr>
          <w:rFonts w:ascii="Arial" w:hAnsi="Arial" w:cs="Arial"/>
          <w:b/>
          <w:bCs/>
          <w:sz w:val="24"/>
          <w:szCs w:val="24"/>
          <w:lang w:val="mn-MN"/>
        </w:rPr>
        <w:t>2</w:t>
      </w:r>
      <w:r w:rsidR="00290BFA" w:rsidRPr="0088647A">
        <w:rPr>
          <w:rFonts w:ascii="Arial" w:hAnsi="Arial" w:cs="Arial"/>
          <w:b/>
          <w:bCs/>
          <w:sz w:val="24"/>
          <w:szCs w:val="24"/>
          <w:lang w:val="mn-MN"/>
        </w:rPr>
        <w:t>9</w:t>
      </w:r>
      <w:r w:rsidRPr="0088647A">
        <w:rPr>
          <w:rFonts w:ascii="Arial" w:hAnsi="Arial" w:cs="Arial"/>
          <w:b/>
          <w:bCs/>
          <w:sz w:val="24"/>
          <w:szCs w:val="24"/>
          <w:lang w:val="mn-MN"/>
        </w:rPr>
        <w:t>-Н</w:t>
      </w:r>
      <w:r w:rsidR="00290BFA" w:rsidRPr="0088647A">
        <w:rPr>
          <w:rFonts w:ascii="Arial" w:hAnsi="Arial" w:cs="Arial"/>
          <w:b/>
          <w:bCs/>
          <w:sz w:val="24"/>
          <w:szCs w:val="24"/>
          <w:lang w:val="mn-MN"/>
        </w:rPr>
        <w:t>ИЙ</w:t>
      </w:r>
      <w:r w:rsidRPr="0088647A">
        <w:rPr>
          <w:rFonts w:ascii="Arial" w:hAnsi="Arial" w:cs="Arial"/>
          <w:b/>
          <w:bCs/>
          <w:sz w:val="24"/>
          <w:szCs w:val="24"/>
          <w:lang w:val="mn-MN"/>
        </w:rPr>
        <w:t xml:space="preserve"> ӨДӨР /Б</w:t>
      </w:r>
      <w:r w:rsidR="00236506">
        <w:rPr>
          <w:rFonts w:ascii="Arial" w:hAnsi="Arial" w:cs="Arial"/>
          <w:b/>
          <w:bCs/>
          <w:sz w:val="24"/>
          <w:szCs w:val="24"/>
          <w:lang w:val="mn-MN"/>
        </w:rPr>
        <w:t>ЯМБА</w:t>
      </w:r>
      <w:r w:rsidRPr="0088647A">
        <w:rPr>
          <w:rFonts w:ascii="Arial" w:hAnsi="Arial" w:cs="Arial"/>
          <w:b/>
          <w:bCs/>
          <w:sz w:val="24"/>
          <w:szCs w:val="24"/>
          <w:lang w:val="mn-MN"/>
        </w:rPr>
        <w:t xml:space="preserve"> ГАРАГ/-ИЙН  ХУРАЛДААНЫ </w:t>
      </w:r>
    </w:p>
    <w:p w14:paraId="79FEE764" w14:textId="77777777" w:rsidR="00737A47" w:rsidRPr="0088647A" w:rsidRDefault="003E7241" w:rsidP="0088647A">
      <w:pPr>
        <w:spacing w:line="240" w:lineRule="auto"/>
        <w:contextualSpacing/>
        <w:jc w:val="center"/>
        <w:outlineLvl w:val="0"/>
        <w:rPr>
          <w:rFonts w:ascii="Arial" w:hAnsi="Arial" w:cs="Arial"/>
          <w:sz w:val="24"/>
          <w:szCs w:val="24"/>
          <w:lang w:val="mn-MN"/>
        </w:rPr>
      </w:pPr>
      <w:r w:rsidRPr="0088647A">
        <w:rPr>
          <w:rFonts w:ascii="Arial" w:hAnsi="Arial" w:cs="Arial"/>
          <w:b/>
          <w:bCs/>
          <w:sz w:val="24"/>
          <w:szCs w:val="24"/>
          <w:lang w:val="mn-MN"/>
        </w:rPr>
        <w:t>ДЭЛГЭРЭНГҮЙ ТЭМДЭГЛЭЛ</w:t>
      </w:r>
    </w:p>
    <w:p w14:paraId="42FFEC2D" w14:textId="77777777" w:rsidR="00737A47" w:rsidRDefault="00737A47">
      <w:pPr>
        <w:spacing w:after="0" w:line="240" w:lineRule="auto"/>
        <w:rPr>
          <w:rFonts w:ascii="Arial" w:eastAsia="Times New Roman" w:hAnsi="Arial" w:cs="Arial"/>
          <w:sz w:val="24"/>
          <w:szCs w:val="24"/>
        </w:rPr>
      </w:pPr>
    </w:p>
    <w:p w14:paraId="35158305"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Н.Учрал: </w:t>
      </w:r>
      <w:r>
        <w:rPr>
          <w:rStyle w:val="mceitemhidden"/>
          <w:rFonts w:ascii="Arial" w:hAnsi="Arial" w:cs="Arial"/>
          <w:color w:val="000000"/>
        </w:rPr>
        <w:t>Байнгын хорооны эрхэм гишүүдийн энэ өдрийн амар амгаланг айлтгая. </w:t>
      </w:r>
      <w:r>
        <w:rPr>
          <w:rStyle w:val="mceitemhiddenspellword"/>
          <w:rFonts w:ascii="Arial" w:hAnsi="Arial" w:cs="Arial"/>
          <w:color w:val="000000"/>
        </w:rPr>
        <w:t>Инновац</w:t>
      </w:r>
      <w:r>
        <w:rPr>
          <w:rStyle w:val="mceitemhidden"/>
          <w:rFonts w:ascii="Arial" w:hAnsi="Arial" w:cs="Arial"/>
          <w:color w:val="000000"/>
        </w:rPr>
        <w:t>, цахим бодлогын байнгын хорооны өнөөдрийн хуралдаан эхэлж байна. Монгол Улсын Их Хурлын чуулганы хуралдааны дэгийн тухай хуульд заасан онцгой нөхцөлд хэрэглэх цахим хуралдааны дэгийн дагуу </w:t>
      </w:r>
      <w:r>
        <w:rPr>
          <w:rStyle w:val="mceitemhiddenspellword"/>
          <w:rFonts w:ascii="Arial" w:hAnsi="Arial" w:cs="Arial"/>
          <w:color w:val="000000"/>
        </w:rPr>
        <w:t>Инновац</w:t>
      </w:r>
      <w:r>
        <w:rPr>
          <w:rStyle w:val="mceitemhidden"/>
          <w:rFonts w:ascii="Arial" w:hAnsi="Arial" w:cs="Arial"/>
          <w:color w:val="000000"/>
        </w:rPr>
        <w:t>, цахим бодлогын байнгын хорооны гишүүд өнөөдрийн хуралдаанд танхимаар болон цахимаар оролцож байна. Байнгын хорооны хуралдаанд оролцож байгаа гишүүдийн ирцийг танилцуулъя. </w:t>
      </w:r>
      <w:r>
        <w:rPr>
          <w:rStyle w:val="mceitemhiddenspellword"/>
          <w:rFonts w:ascii="Arial" w:hAnsi="Arial" w:cs="Arial"/>
          <w:color w:val="000000"/>
        </w:rPr>
        <w:t>Амартүвшин</w:t>
      </w:r>
      <w:r>
        <w:rPr>
          <w:rStyle w:val="mceitemhidden"/>
          <w:rFonts w:ascii="Arial" w:hAnsi="Arial" w:cs="Arial"/>
          <w:color w:val="000000"/>
        </w:rPr>
        <w:t> гишүүн танхимаар, Бат-Амгалан гишүүн цахимаар, </w:t>
      </w:r>
      <w:r>
        <w:rPr>
          <w:rStyle w:val="mceitemhiddenspellword"/>
          <w:rFonts w:ascii="Arial" w:hAnsi="Arial" w:cs="Arial"/>
          <w:color w:val="000000"/>
        </w:rPr>
        <w:t>Ганхуяг</w:t>
      </w:r>
      <w:r>
        <w:rPr>
          <w:rStyle w:val="mceitemhidden"/>
          <w:rFonts w:ascii="Arial" w:hAnsi="Arial" w:cs="Arial"/>
          <w:color w:val="000000"/>
        </w:rPr>
        <w:t> гишүүний танхимаар, </w:t>
      </w:r>
      <w:r>
        <w:rPr>
          <w:rStyle w:val="mceitemhiddenspellword"/>
          <w:rFonts w:ascii="Arial" w:hAnsi="Arial" w:cs="Arial"/>
          <w:color w:val="000000"/>
        </w:rPr>
        <w:t>Ганибал</w:t>
      </w:r>
      <w:r>
        <w:rPr>
          <w:rStyle w:val="mceitemhidden"/>
          <w:rFonts w:ascii="Arial" w:hAnsi="Arial" w:cs="Arial"/>
          <w:color w:val="000000"/>
        </w:rPr>
        <w:t> гишүүн цахимаар, Ундрам гишүүн гадаад томилолттой, </w:t>
      </w:r>
      <w:r>
        <w:rPr>
          <w:rStyle w:val="mceitemhiddenspellword"/>
          <w:rFonts w:ascii="Arial" w:hAnsi="Arial" w:cs="Arial"/>
          <w:color w:val="000000"/>
        </w:rPr>
        <w:t>Доржханд</w:t>
      </w:r>
      <w:r>
        <w:rPr>
          <w:rStyle w:val="mceitemhidden"/>
          <w:rFonts w:ascii="Arial" w:hAnsi="Arial" w:cs="Arial"/>
          <w:color w:val="000000"/>
        </w:rPr>
        <w:t> гишүүн гадаад томилолттой, </w:t>
      </w:r>
      <w:r>
        <w:rPr>
          <w:rStyle w:val="mceitemhiddenspellword"/>
          <w:rFonts w:ascii="Arial" w:hAnsi="Arial" w:cs="Arial"/>
          <w:color w:val="000000"/>
        </w:rPr>
        <w:t>Саранчимэг</w:t>
      </w:r>
      <w:r>
        <w:rPr>
          <w:rStyle w:val="mceitemhidden"/>
          <w:rFonts w:ascii="Arial" w:hAnsi="Arial" w:cs="Arial"/>
          <w:color w:val="000000"/>
        </w:rPr>
        <w:t> гишүүн чөлөөтэй, Сэргэлэн гишүүн өвчтэй, </w:t>
      </w:r>
      <w:r>
        <w:rPr>
          <w:rStyle w:val="mceitemhiddenspellword"/>
          <w:rFonts w:ascii="Arial" w:hAnsi="Arial" w:cs="Arial"/>
          <w:color w:val="000000"/>
        </w:rPr>
        <w:t>Чинбүрэн</w:t>
      </w:r>
      <w:r>
        <w:rPr>
          <w:rStyle w:val="mceitemhidden"/>
          <w:rFonts w:ascii="Arial" w:hAnsi="Arial" w:cs="Arial"/>
          <w:color w:val="000000"/>
        </w:rPr>
        <w:t> гишүүн танхимаар, Батшугар гишүүн цахимаар, </w:t>
      </w:r>
      <w:r>
        <w:rPr>
          <w:rStyle w:val="mceitemhiddenspellword"/>
          <w:rFonts w:ascii="Arial" w:hAnsi="Arial" w:cs="Arial"/>
          <w:color w:val="000000"/>
        </w:rPr>
        <w:t>Идэрбат</w:t>
      </w:r>
      <w:r>
        <w:rPr>
          <w:rStyle w:val="mceitemhidden"/>
          <w:rFonts w:ascii="Arial" w:hAnsi="Arial" w:cs="Arial"/>
          <w:color w:val="000000"/>
        </w:rPr>
        <w:t> гишүүн нар цахимаар оролцож байна. Ингээд Байнгын хорооны гишүүдийн олонх хүрэлцэн ирсэн тул Байнгын хорооны 1 дүгээр сарын 29-ний өдрийн хуралдаан нээснийг мэдэгдье.</w:t>
      </w:r>
    </w:p>
    <w:p w14:paraId="15502D70"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Өнөөдрийн байнгын хорооны хуралдаанаар хэлэлцэх асуудлыг та бүхэнд танилцуулъя.</w:t>
      </w:r>
    </w:p>
    <w:p w14:paraId="3FEBD444"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Хэлэлцэх асуудал</w:t>
      </w:r>
    </w:p>
    <w:p w14:paraId="553AFF7B"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төсөл. 1 дүгээр сарын 28-</w:t>
      </w:r>
      <w:r>
        <w:rPr>
          <w:rStyle w:val="mceitemhiddenspellword"/>
          <w:rFonts w:ascii="Arial" w:hAnsi="Arial" w:cs="Arial"/>
          <w:color w:val="000000"/>
        </w:rPr>
        <w:t>ны</w:t>
      </w:r>
      <w:r>
        <w:rPr>
          <w:rStyle w:val="mceitemhidden"/>
          <w:rFonts w:ascii="Arial" w:hAnsi="Arial" w:cs="Arial"/>
          <w:color w:val="000000"/>
        </w:rPr>
        <w:t> өдөр Монгол Улсын Засгийн газраас өргөн мэдүүлсэн төслийн хоёр дахь хэлэлцүүлгийг хийж, санал, дүгнэлтийг Төсвийн байнгын хороонд хүргүүлнэ. Ингээд хэлэлцэх асуудлын дарааллыг танилцууллаа.</w:t>
      </w:r>
    </w:p>
    <w:p w14:paraId="5367F62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Хэлэлцэх асуудалтай холбоотой саналтай гишүүдийн нэрийг авъя. Саналтай гишүүн байна уу? Саналтай гишүүн байхгүй байна. Хэлэлцэх асуудалдаа оръё.</w:t>
      </w:r>
    </w:p>
    <w:p w14:paraId="565B72FC"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Хэлэлцэх асуудлын дарааллын дагуу 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төслийн хоёр дахь хэлэлцүүлгийг хэлэлцэж эхэлье.</w:t>
      </w:r>
    </w:p>
    <w:p w14:paraId="0D572390"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Хуралдаанд оролцож байгаа ажлын хэсгийн гишүүдийн нэрсийг та бүхэнд танилцуулъя. Боловсрол, шинжлэх ухаан боловсрол шинжлэх ухааны сайд Энх-Амгалан, Сангийн дэд сайд </w:t>
      </w:r>
      <w:r>
        <w:rPr>
          <w:rStyle w:val="mceitemhiddenspellword"/>
          <w:rFonts w:ascii="Arial" w:hAnsi="Arial" w:cs="Arial"/>
          <w:color w:val="000000"/>
        </w:rPr>
        <w:t>Мөнгөнчимэг</w:t>
      </w:r>
      <w:r>
        <w:rPr>
          <w:rStyle w:val="mceitemhidden"/>
          <w:rFonts w:ascii="Arial" w:hAnsi="Arial" w:cs="Arial"/>
          <w:color w:val="000000"/>
        </w:rPr>
        <w:t>, Сангийн яамны Төрийн нарийн бичгийн дарга Ганбат, Сангийн яамны Төсвийн хөрөнгө оруулалтын газрын дарга </w:t>
      </w:r>
      <w:r>
        <w:rPr>
          <w:rStyle w:val="mceitemhiddenspellword"/>
          <w:rFonts w:ascii="Arial" w:hAnsi="Arial" w:cs="Arial"/>
          <w:color w:val="000000"/>
        </w:rPr>
        <w:t>Чимидсүрэн</w:t>
      </w:r>
      <w:r>
        <w:rPr>
          <w:rStyle w:val="mceitemhidden"/>
          <w:rFonts w:ascii="Arial" w:hAnsi="Arial" w:cs="Arial"/>
          <w:color w:val="000000"/>
        </w:rPr>
        <w:t>, Сангийн яамны Санхүүжилтийн газрын дарга Батхүү, Сангийн яамны Хууль, эрх зүйн газрын дарга Энхболд, Сангийн яамны Төсвийн нэгтгэлийн хэлтсийн дарга Золбоо, Сангийн яамны Төсвийн зарлагын хэлтсийн дарга </w:t>
      </w:r>
      <w:r>
        <w:rPr>
          <w:rStyle w:val="mceitemhiddenspellword"/>
          <w:rFonts w:ascii="Arial" w:hAnsi="Arial" w:cs="Arial"/>
          <w:color w:val="000000"/>
        </w:rPr>
        <w:t>Санжаадорж</w:t>
      </w:r>
      <w:r>
        <w:rPr>
          <w:rStyle w:val="mceitemhidden"/>
          <w:rFonts w:ascii="Arial" w:hAnsi="Arial" w:cs="Arial"/>
          <w:color w:val="000000"/>
        </w:rPr>
        <w:t>, Сангийн яамны Орлогын хэлтсийн дарга </w:t>
      </w:r>
      <w:r>
        <w:rPr>
          <w:rStyle w:val="mceitemhiddenspellword"/>
          <w:rFonts w:ascii="Arial" w:hAnsi="Arial" w:cs="Arial"/>
          <w:color w:val="000000"/>
        </w:rPr>
        <w:t>Тэлмүүн</w:t>
      </w:r>
      <w:r>
        <w:rPr>
          <w:rStyle w:val="mceitemhidden"/>
          <w:rFonts w:ascii="Arial" w:hAnsi="Arial" w:cs="Arial"/>
          <w:color w:val="000000"/>
        </w:rPr>
        <w:t>, Сангийн яамны Өрийн удирдлагын хэлтсийн дарга </w:t>
      </w:r>
      <w:r>
        <w:rPr>
          <w:rStyle w:val="mceitemhiddenspellword"/>
          <w:rFonts w:ascii="Arial" w:hAnsi="Arial" w:cs="Arial"/>
          <w:color w:val="000000"/>
        </w:rPr>
        <w:t>Одонтуяа</w:t>
      </w:r>
      <w:r>
        <w:rPr>
          <w:rStyle w:val="mceitemhidden"/>
          <w:rFonts w:ascii="Arial" w:hAnsi="Arial" w:cs="Arial"/>
          <w:color w:val="000000"/>
        </w:rPr>
        <w:t>, Сангийн яамны Санхүүгийн хөрөнгийн удирдлагын хэлтсийн дарга Тулга, Макро эдийн засгийн хэлтсийн дарга </w:t>
      </w:r>
      <w:r>
        <w:rPr>
          <w:rStyle w:val="mceitemhiddenspellword"/>
          <w:rFonts w:ascii="Arial" w:hAnsi="Arial" w:cs="Arial"/>
          <w:color w:val="000000"/>
        </w:rPr>
        <w:t>Ганбаяр</w:t>
      </w:r>
      <w:r>
        <w:rPr>
          <w:rStyle w:val="mceitemhidden"/>
          <w:rFonts w:ascii="Arial" w:hAnsi="Arial" w:cs="Arial"/>
          <w:color w:val="000000"/>
        </w:rPr>
        <w:t>, Төсвийн хөрөнгө оруулалтын ахлах мэргэжилтэн </w:t>
      </w:r>
      <w:r>
        <w:rPr>
          <w:rStyle w:val="mceitemhiddenspellword"/>
          <w:rFonts w:ascii="Arial" w:hAnsi="Arial" w:cs="Arial"/>
          <w:color w:val="000000"/>
        </w:rPr>
        <w:t>Дэлгэржаргал</w:t>
      </w:r>
      <w:r>
        <w:rPr>
          <w:rStyle w:val="mceitemhidden"/>
          <w:rFonts w:ascii="Arial" w:hAnsi="Arial" w:cs="Arial"/>
          <w:color w:val="000000"/>
        </w:rPr>
        <w:t>, төслийн зөвлөх Хангал, Зээл тусламжийн хэлтсийн дарга Анар гэсэн бүрэлдэхүүнтэй Сангийн яамны ажлын хэсэг ирсэн байна. Мөн Хөдөлмөр, нийгэм хамгааллын сайд Ариунзаяа, Хөдөлмөр, нийгмийн хамгааллын яамны Төрийн нарийн бичгийн дарга </w:t>
      </w:r>
      <w:r>
        <w:rPr>
          <w:rStyle w:val="mceitemhiddenspellword"/>
          <w:rFonts w:ascii="Arial" w:hAnsi="Arial" w:cs="Arial"/>
          <w:color w:val="000000"/>
        </w:rPr>
        <w:t>Өнөрбаяр</w:t>
      </w:r>
      <w:r>
        <w:rPr>
          <w:rStyle w:val="mceitemhidden"/>
          <w:rFonts w:ascii="Arial" w:hAnsi="Arial" w:cs="Arial"/>
          <w:color w:val="000000"/>
        </w:rPr>
        <w:t xml:space="preserve">, Нийгмийн даатгалын ерөнхий газрын дарга Зоригт, Нийгмийн </w:t>
      </w:r>
      <w:r>
        <w:rPr>
          <w:rStyle w:val="mceitemhidden"/>
          <w:rFonts w:ascii="Arial" w:hAnsi="Arial" w:cs="Arial"/>
          <w:color w:val="000000"/>
        </w:rPr>
        <w:lastRenderedPageBreak/>
        <w:t>даатгалын ерөнхий газрын Бодлогын хэрэгжилтийн судалгааны газрын дарга </w:t>
      </w:r>
      <w:r>
        <w:rPr>
          <w:rStyle w:val="mceitemhiddenspellword"/>
          <w:rFonts w:ascii="Arial" w:hAnsi="Arial" w:cs="Arial"/>
          <w:color w:val="000000"/>
        </w:rPr>
        <w:t>Ганцэцэг</w:t>
      </w:r>
      <w:r>
        <w:rPr>
          <w:rStyle w:val="mceitemhidden"/>
          <w:rFonts w:ascii="Arial" w:hAnsi="Arial" w:cs="Arial"/>
          <w:color w:val="000000"/>
        </w:rPr>
        <w:t>, Хөдөлмөр, нийгэм хамгааллын яамны Бодлого төлөвлөлтийн газрын дарга </w:t>
      </w:r>
      <w:r>
        <w:rPr>
          <w:rStyle w:val="mceitemhiddenspellword"/>
          <w:rFonts w:ascii="Arial" w:hAnsi="Arial" w:cs="Arial"/>
          <w:color w:val="000000"/>
        </w:rPr>
        <w:t>Хишигбаяр</w:t>
      </w:r>
      <w:r>
        <w:rPr>
          <w:rStyle w:val="mceitemhidden"/>
          <w:rFonts w:ascii="Arial" w:hAnsi="Arial" w:cs="Arial"/>
          <w:color w:val="000000"/>
        </w:rPr>
        <w:t> гэсэн бүрэлдэхүүн ирсэн. Мөн Боловсрол шинжлэх ухааны яамны Шинжлэх ухаан, технологи </w:t>
      </w:r>
      <w:r>
        <w:rPr>
          <w:rStyle w:val="mceitemhiddenspellword"/>
          <w:rFonts w:ascii="Arial" w:hAnsi="Arial" w:cs="Arial"/>
          <w:color w:val="000000"/>
        </w:rPr>
        <w:t>инновацын</w:t>
      </w:r>
      <w:r>
        <w:rPr>
          <w:rStyle w:val="mceitemhidden"/>
          <w:rFonts w:ascii="Arial" w:hAnsi="Arial" w:cs="Arial"/>
          <w:color w:val="000000"/>
        </w:rPr>
        <w:t>, бодлого хэрэгжилтийг зохицуулах газрын дарга </w:t>
      </w:r>
      <w:r>
        <w:rPr>
          <w:rStyle w:val="mceitemhiddenspellword"/>
          <w:rFonts w:ascii="Arial" w:hAnsi="Arial" w:cs="Arial"/>
          <w:color w:val="000000"/>
        </w:rPr>
        <w:t>Баттогтох</w:t>
      </w:r>
      <w:r>
        <w:rPr>
          <w:rStyle w:val="mceitemhidden"/>
          <w:rFonts w:ascii="Arial" w:hAnsi="Arial" w:cs="Arial"/>
          <w:color w:val="000000"/>
        </w:rPr>
        <w:t>, Шинжлэх ухаан технологийн сангийн захирал Одгэрэл нарын бүрэлдэхүүн ирсэн байна. Цахим хөгжил, харилцаа холбооны яамны Төрийн нарийн бичгийн дарга Болор-Эрдэнэ, Цахим хөгжил, харилцаа холбооны яамны Төрийн захиргаа удирдлагын газрын даргын үүргийг түр орлон гүйцэтгэгч Жавхлан, Цахим хөгжил, харилцаа холбооны яамны Бодлого төлөвлөлт, төлөвлөлтийн газрын даргын үүргийг түр орлон гүйцэтгэгч </w:t>
      </w:r>
      <w:r>
        <w:rPr>
          <w:rStyle w:val="mceitemhiddenspellword"/>
          <w:rFonts w:ascii="Arial" w:hAnsi="Arial" w:cs="Arial"/>
          <w:color w:val="000000"/>
        </w:rPr>
        <w:t>Гантогоо</w:t>
      </w:r>
      <w:r>
        <w:rPr>
          <w:rStyle w:val="mceitemhidden"/>
          <w:rFonts w:ascii="Arial" w:hAnsi="Arial" w:cs="Arial"/>
          <w:color w:val="000000"/>
        </w:rPr>
        <w:t>, Цахим хөгжил, харилцаа холбооны яамны Цахим хөгжлийн бодлогын хэрэгжилтийг зохицуулах газрын даргын үүргийг түр орлон гүйцэтгэгч Энхбат, Цахим хөгжил, харилцаа холбооны яамны </w:t>
      </w:r>
      <w:r>
        <w:rPr>
          <w:rStyle w:val="mceitemhiddenspellword"/>
          <w:rFonts w:ascii="Arial" w:hAnsi="Arial" w:cs="Arial"/>
          <w:color w:val="000000"/>
        </w:rPr>
        <w:t>Кибер</w:t>
      </w:r>
      <w:r>
        <w:rPr>
          <w:rStyle w:val="mceitemhidden"/>
          <w:rFonts w:ascii="Arial" w:hAnsi="Arial" w:cs="Arial"/>
          <w:color w:val="000000"/>
        </w:rPr>
        <w:t> аюулгүй байдлын газрын дарга </w:t>
      </w:r>
      <w:r>
        <w:rPr>
          <w:rStyle w:val="mceitemhiddenspellword"/>
          <w:rFonts w:ascii="Arial" w:hAnsi="Arial" w:cs="Arial"/>
          <w:color w:val="000000"/>
        </w:rPr>
        <w:t>Билэгдэмбэрэл</w:t>
      </w:r>
      <w:r>
        <w:rPr>
          <w:rStyle w:val="mceitemhidden"/>
          <w:rFonts w:ascii="Arial" w:hAnsi="Arial" w:cs="Arial"/>
          <w:color w:val="000000"/>
        </w:rPr>
        <w:t>, Цахим хөгжил, харилцаа холбооны яамны Нийтийн мэдээллийн дэд бүтцийн хэлтсийн даргын үүргийг түр орлон гүйцэтгэгч Батбаяр гэсэн бүрэлдэхүүнтэй ажлын хэсгийг танилцуулъя.</w:t>
      </w:r>
    </w:p>
    <w:p w14:paraId="62FC0202"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Та бүхэнд ажлын хэсгийг танилцууллаа. Хэлэлцэх асуудалтай холбоотой асуултыг авна. Ингээд асуулт авахаас өмнө Монгол Улсын 2022 оны төсвийн тодотголын төслийн талаарх танилцуулгыг Боловсрол, шинжлэх ухааны сайд Энх- Амгалан танилцуулна. Энх-Амгалан гишүүний микрофоныг өгье.</w:t>
      </w:r>
    </w:p>
    <w:p w14:paraId="78E5F77E"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Л.Энх-Амгалан:</w:t>
      </w:r>
      <w:r>
        <w:rPr>
          <w:rFonts w:ascii="Arial" w:hAnsi="Arial" w:cs="Arial"/>
          <w:color w:val="000000"/>
        </w:rPr>
        <w:t> Байнгын хорооны дарга, Улсын Их Хурлын эрхэм гишүүд ээ,</w:t>
      </w:r>
    </w:p>
    <w:p w14:paraId="295484C7"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Монгол Улсын Засгийн газраас 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 болон бусад дагалдах хуулийн төслүүдийг 2022 оны 1 сарын 28-</w:t>
      </w:r>
      <w:r>
        <w:rPr>
          <w:rStyle w:val="mceitemhiddenspellword"/>
          <w:rFonts w:ascii="Arial" w:hAnsi="Arial" w:cs="Arial"/>
          <w:color w:val="000000"/>
        </w:rPr>
        <w:t>ны</w:t>
      </w:r>
      <w:r>
        <w:rPr>
          <w:rStyle w:val="mceitemhidden"/>
          <w:rFonts w:ascii="Arial" w:hAnsi="Arial" w:cs="Arial"/>
          <w:color w:val="000000"/>
        </w:rPr>
        <w:t> өдөр Улсын Их Хуралд өргөн мэдүүллээ. Коронавируст халдварт цар тахлын нөлөөгөөр дэлхий нийт сүүлийн хоёр жилийн хугацаанд эрүүл мэнд, нийгэм, эдийн засгийн хүндхэн сорилтуудтай нүүр тулж байна.</w:t>
      </w:r>
    </w:p>
    <w:p w14:paraId="2A767E44"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Манай улсын хувьд ч гэсэн эдийн засгийн хүндхэн нөхцөл байдалд санхүү, төсвийн бүхий л боломж нөөцөө дайчилж, иргэдийнхээ эрүүл мэнд, орлогыг хамгаалах аж ахуйн нэгжүүдээ дэмжих, эдийн засгаа сэргээх, нийт 6.9 их наяд төгрөгтэй тэнцэх хэмжээний арга хэмжээг цогцоор нь авч хэрэгжүүллээ.</w:t>
      </w:r>
    </w:p>
    <w:p w14:paraId="1ED6C47B"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Монгол Улсын Ерөнхийлөгчөөс ахмад настны тэтгэврийг нэмэгдүүлэхэд чиглэсэн тодорхой шийдлийг дотоод нөөц бололцоогоо дайчлан яаралтай боловсруулж, үе шаттай авч хэрэгжүүлэн ажиллахыг Монгол Улсын Засгийн газарт чиглэл болгосонтой холбогдуулан Төсвийн тухай хуулийн 34 дүгээр зүйлийн 34.1.4- т заасны дагуу төсвийн тодотголын төслийг боловсрууллаа. Тэтгэвэр нэмэгдүүлэхдээ нэгдсэн төсвийн нийт алдагдлын хэмжээг өөрчлөхгүйгээр төсвийн ерөнхийлөн захирагч нарын төсөв хоорондын зохицуулалт хийх замаар улсын төсвийн зарлагыг бууруулах, мөн дүнгээр нийгмийн даатгалын тэтгэврийн сангийн тэтгэврийг зарцуулах эрхийг нэмэгдүүлэх замаар шийдвэрлэхээр төлөвлөлөө.</w:t>
      </w:r>
    </w:p>
    <w:p w14:paraId="303C6AFE"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Байнгын хорооны дарга, эрхэм гишүүд ээ,</w:t>
      </w:r>
    </w:p>
    <w:p w14:paraId="18E1509E"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Өндөр настны тэтгэвэр нэмэгдэл, өндөр насны тэтгэврийн нэмэгдэлтэй уялдуулан Монгол Улсын Засгийн газраас боловсруулж, Улсын Их Хуралд өргөн мэдүүлсэн Монгол Улсын 2022 оны төсвийн тухай хуульд өөрчлөлт оруулах тухай, Нийгмийн даатгалын сангийн 2022 оны төсвийн тухай хуульд өөрчлөлт оруулах тухай хуулийн төслүүд болон бусад дагалдах хуулийн төслүүдийг хэлэлцэн шийдвэрлэж өгөхийг хүсье.</w:t>
      </w:r>
    </w:p>
    <w:p w14:paraId="16DE75AC"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lastRenderedPageBreak/>
        <w:t>Н.Учрал:</w:t>
      </w:r>
      <w:r>
        <w:rPr>
          <w:rStyle w:val="mceitemhidden"/>
          <w:rFonts w:ascii="Arial" w:hAnsi="Arial" w:cs="Arial"/>
          <w:color w:val="000000"/>
        </w:rPr>
        <w:t> Энх-Амгалан сайдад баярлалаа. Төсвийн тодотголын төслийн талаарх танилцуулгыг хийлээ. Танилцуулгатай холбогдуулаад хууль санаачлагч болон Байнгын хорооны эрхлэх асуудлын хүрээнд хамаарах төсвийн ерөнхийлөн захирагч нараас асуух асуулттай гишүүдийн нэрсийг авъя. Асуулттай гишүүд байна уу? Цахимаар байна уу? Танхимаар </w:t>
      </w:r>
      <w:r>
        <w:rPr>
          <w:rStyle w:val="mceitemhiddenspellword"/>
          <w:rFonts w:ascii="Arial" w:hAnsi="Arial" w:cs="Arial"/>
          <w:color w:val="000000"/>
        </w:rPr>
        <w:t>Чинбүрэн</w:t>
      </w:r>
      <w:r>
        <w:rPr>
          <w:rStyle w:val="mceitemhidden"/>
          <w:rFonts w:ascii="Arial" w:hAnsi="Arial" w:cs="Arial"/>
          <w:color w:val="000000"/>
        </w:rPr>
        <w:t> гишүүн асуулт асууна. </w:t>
      </w:r>
      <w:r>
        <w:rPr>
          <w:rStyle w:val="mceitemhiddenspellword"/>
          <w:rFonts w:ascii="Arial" w:hAnsi="Arial" w:cs="Arial"/>
          <w:color w:val="000000"/>
        </w:rPr>
        <w:t>Чинбүрэн</w:t>
      </w:r>
      <w:r>
        <w:rPr>
          <w:rStyle w:val="mceitemhidden"/>
          <w:rFonts w:ascii="Arial" w:hAnsi="Arial" w:cs="Arial"/>
          <w:color w:val="000000"/>
        </w:rPr>
        <w:t> гишүүнээр тасалъя.</w:t>
      </w:r>
    </w:p>
    <w:p w14:paraId="6F550AC4"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b/>
          <w:bCs/>
          <w:color w:val="000000"/>
        </w:rPr>
        <w:t>Ж.</w:t>
      </w:r>
      <w:r>
        <w:rPr>
          <w:rStyle w:val="mceitemhiddenspellword"/>
          <w:rFonts w:ascii="Arial" w:hAnsi="Arial" w:cs="Arial"/>
          <w:b/>
          <w:bCs/>
          <w:color w:val="000000"/>
        </w:rPr>
        <w:t>Чинбүрэн</w:t>
      </w:r>
      <w:r>
        <w:rPr>
          <w:rStyle w:val="mceitemhidden"/>
          <w:rFonts w:ascii="Arial" w:hAnsi="Arial" w:cs="Arial"/>
          <w:b/>
          <w:bCs/>
          <w:color w:val="000000"/>
        </w:rPr>
        <w:t>:</w:t>
      </w:r>
      <w:r>
        <w:rPr>
          <w:rStyle w:val="mceitemhidden"/>
          <w:rFonts w:ascii="Arial" w:hAnsi="Arial" w:cs="Arial"/>
          <w:color w:val="000000"/>
        </w:rPr>
        <w:t> Бүгдэд энэ өглөөний мэнд хүргэе. Ахмад настнуудын тэтгэврийг нэмэгдүүлэх асуудлыг бол дэмжиж байгаа. Бид Цахим хөгжил, харилцаа холбооны шинэ бүтэцтэй яамтай болсон. </w:t>
      </w:r>
      <w:r>
        <w:rPr>
          <w:rStyle w:val="mceitemhiddenspellword"/>
          <w:rFonts w:ascii="Arial" w:hAnsi="Arial" w:cs="Arial"/>
          <w:color w:val="000000"/>
        </w:rPr>
        <w:t>Энэнтэй</w:t>
      </w:r>
      <w:r>
        <w:rPr>
          <w:rStyle w:val="mceitemhidden"/>
          <w:rFonts w:ascii="Arial" w:hAnsi="Arial" w:cs="Arial"/>
          <w:color w:val="000000"/>
        </w:rPr>
        <w:t> холбоотойгоор төсөвт тодотгол хийхэд танай яаманд энэ бодлогыг хэрэгжүүлье гэж байсан 2022 оны үйл ажиллагаан дээр өөрчлөлт орох зүйлүүдийг юу гэж төсөөлж харж байгаа вэ?</w:t>
      </w:r>
    </w:p>
    <w:p w14:paraId="2C8B05C1"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Энэ тодотгол дээр бас хөрөнгө, санхүүжилт </w:t>
      </w:r>
      <w:r>
        <w:rPr>
          <w:rStyle w:val="mceitemhiddenspellword"/>
          <w:rFonts w:ascii="Arial" w:hAnsi="Arial" w:cs="Arial"/>
          <w:color w:val="000000"/>
        </w:rPr>
        <w:t>яамдуудын</w:t>
      </w:r>
      <w:r>
        <w:rPr>
          <w:rStyle w:val="mceitemhidden"/>
          <w:rFonts w:ascii="Arial" w:hAnsi="Arial" w:cs="Arial"/>
          <w:color w:val="000000"/>
        </w:rPr>
        <w:t> хооронд, бас гүйлгээ энэ тэр хийгдэх учраас тодотголд юу орсон бэ? </w:t>
      </w:r>
      <w:r>
        <w:rPr>
          <w:rStyle w:val="mceitemhiddenspellword"/>
          <w:rFonts w:ascii="Arial" w:hAnsi="Arial" w:cs="Arial"/>
          <w:color w:val="000000"/>
        </w:rPr>
        <w:t>Энийг</w:t>
      </w:r>
      <w:r>
        <w:rPr>
          <w:rStyle w:val="mceitemhidden"/>
          <w:rFonts w:ascii="Arial" w:hAnsi="Arial" w:cs="Arial"/>
          <w:color w:val="000000"/>
        </w:rPr>
        <w:t> тодруулж өгнө үү гэж Төрийн </w:t>
      </w:r>
      <w:r>
        <w:rPr>
          <w:rStyle w:val="mceitemhiddenspellword"/>
          <w:rFonts w:ascii="Arial" w:hAnsi="Arial" w:cs="Arial"/>
          <w:color w:val="000000"/>
        </w:rPr>
        <w:t>нарийг</w:t>
      </w:r>
      <w:r>
        <w:rPr>
          <w:rStyle w:val="mceitemhidden"/>
          <w:rFonts w:ascii="Arial" w:hAnsi="Arial" w:cs="Arial"/>
          <w:color w:val="000000"/>
        </w:rPr>
        <w:t> орлон гүйцэтгэж байгаа Болор-Эрдэнээс асууя.</w:t>
      </w:r>
    </w:p>
    <w:p w14:paraId="6C687D06"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Н.Учрал:</w:t>
      </w:r>
      <w:r>
        <w:rPr>
          <w:rFonts w:ascii="Arial" w:hAnsi="Arial" w:cs="Arial"/>
          <w:color w:val="000000"/>
        </w:rPr>
        <w:t> Энх-Амгалан сайд.</w:t>
      </w:r>
    </w:p>
    <w:p w14:paraId="7F914D0E"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Л.Энх-Амгалан:</w:t>
      </w:r>
      <w:r>
        <w:rPr>
          <w:rStyle w:val="mceitemhidden"/>
          <w:rFonts w:ascii="Arial" w:hAnsi="Arial" w:cs="Arial"/>
          <w:color w:val="000000"/>
        </w:rPr>
        <w:t> </w:t>
      </w:r>
      <w:r>
        <w:rPr>
          <w:rStyle w:val="mceitemhiddenspellword"/>
          <w:rFonts w:ascii="Arial" w:hAnsi="Arial" w:cs="Arial"/>
          <w:color w:val="000000"/>
        </w:rPr>
        <w:t>Чинбүрэн</w:t>
      </w:r>
      <w:r>
        <w:rPr>
          <w:rStyle w:val="mceitemhidden"/>
          <w:rFonts w:ascii="Arial" w:hAnsi="Arial" w:cs="Arial"/>
          <w:color w:val="000000"/>
        </w:rPr>
        <w:t> гишүүн ээ, ийм байгаа юм. Ер нь саяын энэ төсвийн тодотголыг хийхэд Монгол Улсын Засгийн газраас барьсан нэг зарчим бол тухайлж Аль нэг яамны ерөнхийлөн захирагчийн төсвөөс гэдэг юм уу, хөрөнгө оруулалтын арга хэмжээ, төсөл, арга хэмжээ, эсвэл урсгал зардлаас хассан ийм зарчим бол бариагүй. Ямар зарчим барьсан бэ гэхээр ерөнхийдөө нийтээр нь 4 тэрбум төгрөгөөс дээш өртөгтэй урсгал зардлуудаас тодорхой 10-15 хувь, тэгээд дээрээс нь 2022, 2023 </w:t>
      </w:r>
      <w:r>
        <w:rPr>
          <w:rFonts w:ascii="Arial" w:hAnsi="Arial" w:cs="Arial"/>
          <w:color w:val="000000"/>
        </w:rPr>
        <w:t> онд үргэлжилж хэрэгжих өндөр дүнтэй төсөл, арга хэмжээнүүд, хөрөнгө оруулалтын арга хэмжээнүүдээс төсөвт өртөг нь хэвээрээ. Хамгийн гол нь санхүүжүүлэх дүнг нь жигдэлж ингэж багассан ийм л зохицуулалтууд хийсэн байгаа.</w:t>
      </w:r>
    </w:p>
    <w:p w14:paraId="0446184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Тийм учраас одоо яг онцлоод Цахим хөгжил, харилцаа холбооны яамнаас яг төдөн төгрөг хасчихлаа гэдэг тийм ойлголтууд байж болохгүй. Яагаад гэвэл  </w:t>
      </w:r>
      <w:r>
        <w:rPr>
          <w:rStyle w:val="mceitemhidden"/>
          <w:rFonts w:ascii="Arial" w:hAnsi="Arial" w:cs="Arial"/>
          <w:color w:val="000000"/>
        </w:rPr>
        <w:t>ер нь нэг ч төсөл арга хэмжээн дээр төсөв өртөг хөдлөөгүй, нэг ч арга хэмжээг бид нар хасаагүй. Тэр </w:t>
      </w:r>
      <w:r>
        <w:rPr>
          <w:rStyle w:val="mceitemhiddenspellword"/>
          <w:rFonts w:ascii="Arial" w:hAnsi="Arial" w:cs="Arial"/>
          <w:color w:val="000000"/>
        </w:rPr>
        <w:t>цонхоос</w:t>
      </w:r>
      <w:r>
        <w:rPr>
          <w:rStyle w:val="mceitemhidden"/>
          <w:rFonts w:ascii="Arial" w:hAnsi="Arial" w:cs="Arial"/>
          <w:color w:val="000000"/>
        </w:rPr>
        <w:t> бусдаар бол нэг ч арга хэмжээг хасаагүй. Тэгээд урсгал зардлууд болон хөрөнгийн зардлуудыг хооронд нь гүйлгээд явчих шаардлага гарвал гүйлгээд явчих, энэ эрх нь өөрөө энэ төсөвтэй хамт батлагдах нөгөө </w:t>
      </w:r>
      <w:r>
        <w:rPr>
          <w:rStyle w:val="mceitemhiddenspellword"/>
          <w:rFonts w:ascii="Arial" w:hAnsi="Arial" w:cs="Arial"/>
          <w:color w:val="000000"/>
        </w:rPr>
        <w:t>КОВИД</w:t>
      </w:r>
      <w:r>
        <w:rPr>
          <w:rStyle w:val="mceitemhidden"/>
          <w:rFonts w:ascii="Arial" w:hAnsi="Arial" w:cs="Arial"/>
          <w:color w:val="000000"/>
        </w:rPr>
        <w:t>-</w:t>
      </w:r>
      <w:r>
        <w:rPr>
          <w:rStyle w:val="mceitemhiddenspellword"/>
          <w:rFonts w:ascii="Arial" w:hAnsi="Arial" w:cs="Arial"/>
          <w:color w:val="000000"/>
        </w:rPr>
        <w:t>ын</w:t>
      </w:r>
      <w:r>
        <w:rPr>
          <w:rStyle w:val="mceitemhidden"/>
          <w:rFonts w:ascii="Arial" w:hAnsi="Arial" w:cs="Arial"/>
          <w:color w:val="000000"/>
        </w:rPr>
        <w:t> хуулийн зохицуулалтаар зохицуулалт хийгдээд явах ийм бүрэн боломжтой байгаа. Тэгэхээр Цахим хөгжил, харилцаа холбооны яам дээр хэрэгжих </w:t>
      </w:r>
      <w:r>
        <w:rPr>
          <w:rStyle w:val="mceitemhiddenspellword"/>
          <w:rFonts w:ascii="Arial" w:hAnsi="Arial" w:cs="Arial"/>
          <w:color w:val="000000"/>
        </w:rPr>
        <w:t>цахимжуулах</w:t>
      </w:r>
      <w:r>
        <w:rPr>
          <w:rStyle w:val="mceitemhidden"/>
          <w:rFonts w:ascii="Arial" w:hAnsi="Arial" w:cs="Arial"/>
          <w:color w:val="000000"/>
        </w:rPr>
        <w:t> энэ бодлого дээр, хэрэгжүүлэх хөтөлбөр дээр ямар нэгэн эрсдэл гарахгүй байх л гэж бодож байгаа.</w:t>
      </w:r>
    </w:p>
    <w:p w14:paraId="101E684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b/>
          <w:bCs/>
          <w:color w:val="000000"/>
        </w:rPr>
        <w:t>Н.Учрал:</w:t>
      </w:r>
      <w:r>
        <w:rPr>
          <w:rFonts w:ascii="Arial" w:hAnsi="Arial" w:cs="Arial"/>
          <w:color w:val="000000"/>
        </w:rPr>
        <w:t> Болор-Эрдэнэ дарга нэмж хариулах уу? Болсон уу. Төсвийн өөрчлөлттэй холбоотойгоор дараа жил л нэг тодорхой төсөв шилжсэн ийм зохицуулалт болсноос өөр төсөвтэй холбоотой өөрчлөлт бол болоогүй гэж ойлгож байна, мөн үү? Нэг ч төсөл арга хэмжээ хасагдаагүй. Тэгэхээр төлөвлөгдсөн ажлууд өнгөрсөн онд төсөв батлагдсаны дагуу бол үргэлжилнэ гэж ойлгож байна.</w:t>
      </w:r>
    </w:p>
    <w:p w14:paraId="7993821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Ингээд гишүүд асуулт асууж, хариулт авч дууслаа. Асуултыг тасалъя.</w:t>
      </w:r>
    </w:p>
    <w:p w14:paraId="2AF2E12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t>Зарчмын </w:t>
      </w:r>
      <w:r>
        <w:rPr>
          <w:rStyle w:val="mceitemhiddenspellword"/>
          <w:rFonts w:ascii="Arial" w:hAnsi="Arial" w:cs="Arial"/>
          <w:color w:val="000000"/>
        </w:rPr>
        <w:t>зөрүүтэй</w:t>
      </w:r>
      <w:r>
        <w:rPr>
          <w:rStyle w:val="mceitemhidden"/>
          <w:rFonts w:ascii="Arial" w:hAnsi="Arial" w:cs="Arial"/>
          <w:color w:val="000000"/>
        </w:rPr>
        <w:t> санал гаргах гишүүд байна уу? Санал гаргах гишүүд байхгүй байна. Мөн бичгээр ирсэн санал байхгүй байна. Ингээд төсвийн төслийн хоёр дахь хэлэлцүүлгийг хийж дууслаа.</w:t>
      </w:r>
    </w:p>
    <w:p w14:paraId="42B4A0E9"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Style w:val="mceitemhidden"/>
          <w:rFonts w:ascii="Arial" w:hAnsi="Arial" w:cs="Arial"/>
          <w:color w:val="000000"/>
        </w:rPr>
        <w:lastRenderedPageBreak/>
        <w:t>Төсвийн төслийн хоёр дахь хэлэлцүүлгийг хийсэн талаарх Байнгын хорооноос гаргах санал дүгнэлтийг Төсвийн байнгын хороонд Улсын Их Хурлын гишүүн, </w:t>
      </w:r>
      <w:r>
        <w:rPr>
          <w:rStyle w:val="mceitemhiddenspellword"/>
          <w:rFonts w:ascii="Arial" w:hAnsi="Arial" w:cs="Arial"/>
          <w:color w:val="000000"/>
        </w:rPr>
        <w:t>Инновац</w:t>
      </w:r>
      <w:r>
        <w:rPr>
          <w:rStyle w:val="mceitemhidden"/>
          <w:rFonts w:ascii="Arial" w:hAnsi="Arial" w:cs="Arial"/>
          <w:color w:val="000000"/>
        </w:rPr>
        <w:t>, цахим бодлогын байнгын хорооны гишүүн </w:t>
      </w:r>
      <w:r>
        <w:rPr>
          <w:rStyle w:val="mceitemhiddenspellword"/>
          <w:rFonts w:ascii="Arial" w:hAnsi="Arial" w:cs="Arial"/>
          <w:color w:val="000000"/>
        </w:rPr>
        <w:t>Амартүвшин</w:t>
      </w:r>
      <w:r>
        <w:rPr>
          <w:rStyle w:val="mceitemhidden"/>
          <w:rFonts w:ascii="Arial" w:hAnsi="Arial" w:cs="Arial"/>
          <w:color w:val="000000"/>
        </w:rPr>
        <w:t> танилцуулна.</w:t>
      </w:r>
    </w:p>
    <w:p w14:paraId="268DDB45" w14:textId="77777777" w:rsidR="00143B6C" w:rsidRDefault="00143B6C" w:rsidP="00143B6C">
      <w:pPr>
        <w:pStyle w:val="lo-normal0"/>
        <w:spacing w:before="0" w:beforeAutospacing="0" w:after="200" w:afterAutospacing="0"/>
        <w:ind w:firstLine="720"/>
        <w:jc w:val="both"/>
        <w:rPr>
          <w:rFonts w:ascii="Calibri" w:hAnsi="Calibri" w:cs="Calibri"/>
          <w:color w:val="000000"/>
          <w:sz w:val="22"/>
          <w:szCs w:val="22"/>
        </w:rPr>
      </w:pPr>
      <w:r>
        <w:rPr>
          <w:rFonts w:ascii="Arial" w:hAnsi="Arial" w:cs="Arial"/>
          <w:color w:val="000000"/>
        </w:rPr>
        <w:t>Байнгын хорооны хуралдаанаар хэлэлцэх асуудал дууссан тул хуралдаан хаасныг мэдэгдье. Гишүүд ажлын хэсэгт баярлалаа.</w:t>
      </w:r>
    </w:p>
    <w:p w14:paraId="6F145622" w14:textId="77777777" w:rsidR="00A952E3" w:rsidRPr="00E66839" w:rsidRDefault="00A952E3" w:rsidP="00421EDB">
      <w:pPr>
        <w:pStyle w:val="LO-normal"/>
        <w:spacing w:line="240" w:lineRule="auto"/>
        <w:ind w:firstLine="720"/>
        <w:jc w:val="both"/>
        <w:rPr>
          <w:rFonts w:ascii="Arial" w:eastAsia="Times New Roman" w:hAnsi="Arial" w:cs="Arial"/>
          <w:sz w:val="24"/>
          <w:szCs w:val="24"/>
        </w:rPr>
      </w:pPr>
    </w:p>
    <w:p w14:paraId="7A3943BE" w14:textId="77777777" w:rsidR="0094389F" w:rsidRPr="00E66839" w:rsidRDefault="0094389F" w:rsidP="00E66839">
      <w:pPr>
        <w:pStyle w:val="LO-normal"/>
        <w:spacing w:line="240" w:lineRule="auto"/>
        <w:rPr>
          <w:rFonts w:ascii="Arial" w:eastAsia="Times New Roman" w:hAnsi="Arial" w:cs="Arial"/>
          <w:sz w:val="24"/>
          <w:szCs w:val="24"/>
        </w:rPr>
      </w:pPr>
    </w:p>
    <w:p w14:paraId="01E8D7B9" w14:textId="77777777" w:rsidR="00E66839" w:rsidRDefault="00F32FFD" w:rsidP="00F32FFD">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ДУУНЫ БИЧЛЭГИЙН ХУРАЛДААНЫ</w:t>
      </w:r>
    </w:p>
    <w:p w14:paraId="5CA885E2" w14:textId="77777777" w:rsidR="00F32FFD" w:rsidRDefault="00F32FFD" w:rsidP="00F32FFD">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 xml:space="preserve">ДЭЛГЭРЭНГҮЙ ТЭМДЭГЛЭЛИЙГ </w:t>
      </w:r>
    </w:p>
    <w:p w14:paraId="4825195A" w14:textId="77777777" w:rsidR="00F32FFD" w:rsidRPr="00F32FFD" w:rsidRDefault="00F32FFD" w:rsidP="00F32FFD">
      <w:pPr>
        <w:pStyle w:val="LO-normal"/>
        <w:spacing w:line="240" w:lineRule="auto"/>
        <w:ind w:firstLine="720"/>
        <w:contextualSpacing/>
        <w:rPr>
          <w:rFonts w:ascii="Arial" w:eastAsia="Times New Roman" w:hAnsi="Arial" w:cs="Arial"/>
          <w:sz w:val="24"/>
          <w:szCs w:val="24"/>
        </w:rPr>
      </w:pPr>
      <w:r>
        <w:rPr>
          <w:rFonts w:ascii="Arial" w:eastAsia="Times New Roman" w:hAnsi="Arial" w:cs="Arial"/>
          <w:sz w:val="24"/>
          <w:szCs w:val="24"/>
        </w:rPr>
        <w:t>БУУЛГАЖ, ХЯНАСАН:ШИНЖЭЭЧ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sectPr w:rsidR="00F32FFD" w:rsidRPr="00F32FFD" w:rsidSect="00E525A8">
      <w:footerReference w:type="even" r:id="rId7"/>
      <w:footerReference w:type="default" r:id="rId8"/>
      <w:pgSz w:w="11906" w:h="16838"/>
      <w:pgMar w:top="1202" w:right="750" w:bottom="1440"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FC0F" w14:textId="77777777" w:rsidR="00074185" w:rsidRDefault="00074185">
      <w:pPr>
        <w:spacing w:after="0" w:line="240" w:lineRule="auto"/>
      </w:pPr>
      <w:r>
        <w:separator/>
      </w:r>
    </w:p>
  </w:endnote>
  <w:endnote w:type="continuationSeparator" w:id="0">
    <w:p w14:paraId="1A0F6ED3" w14:textId="77777777" w:rsidR="00074185" w:rsidRDefault="0007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3761727"/>
      <w:docPartObj>
        <w:docPartGallery w:val="Page Numbers (Bottom of Page)"/>
        <w:docPartUnique/>
      </w:docPartObj>
    </w:sdtPr>
    <w:sdtEndPr>
      <w:rPr>
        <w:rStyle w:val="PageNumber"/>
      </w:rPr>
    </w:sdtEndPr>
    <w:sdtContent>
      <w:p w14:paraId="3EF5E64B" w14:textId="77777777" w:rsidR="00BA49A3" w:rsidRDefault="00BA49A3" w:rsidP="00C34F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0AEF9" w14:textId="77777777" w:rsidR="00BA49A3" w:rsidRDefault="00BA49A3" w:rsidP="00BA49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0611280"/>
      <w:docPartObj>
        <w:docPartGallery w:val="Page Numbers (Bottom of Page)"/>
        <w:docPartUnique/>
      </w:docPartObj>
    </w:sdtPr>
    <w:sdtEndPr>
      <w:rPr>
        <w:rStyle w:val="PageNumber"/>
      </w:rPr>
    </w:sdtEndPr>
    <w:sdtContent>
      <w:p w14:paraId="510002DD" w14:textId="77777777" w:rsidR="00BA49A3" w:rsidRDefault="00BA49A3" w:rsidP="00C34F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87ABF8A" w14:textId="77777777" w:rsidR="0094389F" w:rsidRDefault="0094389F" w:rsidP="007A778F">
    <w:pPr>
      <w:pStyle w:val="LO-normal"/>
      <w:ind w:right="3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071B" w14:textId="77777777" w:rsidR="00074185" w:rsidRDefault="00074185">
      <w:pPr>
        <w:spacing w:after="0" w:line="240" w:lineRule="auto"/>
      </w:pPr>
      <w:r>
        <w:separator/>
      </w:r>
    </w:p>
  </w:footnote>
  <w:footnote w:type="continuationSeparator" w:id="0">
    <w:p w14:paraId="18C86524" w14:textId="77777777" w:rsidR="00074185" w:rsidRDefault="000741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9F"/>
    <w:rsid w:val="00074185"/>
    <w:rsid w:val="000A0C28"/>
    <w:rsid w:val="00106CDC"/>
    <w:rsid w:val="00143B6C"/>
    <w:rsid w:val="00190F58"/>
    <w:rsid w:val="001C14AA"/>
    <w:rsid w:val="001C3D36"/>
    <w:rsid w:val="001D304F"/>
    <w:rsid w:val="001E2C43"/>
    <w:rsid w:val="001F38F6"/>
    <w:rsid w:val="002240B5"/>
    <w:rsid w:val="00236506"/>
    <w:rsid w:val="00282F61"/>
    <w:rsid w:val="00290BFA"/>
    <w:rsid w:val="00291EE5"/>
    <w:rsid w:val="002E13E0"/>
    <w:rsid w:val="003475EF"/>
    <w:rsid w:val="003A6530"/>
    <w:rsid w:val="003C5C28"/>
    <w:rsid w:val="003E4A69"/>
    <w:rsid w:val="003E7241"/>
    <w:rsid w:val="00410880"/>
    <w:rsid w:val="00421EDB"/>
    <w:rsid w:val="00442C90"/>
    <w:rsid w:val="00474A9C"/>
    <w:rsid w:val="0053031C"/>
    <w:rsid w:val="005B2444"/>
    <w:rsid w:val="0070737F"/>
    <w:rsid w:val="00737215"/>
    <w:rsid w:val="00737A47"/>
    <w:rsid w:val="007649A4"/>
    <w:rsid w:val="00767CC5"/>
    <w:rsid w:val="007A778F"/>
    <w:rsid w:val="00856F30"/>
    <w:rsid w:val="0088647A"/>
    <w:rsid w:val="008C5713"/>
    <w:rsid w:val="008F1165"/>
    <w:rsid w:val="009330A8"/>
    <w:rsid w:val="0094389F"/>
    <w:rsid w:val="00960C76"/>
    <w:rsid w:val="009722A8"/>
    <w:rsid w:val="00972580"/>
    <w:rsid w:val="009B35A4"/>
    <w:rsid w:val="009B612C"/>
    <w:rsid w:val="009C3171"/>
    <w:rsid w:val="00A57DE3"/>
    <w:rsid w:val="00A81AC6"/>
    <w:rsid w:val="00A952E3"/>
    <w:rsid w:val="00AB6BFA"/>
    <w:rsid w:val="00B247AA"/>
    <w:rsid w:val="00B301BA"/>
    <w:rsid w:val="00BA49A3"/>
    <w:rsid w:val="00BC5B5D"/>
    <w:rsid w:val="00C0517B"/>
    <w:rsid w:val="00CE4BA3"/>
    <w:rsid w:val="00CF7356"/>
    <w:rsid w:val="00D311B2"/>
    <w:rsid w:val="00D62508"/>
    <w:rsid w:val="00D80C47"/>
    <w:rsid w:val="00D87CE5"/>
    <w:rsid w:val="00DA47DA"/>
    <w:rsid w:val="00DB5C32"/>
    <w:rsid w:val="00DD5071"/>
    <w:rsid w:val="00E00485"/>
    <w:rsid w:val="00E04C3F"/>
    <w:rsid w:val="00E525A8"/>
    <w:rsid w:val="00E62FF9"/>
    <w:rsid w:val="00E66839"/>
    <w:rsid w:val="00E914D4"/>
    <w:rsid w:val="00EF34F4"/>
    <w:rsid w:val="00F04701"/>
    <w:rsid w:val="00F27B0C"/>
    <w:rsid w:val="00F32FFD"/>
    <w:rsid w:val="00F4484D"/>
    <w:rsid w:val="00F80C95"/>
    <w:rsid w:val="00F905AE"/>
    <w:rsid w:val="00F9100B"/>
    <w:rsid w:val="00FC28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0E14"/>
  <w15:docId w15:val="{158929A0-AD29-4342-AD9A-68CA330F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link w:val="TitleChar"/>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BodyTextIndent3">
    <w:name w:val="Body Text Indent 3"/>
    <w:basedOn w:val="Normal"/>
    <w:link w:val="BodyTextIndent3Char"/>
    <w:uiPriority w:val="99"/>
    <w:unhideWhenUsed/>
    <w:rsid w:val="00737A47"/>
    <w:pPr>
      <w:spacing w:after="120"/>
      <w:ind w:left="283"/>
    </w:pPr>
    <w:rPr>
      <w:rFonts w:cs="Mangal"/>
      <w:sz w:val="16"/>
      <w:szCs w:val="14"/>
    </w:rPr>
  </w:style>
  <w:style w:type="character" w:customStyle="1" w:styleId="BodyTextIndent3Char">
    <w:name w:val="Body Text Indent 3 Char"/>
    <w:basedOn w:val="DefaultParagraphFont"/>
    <w:link w:val="BodyTextIndent3"/>
    <w:uiPriority w:val="99"/>
    <w:rsid w:val="00737A47"/>
    <w:rPr>
      <w:rFonts w:cs="Mangal"/>
      <w:sz w:val="16"/>
      <w:szCs w:val="14"/>
    </w:rPr>
  </w:style>
  <w:style w:type="character" w:styleId="Strong">
    <w:name w:val="Strong"/>
    <w:uiPriority w:val="22"/>
    <w:qFormat/>
    <w:rsid w:val="00737A47"/>
    <w:rPr>
      <w:b/>
      <w:bCs/>
    </w:rPr>
  </w:style>
  <w:style w:type="paragraph" w:customStyle="1" w:styleId="Textbody">
    <w:name w:val="Text body"/>
    <w:basedOn w:val="Normal"/>
    <w:rsid w:val="00737A47"/>
    <w:pPr>
      <w:widowControl w:val="0"/>
      <w:spacing w:after="120"/>
    </w:pPr>
    <w:rPr>
      <w:rFonts w:ascii="Times New Roman" w:eastAsia="SimSun" w:hAnsi="Times New Roman" w:cs="Mangal"/>
      <w:color w:val="00000A"/>
      <w:sz w:val="24"/>
      <w:szCs w:val="24"/>
    </w:rPr>
  </w:style>
  <w:style w:type="character" w:styleId="Emphasis">
    <w:name w:val="Emphasis"/>
    <w:uiPriority w:val="20"/>
    <w:qFormat/>
    <w:rsid w:val="00737A47"/>
    <w:rPr>
      <w:i/>
      <w:iCs/>
    </w:rPr>
  </w:style>
  <w:style w:type="character" w:customStyle="1" w:styleId="TitleChar">
    <w:name w:val="Title Char"/>
    <w:link w:val="Title"/>
    <w:rsid w:val="00737A47"/>
    <w:rPr>
      <w:b/>
      <w:sz w:val="72"/>
      <w:szCs w:val="72"/>
    </w:rPr>
  </w:style>
  <w:style w:type="character" w:styleId="PageNumber">
    <w:name w:val="page number"/>
    <w:basedOn w:val="DefaultParagraphFont"/>
    <w:uiPriority w:val="99"/>
    <w:semiHidden/>
    <w:unhideWhenUsed/>
    <w:rsid w:val="00BA49A3"/>
  </w:style>
  <w:style w:type="paragraph" w:customStyle="1" w:styleId="lo-normal0">
    <w:name w:val="lo-normal"/>
    <w:basedOn w:val="Normal"/>
    <w:rsid w:val="00143B6C"/>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
    <w:name w:val="mceitemhidden"/>
    <w:basedOn w:val="DefaultParagraphFont"/>
    <w:rsid w:val="00143B6C"/>
  </w:style>
  <w:style w:type="character" w:customStyle="1" w:styleId="mceitemhiddenspellword">
    <w:name w:val="mceitemhiddenspellword"/>
    <w:basedOn w:val="DefaultParagraphFont"/>
    <w:rsid w:val="0014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9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85</cp:revision>
  <cp:lastPrinted>2022-02-08T07:39:00Z</cp:lastPrinted>
  <dcterms:created xsi:type="dcterms:W3CDTF">2022-01-31T09:19:00Z</dcterms:created>
  <dcterms:modified xsi:type="dcterms:W3CDTF">2022-02-08T07:41:00Z</dcterms:modified>
  <dc:language>en-US</dc:language>
</cp:coreProperties>
</file>