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TextBody"/>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TextBody"/>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TextBodyIndent"/>
        <w:spacing w:lineRule="auto" w:line="240" w:before="0" w:after="0"/>
        <w:ind w:left="16" w:right="0" w:hanging="0"/>
        <w:jc w:val="center"/>
        <w:rPr>
          <w:rFonts w:ascii="Arial" w:hAnsi="Arial"/>
          <w:i/>
          <w:i/>
          <w:iCs/>
          <w:sz w:val="24"/>
          <w:szCs w:val="24"/>
        </w:rPr>
      </w:pPr>
      <w:r>
        <w:rPr>
          <w:rFonts w:cs="Arial" w:ascii="Arial" w:hAnsi="Arial"/>
          <w:b/>
          <w:bCs/>
          <w:i/>
          <w:iCs/>
          <w:sz w:val="24"/>
          <w:szCs w:val="24"/>
          <w:lang w:val="mn-Cyrl-MN"/>
        </w:rPr>
        <w:t>Монгол Улсын Их Хурлын</w:t>
      </w:r>
      <w:r>
        <w:rPr>
          <w:rFonts w:cs="Arial" w:ascii="Arial" w:hAnsi="Arial"/>
          <w:b/>
          <w:bCs/>
          <w:i/>
          <w:iCs/>
          <w:sz w:val="24"/>
          <w:szCs w:val="24"/>
        </w:rPr>
        <w:t xml:space="preserve"> </w:t>
      </w:r>
      <w:r>
        <w:rPr>
          <w:rFonts w:cs="Arial" w:ascii="Arial" w:hAnsi="Arial"/>
          <w:b/>
          <w:bCs/>
          <w:i/>
          <w:iCs/>
          <w:sz w:val="24"/>
          <w:szCs w:val="24"/>
          <w:lang w:val="mn-Cyrl-MN"/>
        </w:rPr>
        <w:t xml:space="preserve">2015 оны хаврын ээлжит чуулганы </w:t>
      </w:r>
    </w:p>
    <w:p>
      <w:pPr>
        <w:pStyle w:val="TextBodyIndent"/>
        <w:spacing w:lineRule="auto" w:line="240" w:before="0" w:after="0"/>
        <w:ind w:left="16" w:right="0" w:hanging="0"/>
        <w:jc w:val="center"/>
        <w:rPr>
          <w:rFonts w:ascii="Arial" w:hAnsi="Arial" w:cs="Arial"/>
          <w:b/>
          <w:b/>
          <w:bCs/>
          <w:i/>
          <w:i/>
          <w:iCs/>
          <w:sz w:val="24"/>
          <w:szCs w:val="24"/>
          <w:lang w:val="mn-Cyrl-MN"/>
        </w:rPr>
      </w:pPr>
      <w:r>
        <w:rPr>
          <w:rFonts w:cs="Arial" w:ascii="Arial" w:hAnsi="Arial"/>
          <w:b/>
          <w:bCs/>
          <w:i/>
          <w:iCs/>
          <w:sz w:val="24"/>
          <w:szCs w:val="24"/>
          <w:lang w:val="mn-Cyrl-MN"/>
        </w:rPr>
        <w:t>Аюулгүй байдал, гадаад бодлогын</w:t>
      </w:r>
      <w:r>
        <w:rPr>
          <w:rFonts w:cs="Arial" w:ascii="Arial" w:hAnsi="Arial"/>
          <w:b/>
          <w:bCs/>
          <w:i/>
          <w:iCs/>
          <w:sz w:val="24"/>
          <w:szCs w:val="24"/>
          <w:lang w:val="mn-Cyrl-MN"/>
        </w:rPr>
        <w:t xml:space="preserve"> байнгын хорооны </w:t>
      </w:r>
    </w:p>
    <w:p>
      <w:pPr>
        <w:pStyle w:val="TextBodyIndent"/>
        <w:spacing w:lineRule="auto" w:line="240" w:before="0" w:after="0"/>
        <w:ind w:left="16" w:right="0" w:hanging="0"/>
        <w:jc w:val="center"/>
        <w:rPr>
          <w:rFonts w:ascii="Arial" w:hAnsi="Arial" w:cs="Arial"/>
          <w:b/>
          <w:b/>
          <w:bCs/>
          <w:i/>
          <w:i/>
          <w:iCs/>
          <w:sz w:val="24"/>
          <w:szCs w:val="24"/>
          <w:lang w:val="mn-Cyrl-MN"/>
        </w:rPr>
      </w:pPr>
      <w:r>
        <w:rPr>
          <w:rFonts w:cs="Arial" w:ascii="Arial" w:hAnsi="Arial"/>
          <w:b/>
          <w:bCs/>
          <w:i/>
          <w:iCs/>
          <w:sz w:val="24"/>
          <w:szCs w:val="24"/>
          <w:lang w:val="mn-Cyrl-MN"/>
        </w:rPr>
        <w:t>5</w:t>
      </w:r>
      <w:r>
        <w:rPr>
          <w:rFonts w:cs="Arial" w:ascii="Arial" w:hAnsi="Arial"/>
          <w:b/>
          <w:bCs/>
          <w:i/>
          <w:iCs/>
          <w:sz w:val="24"/>
          <w:szCs w:val="24"/>
          <w:lang w:val="mn-Cyrl-MN"/>
        </w:rPr>
        <w:t xml:space="preserve"> д</w:t>
      </w:r>
      <w:r>
        <w:rPr>
          <w:rFonts w:cs="Arial" w:ascii="Arial" w:hAnsi="Arial"/>
          <w:b/>
          <w:bCs/>
          <w:i/>
          <w:iCs/>
          <w:sz w:val="24"/>
          <w:szCs w:val="24"/>
          <w:lang w:val="mn-Cyrl-MN"/>
        </w:rPr>
        <w:t>у</w:t>
      </w:r>
      <w:r>
        <w:rPr>
          <w:rFonts w:cs="Arial" w:ascii="Arial" w:hAnsi="Arial"/>
          <w:b/>
          <w:bCs/>
          <w:i/>
          <w:iCs/>
          <w:sz w:val="24"/>
          <w:szCs w:val="24"/>
          <w:lang w:val="mn-Cyrl-MN"/>
        </w:rPr>
        <w:t>г</w:t>
      </w:r>
      <w:r>
        <w:rPr>
          <w:rFonts w:cs="Arial" w:ascii="Arial" w:hAnsi="Arial"/>
          <w:b/>
          <w:bCs/>
          <w:i/>
          <w:iCs/>
          <w:sz w:val="24"/>
          <w:szCs w:val="24"/>
          <w:lang w:val="mn-Cyrl-MN"/>
        </w:rPr>
        <w:t>аа</w:t>
      </w:r>
      <w:r>
        <w:rPr>
          <w:rFonts w:cs="Arial" w:ascii="Arial" w:hAnsi="Arial"/>
          <w:b/>
          <w:bCs/>
          <w:i/>
          <w:iCs/>
          <w:sz w:val="24"/>
          <w:szCs w:val="24"/>
          <w:lang w:val="mn-Cyrl-MN"/>
        </w:rPr>
        <w:t>р сарын 0</w:t>
      </w:r>
      <w:r>
        <w:rPr>
          <w:rFonts w:cs="Arial" w:ascii="Arial" w:hAnsi="Arial"/>
          <w:b/>
          <w:bCs/>
          <w:i/>
          <w:iCs/>
          <w:sz w:val="24"/>
          <w:szCs w:val="24"/>
          <w:lang w:val="mn-Cyrl-MN"/>
        </w:rPr>
        <w:t>5</w:t>
      </w:r>
      <w:r>
        <w:rPr>
          <w:rFonts w:cs="Arial" w:ascii="Arial" w:hAnsi="Arial"/>
          <w:b/>
          <w:bCs/>
          <w:i/>
          <w:iCs/>
          <w:sz w:val="24"/>
          <w:szCs w:val="24"/>
          <w:lang w:val="mn-Cyrl-MN"/>
        </w:rPr>
        <w:t xml:space="preserve">-ны өдөр /Мягмар гараг/-ийн </w:t>
      </w:r>
    </w:p>
    <w:p>
      <w:pPr>
        <w:pStyle w:val="TextBodyIndent"/>
        <w:spacing w:lineRule="auto" w:line="240" w:before="0" w:after="0"/>
        <w:ind w:left="16" w:right="0" w:hanging="0"/>
        <w:jc w:val="center"/>
        <w:rPr>
          <w:rFonts w:ascii="Arial" w:hAnsi="Arial" w:cs="Arial"/>
          <w:b/>
          <w:b/>
          <w:bCs/>
          <w:i/>
          <w:i/>
          <w:iCs/>
          <w:sz w:val="24"/>
          <w:szCs w:val="24"/>
          <w:lang w:val="mn-Cyrl-MN"/>
        </w:rPr>
      </w:pPr>
      <w:r>
        <w:rPr>
          <w:rFonts w:cs="Arial" w:ascii="Arial" w:hAnsi="Arial"/>
          <w:b/>
          <w:bCs/>
          <w:i/>
          <w:iCs/>
          <w:sz w:val="24"/>
          <w:szCs w:val="24"/>
          <w:lang w:val="mn-Cyrl-MN"/>
        </w:rPr>
        <w:t>хуралдааны гар тэмдэглэл</w:t>
      </w:r>
    </w:p>
    <w:p>
      <w:pPr>
        <w:pStyle w:val="TextBodyIndent"/>
        <w:spacing w:before="28" w:after="28"/>
        <w:ind w:left="283" w:right="0" w:hanging="0"/>
        <w:jc w:val="center"/>
        <w:rPr>
          <w:rFonts w:ascii="Arial" w:hAnsi="Arial"/>
          <w:sz w:val="24"/>
          <w:szCs w:val="24"/>
          <w:lang w:val="mn-Cyrl-MN"/>
        </w:rPr>
      </w:pPr>
      <w:r>
        <w:rPr>
          <w:rFonts w:ascii="Arial" w:hAnsi="Arial"/>
          <w:sz w:val="24"/>
          <w:szCs w:val="24"/>
          <w:lang w:val="mn-Cyrl-MN"/>
        </w:rPr>
      </w:r>
    </w:p>
    <w:p>
      <w:pPr>
        <w:pStyle w:val="BodyTextIndent3"/>
        <w:spacing w:before="0" w:after="0"/>
        <w:ind w:left="0" w:right="0" w:hanging="0"/>
        <w:rPr>
          <w:rFonts w:ascii="Arial" w:hAnsi="Arial"/>
          <w:sz w:val="24"/>
          <w:szCs w:val="24"/>
        </w:rPr>
      </w:pPr>
      <w:r>
        <w:rPr>
          <w:rFonts w:cs="Arial" w:ascii="Arial" w:hAnsi="Arial"/>
          <w:sz w:val="24"/>
          <w:szCs w:val="24"/>
          <w:lang w:val="mn-Cyrl-MN"/>
        </w:rPr>
        <w:tab/>
      </w:r>
      <w:r>
        <w:rPr>
          <w:rFonts w:cs="Arial" w:ascii="Arial" w:hAnsi="Arial"/>
          <w:sz w:val="24"/>
          <w:szCs w:val="24"/>
          <w:lang w:val="mn-Cyrl-MN"/>
        </w:rPr>
        <w:t xml:space="preserve">Улсын Их Хурлын гишүүн </w:t>
      </w:r>
      <w:r>
        <w:rPr>
          <w:rFonts w:cs="Arial" w:ascii="Arial" w:hAnsi="Arial"/>
          <w:sz w:val="24"/>
          <w:szCs w:val="24"/>
          <w:lang w:val="mn-Cyrl-MN"/>
        </w:rPr>
        <w:t>Н</w:t>
      </w:r>
      <w:r>
        <w:rPr>
          <w:rFonts w:cs="Arial" w:ascii="Arial" w:hAnsi="Arial"/>
          <w:sz w:val="24"/>
          <w:szCs w:val="24"/>
          <w:lang w:val="mn-Cyrl-MN"/>
        </w:rPr>
        <w:t>.</w:t>
      </w:r>
      <w:r>
        <w:rPr>
          <w:rFonts w:cs="Arial" w:ascii="Arial" w:hAnsi="Arial"/>
          <w:sz w:val="24"/>
          <w:szCs w:val="24"/>
          <w:lang w:val="mn-Cyrl-MN"/>
        </w:rPr>
        <w:t>Энхболд</w:t>
      </w:r>
      <w:r>
        <w:rPr>
          <w:rFonts w:cs="Arial" w:ascii="Arial" w:hAnsi="Arial"/>
          <w:sz w:val="24"/>
          <w:szCs w:val="24"/>
          <w:lang w:val="mn-Cyrl-MN"/>
        </w:rPr>
        <w:t xml:space="preserve"> ирц, хэлэлцэх асуудлын дарааллыг танилцуулж, хуралдааныг даргалав. </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i/>
          <w:i/>
          <w:iCs/>
          <w:sz w:val="24"/>
          <w:szCs w:val="24"/>
        </w:rPr>
      </w:pPr>
      <w:r>
        <w:rPr>
          <w:rFonts w:cs="Arial" w:ascii="Arial" w:hAnsi="Arial"/>
          <w:b w:val="false"/>
          <w:bCs w:val="false"/>
          <w:i/>
          <w:iCs/>
          <w:sz w:val="24"/>
          <w:szCs w:val="24"/>
          <w:lang w:val="mn-Cyrl-MN"/>
        </w:rPr>
        <w:tab/>
        <w:t>Хуралдаан и</w:t>
      </w:r>
      <w:r>
        <w:rPr>
          <w:rFonts w:cs="Arial" w:ascii="Arial" w:hAnsi="Arial"/>
          <w:b w:val="false"/>
          <w:bCs w:val="false"/>
          <w:i/>
          <w:iCs/>
          <w:sz w:val="24"/>
          <w:szCs w:val="24"/>
        </w:rPr>
        <w:t xml:space="preserve">рвэл </w:t>
      </w:r>
      <w:r>
        <w:rPr>
          <w:rFonts w:cs="Arial" w:ascii="Arial" w:hAnsi="Arial"/>
          <w:b w:val="false"/>
          <w:bCs w:val="false"/>
          <w:i/>
          <w:iCs/>
          <w:sz w:val="24"/>
          <w:szCs w:val="24"/>
          <w:lang w:val="mn-Cyrl-MN"/>
        </w:rPr>
        <w:t xml:space="preserve">зохих </w:t>
      </w:r>
      <w:r>
        <w:rPr>
          <w:rFonts w:cs="Arial" w:ascii="Arial" w:hAnsi="Arial"/>
          <w:b w:val="false"/>
          <w:bCs w:val="false"/>
          <w:i/>
          <w:iCs/>
          <w:sz w:val="24"/>
          <w:szCs w:val="24"/>
          <w:lang w:val="mn-Cyrl-MN"/>
        </w:rPr>
        <w:t>19</w:t>
      </w:r>
      <w:r>
        <w:rPr>
          <w:rFonts w:cs="Arial" w:ascii="Arial" w:hAnsi="Arial"/>
          <w:b w:val="false"/>
          <w:bCs w:val="false"/>
          <w:i/>
          <w:iCs/>
          <w:sz w:val="24"/>
          <w:szCs w:val="24"/>
        </w:rPr>
        <w:t xml:space="preserve"> </w:t>
      </w:r>
      <w:r>
        <w:rPr>
          <w:rFonts w:cs="Arial" w:ascii="Arial" w:hAnsi="Arial"/>
          <w:b w:val="false"/>
          <w:bCs w:val="false"/>
          <w:i/>
          <w:iCs/>
          <w:sz w:val="24"/>
          <w:szCs w:val="24"/>
          <w:lang w:val="mn-Cyrl-MN"/>
        </w:rPr>
        <w:t xml:space="preserve">гишүүнээс </w:t>
      </w:r>
      <w:r>
        <w:rPr>
          <w:rFonts w:cs="Arial" w:ascii="Arial" w:hAnsi="Arial"/>
          <w:b w:val="false"/>
          <w:bCs w:val="false"/>
          <w:i/>
          <w:iCs/>
          <w:sz w:val="24"/>
          <w:szCs w:val="24"/>
          <w:lang w:val="mn-Cyrl-MN"/>
        </w:rPr>
        <w:t>10</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гишүүн ирж</w:t>
      </w:r>
      <w:r>
        <w:rPr>
          <w:rFonts w:cs="Arial" w:ascii="Arial" w:hAnsi="Arial"/>
          <w:b w:val="false"/>
          <w:bCs w:val="false"/>
          <w:i/>
          <w:iCs/>
          <w:sz w:val="24"/>
          <w:szCs w:val="24"/>
        </w:rPr>
        <w:t xml:space="preserve">, </w:t>
      </w:r>
      <w:r>
        <w:rPr>
          <w:rFonts w:cs="Arial" w:ascii="Arial" w:hAnsi="Arial"/>
          <w:b w:val="false"/>
          <w:bCs w:val="false"/>
          <w:i/>
          <w:iCs/>
          <w:sz w:val="24"/>
          <w:szCs w:val="24"/>
          <w:lang w:val="mn-Cyrl-MN"/>
        </w:rPr>
        <w:t>52.6</w:t>
      </w:r>
      <w:r>
        <w:rPr>
          <w:rFonts w:cs="Arial" w:ascii="Arial" w:hAnsi="Arial"/>
          <w:b w:val="false"/>
          <w:bCs w:val="false"/>
          <w:i/>
          <w:iCs/>
          <w:sz w:val="24"/>
          <w:szCs w:val="24"/>
        </w:rPr>
        <w:t xml:space="preserve"> </w:t>
      </w:r>
      <w:r>
        <w:rPr>
          <w:rFonts w:cs="Arial" w:ascii="Arial" w:hAnsi="Arial"/>
          <w:b w:val="false"/>
          <w:bCs w:val="false"/>
          <w:i/>
          <w:iCs/>
          <w:sz w:val="24"/>
          <w:szCs w:val="24"/>
          <w:lang w:val="mn-Cyrl-MN"/>
        </w:rPr>
        <w:t>хувийн</w:t>
      </w:r>
      <w:r>
        <w:rPr>
          <w:rFonts w:cs="Arial" w:ascii="Arial" w:hAnsi="Arial"/>
          <w:b w:val="false"/>
          <w:bCs w:val="false"/>
          <w:i/>
          <w:iCs/>
          <w:sz w:val="24"/>
          <w:szCs w:val="24"/>
          <w:lang w:val="mn-Cyrl-MN"/>
        </w:rPr>
        <w:t xml:space="preserve"> ирцтэйгээр</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14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53</w:t>
      </w:r>
      <w:r>
        <w:rPr>
          <w:rFonts w:cs="Arial" w:ascii="Arial" w:hAnsi="Arial"/>
          <w:b w:val="false"/>
          <w:bCs w:val="false"/>
          <w:i/>
          <w:iCs/>
          <w:sz w:val="24"/>
          <w:szCs w:val="24"/>
          <w:lang w:val="mn-Cyrl-MN"/>
        </w:rPr>
        <w:t xml:space="preserve"> минутад Төрийн ордны “Б” танхимд эхлэв. </w:t>
      </w:r>
    </w:p>
    <w:p>
      <w:pPr>
        <w:pStyle w:val="BodyTextIndent3"/>
        <w:spacing w:before="0" w:after="0"/>
        <w:ind w:left="0" w:right="0" w:hanging="0"/>
        <w:rPr>
          <w:rFonts w:ascii="Arial" w:hAnsi="Arial"/>
          <w:i/>
          <w:i/>
          <w:iCs/>
          <w:sz w:val="24"/>
          <w:szCs w:val="24"/>
        </w:rPr>
      </w:pPr>
      <w:r>
        <w:rPr>
          <w:rFonts w:ascii="Arial" w:hAnsi="Arial"/>
          <w:i/>
          <w:iCs/>
          <w:sz w:val="24"/>
          <w:szCs w:val="24"/>
        </w:rPr>
      </w:r>
    </w:p>
    <w:p>
      <w:pPr>
        <w:pStyle w:val="BodyTextIndent3"/>
        <w:spacing w:before="0" w:after="0"/>
        <w:ind w:left="0" w:right="0" w:hanging="0"/>
        <w:rPr>
          <w:rFonts w:ascii="Arial" w:hAnsi="Arial"/>
          <w:i/>
          <w:i/>
          <w:iCs/>
          <w:sz w:val="24"/>
          <w:szCs w:val="24"/>
        </w:rPr>
      </w:pPr>
      <w:r>
        <w:rPr>
          <w:rFonts w:ascii="Arial" w:hAnsi="Arial"/>
          <w:i/>
          <w:iCs/>
          <w:sz w:val="24"/>
          <w:szCs w:val="24"/>
        </w:rPr>
        <w:tab/>
      </w:r>
      <w:r>
        <w:rPr>
          <w:rFonts w:ascii="Arial" w:hAnsi="Arial"/>
          <w:b w:val="false"/>
          <w:bCs w:val="false"/>
          <w:i/>
          <w:iCs/>
          <w:sz w:val="24"/>
          <w:szCs w:val="24"/>
          <w:lang w:val="mn-Cyrl-MN"/>
        </w:rPr>
        <w:t xml:space="preserve">Чөлөөтэй: </w:t>
      </w:r>
      <w:r>
        <w:rPr>
          <w:rFonts w:ascii="Arial" w:hAnsi="Arial"/>
          <w:b w:val="false"/>
          <w:bCs w:val="false"/>
          <w:i/>
          <w:iCs/>
          <w:sz w:val="24"/>
          <w:szCs w:val="24"/>
          <w:lang w:val="mn-Cyrl-MN"/>
        </w:rPr>
        <w:t>Сүхбаатарын Батболд, Ц.Цолмон</w:t>
      </w:r>
      <w:r>
        <w:rPr>
          <w:rFonts w:ascii="Arial" w:hAnsi="Arial"/>
          <w:b w:val="false"/>
          <w:bCs w:val="false"/>
          <w:i/>
          <w:iCs/>
          <w:sz w:val="24"/>
          <w:szCs w:val="24"/>
          <w:lang w:val="mn-Cyrl-MN"/>
        </w:rPr>
        <w:t>;</w:t>
      </w:r>
    </w:p>
    <w:p>
      <w:pPr>
        <w:pStyle w:val="BodyTextIndent3"/>
        <w:spacing w:before="0" w:after="0"/>
        <w:ind w:left="0" w:right="0" w:hanging="0"/>
        <w:rPr>
          <w:rFonts w:ascii="Arial" w:hAnsi="Arial"/>
          <w:b w:val="false"/>
          <w:b w:val="false"/>
          <w:bCs w:val="false"/>
          <w:i/>
          <w:i/>
          <w:iCs/>
          <w:sz w:val="24"/>
          <w:szCs w:val="24"/>
        </w:rPr>
      </w:pPr>
      <w:r>
        <w:rPr>
          <w:rFonts w:cs="Arial" w:ascii="Arial" w:hAnsi="Arial"/>
          <w:b w:val="false"/>
          <w:bCs w:val="false"/>
          <w:i/>
          <w:iCs/>
          <w:sz w:val="24"/>
          <w:szCs w:val="24"/>
        </w:rPr>
        <w:tab/>
      </w:r>
      <w:r>
        <w:rPr>
          <w:rFonts w:cs="Arial" w:ascii="Arial" w:hAnsi="Arial"/>
          <w:b w:val="false"/>
          <w:bCs w:val="false"/>
          <w:i/>
          <w:iCs/>
          <w:sz w:val="24"/>
          <w:szCs w:val="24"/>
          <w:lang w:val="mn-Cyrl-MN"/>
        </w:rPr>
        <w:t xml:space="preserve">Тасалсан: </w:t>
      </w:r>
      <w:r>
        <w:rPr>
          <w:rFonts w:cs="Arial" w:ascii="Arial" w:hAnsi="Arial"/>
          <w:b w:val="false"/>
          <w:bCs w:val="false"/>
          <w:i/>
          <w:iCs/>
          <w:sz w:val="24"/>
          <w:szCs w:val="24"/>
          <w:lang w:val="mn-Cyrl-MN"/>
        </w:rPr>
        <w:t>Х.Баттулга, Г.Батхүү, Д.Бат-Эрдэнэ, Б.Болор, Ц.Оюунбаатар, О</w:t>
      </w:r>
      <w:r>
        <w:rPr>
          <w:rFonts w:cs="Arial" w:ascii="Arial" w:hAnsi="Arial"/>
          <w:b w:val="false"/>
          <w:bCs w:val="false"/>
          <w:i/>
          <w:iCs/>
          <w:sz w:val="24"/>
          <w:szCs w:val="24"/>
          <w:lang w:val="mn-Cyrl-MN"/>
        </w:rPr>
        <w:t>.Содб</w:t>
      </w:r>
      <w:r>
        <w:rPr>
          <w:rFonts w:cs="Arial" w:ascii="Arial" w:hAnsi="Arial"/>
          <w:b w:val="false"/>
          <w:bCs w:val="false"/>
          <w:i/>
          <w:iCs/>
          <w:sz w:val="24"/>
          <w:szCs w:val="24"/>
          <w:lang w:val="mn-Cyrl-MN"/>
        </w:rPr>
        <w:t>илэг</w:t>
      </w:r>
      <w:r>
        <w:rPr>
          <w:rFonts w:cs="Arial" w:ascii="Arial" w:hAnsi="Arial"/>
          <w:b w:val="false"/>
          <w:bCs w:val="false"/>
          <w:i/>
          <w:iCs/>
          <w:sz w:val="24"/>
          <w:szCs w:val="24"/>
          <w:lang w:val="mn-Cyrl-MN"/>
        </w:rPr>
        <w:t>, Л.</w:t>
      </w:r>
      <w:r>
        <w:rPr>
          <w:rFonts w:cs="Arial" w:ascii="Arial" w:hAnsi="Arial"/>
          <w:b w:val="false"/>
          <w:bCs w:val="false"/>
          <w:i/>
          <w:iCs/>
          <w:sz w:val="24"/>
          <w:szCs w:val="24"/>
          <w:lang w:val="mn-Cyrl-MN"/>
        </w:rPr>
        <w:t>Цо</w:t>
      </w:r>
      <w:r>
        <w:rPr>
          <w:rFonts w:cs="Arial" w:ascii="Arial" w:hAnsi="Arial"/>
          <w:b w:val="false"/>
          <w:bCs w:val="false"/>
          <w:i/>
          <w:iCs/>
          <w:sz w:val="24"/>
          <w:szCs w:val="24"/>
          <w:lang w:val="mn-Cyrl-MN"/>
        </w:rPr>
        <w:t>г.</w:t>
      </w:r>
    </w:p>
    <w:p>
      <w:pPr>
        <w:pStyle w:val="Normal"/>
        <w:spacing w:before="0" w:after="0"/>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tab/>
      </w:r>
      <w:r>
        <w:rPr>
          <w:rFonts w:cs="Arial" w:ascii="Arial" w:hAnsi="Arial"/>
          <w:b/>
          <w:i/>
          <w:sz w:val="24"/>
          <w:szCs w:val="24"/>
          <w:lang w:val="mn-Cyrl-MN"/>
        </w:rPr>
        <w:t xml:space="preserve">Нэг. </w:t>
      </w:r>
      <w:r>
        <w:rPr>
          <w:rFonts w:cs="Arial" w:ascii="Arial" w:hAnsi="Arial"/>
          <w:b/>
          <w:bCs w:val="false"/>
          <w:i/>
          <w:sz w:val="24"/>
          <w:szCs w:val="24"/>
          <w:lang w:val="mn-Cyrl-MN"/>
        </w:rPr>
        <w:t xml:space="preserve">Монгол </w:t>
      </w:r>
      <w:r>
        <w:rPr>
          <w:rFonts w:cs="Arial" w:ascii="Arial" w:hAnsi="Arial"/>
          <w:b/>
          <w:bCs w:val="false"/>
          <w:i/>
          <w:sz w:val="24"/>
          <w:szCs w:val="24"/>
          <w:lang w:val="mn-Cyrl-MN"/>
        </w:rPr>
        <w:t xml:space="preserve">Вьетнамын Засгийн газар хоорондын хэлэлцээр </w:t>
      </w:r>
    </w:p>
    <w:p>
      <w:pPr>
        <w:pStyle w:val="Normal"/>
        <w:spacing w:before="0" w:after="0"/>
        <w:jc w:val="both"/>
        <w:rPr>
          <w:rFonts w:ascii="Arial" w:hAnsi="Arial" w:cs="Arial"/>
          <w:b/>
          <w:b/>
          <w:bCs w:val="false"/>
          <w:i/>
          <w:i/>
          <w:sz w:val="24"/>
          <w:szCs w:val="24"/>
          <w:lang w:val="mn-Cyrl-MN"/>
        </w:rPr>
      </w:pPr>
      <w:r>
        <w:rPr>
          <w:rFonts w:cs="Arial" w:ascii="Arial" w:hAnsi="Arial"/>
          <w:b/>
          <w:bCs w:val="false"/>
          <w:i/>
          <w:sz w:val="24"/>
          <w:szCs w:val="24"/>
          <w:lang w:val="mn-Cyrl-MN"/>
        </w:rPr>
      </w:r>
    </w:p>
    <w:p>
      <w:pPr>
        <w:pStyle w:val="Normal"/>
        <w:spacing w:before="0" w:after="0"/>
        <w:jc w:val="both"/>
        <w:rPr>
          <w:rFonts w:ascii="Arial" w:hAnsi="Arial"/>
          <w:sz w:val="24"/>
          <w:szCs w:val="24"/>
        </w:rPr>
      </w:pPr>
      <w:r>
        <w:rPr>
          <w:rFonts w:cs="Arial" w:ascii="Arial" w:hAnsi="Arial"/>
          <w:b/>
          <w:bCs w:val="false"/>
          <w:i/>
          <w:sz w:val="24"/>
          <w:szCs w:val="24"/>
          <w:lang w:val="mn-Cyrl-MN"/>
        </w:rPr>
        <w:tab/>
      </w:r>
      <w:r>
        <w:rPr>
          <w:rFonts w:cs="Arial" w:ascii="Arial" w:hAnsi="Arial"/>
          <w:b w:val="false"/>
          <w:bCs w:val="false"/>
          <w:i/>
          <w:sz w:val="24"/>
          <w:szCs w:val="24"/>
          <w:lang w:val="mn-Cyrl-MN"/>
        </w:rPr>
        <w:t>Хаалттай хуралдааны горимоор хэлэлцэв.</w:t>
      </w:r>
    </w:p>
    <w:p>
      <w:pPr>
        <w:pStyle w:val="Normal"/>
        <w:spacing w:before="0" w:after="0"/>
        <w:jc w:val="both"/>
        <w:rPr>
          <w:rFonts w:ascii="Arial" w:hAnsi="Arial" w:cs="Arial"/>
          <w:b/>
          <w:b/>
          <w:bCs w:val="false"/>
          <w:i/>
          <w:i/>
          <w:sz w:val="24"/>
          <w:szCs w:val="24"/>
          <w:lang w:val="mn-Cyrl-MN"/>
        </w:rPr>
      </w:pPr>
      <w:r>
        <w:rPr>
          <w:rFonts w:cs="Arial" w:ascii="Arial" w:hAnsi="Arial"/>
          <w:b/>
          <w:bCs w:val="false"/>
          <w:i/>
          <w:sz w:val="24"/>
          <w:szCs w:val="24"/>
          <w:lang w:val="mn-Cyrl-MN"/>
        </w:rPr>
      </w:r>
    </w:p>
    <w:p>
      <w:pPr>
        <w:pStyle w:val="Normal"/>
        <w:spacing w:before="0" w:after="0"/>
        <w:jc w:val="both"/>
        <w:rPr>
          <w:rFonts w:ascii="Arial" w:hAnsi="Arial"/>
          <w:sz w:val="24"/>
          <w:szCs w:val="24"/>
        </w:rPr>
      </w:pPr>
      <w:r>
        <w:rPr>
          <w:rFonts w:cs="Arial" w:ascii="Arial" w:hAnsi="Arial"/>
          <w:b/>
          <w:bCs w:val="false"/>
          <w:i/>
          <w:sz w:val="24"/>
          <w:szCs w:val="24"/>
          <w:lang w:val="mn-Cyrl-MN"/>
        </w:rPr>
        <w:tab/>
      </w:r>
      <w:r>
        <w:rPr>
          <w:rFonts w:cs="Arial" w:ascii="Arial" w:hAnsi="Arial"/>
          <w:b/>
          <w:bCs w:val="false"/>
          <w:i/>
          <w:sz w:val="24"/>
          <w:szCs w:val="24"/>
          <w:lang w:val="mn-Cyrl-MN"/>
        </w:rPr>
        <w:t xml:space="preserve">Хоёр. </w:t>
      </w:r>
      <w:r>
        <w:rPr>
          <w:rFonts w:cs="Arial" w:ascii="Arial" w:hAnsi="Arial"/>
          <w:b/>
          <w:bCs/>
          <w:i/>
          <w:sz w:val="24"/>
          <w:szCs w:val="24"/>
          <w:lang w:val="mn-Cyrl-MN"/>
        </w:rPr>
        <w:t>“Монгол Улсын Т</w:t>
      </w:r>
      <w:r>
        <w:rPr>
          <w:rFonts w:cs="Arial" w:ascii="Arial" w:hAnsi="Arial"/>
          <w:b/>
          <w:bCs/>
          <w:i/>
          <w:sz w:val="24"/>
          <w:szCs w:val="24"/>
          <w:lang w:val="mn-Cyrl-MN"/>
        </w:rPr>
        <w:t xml:space="preserve">өрийн цэргийн бодлогын үндсийг батлах тухай” </w:t>
      </w:r>
      <w:r>
        <w:rPr>
          <w:rFonts w:cs="Arial" w:ascii="Arial" w:hAnsi="Arial"/>
          <w:b/>
          <w:bCs/>
          <w:i/>
          <w:sz w:val="24"/>
          <w:szCs w:val="24"/>
          <w:lang w:val="mn-Cyrl-MN"/>
        </w:rPr>
        <w:t xml:space="preserve">Улсын </w:t>
      </w:r>
      <w:r>
        <w:rPr>
          <w:rFonts w:cs="Arial" w:ascii="Arial" w:hAnsi="Arial"/>
          <w:b/>
          <w:bCs/>
          <w:i/>
          <w:sz w:val="24"/>
          <w:szCs w:val="24"/>
          <w:lang w:val="mn-Cyrl-MN"/>
        </w:rPr>
        <w:t>Их Хурлын тогтоолын төслийг хэлэлцүүлэ</w:t>
      </w:r>
      <w:r>
        <w:rPr>
          <w:rFonts w:cs="Arial" w:ascii="Arial" w:hAnsi="Arial"/>
          <w:b/>
          <w:bCs/>
          <w:i/>
          <w:sz w:val="24"/>
          <w:szCs w:val="24"/>
          <w:lang w:val="mn-Cyrl-MN"/>
        </w:rPr>
        <w:t>гт</w:t>
      </w:r>
      <w:r>
        <w:rPr>
          <w:rFonts w:cs="Arial" w:ascii="Arial" w:hAnsi="Arial"/>
          <w:b/>
          <w:bCs/>
          <w:i/>
          <w:sz w:val="24"/>
          <w:szCs w:val="24"/>
          <w:lang w:val="mn-Cyrl-MN"/>
        </w:rPr>
        <w:t xml:space="preserve"> бэлтгэ</w:t>
      </w:r>
      <w:r>
        <w:rPr>
          <w:rFonts w:cs="Arial" w:ascii="Arial" w:hAnsi="Arial"/>
          <w:b/>
          <w:bCs/>
          <w:i/>
          <w:sz w:val="24"/>
          <w:szCs w:val="24"/>
          <w:lang w:val="mn-Cyrl-MN"/>
        </w:rPr>
        <w:t xml:space="preserve">х үүрэг бүхий </w:t>
      </w:r>
      <w:r>
        <w:rPr>
          <w:rFonts w:cs="Arial" w:ascii="Arial" w:hAnsi="Arial"/>
          <w:b/>
          <w:bCs/>
          <w:i/>
          <w:sz w:val="24"/>
          <w:szCs w:val="24"/>
          <w:lang w:val="mn-Cyrl-MN"/>
        </w:rPr>
        <w:t xml:space="preserve">ажлын хэсэг байгуулах </w:t>
      </w:r>
      <w:r>
        <w:rPr>
          <w:rFonts w:cs="Arial" w:ascii="Arial" w:hAnsi="Arial"/>
          <w:b/>
          <w:bCs/>
          <w:i/>
          <w:sz w:val="24"/>
          <w:szCs w:val="24"/>
          <w:lang w:val="mn-Cyrl-MN"/>
        </w:rPr>
        <w:t xml:space="preserve">тухай </w:t>
      </w:r>
    </w:p>
    <w:p>
      <w:pPr>
        <w:pStyle w:val="Normal"/>
        <w:spacing w:before="0" w:after="0"/>
        <w:ind w:left="0" w:right="0" w:hanging="0"/>
        <w:jc w:val="both"/>
        <w:rPr>
          <w:rFonts w:ascii="Arial" w:hAnsi="Arial"/>
          <w:sz w:val="24"/>
          <w:szCs w:val="24"/>
        </w:rPr>
      </w:pPr>
      <w:r>
        <w:rPr>
          <w:rFonts w:ascii="Arial" w:hAnsi="Arial"/>
          <w:sz w:val="24"/>
          <w:szCs w:val="24"/>
        </w:rPr>
      </w:r>
    </w:p>
    <w:p>
      <w:pPr>
        <w:pStyle w:val="Normal"/>
        <w:ind w:left="0" w:right="0" w:hanging="0"/>
        <w:jc w:val="both"/>
        <w:rPr>
          <w:rFonts w:ascii="Arial" w:hAnsi="Arial"/>
          <w:sz w:val="24"/>
          <w:szCs w:val="24"/>
        </w:rPr>
      </w:pPr>
      <w:r>
        <w:rPr>
          <w:rFonts w:cs="Arial" w:ascii="Arial" w:hAnsi="Arial"/>
          <w:b/>
          <w:i/>
          <w:sz w:val="24"/>
          <w:szCs w:val="24"/>
          <w:lang w:val="mn-Cyrl-MN"/>
        </w:rPr>
        <w:tab/>
      </w:r>
      <w:r>
        <w:rPr>
          <w:rFonts w:cs="Arial" w:ascii="Arial" w:hAnsi="Arial"/>
          <w:b w:val="false"/>
          <w:bCs w:val="false"/>
          <w:i w:val="false"/>
          <w:iCs w:val="false"/>
          <w:sz w:val="24"/>
          <w:szCs w:val="24"/>
          <w:lang w:val="mn-Cyrl-MN"/>
        </w:rPr>
        <w:t xml:space="preserve">Хуралдаанд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Аюулгүй байдал, гадаад бодлогын</w:t>
      </w:r>
      <w:r>
        <w:rPr>
          <w:rFonts w:cs="Arial" w:ascii="Arial" w:hAnsi="Arial"/>
          <w:b w:val="false"/>
          <w:bCs w:val="false"/>
          <w:i w:val="false"/>
          <w:iCs w:val="false"/>
          <w:sz w:val="24"/>
          <w:szCs w:val="24"/>
          <w:lang w:val="mn-Cyrl-MN"/>
        </w:rPr>
        <w:t xml:space="preserve"> байнгын хорооны ажлын албаны зөвлөх </w:t>
      </w:r>
      <w:r>
        <w:rPr>
          <w:rFonts w:cs="Arial" w:ascii="Arial" w:hAnsi="Arial"/>
          <w:b w:val="false"/>
          <w:bCs w:val="false"/>
          <w:i w:val="false"/>
          <w:iCs w:val="false"/>
          <w:sz w:val="24"/>
          <w:szCs w:val="24"/>
          <w:lang w:val="mn-Cyrl-MN"/>
        </w:rPr>
        <w:t>Ш</w:t>
      </w:r>
      <w:r>
        <w:rPr>
          <w:rFonts w:cs="Arial" w:ascii="Arial" w:hAnsi="Arial"/>
          <w:b w:val="false"/>
          <w:bCs w:val="false"/>
          <w:i w:val="false"/>
          <w:iCs w:val="false"/>
          <w:sz w:val="24"/>
          <w:szCs w:val="24"/>
          <w:lang w:val="mn-Cyrl-MN"/>
        </w:rPr>
        <w:t>.</w:t>
      </w:r>
      <w:r>
        <w:rPr>
          <w:rFonts w:cs="Arial" w:ascii="Arial" w:hAnsi="Arial"/>
          <w:b w:val="false"/>
          <w:bCs w:val="false"/>
          <w:i w:val="false"/>
          <w:iCs w:val="false"/>
          <w:sz w:val="24"/>
          <w:szCs w:val="24"/>
          <w:lang w:val="mn-Cyrl-MN"/>
        </w:rPr>
        <w:t>Хишиг</w:t>
      </w:r>
      <w:r>
        <w:rPr>
          <w:rFonts w:cs="Arial" w:ascii="Arial" w:hAnsi="Arial"/>
          <w:b w:val="false"/>
          <w:bCs w:val="false"/>
          <w:i w:val="false"/>
          <w:iCs w:val="false"/>
          <w:sz w:val="24"/>
          <w:szCs w:val="24"/>
          <w:lang w:val="mn-Cyrl-MN"/>
        </w:rPr>
        <w:t xml:space="preserve">сүрэн, референт </w:t>
      </w:r>
      <w:r>
        <w:rPr>
          <w:rFonts w:cs="Arial" w:ascii="Arial" w:hAnsi="Arial"/>
          <w:b w:val="false"/>
          <w:bCs w:val="false"/>
          <w:i w:val="false"/>
          <w:iCs w:val="false"/>
          <w:sz w:val="24"/>
          <w:szCs w:val="24"/>
          <w:lang w:val="mn-Cyrl-MN"/>
        </w:rPr>
        <w:t>Л.Эрдэнэчимэг</w:t>
      </w:r>
      <w:r>
        <w:rPr>
          <w:rFonts w:cs="Arial" w:ascii="Arial" w:hAnsi="Arial"/>
          <w:b w:val="false"/>
          <w:bCs w:val="false"/>
          <w:i w:val="false"/>
          <w:iCs w:val="false"/>
          <w:sz w:val="24"/>
          <w:szCs w:val="24"/>
          <w:lang w:val="mn-Cyrl-MN"/>
        </w:rPr>
        <w:t xml:space="preserve"> нар байлцав.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Ажлын хэсгийн ахлагчаар Улсын Их Хурлын гишүүн Н.Энхболд, гишүүдэд  </w:t>
      </w:r>
      <w:r>
        <w:rPr>
          <w:rFonts w:cs="Arial" w:ascii="Arial" w:hAnsi="Arial"/>
          <w:b w:val="false"/>
          <w:bCs w:val="false"/>
          <w:i w:val="false"/>
          <w:iCs w:val="false"/>
          <w:sz w:val="24"/>
          <w:szCs w:val="24"/>
          <w:lang w:val="mn-Cyrl-MN"/>
        </w:rPr>
        <w:t xml:space="preserve">Улсын Их Хурлын гишүүн </w:t>
      </w:r>
      <w:r>
        <w:rPr>
          <w:rFonts w:cs="Arial" w:ascii="Arial" w:hAnsi="Arial"/>
          <w:b w:val="false"/>
          <w:bCs w:val="false"/>
          <w:i w:val="false"/>
          <w:iCs w:val="false"/>
          <w:sz w:val="24"/>
          <w:szCs w:val="24"/>
          <w:lang w:val="mn-Cyrl-MN"/>
        </w:rPr>
        <w:t xml:space="preserve">Р.Амаржаргал, М.Батчимэг, Н.Номтойбаяр нар орж ажиллахаар </w:t>
      </w:r>
      <w:r>
        <w:rPr>
          <w:rFonts w:cs="Arial" w:ascii="Arial" w:hAnsi="Arial"/>
          <w:b w:val="false"/>
          <w:bCs w:val="false"/>
          <w:i w:val="false"/>
          <w:iCs w:val="false"/>
          <w:sz w:val="24"/>
          <w:szCs w:val="24"/>
          <w:lang w:val="mn-Cyrl-MN"/>
        </w:rPr>
        <w:t xml:space="preserve">тогтов. </w:t>
      </w:r>
    </w:p>
    <w:p>
      <w:pPr>
        <w:pStyle w:val="Normal"/>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ind w:left="0" w:right="0" w:hanging="0"/>
        <w:jc w:val="both"/>
        <w:rPr/>
      </w:pPr>
      <w:r>
        <w:rPr>
          <w:rFonts w:cs="Arial" w:ascii="Arial" w:hAnsi="Arial"/>
          <w:b w:val="false"/>
          <w:bCs w:val="false"/>
          <w:i w:val="false"/>
          <w:iCs w:val="false"/>
          <w:sz w:val="24"/>
          <w:szCs w:val="24"/>
          <w:lang w:val="mn-Cyrl-MN"/>
        </w:rPr>
        <w:tab/>
      </w:r>
      <w:r>
        <w:rPr>
          <w:rStyle w:val="Emphasis"/>
          <w:rFonts w:cs="Arial" w:ascii="Arial" w:hAnsi="Arial"/>
          <w:b w:val="false"/>
          <w:bCs w:val="false"/>
          <w:i/>
          <w:iCs/>
          <w:caps w:val="false"/>
          <w:smallCaps w:val="false"/>
          <w:color w:val="00000A"/>
          <w:sz w:val="24"/>
          <w:szCs w:val="24"/>
          <w:u w:val="none"/>
          <w:lang w:val="ms-MY"/>
        </w:rPr>
        <w:t xml:space="preserve">Хуралдаан </w:t>
      </w:r>
      <w:r>
        <w:rPr>
          <w:rStyle w:val="Emphasis"/>
          <w:rFonts w:cs="Arial" w:ascii="Arial" w:hAnsi="Arial"/>
          <w:b w:val="false"/>
          <w:bCs w:val="false"/>
          <w:i/>
          <w:iCs/>
          <w:caps w:val="false"/>
          <w:smallCaps w:val="false"/>
          <w:color w:val="00000A"/>
          <w:sz w:val="24"/>
          <w:szCs w:val="24"/>
          <w:u w:val="none"/>
          <w:lang w:val="ms-MY"/>
        </w:rPr>
        <w:t>2</w:t>
      </w:r>
      <w:r>
        <w:rPr>
          <w:rStyle w:val="Emphasis"/>
          <w:rFonts w:cs="Arial" w:ascii="Arial" w:hAnsi="Arial"/>
          <w:b/>
          <w:bCs/>
          <w:i/>
          <w:iCs/>
          <w:caps w:val="false"/>
          <w:smallCaps w:val="false"/>
          <w:color w:val="00000A"/>
          <w:sz w:val="24"/>
          <w:szCs w:val="24"/>
          <w:u w:val="none"/>
          <w:lang w:val="mn-Cyrl-MN"/>
        </w:rPr>
        <w:t xml:space="preserve"> </w:t>
      </w:r>
      <w:r>
        <w:rPr>
          <w:rStyle w:val="Emphasis"/>
          <w:rFonts w:cs="Arial" w:ascii="Arial" w:hAnsi="Arial"/>
          <w:b w:val="false"/>
          <w:bCs w:val="false"/>
          <w:i/>
          <w:iCs/>
          <w:caps w:val="false"/>
          <w:smallCaps w:val="false"/>
          <w:color w:val="00000A"/>
          <w:sz w:val="24"/>
          <w:szCs w:val="24"/>
          <w:u w:val="none"/>
          <w:lang w:val="mn-Cyrl-MN"/>
        </w:rPr>
        <w:t xml:space="preserve">минут үргэлжилж, </w:t>
      </w:r>
      <w:r>
        <w:rPr>
          <w:rStyle w:val="Emphasis"/>
          <w:rFonts w:cs="Arial" w:ascii="Arial" w:hAnsi="Arial"/>
          <w:b w:val="false"/>
          <w:bCs w:val="false"/>
          <w:i/>
          <w:iCs/>
          <w:caps w:val="false"/>
          <w:smallCaps w:val="false"/>
          <w:color w:val="00000A"/>
          <w:sz w:val="24"/>
          <w:szCs w:val="24"/>
          <w:u w:val="none"/>
          <w:lang w:val="mn-Cyrl-MN"/>
        </w:rPr>
        <w:t>14</w:t>
      </w:r>
      <w:r>
        <w:rPr>
          <w:rStyle w:val="Emphasis"/>
          <w:rFonts w:cs="Arial" w:ascii="Arial" w:hAnsi="Arial"/>
          <w:b w:val="false"/>
          <w:bCs w:val="false"/>
          <w:i/>
          <w:iCs/>
          <w:caps w:val="false"/>
          <w:smallCaps w:val="false"/>
          <w:color w:val="00000A"/>
          <w:sz w:val="24"/>
          <w:szCs w:val="24"/>
          <w:u w:val="none"/>
          <w:lang w:val="mn-Cyrl-MN"/>
        </w:rPr>
        <w:t xml:space="preserve"> ц</w:t>
      </w:r>
      <w:r>
        <w:rPr>
          <w:rStyle w:val="Emphasis"/>
          <w:rFonts w:cs="Arial" w:ascii="Arial" w:hAnsi="Arial"/>
          <w:b w:val="false"/>
          <w:bCs w:val="false"/>
          <w:i/>
          <w:iCs/>
          <w:caps w:val="false"/>
          <w:smallCaps w:val="false"/>
          <w:color w:val="00000A"/>
          <w:sz w:val="24"/>
          <w:szCs w:val="24"/>
          <w:u w:val="none"/>
          <w:lang w:val="ms-MY"/>
        </w:rPr>
        <w:t xml:space="preserve">аг </w:t>
      </w:r>
      <w:r>
        <w:rPr>
          <w:rStyle w:val="Emphasis"/>
          <w:rFonts w:cs="Arial" w:ascii="Arial" w:hAnsi="Arial"/>
          <w:b w:val="false"/>
          <w:bCs w:val="false"/>
          <w:i/>
          <w:iCs/>
          <w:caps w:val="false"/>
          <w:smallCaps w:val="false"/>
          <w:color w:val="00000A"/>
          <w:sz w:val="24"/>
          <w:szCs w:val="24"/>
          <w:u w:val="none"/>
          <w:lang w:val="mn-Cyrl-MN"/>
        </w:rPr>
        <w:t>55</w:t>
      </w:r>
      <w:r>
        <w:rPr>
          <w:rStyle w:val="Emphasis"/>
          <w:rFonts w:cs="Arial" w:ascii="Arial" w:hAnsi="Arial"/>
          <w:b w:val="false"/>
          <w:bCs w:val="false"/>
          <w:i/>
          <w:iCs/>
          <w:caps w:val="false"/>
          <w:smallCaps w:val="false"/>
          <w:color w:val="00000A"/>
          <w:sz w:val="24"/>
          <w:szCs w:val="24"/>
          <w:u w:val="none"/>
          <w:lang w:val="mn-Cyrl-MN"/>
        </w:rPr>
        <w:t xml:space="preserve"> минутад </w:t>
      </w:r>
      <w:r>
        <w:rPr>
          <w:rStyle w:val="Emphasis"/>
          <w:rFonts w:cs="Arial" w:ascii="Arial" w:hAnsi="Arial"/>
          <w:b w:val="false"/>
          <w:bCs w:val="false"/>
          <w:i/>
          <w:iCs/>
          <w:caps w:val="false"/>
          <w:smallCaps w:val="false"/>
          <w:color w:val="00000A"/>
          <w:sz w:val="24"/>
          <w:szCs w:val="24"/>
          <w:u w:val="none"/>
          <w:lang w:val="ms-MY"/>
        </w:rPr>
        <w:t>өндөрлөв.</w:t>
      </w:r>
    </w:p>
    <w:p>
      <w:pPr>
        <w:pStyle w:val="TextBody"/>
        <w:spacing w:lineRule="atLeast" w:line="100" w:before="0" w:after="0"/>
        <w:ind w:left="0" w:right="0" w:hanging="0"/>
        <w:jc w:val="both"/>
        <w:rPr>
          <w:rStyle w:val="Emphasis"/>
          <w:rFonts w:ascii="Arial" w:hAnsi="Arial" w:cs="Arial"/>
          <w:b w:val="false"/>
          <w:b w:val="false"/>
          <w:bCs w:val="false"/>
          <w:i/>
          <w:i/>
          <w:iCs/>
          <w:caps w:val="false"/>
          <w:smallCaps w:val="false"/>
          <w:color w:val="00000A"/>
          <w:sz w:val="24"/>
          <w:szCs w:val="24"/>
          <w:u w:val="none"/>
          <w:lang w:val="ms-MY"/>
        </w:rPr>
      </w:pPr>
      <w:r>
        <w:rPr/>
      </w:r>
    </w:p>
    <w:p>
      <w:pPr>
        <w:pStyle w:val="Title"/>
        <w:spacing w:lineRule="atLeast" w:line="200" w:before="0" w:after="0"/>
        <w:jc w:val="both"/>
        <w:rPr>
          <w:rFonts w:ascii="Arial" w:hAnsi="Arial"/>
          <w:sz w:val="24"/>
          <w:szCs w:val="24"/>
        </w:rPr>
      </w:pPr>
      <w:r>
        <w:rPr>
          <w:rFonts w:ascii="Arial" w:hAnsi="Arial"/>
          <w:sz w:val="24"/>
          <w:szCs w:val="24"/>
        </w:rPr>
      </w:r>
    </w:p>
    <w:p>
      <w:pPr>
        <w:pStyle w:val="Subtitle"/>
        <w:spacing w:lineRule="atLeast" w:line="200" w:before="0" w:after="0"/>
        <w:jc w:val="both"/>
        <w:rPr>
          <w:rFonts w:ascii="Arial" w:hAnsi="Arial"/>
          <w:sz w:val="24"/>
          <w:szCs w:val="24"/>
        </w:rPr>
      </w:pPr>
      <w:r>
        <w:rPr>
          <w:rFonts w:ascii="Arial" w:hAnsi="Arial"/>
          <w:sz w:val="24"/>
          <w:szCs w:val="24"/>
        </w:rPr>
      </w:r>
    </w:p>
    <w:p>
      <w:pPr>
        <w:pStyle w:val="Title"/>
        <w:spacing w:lineRule="atLeast" w:line="200" w:before="0" w:after="0"/>
        <w:jc w:val="both"/>
        <w:rPr>
          <w:rFonts w:ascii="Arial" w:hAnsi="Arial" w:cs="Arial"/>
          <w:b w:val="false"/>
          <w:b w:val="false"/>
          <w:bCs w:val="false"/>
          <w:sz w:val="24"/>
          <w:szCs w:val="24"/>
          <w:lang w:val="ms-MY"/>
        </w:rPr>
      </w:pPr>
      <w:r>
        <w:rPr>
          <w:rFonts w:cs="Arial" w:ascii="Arial" w:hAnsi="Arial"/>
          <w:b w:val="false"/>
          <w:bCs w:val="false"/>
          <w:sz w:val="24"/>
          <w:szCs w:val="24"/>
          <w:lang w:val="ms-MY"/>
        </w:rPr>
        <w:tab/>
        <w:t xml:space="preserve">Тэмдэглэлтэй танилцсан: </w:t>
      </w:r>
    </w:p>
    <w:p>
      <w:pPr>
        <w:pStyle w:val="Title"/>
        <w:spacing w:lineRule="atLeast" w:line="200"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АЮУЛГҮЙ БАЙДАЛ, ГАДААД БОДЛОГЫН</w:t>
      </w:r>
      <w:r>
        <w:rPr>
          <w:rFonts w:cs="Arial" w:ascii="Arial" w:hAnsi="Arial"/>
          <w:b w:val="false"/>
          <w:bCs w:val="false"/>
          <w:sz w:val="24"/>
          <w:szCs w:val="24"/>
          <w:lang w:val="mn-Cyrl-MN"/>
        </w:rPr>
        <w:t xml:space="preserve"> </w:t>
      </w:r>
    </w:p>
    <w:p>
      <w:pPr>
        <w:pStyle w:val="Title"/>
        <w:spacing w:lineRule="atLeast" w:line="200" w:before="0" w:after="0"/>
        <w:jc w:val="both"/>
        <w:rPr>
          <w:rFonts w:ascii="Arial" w:hAnsi="Arial"/>
          <w:sz w:val="24"/>
          <w:szCs w:val="24"/>
        </w:rPr>
      </w:pPr>
      <w:r>
        <w:rPr>
          <w:rFonts w:cs="Arial" w:ascii="Arial" w:hAnsi="Arial"/>
          <w:b w:val="false"/>
          <w:bCs w:val="false"/>
          <w:sz w:val="24"/>
          <w:szCs w:val="24"/>
          <w:lang w:val="mn-Cyrl-MN"/>
        </w:rPr>
        <w:tab/>
        <w:t>БАЙНГЫН ХОРООНЫ ДАРГА</w:t>
        <w:tab/>
        <w:tab/>
        <w:tab/>
        <w:tab/>
        <w:tab/>
      </w:r>
      <w:r>
        <w:rPr>
          <w:rFonts w:cs="Arial" w:ascii="Arial" w:hAnsi="Arial"/>
          <w:b w:val="false"/>
          <w:bCs w:val="false"/>
          <w:sz w:val="24"/>
          <w:szCs w:val="24"/>
          <w:lang w:val="mn-Cyrl-MN"/>
        </w:rPr>
        <w:t>Ж</w:t>
      </w:r>
      <w:r>
        <w:rPr>
          <w:rFonts w:cs="Arial" w:ascii="Arial" w:hAnsi="Arial"/>
          <w:b w:val="false"/>
          <w:bCs w:val="false"/>
          <w:sz w:val="24"/>
          <w:szCs w:val="24"/>
          <w:lang w:val="mn-Cyrl-MN"/>
        </w:rPr>
        <w:t>.</w:t>
      </w:r>
      <w:r>
        <w:rPr>
          <w:rFonts w:cs="Arial" w:ascii="Arial" w:hAnsi="Arial"/>
          <w:b w:val="false"/>
          <w:bCs w:val="false"/>
          <w:sz w:val="24"/>
          <w:szCs w:val="24"/>
          <w:lang w:val="mn-Cyrl-MN"/>
        </w:rPr>
        <w:t>ЭНХБАЯР</w:t>
      </w:r>
      <w:r>
        <w:rPr>
          <w:rFonts w:cs="Arial" w:ascii="Arial" w:hAnsi="Arial"/>
          <w:b w:val="false"/>
          <w:bCs w:val="false"/>
          <w:sz w:val="24"/>
          <w:szCs w:val="24"/>
          <w:lang w:val="ms-MY"/>
        </w:rPr>
        <w:tab/>
      </w:r>
    </w:p>
    <w:p>
      <w:pPr>
        <w:pStyle w:val="Subtitle"/>
        <w:spacing w:lineRule="atLeast" w:line="200" w:before="0" w:after="0"/>
        <w:jc w:val="both"/>
        <w:rPr>
          <w:rFonts w:ascii="Arial" w:hAnsi="Arial"/>
          <w:sz w:val="24"/>
          <w:szCs w:val="24"/>
        </w:rPr>
      </w:pPr>
      <w:r>
        <w:rPr>
          <w:rFonts w:ascii="Arial" w:hAnsi="Arial"/>
          <w:sz w:val="24"/>
          <w:szCs w:val="24"/>
        </w:rPr>
      </w:r>
    </w:p>
    <w:p>
      <w:pPr>
        <w:pStyle w:val="TextBody"/>
        <w:spacing w:lineRule="atLeast" w:line="200" w:before="0" w:after="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t xml:space="preserve">Тэмдэглэл хөтөлсөн: </w:t>
      </w:r>
    </w:p>
    <w:p>
      <w:pPr>
        <w:pStyle w:val="Title"/>
        <w:spacing w:lineRule="atLeast" w:line="200"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 xml:space="preserve">ПРОТОКОЛЫН АЛБАНЫ </w:t>
        <w:tab/>
      </w:r>
    </w:p>
    <w:p>
      <w:pPr>
        <w:pStyle w:val="Title"/>
        <w:spacing w:lineRule="atLeast" w:line="200" w:before="0" w:after="0"/>
        <w:ind w:left="0" w:right="0" w:hanging="0"/>
        <w:jc w:val="both"/>
        <w:rPr>
          <w:rFonts w:ascii="Arial" w:hAnsi="Arial"/>
          <w:b w:val="false"/>
          <w:b w:val="false"/>
          <w:bCs w:val="false"/>
          <w:sz w:val="24"/>
          <w:szCs w:val="24"/>
          <w:lang w:val="mn-Cyrl-MN"/>
        </w:rPr>
      </w:pPr>
      <w:r>
        <w:rPr>
          <w:rFonts w:cs="Arial" w:ascii="Arial" w:hAnsi="Arial"/>
          <w:b w:val="false"/>
          <w:bCs w:val="false"/>
          <w:i/>
          <w:iCs/>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val="false"/>
          <w:bCs w:val="false"/>
          <w:i/>
          <w:iCs/>
          <w:sz w:val="24"/>
          <w:szCs w:val="24"/>
          <w:lang w:val="ms-MY"/>
        </w:rPr>
        <w:tab/>
        <w:tab/>
        <w:tab/>
        <w:tab/>
        <w:tab/>
        <w:tab/>
        <w:tab/>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w:t>
      </w:r>
      <w:r>
        <w:rPr>
          <w:rFonts w:cs="Arial" w:ascii="Arial" w:hAnsi="Arial"/>
          <w:b w:val="false"/>
          <w:bCs w:val="false"/>
          <w:i w:val="false"/>
          <w:iCs w:val="false"/>
          <w:sz w:val="24"/>
          <w:szCs w:val="24"/>
          <w:lang w:val="mn-Cyrl-MN"/>
        </w:rPr>
        <w:t>УЯНГА</w:t>
      </w:r>
    </w:p>
    <w:p>
      <w:pPr>
        <w:pStyle w:val="TextBody"/>
        <w:spacing w:lineRule="atLeast" w:line="20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tLeast" w:line="20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tLeast" w:line="20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center"/>
        <w:rPr>
          <w:rFonts w:ascii="Arial" w:hAnsi="Arial" w:cs="Arial"/>
          <w:b/>
          <w:b/>
          <w:bCs/>
          <w:i/>
          <w:i/>
          <w:iCs/>
          <w:sz w:val="24"/>
          <w:szCs w:val="24"/>
          <w:lang w:val="ms-MY"/>
        </w:rPr>
      </w:pPr>
      <w:r>
        <w:rPr>
          <w:rFonts w:cs="Arial" w:ascii="Arial" w:hAnsi="Arial"/>
          <w:b/>
          <w:bCs/>
          <w:i/>
          <w:iCs/>
          <w:sz w:val="24"/>
          <w:szCs w:val="24"/>
          <w:lang w:val="ms-MY"/>
        </w:rPr>
        <w:t xml:space="preserve">МОНГОЛ УЛСЫН ИХ ХУРЛЫН 2015 ОНЫ ХАВРЫН ЭЭЛЖИТ ЧУУЛГАНЫ </w:t>
      </w:r>
    </w:p>
    <w:p>
      <w:pPr>
        <w:pStyle w:val="Normal"/>
        <w:spacing w:lineRule="atLeast" w:line="200" w:before="0" w:after="0"/>
        <w:ind w:left="0" w:right="0" w:hanging="0"/>
        <w:jc w:val="center"/>
        <w:rPr>
          <w:rFonts w:ascii="Arial" w:hAnsi="Arial"/>
          <w:b/>
          <w:b/>
          <w:bCs/>
          <w:sz w:val="24"/>
          <w:szCs w:val="24"/>
          <w:lang w:val="mn-Cyrl-MN"/>
        </w:rPr>
      </w:pPr>
      <w:r>
        <w:rPr>
          <w:rFonts w:cs="Arial" w:ascii="Arial" w:hAnsi="Arial"/>
          <w:b/>
          <w:bCs/>
          <w:i/>
          <w:iCs/>
          <w:sz w:val="24"/>
          <w:szCs w:val="24"/>
          <w:lang w:val="ms-MY"/>
        </w:rPr>
        <w:t>А</w:t>
      </w:r>
      <w:r>
        <w:rPr>
          <w:rFonts w:cs="Arial" w:ascii="Arial" w:hAnsi="Arial"/>
          <w:b/>
          <w:bCs/>
          <w:i/>
          <w:iCs/>
          <w:sz w:val="24"/>
          <w:szCs w:val="24"/>
          <w:lang w:val="mn-Cyrl-MN"/>
        </w:rPr>
        <w:t>ЮУЛГҮЙ БАЙДАЛ, ГАДААД БОДЛОГЫН</w:t>
      </w:r>
      <w:r>
        <w:rPr>
          <w:rFonts w:cs="Arial" w:ascii="Arial" w:hAnsi="Arial"/>
          <w:b/>
          <w:bCs/>
          <w:i/>
          <w:iCs/>
          <w:sz w:val="24"/>
          <w:szCs w:val="24"/>
          <w:lang w:val="ms-MY"/>
        </w:rPr>
        <w:t xml:space="preserve"> БАЙНГЫН ХОРООНЫ </w:t>
      </w:r>
    </w:p>
    <w:p>
      <w:pPr>
        <w:pStyle w:val="Normal"/>
        <w:spacing w:lineRule="atLeast" w:line="200" w:before="0" w:after="0"/>
        <w:ind w:left="0" w:right="0" w:hanging="0"/>
        <w:jc w:val="center"/>
        <w:rPr>
          <w:rFonts w:ascii="Arial" w:hAnsi="Arial"/>
          <w:b/>
          <w:b/>
          <w:bCs/>
          <w:sz w:val="24"/>
          <w:szCs w:val="24"/>
          <w:lang w:val="mn-Cyrl-MN"/>
        </w:rPr>
      </w:pPr>
      <w:r>
        <w:rPr>
          <w:rFonts w:cs="Arial" w:ascii="Arial" w:hAnsi="Arial"/>
          <w:b/>
          <w:bCs/>
          <w:i/>
          <w:iCs/>
          <w:sz w:val="24"/>
          <w:szCs w:val="24"/>
          <w:lang w:val="mn-Cyrl-MN"/>
        </w:rPr>
        <w:t>5</w:t>
      </w:r>
      <w:r>
        <w:rPr>
          <w:rFonts w:cs="Arial" w:ascii="Arial" w:hAnsi="Arial"/>
          <w:b/>
          <w:bCs/>
          <w:i/>
          <w:iCs/>
          <w:sz w:val="24"/>
          <w:szCs w:val="24"/>
          <w:lang w:val="ms-MY"/>
        </w:rPr>
        <w:t xml:space="preserve"> </w:t>
      </w:r>
      <w:r>
        <w:rPr>
          <w:rFonts w:cs="Arial" w:ascii="Arial" w:hAnsi="Arial"/>
          <w:b/>
          <w:bCs/>
          <w:i/>
          <w:iCs/>
          <w:sz w:val="24"/>
          <w:szCs w:val="24"/>
          <w:lang w:val="mn-Cyrl-MN"/>
        </w:rPr>
        <w:t>Д</w:t>
      </w:r>
      <w:r>
        <w:rPr>
          <w:rFonts w:cs="Arial" w:ascii="Arial" w:hAnsi="Arial"/>
          <w:b/>
          <w:bCs/>
          <w:i/>
          <w:iCs/>
          <w:sz w:val="24"/>
          <w:szCs w:val="24"/>
          <w:lang w:val="mn-Cyrl-MN"/>
        </w:rPr>
        <w:t>У</w:t>
      </w:r>
      <w:r>
        <w:rPr>
          <w:rFonts w:cs="Arial" w:ascii="Arial" w:hAnsi="Arial"/>
          <w:b/>
          <w:bCs/>
          <w:i/>
          <w:iCs/>
          <w:sz w:val="24"/>
          <w:szCs w:val="24"/>
          <w:lang w:val="mn-Cyrl-MN"/>
        </w:rPr>
        <w:t>Г</w:t>
      </w:r>
      <w:r>
        <w:rPr>
          <w:rFonts w:cs="Arial" w:ascii="Arial" w:hAnsi="Arial"/>
          <w:b/>
          <w:bCs/>
          <w:i/>
          <w:iCs/>
          <w:sz w:val="24"/>
          <w:szCs w:val="24"/>
          <w:lang w:val="mn-Cyrl-MN"/>
        </w:rPr>
        <w:t>АА</w:t>
      </w:r>
      <w:r>
        <w:rPr>
          <w:rFonts w:cs="Arial" w:ascii="Arial" w:hAnsi="Arial"/>
          <w:b/>
          <w:bCs/>
          <w:i/>
          <w:iCs/>
          <w:sz w:val="24"/>
          <w:szCs w:val="24"/>
          <w:lang w:val="mn-Cyrl-MN"/>
        </w:rPr>
        <w:t>Р</w:t>
      </w:r>
      <w:r>
        <w:rPr>
          <w:rFonts w:cs="Arial" w:ascii="Arial" w:hAnsi="Arial"/>
          <w:b/>
          <w:bCs/>
          <w:i/>
          <w:iCs/>
          <w:sz w:val="24"/>
          <w:szCs w:val="24"/>
          <w:lang w:val="ms-MY"/>
        </w:rPr>
        <w:t xml:space="preserve"> САРЫН 0</w:t>
      </w:r>
      <w:r>
        <w:rPr>
          <w:rFonts w:cs="Arial" w:ascii="Arial" w:hAnsi="Arial"/>
          <w:b/>
          <w:bCs/>
          <w:i/>
          <w:iCs/>
          <w:sz w:val="24"/>
          <w:szCs w:val="24"/>
          <w:lang w:val="mn-Cyrl-MN"/>
        </w:rPr>
        <w:t>5</w:t>
      </w:r>
      <w:r>
        <w:rPr>
          <w:rFonts w:cs="Arial" w:ascii="Arial" w:hAnsi="Arial"/>
          <w:b/>
          <w:bCs/>
          <w:i/>
          <w:iCs/>
          <w:sz w:val="24"/>
          <w:szCs w:val="24"/>
          <w:lang w:val="ms-MY"/>
        </w:rPr>
        <w:t xml:space="preserve">-НЫ ӨДӨР /МЯГМАР ГАРАГ/-ИЙН </w:t>
      </w:r>
    </w:p>
    <w:p>
      <w:pPr>
        <w:pStyle w:val="Normal"/>
        <w:spacing w:lineRule="atLeast" w:line="200" w:before="0" w:after="0"/>
        <w:ind w:left="0" w:right="0" w:hanging="0"/>
        <w:jc w:val="center"/>
        <w:rPr>
          <w:rFonts w:ascii="Arial" w:hAnsi="Arial" w:cs="Arial"/>
          <w:b/>
          <w:b/>
          <w:bCs/>
          <w:i/>
          <w:i/>
          <w:iCs/>
          <w:sz w:val="24"/>
          <w:szCs w:val="24"/>
          <w:lang w:val="ms-MY"/>
        </w:rPr>
      </w:pPr>
      <w:r>
        <w:rPr>
          <w:rFonts w:cs="Arial" w:ascii="Arial" w:hAnsi="Arial"/>
          <w:b/>
          <w:bCs/>
          <w:i/>
          <w:iCs/>
          <w:sz w:val="24"/>
          <w:szCs w:val="24"/>
          <w:lang w:val="ms-MY"/>
        </w:rPr>
        <w:t>ХУРАЛДААНЫ ДЭЛГЭРЭНГҮЙ ТЭМДЭГЛЭЛ</w:t>
      </w:r>
    </w:p>
    <w:p>
      <w:pPr>
        <w:pStyle w:val="Normal"/>
        <w:spacing w:lineRule="atLeast" w:line="200" w:before="0" w:after="0"/>
        <w:ind w:left="0" w:right="0" w:hanging="0"/>
        <w:jc w:val="center"/>
        <w:rPr>
          <w:rFonts w:ascii="Arial" w:hAnsi="Arial" w:cs="Arial"/>
          <w:b/>
          <w:b/>
          <w:bCs/>
          <w:i/>
          <w:i/>
          <w:iCs/>
          <w:sz w:val="24"/>
          <w:szCs w:val="24"/>
          <w:lang w:val="ms-MY"/>
        </w:rPr>
      </w:pPr>
      <w:r>
        <w:rPr>
          <w:rFonts w:cs="Arial" w:ascii="Arial" w:hAnsi="Arial"/>
          <w:b/>
          <w:bCs/>
          <w:i/>
          <w:iCs/>
          <w:sz w:val="24"/>
          <w:szCs w:val="24"/>
          <w:lang w:val="ms-MY"/>
        </w:rPr>
      </w:r>
    </w:p>
    <w:p>
      <w:pPr>
        <w:pStyle w:val="TextBody"/>
        <w:jc w:val="both"/>
        <w:rPr>
          <w:rFonts w:ascii="Arial" w:hAnsi="Arial"/>
        </w:rPr>
      </w:pPr>
      <w:r>
        <w:rPr>
          <w:rFonts w:ascii="Arial" w:hAnsi="Arial"/>
        </w:rPr>
        <w:tab/>
      </w:r>
      <w:r>
        <w:rPr>
          <w:rFonts w:ascii="Arial" w:hAnsi="Arial"/>
          <w:b/>
          <w:bCs/>
          <w:lang w:val="mn-Cyrl-MN"/>
        </w:rPr>
        <w:t>Н.Энхболд</w:t>
      </w:r>
      <w:r>
        <w:rPr>
          <w:rFonts w:ascii="Arial" w:hAnsi="Arial"/>
          <w:b/>
          <w:bCs/>
        </w:rPr>
        <w:t xml:space="preserve">: - </w:t>
      </w:r>
      <w:r>
        <w:rPr>
          <w:rFonts w:ascii="Arial" w:hAnsi="Arial"/>
          <w:b w:val="false"/>
          <w:bCs w:val="false"/>
        </w:rPr>
        <w:t xml:space="preserve">Ирц бүрдсэн үү, тийм ээ. </w:t>
      </w:r>
      <w:r>
        <w:rPr>
          <w:rFonts w:ascii="Arial" w:hAnsi="Arial"/>
          <w:b w:val="false"/>
          <w:bCs w:val="false"/>
          <w:lang w:val="mn-Cyrl-MN"/>
        </w:rPr>
        <w:t xml:space="preserve">19-өөс 10 байна. Байнгын хорооны дарга өнөөдөр энэ Үндэсний аюулгүй байдлын зөвлөл дээр нөгөө эдийн засаг, санхүүгийн нөхцөл байдлын талаар зөвлөл хуралдаж байгаа юм байна. Тэнд Байнгын хорооны дарга бас зөвлөх эрхтэй оролцдог. Үүнийг хүмүүс мэдэж байгаа байх. Тэгээд Ж.Энхбаяр дарга тэр хуралд орж байна гээд сая над руу өөрөө яриад та хурлаа удирдаад явуулаач гэж ингэж хэллээ. Ирц бүрдсэн байна. Хурлаа эхэлье. </w:t>
      </w:r>
    </w:p>
    <w:p>
      <w:pPr>
        <w:pStyle w:val="TextBody"/>
        <w:jc w:val="both"/>
        <w:rPr>
          <w:rFonts w:ascii="Arial" w:hAnsi="Arial"/>
          <w:b w:val="false"/>
          <w:b w:val="false"/>
          <w:bCs w:val="false"/>
          <w:lang w:val="mn-Cyrl-MN"/>
        </w:rPr>
      </w:pPr>
      <w:r>
        <w:rPr>
          <w:rFonts w:ascii="Arial" w:hAnsi="Arial"/>
          <w:b w:val="false"/>
          <w:bCs w:val="false"/>
          <w:lang w:val="mn-Cyrl-MN"/>
        </w:rPr>
        <w:tab/>
        <w:t xml:space="preserve">Өнөөдөр 2 асуудал хэлэлцэнэ. Монгол Вьетнамын Засгийн газар хоорондын 1 хэлэлцээр байгаа. Нууц горимоор хэлэлцэх ёстой. Түрүүн бид нар 1 хэлэлцэж байгаад орхисон буцаагаад явуулсан нэг ийм хэлэлцээрийн асуудал бий. Бусад асуудлын хүрээнд Ерөнхийлөгчөөс 2015.04.13-ны өдөр Их Хуралд өргөн мэдүүлсэн Төрийн цэргийн бодлогын үндсийг батлах тухай Их Хурлын тогтоолын төслийг Их Хурлын чуулганы нэгдсэн хуралдаанаар хэлэлцүүлэх, бэлтгэлийг нь хангах, санал, дүгнэлт гаргах үүрэгтэй ажлын хэсэг байгуулах ёстой. </w:t>
      </w:r>
      <w:r>
        <w:rPr>
          <w:rFonts w:ascii="Arial" w:hAnsi="Arial"/>
          <w:b w:val="false"/>
          <w:bCs w:val="false"/>
          <w:lang w:val="mn-Cyrl-MN"/>
        </w:rPr>
        <w:t>Ийм 2 асуудал өнөөдөр асуудлыг өнөөдөр хэлэлцэх ёстой. Хэлэлцэх асуудал дээр саналтай гишүүн байна уу? Би эхлээд юу яана шүү дээ. Хэрэв асуудлаа баталбал дараа нь нууцын горимд шилжүүлж байгаад тэгээд юмаа ярьж эхэлнэ. За Р.Амаржаргал гишүүн.</w:t>
      </w:r>
    </w:p>
    <w:p>
      <w:pPr>
        <w:pStyle w:val="TextBody"/>
        <w:jc w:val="both"/>
        <w:rPr>
          <w:rFonts w:ascii="Arial" w:hAnsi="Arial"/>
          <w:b/>
          <w:b/>
          <w:bCs/>
          <w:lang w:val="mn-Cyrl-MN"/>
        </w:rPr>
      </w:pPr>
      <w:r>
        <w:rPr>
          <w:rFonts w:ascii="Arial" w:hAnsi="Arial"/>
          <w:b/>
          <w:bCs/>
          <w:lang w:val="mn-Cyrl-MN"/>
        </w:rPr>
        <w:tab/>
      </w:r>
      <w:r>
        <w:rPr>
          <w:rFonts w:ascii="Arial" w:hAnsi="Arial"/>
          <w:b/>
          <w:bCs/>
          <w:lang w:val="mn-Cyrl-MN"/>
        </w:rPr>
        <w:t xml:space="preserve">Р.Амаржаргал: - </w:t>
      </w:r>
      <w:r>
        <w:rPr>
          <w:rFonts w:ascii="Arial" w:hAnsi="Arial"/>
          <w:b w:val="false"/>
          <w:bCs w:val="false"/>
          <w:lang w:val="mn-Cyrl-MN"/>
        </w:rPr>
        <w:t xml:space="preserve">Би зүгээр процессын хувьд ойлгохгүй байна л даа. Тэр Вьетнамтай холбогдох асуудал маань яаж явах юм бэ? Тэр чинь соёрхон батлах шаардлагагүй асуудал. </w:t>
      </w:r>
    </w:p>
    <w:p>
      <w:pPr>
        <w:pStyle w:val="TextBody"/>
        <w:jc w:val="both"/>
        <w:rPr>
          <w:rFonts w:ascii="Arial" w:hAnsi="Arial"/>
          <w:b/>
          <w:b/>
          <w:bCs/>
          <w:lang w:val="mn-Cyrl-MN"/>
        </w:rPr>
      </w:pPr>
      <w:r>
        <w:rPr>
          <w:rFonts w:ascii="Arial" w:hAnsi="Arial"/>
          <w:b/>
          <w:bCs/>
          <w:lang w:val="mn-Cyrl-MN"/>
        </w:rPr>
        <w:tab/>
        <w:t>Н.Энхболд</w:t>
      </w:r>
      <w:r>
        <w:rPr>
          <w:rFonts w:ascii="Arial" w:hAnsi="Arial"/>
          <w:b/>
          <w:bCs/>
          <w:lang w:val="mn-Cyrl-MN"/>
        </w:rPr>
        <w:t xml:space="preserve">: </w:t>
      </w:r>
      <w:r>
        <w:rPr>
          <w:rFonts w:ascii="Arial" w:hAnsi="Arial"/>
          <w:b w:val="false"/>
          <w:bCs w:val="false"/>
          <w:lang w:val="mn-Cyrl-MN"/>
        </w:rPr>
        <w:t>Тэрийгээ бүгдээрээ хэлэлцэх асуудлаа батлаад нууц горим руу шилжээд явъя.</w:t>
      </w:r>
    </w:p>
    <w:p>
      <w:pPr>
        <w:pStyle w:val="TextBody"/>
        <w:jc w:val="both"/>
        <w:rPr>
          <w:rFonts w:ascii="Arial" w:hAnsi="Arial"/>
          <w:b/>
          <w:b/>
          <w:bCs/>
          <w:lang w:val="mn-Cyrl-MN"/>
        </w:rPr>
      </w:pPr>
      <w:r>
        <w:rPr>
          <w:rFonts w:ascii="Arial" w:hAnsi="Arial"/>
          <w:b/>
          <w:bCs/>
          <w:lang w:val="mn-Cyrl-MN"/>
        </w:rPr>
        <w:tab/>
      </w:r>
      <w:r>
        <w:rPr>
          <w:rFonts w:ascii="Arial" w:hAnsi="Arial"/>
          <w:b/>
          <w:bCs/>
          <w:lang w:val="mn-Cyrl-MN"/>
        </w:rPr>
        <w:t xml:space="preserve">Р.Амаржаргал: - </w:t>
      </w:r>
      <w:r>
        <w:rPr>
          <w:rFonts w:ascii="Arial" w:hAnsi="Arial"/>
          <w:b w:val="false"/>
          <w:bCs w:val="false"/>
          <w:lang w:val="mn-Cyrl-MN"/>
        </w:rPr>
        <w:t xml:space="preserve">Батлаад шийдэх юм уу? За. </w:t>
      </w:r>
    </w:p>
    <w:p>
      <w:pPr>
        <w:pStyle w:val="TextBody"/>
        <w:jc w:val="both"/>
        <w:rPr>
          <w:rFonts w:ascii="Arial" w:hAnsi="Arial"/>
          <w:b/>
          <w:b/>
          <w:bCs/>
          <w:lang w:val="mn-Cyrl-MN"/>
        </w:rPr>
      </w:pPr>
      <w:r>
        <w:rPr>
          <w:rFonts w:ascii="Arial" w:hAnsi="Arial"/>
          <w:b/>
          <w:bCs/>
          <w:lang w:val="mn-Cyrl-MN"/>
        </w:rPr>
        <w:tab/>
      </w:r>
      <w:r>
        <w:rPr>
          <w:rFonts w:ascii="Arial" w:hAnsi="Arial"/>
          <w:b/>
          <w:bCs/>
          <w:lang w:val="mn-Cyrl-MN"/>
        </w:rPr>
        <w:t>Н.Энхболд</w:t>
      </w:r>
      <w:r>
        <w:rPr>
          <w:rFonts w:ascii="Arial" w:hAnsi="Arial"/>
          <w:b/>
          <w:bCs/>
          <w:lang w:val="mn-Cyrl-MN"/>
        </w:rPr>
        <w:t xml:space="preserve">: - </w:t>
      </w:r>
      <w:r>
        <w:rPr>
          <w:rFonts w:ascii="Arial" w:hAnsi="Arial"/>
          <w:b w:val="false"/>
          <w:bCs w:val="false"/>
          <w:lang w:val="mn-Cyrl-MN"/>
        </w:rPr>
        <w:t>Өөр санал байхгүй бол хэлэлцэх асуудлаа баталлаа. Эхний асуудлыг нууцын зэрэглэлтэй болох юм. Тийм учраас горим хангая, ажлын албан</w:t>
      </w:r>
      <w:r>
        <w:rPr>
          <w:rFonts w:ascii="Arial" w:hAnsi="Arial"/>
          <w:b w:val="false"/>
          <w:bCs w:val="false"/>
          <w:lang w:val="mn-Cyrl-MN"/>
        </w:rPr>
        <w:t>ы</w:t>
      </w:r>
      <w:r>
        <w:rPr>
          <w:rFonts w:ascii="Arial" w:hAnsi="Arial"/>
          <w:b w:val="false"/>
          <w:bCs w:val="false"/>
          <w:lang w:val="mn-Cyrl-MN"/>
        </w:rPr>
        <w:t>хан.</w:t>
      </w:r>
    </w:p>
    <w:p>
      <w:pPr>
        <w:pStyle w:val="TextBody"/>
        <w:jc w:val="both"/>
        <w:rPr>
          <w:rFonts w:ascii="Arial" w:hAnsi="Arial"/>
          <w:b/>
          <w:b/>
          <w:bCs/>
          <w:lang w:val="mn-Cyrl-MN"/>
        </w:rPr>
      </w:pPr>
      <w:r>
        <w:rPr>
          <w:rFonts w:ascii="Arial" w:hAnsi="Arial"/>
          <w:b w:val="false"/>
          <w:bCs w:val="false"/>
          <w:lang w:val="mn-Cyrl-MN"/>
        </w:rPr>
        <w:tab/>
      </w:r>
      <w:r>
        <w:rPr>
          <w:rFonts w:ascii="Arial" w:hAnsi="Arial"/>
          <w:b w:val="false"/>
          <w:bCs w:val="false"/>
          <w:i/>
          <w:iCs/>
          <w:lang w:val="mn-Cyrl-MN"/>
        </w:rPr>
        <w:t>Монгол Вьетнамын Засгийн газар хоорондын хэлэлцээр</w:t>
      </w:r>
      <w:r>
        <w:rPr>
          <w:rFonts w:ascii="Arial" w:hAnsi="Arial"/>
          <w:b w:val="false"/>
          <w:bCs w:val="false"/>
          <w:i/>
          <w:iCs/>
          <w:lang w:val="mn-Cyrl-MN"/>
        </w:rPr>
        <w:t>ийг … цаг … минутаас … цаг … минутад</w:t>
      </w:r>
      <w:r>
        <w:rPr>
          <w:rFonts w:ascii="Arial" w:hAnsi="Arial"/>
          <w:b w:val="false"/>
          <w:bCs w:val="false"/>
          <w:i/>
          <w:iCs/>
          <w:lang w:val="mn-Cyrl-MN"/>
        </w:rPr>
        <w:t xml:space="preserve"> </w:t>
      </w:r>
      <w:r>
        <w:rPr>
          <w:rFonts w:ascii="Arial" w:hAnsi="Arial"/>
          <w:b w:val="false"/>
          <w:bCs w:val="false"/>
          <w:i/>
          <w:iCs/>
          <w:lang w:val="mn-Cyrl-MN"/>
        </w:rPr>
        <w:t>хаалттай хуралдааны горимоор хэлэлцэв.</w:t>
      </w:r>
    </w:p>
    <w:p>
      <w:pPr>
        <w:pStyle w:val="TextBody"/>
        <w:jc w:val="both"/>
        <w:rPr>
          <w:rFonts w:ascii="Arial" w:hAnsi="Arial"/>
          <w:b/>
          <w:b/>
          <w:bCs/>
          <w:lang w:val="mn-Cyrl-MN"/>
        </w:rPr>
      </w:pPr>
      <w:r>
        <w:rPr>
          <w:rFonts w:ascii="Arial" w:hAnsi="Arial"/>
          <w:b/>
          <w:bCs/>
          <w:lang w:val="mn-Cyrl-MN"/>
        </w:rPr>
        <w:tab/>
      </w:r>
      <w:r>
        <w:rPr>
          <w:rFonts w:ascii="Arial" w:hAnsi="Arial"/>
          <w:b/>
          <w:bCs/>
          <w:color w:val="000000"/>
          <w:lang w:val="mn-Cyrl-MN"/>
        </w:rPr>
        <w:t xml:space="preserve">Н.Энхболд: - </w:t>
      </w:r>
      <w:r>
        <w:rPr>
          <w:rFonts w:ascii="Arial" w:hAnsi="Arial"/>
          <w:b w:val="false"/>
          <w:bCs w:val="false"/>
          <w:lang w:val="mn-Cyrl-MN"/>
        </w:rPr>
        <w:t>Одоо нээлт</w:t>
      </w:r>
      <w:r>
        <w:rPr>
          <w:rFonts w:ascii="Arial" w:hAnsi="Arial"/>
          <w:b w:val="false"/>
          <w:bCs w:val="false"/>
          <w:lang w:val="mn-Cyrl-MN"/>
        </w:rPr>
        <w:t>т</w:t>
      </w:r>
      <w:r>
        <w:rPr>
          <w:rFonts w:ascii="Arial" w:hAnsi="Arial"/>
          <w:b w:val="false"/>
          <w:bCs w:val="false"/>
          <w:lang w:val="mn-Cyrl-MN"/>
        </w:rPr>
        <w:t xml:space="preserve">эй тийм. Монгол Улсын </w:t>
      </w:r>
      <w:r>
        <w:rPr>
          <w:rFonts w:ascii="Arial" w:hAnsi="Arial"/>
          <w:b w:val="false"/>
          <w:bCs w:val="false"/>
          <w:lang w:val="mn-Cyrl-MN"/>
        </w:rPr>
        <w:t>Е</w:t>
      </w:r>
      <w:r>
        <w:rPr>
          <w:rFonts w:ascii="Arial" w:hAnsi="Arial"/>
          <w:b w:val="false"/>
          <w:bCs w:val="false"/>
          <w:lang w:val="mn-Cyrl-MN"/>
        </w:rPr>
        <w:t>рөнхийлөгч 2015.04.13-ны өдөр Их Хурал</w:t>
      </w:r>
      <w:r>
        <w:rPr>
          <w:rFonts w:ascii="Arial" w:hAnsi="Arial"/>
          <w:b w:val="false"/>
          <w:bCs w:val="false"/>
          <w:lang w:val="mn-Cyrl-MN"/>
        </w:rPr>
        <w:t>д</w:t>
      </w:r>
      <w:r>
        <w:rPr>
          <w:rFonts w:ascii="Arial" w:hAnsi="Arial"/>
          <w:b w:val="false"/>
          <w:bCs w:val="false"/>
          <w:lang w:val="mn-Cyrl-MN"/>
        </w:rPr>
        <w:t xml:space="preserve"> Монгол Улсын төрийн цэргийн бодлогын үндсийг батлах тухай Улсын Их Хурлын тогтоолын төслийг өргөн мэдүүлсэн байж байгаа. Энэ бол бас нэлээн том баримт бичиг боло</w:t>
      </w:r>
      <w:r>
        <w:rPr>
          <w:rFonts w:ascii="Arial" w:hAnsi="Arial"/>
          <w:b w:val="false"/>
          <w:bCs w:val="false"/>
          <w:lang w:val="mn-Cyrl-MN"/>
        </w:rPr>
        <w:t>х</w:t>
      </w:r>
      <w:r>
        <w:rPr>
          <w:rFonts w:ascii="Arial" w:hAnsi="Arial"/>
          <w:b w:val="false"/>
          <w:bCs w:val="false"/>
          <w:lang w:val="mn-Cyrl-MN"/>
        </w:rPr>
        <w:t xml:space="preserve"> ёстой. Манай Байнгын хорооны гишүүд мэдэж байгаа байх. Манай Байнгын хорооноос бас ажлын хэсэг гараад, түрүүчийн бодлого энэ талаар гарсан шийдвэрүүдийн хэрэгжилт, зэвсэгт хүчин, батлан хамгаалахын чиглэлээр үйл ажиллагаа нөхцөл байдлын өнөөдрийн байдлын талаар санал, дүгнэлт өгөх ажлын хэсэг гараад ингээд ажиллаж байгаа. Бид нар бас урьд Байнгын хороон дээр энэ чиглэлээр ярилцсан. </w:t>
      </w:r>
    </w:p>
    <w:p>
      <w:pPr>
        <w:pStyle w:val="TextBody"/>
        <w:jc w:val="both"/>
        <w:rPr>
          <w:rFonts w:ascii="Arial" w:hAnsi="Arial"/>
          <w:b w:val="false"/>
          <w:b w:val="false"/>
          <w:bCs w:val="false"/>
          <w:lang w:val="mn-Cyrl-MN"/>
        </w:rPr>
      </w:pPr>
      <w:r>
        <w:rPr>
          <w:rFonts w:ascii="Arial" w:hAnsi="Arial"/>
          <w:b w:val="false"/>
          <w:bCs w:val="false"/>
          <w:lang w:val="mn-Cyrl-MN"/>
        </w:rPr>
        <w:tab/>
        <w:t>Ерөнхийлөгчөөс энэ Төрийн цэргийн бодлогын үндсийг батлах тухай тогтоолын төсөл ороод ирэхээр энэ ажлын хэсгийнхээ санал, дүгнэлт юмнуудтай уялдуулаад Байнгын хорооноос бас нэг ажлын хэсэг гаргаад, тэгээд нэлээн сайн ажиллаж байгаад сүүлийн үед бий болсон нөхцөл байдлууд бусад зүйлүүдээ харгалзаж үзээд энэ Төрийн цэргийн бодлогын үндсийг одоо энэ нэрээ явж байгаа ямар нэртэй гарахыг мэдэхгүй. Гарах энэ тогтоолыг гаргах нь зүйтэй гэсэн ийм байр суурьтай байж байгаа юм. Тэгэхээр өнөөдөр одоо бид нар бол энэ чиглэлээр ажиллах ажлын хэсэг гаргаад, ажлын хэсэг байгуулах тухай тогтоол батлах ёстой. Байнгын хороон дарга бол энэ талаар бас бусад гишүүдтэй ярьсан байх гэж бодож байна. Надтай ярьж байсан. Та энэ ажлын хэсэгт орж ажиллаач гээд. Тэгээд бололцоо байвал ахлаад ажиллаач гэж хэлсэн. Өөр гишүүдийн зүгээс ахалъя гэсэн минийхээ</w:t>
      </w:r>
      <w:r>
        <w:rPr>
          <w:rFonts w:ascii="Arial" w:hAnsi="Arial"/>
          <w:b w:val="false"/>
          <w:bCs w:val="false"/>
          <w:lang w:val="mn-Cyrl-MN"/>
        </w:rPr>
        <w:t>с</w:t>
      </w:r>
      <w:r>
        <w:rPr>
          <w:rFonts w:ascii="Arial" w:hAnsi="Arial"/>
          <w:b w:val="false"/>
          <w:bCs w:val="false"/>
          <w:lang w:val="mn-Cyrl-MN"/>
        </w:rPr>
        <w:t xml:space="preserve"> илүү их хүсэл эрмэлзэлтэй хүн байхгүй бол би яах вэ тэр ажлын хэсгийг ахлаад ажиллаж болно гэж ингэж хэлж байсан. </w:t>
      </w:r>
    </w:p>
    <w:p>
      <w:pPr>
        <w:pStyle w:val="TextBody"/>
        <w:jc w:val="both"/>
        <w:rPr>
          <w:rFonts w:ascii="Arial" w:hAnsi="Arial"/>
          <w:b w:val="false"/>
          <w:b w:val="false"/>
          <w:bCs w:val="false"/>
          <w:lang w:val="mn-Cyrl-MN"/>
        </w:rPr>
      </w:pPr>
      <w:r>
        <w:rPr>
          <w:rFonts w:ascii="Arial" w:hAnsi="Arial"/>
          <w:b w:val="false"/>
          <w:bCs w:val="false"/>
          <w:lang w:val="mn-Cyrl-MN"/>
        </w:rPr>
        <w:tab/>
        <w:t>Бид бол 5 хүний бүрэлдэхүүнтэй ажлын хэсэг эндхээсээ манай Байнгын хорооноос гараад, өнөөдөр тогтоол гаргаад, ажлын хэсгээ байгуулбал Байнгын хорооны дарга дээр ярьж байгаад удирдамж үйл ажиллагааны чиглэл юмнуудыг нь гаргаад өгчих байх гэж бодож байна. Тэгэхээр одоо бол бид нар ажлын хэсгээ л байгуулах үүрэгтэй. Одоогийн байдлаар би нэрээ өгсөн байж байгаа. Өөр саналтай гишүүд байвал оръё. За Р.Амаржаргал гишүүн байна. Н.Номтойбаяр гишүүн байна. М.Батчимэг гишүүн байна. 5 хүн баймаар байна. Нөгөө бүлгээс, за ингээд 2, 2. Нөгөө нэг бүлгээс бас нэг хүн байх нь зүйтэй байх. Харин тийм. Тэр бүлгээс. Гэхдээ өөрөөс нь санал авах ёстой л доо.  4 хүн ямар ч байсан оллоо. Тэгвэл Шударга ес бүлгийн удирдлагатай ярьж байгаад нэг хүн тэднийхээс нэмж аваад, ингээд 5 хүний бүрэлдэхүүнтэй байгуулж болж байна уу? Санал, гишүүд байна уу, өөр. Р.Амаржаргал, Н.Энхболд, М.Батчимэг, Н.Номтойбаяр, тэндээс нэг хүн. Ажлын хэсгийн ахлагчийг томилох ёстой. Ахлагчаар ажиллах хүсэлтэй хүн байна уу? Тийм. Манайхаас 2 хүн орсон. Бид 2 орчихлоо. Н.Номтойбаяр бид 2 орчихлоо. Тийм. За тэгвэл Нямаагийн Энхболд гишүүнийг ажлын хэсгийг ахлагчаар томилоод, 5 хүний бүрэлдэхүүнтэй ийм ажлын хэсэг байгуулах тогтол гаргая. Дэмжиж байгаа гишүүд гараа өргөөрэй. Гар өргөө</w:t>
      </w:r>
      <w:r>
        <w:rPr>
          <w:rFonts w:ascii="Arial" w:hAnsi="Arial"/>
          <w:b w:val="false"/>
          <w:bCs w:val="false"/>
          <w:lang w:val="mn-Cyrl-MN"/>
        </w:rPr>
        <w:t>д</w:t>
      </w:r>
      <w:r>
        <w:rPr>
          <w:rFonts w:ascii="Arial" w:hAnsi="Arial"/>
          <w:b w:val="false"/>
          <w:bCs w:val="false"/>
          <w:lang w:val="mn-Cyrl-MN"/>
        </w:rPr>
        <w:t xml:space="preserve"> шийдье. Бүгдээрээ дэмжлээ. Надаас илүү хүсэж байгаа хүн л гэж хэлсэн шүү дээ. За баярлалаа. Өнөөдрийн хуралдаан дууслаа, гишүүд ээ. </w:t>
      </w:r>
    </w:p>
    <w:p>
      <w:pPr>
        <w:pStyle w:val="Normal"/>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ab/>
        <w:t xml:space="preserve">ПРОТОКОЛЫН АЛБАНЫ </w:t>
      </w:r>
    </w:p>
    <w:p>
      <w:pPr>
        <w:pStyle w:val="Title"/>
        <w:spacing w:lineRule="atLeast" w:line="200" w:before="0" w:after="0"/>
        <w:ind w:left="0" w:right="0" w:hanging="0"/>
        <w:jc w:val="both"/>
        <w:rPr>
          <w:rFonts w:ascii="Arial" w:hAnsi="Arial"/>
          <w:b w:val="false"/>
          <w:b w:val="false"/>
          <w:bCs w:val="false"/>
          <w:sz w:val="24"/>
          <w:szCs w:val="24"/>
          <w:lang w:val="mn-Cyrl-MN"/>
        </w:rPr>
      </w:pPr>
      <w:r>
        <w:rPr>
          <w:rFonts w:cs="Arial" w:ascii="Arial" w:hAnsi="Arial"/>
          <w:b w:val="false"/>
          <w:bCs w:val="false"/>
          <w:i w:val="false"/>
          <w:iCs w:val="false"/>
          <w:sz w:val="24"/>
          <w:szCs w:val="24"/>
          <w:lang w:val="mn-Cyrl-MN"/>
        </w:rPr>
        <w:tab/>
        <w:tab/>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s-MY"/>
        </w:rPr>
        <w:t>.</w:t>
      </w:r>
      <w:r>
        <w:rPr>
          <w:rFonts w:cs="Arial" w:ascii="Arial" w:hAnsi="Arial"/>
          <w:b w:val="false"/>
          <w:bCs w:val="false"/>
          <w:i w:val="false"/>
          <w:iCs w:val="false"/>
          <w:sz w:val="24"/>
          <w:szCs w:val="24"/>
          <w:lang w:val="mn-Cyrl-MN"/>
        </w:rPr>
        <w:t>УЯНГА</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sz w:val="28"/>
      <w:szCs w:val="28"/>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2174</TotalTime>
  <Application>LibreOffice/4.4.1.2$Windows_x86 LibreOffice_project/45e2de17089c24a1fa810c8f975a7171ba4cd432</Application>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2015-05-26T10:51:48Z</dcterms:created>
  <dc:language>en-US</dc:language>
  <dcterms:modified xsi:type="dcterms:W3CDTF">2015-06-02T18:24:16Z</dcterms:modified>
  <cp:revision>33</cp:revision>
</cp:coreProperties>
</file>

<file path=docProps/custom.xml><?xml version="1.0" encoding="utf-8"?>
<Properties xmlns="http://schemas.openxmlformats.org/officeDocument/2006/custom-properties" xmlns:vt="http://schemas.openxmlformats.org/officeDocument/2006/docPropsVTypes"/>
</file>