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5840" w:w="12240"/>
          <w:pgMar w:bottom="1693" w:footer="1134" w:gutter="0" w:header="0" w:left="2073" w:right="867" w:top="1134"/>
          <w:pgNumType w:fmt="decimal"/>
          <w:formProt w:val="false"/>
          <w:textDirection w:val="lrTb"/>
          <w:docGrid w:charSpace="0" w:linePitch="240" w:type="default"/>
        </w:sectPr>
        <w:pStyle w:val="style0"/>
        <w:jc w:val="center"/>
      </w:pPr>
      <w:r>
        <w:rPr/>
      </w:r>
    </w:p>
    <w:p>
      <w:pPr>
        <w:pStyle w:val="style0"/>
        <w:jc w:val="center"/>
      </w:pPr>
      <w:r>
        <w:rPr>
          <w:rFonts w:ascii="Arial" w:cs="Arial" w:hAnsi="Arial"/>
          <w:b/>
          <w:shd w:fill="FFFFFF" w:val="clear"/>
          <w:lang w:val="mn-MN"/>
        </w:rPr>
        <w:t xml:space="preserve">МОНГОЛ УЛСЫН ИХ ХУРЛЫН 2018 ОНЫ НАМРЫН ЭЭЛЖИТ ЧУУЛГАНЫ АЮУЛГҮЙ БАЙДАЛ, ГАДААД БОДЛОГЫН </w:t>
      </w:r>
      <w:r>
        <w:rPr>
          <w:rFonts w:ascii="Arial" w:cs="Arial" w:hAnsi="Arial"/>
          <w:b/>
          <w:lang w:val="mn-MN"/>
        </w:rPr>
        <w:t>БАЙНГЫН ХОРООНЫ</w:t>
      </w:r>
    </w:p>
    <w:p>
      <w:pPr>
        <w:pStyle w:val="style19"/>
        <w:spacing w:after="0" w:before="0"/>
        <w:contextualSpacing w:val="false"/>
        <w:jc w:val="center"/>
      </w:pPr>
      <w:r>
        <w:rPr>
          <w:rFonts w:ascii="Arial" w:cs="Arial" w:hAnsi="Arial"/>
          <w:b/>
          <w:lang w:val="mn-MN"/>
        </w:rPr>
        <w:t>10 ДУГААР САРЫН 23-НЫ ӨДӨР /МЯГМАР ГАРАГ/-ИЙН</w:t>
      </w:r>
    </w:p>
    <w:p>
      <w:pPr>
        <w:pStyle w:val="style19"/>
        <w:spacing w:after="0" w:before="0"/>
        <w:contextualSpacing w:val="false"/>
        <w:jc w:val="center"/>
      </w:pPr>
      <w:r>
        <w:rPr>
          <w:rFonts w:ascii="Arial" w:cs="Arial" w:hAnsi="Arial"/>
          <w:b/>
          <w:lang w:val="mn-MN"/>
        </w:rPr>
        <w:t>ХУРАЛДААНЫ ТЭМДЭГЛЭЛИЙН ТОВЬЁГ</w:t>
      </w:r>
    </w:p>
    <w:p>
      <w:pPr>
        <w:pStyle w:val="style19"/>
        <w:spacing w:after="0" w:before="0"/>
        <w:contextualSpacing w:val="false"/>
        <w:jc w:val="center"/>
      </w:pPr>
      <w:r>
        <w:rPr/>
      </w:r>
    </w:p>
    <w:tbl>
      <w:tblPr>
        <w:jc w:val="left"/>
        <w:tblInd w:type="dxa" w:w="-562"/>
        <w:tblBorders>
          <w:top w:color="000001" w:space="0" w:sz="8" w:val="single"/>
          <w:left w:color="000001" w:space="0" w:sz="8" w:val="single"/>
          <w:bottom w:color="000001" w:space="0" w:sz="8" w:val="single"/>
        </w:tblBorders>
      </w:tblPr>
      <w:tblGrid>
        <w:gridCol w:w="587"/>
        <w:gridCol w:w="6921"/>
        <w:gridCol w:w="2029"/>
      </w:tblGrid>
      <w:tr>
        <w:trPr>
          <w:cantSplit w:val="false"/>
        </w:trPr>
        <w:tc>
          <w:tcPr>
            <w:tcW w:type="dxa" w:w="58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cs="Arial" w:eastAsia="Arial" w:hAnsi="Arial"/>
                <w:color w:val="000000"/>
              </w:rPr>
              <w:t>№</w:t>
            </w:r>
          </w:p>
        </w:tc>
        <w:tc>
          <w:tcPr>
            <w:tcW w:type="dxa" w:w="692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cs="Arial" w:hAnsi="Arial"/>
                <w:b/>
                <w:i/>
                <w:color w:val="000000"/>
                <w:lang w:val="mn-MN"/>
              </w:rPr>
              <w:t>Баримтын агуулга</w:t>
            </w:r>
          </w:p>
        </w:tc>
        <w:tc>
          <w:tcPr>
            <w:tcW w:type="dxa" w:w="202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b/>
                <w:i/>
                <w:color w:val="000000"/>
                <w:lang w:val="mn-MN"/>
              </w:rPr>
              <w:t>Хуудасны дугаар</w:t>
            </w:r>
          </w:p>
        </w:tc>
      </w:tr>
      <w:tr>
        <w:trPr>
          <w:cantSplit w:val="false"/>
        </w:trPr>
        <w:tc>
          <w:tcPr>
            <w:tcW w:type="dxa" w:w="587"/>
            <w:tcBorders>
              <w:left w:color="000001" w:space="0" w:sz="8" w:val="single"/>
              <w:bottom w:color="000001" w:space="0" w:sz="8" w:val="single"/>
            </w:tcBorders>
            <w:shd w:fill="FFFFFF" w:val="clear"/>
            <w:tcMar>
              <w:top w:type="dxa" w:w="0"/>
              <w:left w:type="dxa" w:w="108"/>
              <w:bottom w:type="dxa" w:w="0"/>
              <w:right w:type="dxa" w:w="108"/>
            </w:tcMar>
          </w:tcPr>
          <w:p>
            <w:pPr>
              <w:pStyle w:val="style26"/>
              <w:jc w:val="center"/>
            </w:pPr>
            <w:r>
              <w:rPr>
                <w:rFonts w:ascii="Arial" w:cs="Arial" w:hAnsi="Arial"/>
                <w:color w:val="000000"/>
                <w:lang w:val="mn-MN"/>
              </w:rPr>
              <w:t>1</w:t>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cs="Arial" w:hAnsi="Arial"/>
                <w:color w:val="000000"/>
                <w:lang w:val="mn-MN"/>
              </w:rPr>
              <w:t>Хуралдааны товч тэмдэглэл</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lang w:val="mn-MN"/>
              </w:rPr>
              <w:t>1-5</w:t>
            </w:r>
          </w:p>
        </w:tc>
      </w:tr>
      <w:tr>
        <w:trPr>
          <w:cantSplit w:val="false"/>
        </w:trPr>
        <w:tc>
          <w:tcPr>
            <w:tcW w:type="dxa" w:w="587"/>
            <w:vMerge w:val="restart"/>
            <w:tcBorders>
              <w:left w:color="000001" w:space="0" w:sz="8" w:val="single"/>
            </w:tcBorders>
            <w:shd w:fill="FFFFFF" w:val="clear"/>
            <w:tcMar>
              <w:top w:type="dxa" w:w="0"/>
              <w:left w:type="dxa" w:w="108"/>
              <w:bottom w:type="dxa" w:w="0"/>
              <w:right w:type="dxa" w:w="108"/>
            </w:tcMar>
          </w:tcPr>
          <w:p>
            <w:pPr>
              <w:pStyle w:val="style26"/>
              <w:jc w:val="center"/>
            </w:pPr>
            <w:r>
              <w:rPr>
                <w:rFonts w:ascii="Arial" w:cs="Arial" w:hAnsi="Arial"/>
                <w:color w:val="000000"/>
                <w:lang w:val="mn-MN"/>
              </w:rPr>
              <w:t>2</w:t>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Fonts w:ascii="Arial" w:cs="Arial" w:hAnsi="Arial"/>
                <w:color w:val="000000"/>
                <w:lang w:val="mn-MN"/>
              </w:rPr>
              <w:t>Дэлгэрэнгүй тэмдэглэл</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Fonts w:ascii="Arial" w:cs="Arial" w:hAnsi="Arial"/>
                <w:lang w:val="mn-MN"/>
              </w:rPr>
              <w:t>6-31</w:t>
            </w:r>
          </w:p>
        </w:tc>
      </w:tr>
      <w:tr>
        <w:trPr>
          <w:cantSplit w:val="false"/>
        </w:trPr>
        <w:tc>
          <w:tcPr>
            <w:tcW w:type="dxa" w:w="587"/>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lang w:val="mn-MN"/>
              </w:rPr>
              <w:t xml:space="preserve">1.Монгол Улсын 2019 оны төсвийн тухай, Нийгмийн даатгалын сангийн 2019 оны төсвийн тухай, Эрүүл мэндийн даатгалын сангийн 2019 оны төсвийн тухай хуулийн төслүүд /Санал, дүгнэлтээ Төсвийн байнгын хороонд хүргүүлнэ, хоёр дахь хэлэлцүүлэг/ </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
          </w:p>
          <w:p>
            <w:pPr>
              <w:pStyle w:val="style26"/>
              <w:jc w:val="center"/>
            </w:pPr>
            <w:r>
              <w:rPr/>
            </w:r>
          </w:p>
          <w:p>
            <w:pPr>
              <w:pStyle w:val="style26"/>
              <w:jc w:val="center"/>
            </w:pPr>
            <w:r>
              <w:rPr/>
            </w:r>
          </w:p>
          <w:p>
            <w:pPr>
              <w:pStyle w:val="style26"/>
              <w:jc w:val="center"/>
            </w:pPr>
            <w:r>
              <w:rPr>
                <w:rFonts w:ascii="Arial" w:cs="Arial" w:hAnsi="Arial"/>
                <w:lang w:val="mn-MN"/>
              </w:rPr>
              <w:t>6-24</w:t>
            </w:r>
          </w:p>
        </w:tc>
      </w:tr>
      <w:tr>
        <w:trPr>
          <w:cantSplit w:val="false"/>
        </w:trPr>
        <w:tc>
          <w:tcPr>
            <w:tcW w:type="dxa" w:w="587"/>
            <w:vMerge w:val="continue"/>
            <w:tcBorders>
              <w:left w:color="000001" w:space="0" w:sz="8" w:val="single"/>
            </w:tcBorders>
            <w:shd w:fill="FFFFFF" w:val="clear"/>
            <w:tcMar>
              <w:top w:type="dxa" w:w="0"/>
              <w:left w:type="dxa" w:w="108"/>
              <w:bottom w:type="dxa" w:w="0"/>
              <w:right w:type="dxa" w:w="108"/>
            </w:tcMar>
          </w:tcPr>
          <w:p>
            <w:pPr>
              <w:pStyle w:val="style26"/>
            </w:pPr>
            <w:r>
              <w:rPr/>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bCs/>
                <w:iCs/>
                <w:lang w:val="mn-MN"/>
              </w:rPr>
              <w:t>2.”</w:t>
            </w:r>
            <w:r>
              <w:rPr>
                <w:rFonts w:ascii="Arial" w:cs="Arial" w:hAnsi="Arial"/>
                <w:lang w:val="mn-MN"/>
              </w:rPr>
              <w:t>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хоорондын хэлэлцээр”-ийг соёрхон батлах тухай хуулийн төсөл /соёрхон батлах/</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
          </w:p>
          <w:p>
            <w:pPr>
              <w:pStyle w:val="style26"/>
              <w:jc w:val="center"/>
            </w:pPr>
            <w:r>
              <w:rPr/>
            </w:r>
          </w:p>
          <w:p>
            <w:pPr>
              <w:pStyle w:val="style26"/>
              <w:jc w:val="center"/>
            </w:pPr>
            <w:r>
              <w:rPr/>
            </w:r>
          </w:p>
          <w:p>
            <w:pPr>
              <w:pStyle w:val="style26"/>
              <w:jc w:val="center"/>
            </w:pPr>
            <w:r>
              <w:rPr>
                <w:rFonts w:ascii="Arial" w:cs="Arial" w:hAnsi="Arial"/>
                <w:lang w:val="mn-MN"/>
              </w:rPr>
              <w:t>24-25</w:t>
            </w:r>
          </w:p>
        </w:tc>
      </w:tr>
      <w:tr>
        <w:trPr>
          <w:cantSplit w:val="false"/>
        </w:trPr>
        <w:tc>
          <w:tcPr>
            <w:tcW w:type="dxa" w:w="587"/>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bCs/>
                <w:iCs/>
                <w:lang w:val="mn-MN"/>
              </w:rPr>
              <w:t>3.</w:t>
            </w:r>
            <w:r>
              <w:rPr>
                <w:rFonts w:ascii="Arial" w:cs="Arial" w:hAnsi="Arial"/>
                <w:lang w:val="mn-MN"/>
              </w:rPr>
              <w:t>“Ялтан шилжүүлэх тухай Монгол Улс, Бүгд Найрамдах Казахстан Улс хоорондын гэрээ”-г соёрхон батлах тухай хуулийн төсөл /соёрхон батлах/</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
          </w:p>
          <w:p>
            <w:pPr>
              <w:pStyle w:val="style26"/>
              <w:jc w:val="center"/>
            </w:pPr>
            <w:r>
              <w:rPr>
                <w:rFonts w:ascii="Arial" w:cs="Arial" w:hAnsi="Arial"/>
                <w:lang w:val="mn-MN"/>
              </w:rPr>
              <w:t>25-28</w:t>
            </w:r>
          </w:p>
        </w:tc>
      </w:tr>
      <w:tr>
        <w:trPr>
          <w:cantSplit w:val="false"/>
        </w:trPr>
        <w:tc>
          <w:tcPr>
            <w:tcW w:type="dxa" w:w="587"/>
            <w:tcBorders>
              <w:left w:color="000001" w:space="0" w:sz="8" w:val="single"/>
              <w:bottom w:color="000001" w:space="0" w:sz="8" w:val="single"/>
            </w:tcBorders>
            <w:shd w:fill="FFFFFF" w:val="clear"/>
            <w:tcMar>
              <w:top w:type="dxa" w:w="0"/>
              <w:left w:type="dxa" w:w="108"/>
              <w:bottom w:type="dxa" w:w="0"/>
              <w:right w:type="dxa" w:w="108"/>
            </w:tcMar>
          </w:tcPr>
          <w:p>
            <w:pPr>
              <w:pStyle w:val="style26"/>
            </w:pPr>
            <w:r>
              <w:rPr/>
            </w:r>
          </w:p>
        </w:tc>
        <w:tc>
          <w:tcPr>
            <w:tcW w:type="dxa" w:w="6921"/>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lang w:val="mn-MN"/>
              </w:rPr>
              <w:t>4.</w:t>
            </w:r>
            <w:r>
              <w:rPr>
                <w:rFonts w:ascii="Arial" w:hAnsi="Arial"/>
                <w:lang w:val="mn-MN"/>
              </w:rPr>
              <w:t>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rPr>
              <w:t xml:space="preserve">II </w:t>
            </w:r>
            <w:r>
              <w:rPr>
                <w:rFonts w:ascii="Arial" w:hAnsi="Arial"/>
                <w:lang w:val="mn-MN"/>
              </w:rPr>
              <w:t>төсөл”-ийн Санхүүгийн хамтын ажиллагааны хэлэлцээрийг соёрхон батлах тухай хуулийн төсөл /соёрхон батлах/</w:t>
            </w:r>
          </w:p>
        </w:tc>
        <w:tc>
          <w:tcPr>
            <w:tcW w:type="dxa" w:w="20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Fonts w:ascii="Arial" w:cs="Arial" w:hAnsi="Arial"/>
                <w:lang w:val="mn-MN"/>
              </w:rPr>
              <w:t>28-35</w:t>
            </w:r>
          </w:p>
          <w:p>
            <w:pPr>
              <w:pStyle w:val="style26"/>
              <w:jc w:val="center"/>
            </w:pPr>
            <w:r>
              <w:rPr/>
            </w:r>
          </w:p>
        </w:tc>
      </w:tr>
    </w:tbl>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Монгол Улсын Их Хурлын 2018 оны намрын ээлжит чуулганы</w:t>
      </w:r>
    </w:p>
    <w:p>
      <w:pPr>
        <w:pStyle w:val="style19"/>
        <w:spacing w:after="0" w:before="0"/>
        <w:contextualSpacing w:val="false"/>
        <w:jc w:val="center"/>
      </w:pPr>
      <w:r>
        <w:rPr>
          <w:rFonts w:ascii="Arial" w:cs="Arial" w:hAnsi="Arial"/>
          <w:b/>
          <w:lang w:val="mn-MN"/>
        </w:rPr>
        <w:t>Аюулгүй байдал, гадаад бодлогын</w:t>
      </w:r>
      <w:r>
        <w:rPr>
          <w:rFonts w:ascii="Arial" w:cs="Arial" w:hAnsi="Arial"/>
        </w:rPr>
        <w:t xml:space="preserve"> </w:t>
      </w:r>
      <w:r>
        <w:rPr>
          <w:rFonts w:ascii="Arial" w:cs="Arial" w:hAnsi="Arial"/>
          <w:b/>
          <w:lang w:val="mn-MN"/>
        </w:rPr>
        <w:t xml:space="preserve">байнгын хорооны </w:t>
      </w:r>
    </w:p>
    <w:p>
      <w:pPr>
        <w:pStyle w:val="style19"/>
        <w:spacing w:after="0" w:before="0"/>
        <w:contextualSpacing w:val="false"/>
        <w:jc w:val="center"/>
      </w:pPr>
      <w:r>
        <w:rPr>
          <w:rFonts w:ascii="Arial" w:cs="Arial" w:hAnsi="Arial"/>
          <w:b/>
          <w:lang w:val="mn-MN"/>
        </w:rPr>
        <w:t>10 дугаар сарын 23-ны өдөр</w:t>
      </w:r>
      <w:r>
        <w:rPr>
          <w:rFonts w:ascii="Arial" w:cs="Arial" w:hAnsi="Arial"/>
        </w:rPr>
        <w:t xml:space="preserve"> </w:t>
      </w:r>
      <w:r>
        <w:rPr>
          <w:rFonts w:ascii="Arial" w:cs="Arial" w:hAnsi="Arial"/>
          <w:b/>
          <w:lang w:val="mn-MN"/>
        </w:rPr>
        <w:t xml:space="preserve">/Мягмар гараг/-ийн </w:t>
      </w:r>
    </w:p>
    <w:p>
      <w:pPr>
        <w:pStyle w:val="style19"/>
        <w:spacing w:after="0" w:before="0"/>
        <w:contextualSpacing w:val="false"/>
        <w:jc w:val="center"/>
      </w:pPr>
      <w:r>
        <w:rPr>
          <w:rFonts w:ascii="Arial" w:cs="Arial" w:hAnsi="Arial"/>
          <w:b/>
          <w:lang w:val="mn-MN"/>
        </w:rPr>
        <w:t>хуралдааны товч тэмдэглэл</w:t>
      </w:r>
    </w:p>
    <w:p>
      <w:pPr>
        <w:pStyle w:val="style19"/>
        <w:spacing w:after="0" w:before="0"/>
        <w:contextualSpacing w:val="false"/>
        <w:jc w:val="center"/>
      </w:pPr>
      <w:r>
        <w:rPr/>
      </w:r>
    </w:p>
    <w:p>
      <w:pPr>
        <w:pStyle w:val="style19"/>
        <w:spacing w:after="0" w:before="0"/>
        <w:contextualSpacing w:val="false"/>
        <w:jc w:val="both"/>
      </w:pPr>
      <w:bookmarkStart w:id="0" w:name="__UnoMark__11151_2131316772"/>
      <w:bookmarkEnd w:id="0"/>
      <w:r>
        <w:rPr>
          <w:rFonts w:ascii="Arial" w:cs="Arial" w:hAnsi="Arial"/>
          <w:lang w:val="mn-MN"/>
        </w:rPr>
        <w:tab/>
        <w:t>Аюулгүй байдал, гадаад бодлогын байнгын хорооны дарга О.Содбилэг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19 гишүүнээс 11 гишүүн ирж, 57.9 хувийн ирцтэйгээр хуралдаан 15 цаг 44 минутад Төрийн ордны “Жанжин Д.Сүхбаатар”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О.Баасанхүү, Х.Нямбаатар, Л.Оюун-Эрдэнэ;</w:t>
      </w:r>
    </w:p>
    <w:p>
      <w:pPr>
        <w:pStyle w:val="style19"/>
        <w:spacing w:after="0" w:before="0"/>
        <w:contextualSpacing w:val="false"/>
        <w:jc w:val="both"/>
      </w:pPr>
      <w:r>
        <w:rPr>
          <w:rFonts w:ascii="Arial" w:cs="Arial" w:hAnsi="Arial"/>
          <w:i/>
          <w:color w:val="000000"/>
          <w:lang w:val="mn-MN"/>
        </w:rPr>
        <w:tab/>
        <w:t>Эмнэлгийн чөлөөтэй: Ц.Мөнх-Оргил;</w:t>
      </w:r>
    </w:p>
    <w:p>
      <w:pPr>
        <w:pStyle w:val="style19"/>
        <w:spacing w:after="0" w:before="0"/>
        <w:contextualSpacing w:val="false"/>
        <w:jc w:val="both"/>
      </w:pPr>
      <w:r>
        <w:rPr>
          <w:rFonts w:ascii="Arial" w:cs="Arial" w:hAnsi="Arial"/>
          <w:i/>
          <w:color w:val="000000"/>
          <w:lang w:val="mn-MN"/>
        </w:rPr>
        <w:tab/>
        <w:t>Тасалсан: Б.Наранхүү.</w:t>
      </w:r>
    </w:p>
    <w:p>
      <w:pPr>
        <w:pStyle w:val="style19"/>
        <w:spacing w:after="0" w:before="0"/>
        <w:contextualSpacing w:val="false"/>
        <w:jc w:val="both"/>
      </w:pPr>
      <w:r>
        <w:rPr/>
      </w:r>
    </w:p>
    <w:p>
      <w:pPr>
        <w:pStyle w:val="style24"/>
        <w:jc w:val="both"/>
      </w:pPr>
      <w:r>
        <w:rPr>
          <w:rFonts w:ascii="Arial" w:cs="Arial" w:hAnsi="Arial"/>
          <w:sz w:val="24"/>
          <w:szCs w:val="24"/>
          <w:shd w:fill="FFFFFF" w:val="clear"/>
          <w:lang w:val="mn-MN"/>
        </w:rPr>
        <w:tab/>
      </w:r>
      <w:r>
        <w:rPr>
          <w:rFonts w:ascii="Arial" w:cs="Arial" w:hAnsi="Arial"/>
          <w:i/>
          <w:iCs/>
          <w:sz w:val="24"/>
          <w:szCs w:val="24"/>
          <w:lang w:val="mn-MN"/>
        </w:rPr>
        <w:t>Нэг.</w:t>
      </w:r>
      <w:r>
        <w:rPr>
          <w:rFonts w:ascii="Arial" w:cs="Arial" w:hAnsi="Arial"/>
          <w:i/>
          <w:sz w:val="24"/>
          <w:szCs w:val="24"/>
          <w:lang w:val="mn-MN"/>
        </w:rPr>
        <w:t xml:space="preserve"> </w:t>
      </w:r>
      <w:r>
        <w:rPr>
          <w:rFonts w:ascii="Arial" w:cs="Arial" w:hAnsi="Arial"/>
          <w:i/>
          <w:iCs/>
          <w:sz w:val="24"/>
          <w:szCs w:val="24"/>
          <w:lang w:val="mn-MN"/>
        </w:rPr>
        <w:t xml:space="preserve">Монгол Улсын 2019 оны төсвийн тухай, Нийгмийн даатгалын сангийн 2019 оны төсвийн тухай, Эрүүл мэндийн даатгалын сангийн 2019 оны төсвийн тухай хуулийн төслүүд </w:t>
      </w:r>
      <w:r>
        <w:rPr>
          <w:rFonts w:ascii="Arial" w:cs="Arial" w:hAnsi="Arial"/>
          <w:b w:val="false"/>
          <w:i/>
          <w:iCs/>
          <w:sz w:val="24"/>
          <w:szCs w:val="24"/>
          <w:lang w:val="mn-MN"/>
        </w:rPr>
        <w:t>/</w:t>
      </w:r>
      <w:r>
        <w:rPr>
          <w:rFonts w:ascii="Arial" w:cs="Arial" w:hAnsi="Arial"/>
          <w:b w:val="false"/>
          <w:bCs w:val="false"/>
          <w:i/>
          <w:iCs/>
          <w:sz w:val="24"/>
          <w:szCs w:val="24"/>
          <w:lang w:val="mn-MN"/>
        </w:rPr>
        <w:t>Санал, дүгнэлтээ Төсвийн байнгын хороонд хүргүүлнэ,</w:t>
      </w:r>
      <w:r>
        <w:rPr>
          <w:rFonts w:ascii="Arial" w:cs="Arial" w:hAnsi="Arial"/>
          <w:b w:val="false"/>
          <w:i/>
          <w:iCs/>
          <w:sz w:val="24"/>
          <w:szCs w:val="24"/>
          <w:lang w:val="mn-MN"/>
        </w:rPr>
        <w:t xml:space="preserve"> хоёр дахь хэлэлцүүлэг/</w:t>
      </w:r>
      <w:r>
        <w:rPr>
          <w:rFonts w:ascii="Arial" w:cs="Arial" w:hAnsi="Arial"/>
          <w:i/>
          <w:iCs/>
          <w:sz w:val="24"/>
          <w:szCs w:val="24"/>
          <w:lang w:val="mn-MN"/>
        </w:rPr>
        <w:t xml:space="preserve"> </w:t>
      </w:r>
    </w:p>
    <w:p>
      <w:pPr>
        <w:pStyle w:val="style0"/>
        <w:jc w:val="both"/>
      </w:pPr>
      <w:r>
        <w:rPr>
          <w:rFonts w:ascii="Arial" w:cs="Arial" w:hAnsi="Arial"/>
        </w:rPr>
        <w:tab/>
      </w:r>
    </w:p>
    <w:p>
      <w:pPr>
        <w:pStyle w:val="style0"/>
        <w:jc w:val="both"/>
      </w:pPr>
      <w:r>
        <w:rPr>
          <w:rFonts w:ascii="Arial" w:hAnsi="Arial"/>
          <w:lang w:val="mn-MN"/>
        </w:rPr>
        <w:tab/>
        <w:t>Хэлэлцэж буй асуудалтай холбогдуулан Сангийн сайд Ч.Хүрэлбаатар, Батлан хамгаалахын сайд Н.Энхболд, Гадаад харилцааны сайд Д.Цогтбаатар, Сангийн дэд сайд Х.Булгантуяа,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Хууль, эрх зүйн газрын дарга З.Энхболд, Төсвийн нэгтгэлийн хэлтсийн дарга Д.Өлзийсайхан, Төсвийн орлогын хэлтсийн дарга Б.Тэлмүүн, Төсвийн зарлагын хэлтсийн дарга М.Санжаадорж, Өрийн удирдлагын хэлтсийн дарга Б.Сүх-Очир, Санхүүгийн хөрөнгийн удирдлагын хэлтсийн дарга Б.Анар, Төсвийн зарлагын хэлтсийн ахлах мэргэжилтэн Д.Дэгд, мөн хэлтсийн мэргэжилтэн Н.Оюун-Эрдэнэ, П.Бат-Эрдэнэ, Төсвийн нэгтгэлийн хэлтсийн мэргэжилтэн Э.Батмөнх, Төсвийн орлогын хэлтсийн мэргэжилтэн Г.Гантулга, Батлан хамгаалах яамны Санхүүгийн хэлтсийн дарга Д.Ганхуяг,  Зэвсэгт хүчний жанжин штабын Санхүүгийн хэлтсийн дарга Ц.Ганбат, Гадаад харилцааны яамны Төрийн нарийн бичгийн дарга Д.Даваасүрэн, Санхүү, эдийн засгийн хэлтсийн дарга Ч.Ганбат, Онцгой байдлын ерөнхий газрын Тэргүүн дэд дарга Г.Ариунбаяр, мөн газрын Санхүү, хангалт, хөрөнгө оруулалтын газрын дарга Я.Гантөмөр, Төсвийн ахлах мэргэжилтэн Н.Найданболд, Цөмийн энергийн комиссын нарийн бичгийн дарга бөгөөд ажлын албаны дарга Г.Манлайжав, мөн комиссын Цөмийн технологийн бодлогын газрын ахлах мэргэжилтэн Ц.Отгонцэцэг 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Ш.Амарбаясгалан, референт Б.Гандиймаа нар байлцав. </w:t>
      </w:r>
    </w:p>
    <w:p>
      <w:pPr>
        <w:pStyle w:val="style0"/>
        <w:jc w:val="both"/>
      </w:pPr>
      <w:r>
        <w:rPr/>
      </w:r>
    </w:p>
    <w:p>
      <w:pPr>
        <w:pStyle w:val="style0"/>
        <w:jc w:val="both"/>
      </w:pPr>
      <w:r>
        <w:rPr>
          <w:rFonts w:ascii="Arial" w:hAnsi="Arial"/>
          <w:lang w:val="mn-MN"/>
        </w:rPr>
        <w:tab/>
        <w:t>Аюулгүй байдал, гадаад бодлогын байнгын хорооны эрхлэх асуудлын хүрээн дэх байгууллагуудын төсвийн төслийн талаар Сангийн сайд Ч.Хүрэлбаатар танилцуулав.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Л.Болд, Ж.Энхбаяр, Н.Оюундарь, С.Батболд, О.Содбилэг нарын тавьсан асуултад Сангийн сайд Ч.Хүрэлбаатар, Гадаад харилцааны сайд Д.Цогтбаатар, Батлан хамгаалахын сайд Н.Энхболд, Цөмийн энергийн комиссын нарийн бичгийн дарга бөгөөд ажлын албаны дарга Г.Манлайжав, Сангийн яамны Хөгжлийн санхүүжилтийн газрын дарга И.Батхүү, Төсвийн орлогын хэлтсийн дарга Б.Тэлмүүн, Төсвийн зарлагын хэлтсийн дарга М.Санжаадорж, Батлан хамгаалах яамны Санхүүгийн хэлтсийн дарга Д.Ганхуяг нар хариулж, тайлбар хийв. </w:t>
      </w:r>
    </w:p>
    <w:p>
      <w:pPr>
        <w:pStyle w:val="style0"/>
        <w:jc w:val="both"/>
      </w:pPr>
      <w:r>
        <w:rPr/>
      </w:r>
    </w:p>
    <w:p>
      <w:pPr>
        <w:pStyle w:val="style0"/>
        <w:jc w:val="both"/>
      </w:pPr>
      <w:r>
        <w:rPr>
          <w:rFonts w:ascii="Arial" w:hAnsi="Arial"/>
          <w:lang w:val="mn-MN"/>
        </w:rPr>
        <w:tab/>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 хийж дуусав.</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Д.Оюунхорол Төсвийн байнгын хороонд танилцуулахаар тогтов.</w:t>
      </w:r>
    </w:p>
    <w:p>
      <w:pPr>
        <w:pStyle w:val="style0"/>
        <w:jc w:val="both"/>
      </w:pPr>
      <w:r>
        <w:rPr/>
      </w:r>
    </w:p>
    <w:p>
      <w:pPr>
        <w:pStyle w:val="style0"/>
        <w:jc w:val="both"/>
      </w:pPr>
      <w:r>
        <w:rPr>
          <w:rFonts w:ascii="Arial" w:hAnsi="Arial"/>
          <w:lang w:val="mn-MN"/>
        </w:rPr>
        <w:tab/>
      </w:r>
      <w:r>
        <w:rPr>
          <w:rFonts w:ascii="Arial" w:hAnsi="Arial"/>
          <w:i/>
          <w:lang w:val="mn-MN"/>
        </w:rPr>
        <w:t>Уг асуудлыг 16 цаг 53 минутад хэлэлцэж дуусав.</w:t>
      </w:r>
    </w:p>
    <w:p>
      <w:pPr>
        <w:pStyle w:val="style0"/>
        <w:jc w:val="both"/>
      </w:pPr>
      <w:r>
        <w:rPr>
          <w:rFonts w:ascii="Arial" w:hAnsi="Arial"/>
          <w:i/>
          <w:lang w:val="mn-MN"/>
        </w:rPr>
        <w:tab/>
      </w:r>
    </w:p>
    <w:p>
      <w:pPr>
        <w:pStyle w:val="style0"/>
        <w:jc w:val="both"/>
      </w:pPr>
      <w:r>
        <w:rPr>
          <w:rFonts w:ascii="Arial" w:hAnsi="Arial"/>
          <w:lang w:val="mn-MN"/>
        </w:rPr>
        <w:tab/>
      </w:r>
      <w:r>
        <w:rPr>
          <w:rFonts w:ascii="Arial" w:hAnsi="Arial"/>
          <w:b/>
          <w:bCs/>
          <w:i/>
          <w:iCs/>
          <w:lang w:val="mn-MN"/>
        </w:rPr>
        <w:t xml:space="preserve">Хоёр. “Эрүүгийн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хоорондын хэлэлцээр”-ийг соёрхон батлах тухай хуулийн төсөл </w:t>
      </w:r>
      <w:r>
        <w:rPr>
          <w:rFonts w:ascii="Arial" w:hAnsi="Arial"/>
          <w:bCs/>
          <w:i/>
          <w:iCs/>
          <w:lang w:val="mn-MN"/>
        </w:rPr>
        <w:t>/соёрхон батлах/</w:t>
      </w:r>
    </w:p>
    <w:p>
      <w:pPr>
        <w:pStyle w:val="style0"/>
        <w:jc w:val="both"/>
      </w:pPr>
      <w:r>
        <w:rPr/>
      </w:r>
    </w:p>
    <w:p>
      <w:pPr>
        <w:pStyle w:val="style0"/>
        <w:jc w:val="both"/>
      </w:pPr>
      <w:r>
        <w:rPr>
          <w:rFonts w:ascii="Arial" w:hAnsi="Arial"/>
          <w:lang w:val="mn-MN"/>
        </w:rPr>
        <w:tab/>
        <w:t>Хэлэлцэж буй асуудалтай холбогдуулан Хууль зүй, дотоод хэргийн сайд Ц.Нямдорж, Хууль зүй, дотоод хэргийн яамны Төрийн нарийн бичгийн даргын албан үүргийг түр орлон гүйцэтгэгч Г.Билгүүн, мөн яамны Гэрээ, эрх зүй, хамтын ажиллагааны газрын дарга Т.Бат-Өлзий, мөн газрын мэргэжилтэн Д.Ундралсайхан нар оролцов.</w:t>
      </w:r>
    </w:p>
    <w:p>
      <w:pPr>
        <w:pStyle w:val="style0"/>
        <w:jc w:val="both"/>
      </w:pPr>
      <w:r>
        <w:rPr/>
      </w:r>
    </w:p>
    <w:p>
      <w:pPr>
        <w:pStyle w:val="style0"/>
        <w:jc w:val="both"/>
      </w:pPr>
      <w:r>
        <w:rPr>
          <w:rFonts w:ascii="Arial" w:cs="Arial" w:hAnsi="Arial"/>
          <w:shd w:fill="FFFFFF" w:val="clear"/>
          <w:lang w:val="mn-MN"/>
        </w:rPr>
        <w:tab/>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hAnsi="Arial"/>
          <w:lang w:val="mn-MN"/>
        </w:rPr>
        <w:tab/>
        <w:t>Хуулийн төслийн талаар Хууль зүй, дотоод хэргийн сайд Ц.Нямдорж танилцуулав.</w:t>
      </w:r>
    </w:p>
    <w:p>
      <w:pPr>
        <w:pStyle w:val="style0"/>
        <w:jc w:val="both"/>
      </w:pPr>
      <w:r>
        <w:rPr/>
      </w:r>
    </w:p>
    <w:p>
      <w:pPr>
        <w:pStyle w:val="style0"/>
        <w:jc w:val="both"/>
      </w:pPr>
      <w:r>
        <w:rPr>
          <w:rFonts w:ascii="Arial" w:hAnsi="Arial"/>
          <w:lang w:val="mn-MN"/>
        </w:rPr>
        <w:tab/>
        <w:t>Хуулийн төсөлтэй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хоорондын хэлэлцээр”-ийг соёрхон батлах тухай хуулийн төслийг дэмжье гэсэн санал хураалт явуулъя.</w:t>
      </w:r>
    </w:p>
    <w:p>
      <w:pPr>
        <w:pStyle w:val="style0"/>
        <w:jc w:val="both"/>
      </w:pPr>
      <w:r>
        <w:rPr/>
      </w:r>
    </w:p>
    <w:p>
      <w:pPr>
        <w:pStyle w:val="style0"/>
        <w:jc w:val="both"/>
      </w:pPr>
      <w:r>
        <w:rPr>
          <w:rFonts w:ascii="Arial" w:hAnsi="Arial"/>
          <w:lang w:val="mn-MN"/>
        </w:rPr>
        <w:tab/>
      </w:r>
      <w:r>
        <w:rPr>
          <w:rStyle w:val="style16"/>
          <w:rFonts w:ascii="Arial" w:cs="Arial" w:hAnsi="Arial"/>
          <w:b w:val="false"/>
          <w:shd w:fill="FFFFFF" w:val="clear"/>
          <w:lang w:val="mn-MN"/>
        </w:rPr>
        <w:t>Зөвшөөрсөн:              12</w:t>
      </w:r>
    </w:p>
    <w:p>
      <w:pPr>
        <w:pStyle w:val="style19"/>
        <w:spacing w:after="0" w:before="0"/>
        <w:ind w:firstLine="709" w:left="0" w:right="0"/>
        <w:contextualSpacing w:val="false"/>
        <w:jc w:val="both"/>
      </w:pPr>
      <w:r>
        <w:rPr>
          <w:rFonts w:ascii="Arial" w:cs="Arial" w:hAnsi="Arial"/>
          <w:shd w:fill="FFFFFF" w:val="clear"/>
          <w:lang w:val="mn-MN"/>
        </w:rPr>
        <w:t>Татгалзсан:                  1</w:t>
      </w:r>
    </w:p>
    <w:p>
      <w:pPr>
        <w:pStyle w:val="style19"/>
        <w:spacing w:after="0" w:before="0"/>
        <w:ind w:firstLine="709" w:left="0" w:right="0"/>
        <w:contextualSpacing w:val="false"/>
        <w:jc w:val="both"/>
      </w:pPr>
      <w:r>
        <w:rPr>
          <w:rFonts w:ascii="Arial" w:cs="Arial" w:hAnsi="Arial"/>
          <w:shd w:fill="FFFFFF" w:val="clear"/>
          <w:lang w:val="mn-MN"/>
        </w:rPr>
        <w:t>Бүгд:                           13</w:t>
      </w:r>
    </w:p>
    <w:p>
      <w:pPr>
        <w:pStyle w:val="style19"/>
        <w:spacing w:after="0" w:before="0"/>
        <w:ind w:firstLine="709" w:left="0" w:right="0"/>
        <w:contextualSpacing w:val="false"/>
      </w:pPr>
      <w:r>
        <w:rPr>
          <w:rStyle w:val="style16"/>
          <w:rFonts w:ascii="Arial" w:cs="Arial" w:hAnsi="Arial"/>
          <w:b w:val="false"/>
          <w:bCs w:val="false"/>
          <w:color w:val="000000"/>
          <w:shd w:fill="FFFFFF" w:val="clear"/>
          <w:lang w:val="mn-MN"/>
        </w:rPr>
        <w:t>92.3</w:t>
      </w:r>
      <w:r>
        <w:rPr>
          <w:rStyle w:val="style16"/>
          <w:rFonts w:ascii="Arial" w:cs="Arial" w:hAnsi="Arial"/>
          <w:b w:val="false"/>
          <w:color w:val="000000"/>
          <w:shd w:fill="FFFFFF" w:val="clear"/>
          <w:lang w:val="mn-MN"/>
        </w:rPr>
        <w:t xml:space="preserve"> хувийн саналаар дэмжигдлээ.</w:t>
      </w:r>
    </w:p>
    <w:p>
      <w:pPr>
        <w:pStyle w:val="style19"/>
        <w:spacing w:after="0" w:before="0"/>
        <w:contextualSpacing w:val="false"/>
      </w:pPr>
      <w:r>
        <w:rPr>
          <w:rFonts w:ascii="Arial" w:cs="Arial" w:hAnsi="Arial"/>
          <w:color w:val="000000"/>
          <w:shd w:fill="FFFFFF" w:val="clear"/>
        </w:rPr>
        <w:t> </w:t>
      </w:r>
    </w:p>
    <w:p>
      <w:pPr>
        <w:pStyle w:val="style0"/>
        <w:jc w:val="both"/>
      </w:pPr>
      <w:r>
        <w:rPr>
          <w:rStyle w:val="style17"/>
          <w:rFonts w:ascii="Arial" w:cs="Arial" w:hAnsi="Arial"/>
          <w:i w:val="false"/>
          <w:color w:val="000000"/>
          <w:shd w:fill="FFFFFF" w:val="clear"/>
          <w:lang w:val="mn-MN"/>
        </w:rPr>
        <w:tab/>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lang w:val="mn-MN"/>
        </w:rPr>
        <w:t>Уг асуудлыг 16 цаг 58 минутад хэлэлцэж дуусав.</w:t>
      </w:r>
    </w:p>
    <w:p>
      <w:pPr>
        <w:pStyle w:val="style0"/>
        <w:jc w:val="both"/>
      </w:pPr>
      <w:r>
        <w:rPr/>
      </w:r>
    </w:p>
    <w:p>
      <w:pPr>
        <w:pStyle w:val="style0"/>
        <w:jc w:val="both"/>
      </w:pPr>
      <w:r>
        <w:rPr>
          <w:rFonts w:ascii="Arial" w:hAnsi="Arial"/>
          <w:b/>
          <w:bCs/>
          <w:i/>
          <w:iCs/>
          <w:lang w:val="mn-MN"/>
        </w:rPr>
        <w:tab/>
        <w:t xml:space="preserve">Гурав. “Ялтан шилжүүлэх тухай Монгол Улс, Бүгд Найрамдах Казахстан Улс хоорондын гэрээ”-г соёрхон батлах тухай хуулийн төсөл </w:t>
      </w:r>
      <w:r>
        <w:rPr>
          <w:rFonts w:ascii="Arial" w:hAnsi="Arial"/>
          <w:bCs/>
          <w:i/>
          <w:iCs/>
          <w:lang w:val="mn-MN"/>
        </w:rPr>
        <w:t>/соёрхон батлах/</w:t>
      </w:r>
    </w:p>
    <w:p>
      <w:pPr>
        <w:pStyle w:val="style0"/>
        <w:jc w:val="both"/>
      </w:pPr>
      <w:r>
        <w:rPr/>
      </w:r>
    </w:p>
    <w:p>
      <w:pPr>
        <w:pStyle w:val="style0"/>
        <w:jc w:val="both"/>
      </w:pPr>
      <w:r>
        <w:rPr>
          <w:rFonts w:ascii="Arial" w:hAnsi="Arial"/>
          <w:lang w:val="mn-MN"/>
        </w:rPr>
        <w:tab/>
        <w:t>Хэлэлцэж буй асуудалтай холбогдуулан Хууль зүй, дотоод хэргийн сайд Ц.Нямдорж,  Хууль зүй, дотоод хэргийн яамны Төрийн нарийн бичгийн даргын албан үүргийг түр орлон гүйцэтгэгч Г.Билгүүн, мөн яамны Гэрээ, эрх зүй, хамтын ажиллагааны газрын дарга Т.Бат-Өлзий, мөн газрын мэргэжилтэн Д.Ундралсайхан нар оролцов.</w:t>
      </w:r>
    </w:p>
    <w:p>
      <w:pPr>
        <w:pStyle w:val="style0"/>
        <w:jc w:val="both"/>
      </w:pPr>
      <w:r>
        <w:rPr/>
      </w:r>
    </w:p>
    <w:p>
      <w:pPr>
        <w:pStyle w:val="style0"/>
        <w:jc w:val="both"/>
      </w:pPr>
      <w:r>
        <w:rPr>
          <w:rFonts w:ascii="Arial" w:cs="Arial" w:eastAsia="Arial" w:hAnsi="Arial"/>
          <w:shd w:fill="FFFFFF" w:val="clear"/>
          <w:lang w:val="mn-MN"/>
        </w:rPr>
        <w:tab/>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w:t>
      </w:r>
      <w:r>
        <w:rPr>
          <w:rFonts w:ascii="Arial" w:cs="Arial" w:hAnsi="Arial"/>
          <w:lang w:val="mn-MN"/>
        </w:rPr>
        <w:t>Б.Түвшинтөгс</w:t>
      </w:r>
      <w:r>
        <w:rPr>
          <w:rFonts w:ascii="Arial" w:cs="Arial" w:hAnsi="Arial"/>
          <w:lang w:val="mn-MN"/>
        </w:rPr>
        <w:t xml:space="preserve">, референт Б.Гандиймаа нар байлцав. </w:t>
      </w:r>
    </w:p>
    <w:p>
      <w:pPr>
        <w:pStyle w:val="style0"/>
        <w:jc w:val="both"/>
      </w:pPr>
      <w:r>
        <w:rPr/>
      </w:r>
    </w:p>
    <w:p>
      <w:pPr>
        <w:pStyle w:val="style0"/>
        <w:jc w:val="both"/>
      </w:pPr>
      <w:r>
        <w:rPr>
          <w:rFonts w:ascii="Arial" w:hAnsi="Arial"/>
          <w:lang w:val="mn-MN"/>
        </w:rPr>
        <w:tab/>
        <w:t>Хуулийн төслийн талаар Хууль зүй, дотоод хэргийн сайд Ц.Нямдорж танилцуулав.</w:t>
      </w:r>
    </w:p>
    <w:p>
      <w:pPr>
        <w:pStyle w:val="style0"/>
        <w:jc w:val="both"/>
      </w:pPr>
      <w:r>
        <w:rPr/>
      </w:r>
    </w:p>
    <w:p>
      <w:pPr>
        <w:pStyle w:val="style0"/>
        <w:jc w:val="both"/>
      </w:pPr>
      <w:r>
        <w:rPr>
          <w:rFonts w:ascii="Arial" w:hAnsi="Arial"/>
          <w:lang w:val="mn-MN"/>
        </w:rPr>
        <w:tab/>
        <w:t xml:space="preserve">Хуулийн төсөлтэй холбогдуулан Улсын Их Хурлын гишүүн М.Энх-Амгалангийн тавьсан асуултад Хууль зүй, дотоод хэргийн сайд Ц.Нямдорж, мөн яамны Төрийн нарийн бичгийн даргын албан үүргийг түр орлон гүйцэтгэгч Г.Билгүүн нар хариулж, тайлбар хийв.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“Ялтан шилжүүлэх тухай Монгол Улс, Бүгд Найрамдах Казахстан Улс хоорондын гэрээ”-г соёрхон батлах тухай хуулийн төслийг дэмжье гэсэн санал хураалт явуулъя.</w:t>
      </w:r>
    </w:p>
    <w:p>
      <w:pPr>
        <w:pStyle w:val="style0"/>
        <w:jc w:val="both"/>
      </w:pPr>
      <w:r>
        <w:rPr/>
      </w:r>
    </w:p>
    <w:p>
      <w:pPr>
        <w:pStyle w:val="style0"/>
        <w:jc w:val="both"/>
      </w:pPr>
      <w:r>
        <w:rPr>
          <w:rFonts w:ascii="Arial" w:hAnsi="Arial"/>
          <w:lang w:val="mn-MN"/>
        </w:rPr>
        <w:tab/>
      </w:r>
      <w:r>
        <w:rPr>
          <w:rStyle w:val="style16"/>
          <w:rFonts w:ascii="Arial" w:cs="Arial" w:hAnsi="Arial"/>
          <w:b w:val="false"/>
          <w:shd w:fill="FFFFFF" w:val="clear"/>
          <w:lang w:val="mn-MN"/>
        </w:rPr>
        <w:t>Зөвшөөрсөн:              13</w:t>
      </w:r>
    </w:p>
    <w:p>
      <w:pPr>
        <w:pStyle w:val="style19"/>
        <w:spacing w:after="0" w:before="0"/>
        <w:ind w:firstLine="709" w:left="0" w:right="0"/>
        <w:contextualSpacing w:val="false"/>
        <w:jc w:val="both"/>
      </w:pPr>
      <w:r>
        <w:rPr>
          <w:rFonts w:ascii="Arial" w:cs="Arial" w:hAnsi="Arial"/>
          <w:shd w:fill="FFFFFF" w:val="clear"/>
          <w:lang w:val="mn-MN"/>
        </w:rPr>
        <w:t>Татгалзсан:                  0</w:t>
      </w:r>
    </w:p>
    <w:p>
      <w:pPr>
        <w:pStyle w:val="style19"/>
        <w:spacing w:after="0" w:before="0"/>
        <w:ind w:firstLine="709" w:left="0" w:right="0"/>
        <w:contextualSpacing w:val="false"/>
        <w:jc w:val="both"/>
      </w:pPr>
      <w:r>
        <w:rPr>
          <w:rFonts w:ascii="Arial" w:cs="Arial" w:hAnsi="Arial"/>
          <w:shd w:fill="FFFFFF" w:val="clear"/>
          <w:lang w:val="mn-MN"/>
        </w:rPr>
        <w:t>Бүгд:                           13</w:t>
      </w:r>
    </w:p>
    <w:p>
      <w:pPr>
        <w:pStyle w:val="style19"/>
        <w:spacing w:after="0" w:before="0"/>
        <w:ind w:firstLine="709" w:left="0" w:right="0"/>
        <w:contextualSpacing w:val="false"/>
      </w:pPr>
      <w:r>
        <w:rPr>
          <w:rStyle w:val="style16"/>
          <w:rFonts w:ascii="Arial" w:cs="Arial" w:hAnsi="Arial"/>
          <w:b w:val="false"/>
          <w:color w:val="000000"/>
          <w:shd w:fill="FFFFFF" w:val="clear"/>
          <w:lang w:val="mn-MN"/>
        </w:rPr>
        <w:t>100 хувийн саналаар дэмжигдлээ.</w:t>
      </w:r>
    </w:p>
    <w:p>
      <w:pPr>
        <w:pStyle w:val="style19"/>
        <w:spacing w:after="0" w:before="0"/>
        <w:contextualSpacing w:val="false"/>
      </w:pPr>
      <w:r>
        <w:rPr>
          <w:rFonts w:ascii="Arial" w:cs="Arial" w:hAnsi="Arial"/>
          <w:color w:val="000000"/>
          <w:shd w:fill="FFFFFF" w:val="clear"/>
        </w:rPr>
        <w:t> </w:t>
      </w:r>
    </w:p>
    <w:p>
      <w:pPr>
        <w:pStyle w:val="style0"/>
        <w:jc w:val="both"/>
      </w:pPr>
      <w:r>
        <w:rPr>
          <w:rStyle w:val="style17"/>
          <w:rFonts w:ascii="Arial" w:cs="Arial" w:hAnsi="Arial"/>
          <w:i w:val="false"/>
          <w:color w:val="000000"/>
          <w:shd w:fill="FFFFFF" w:val="clear"/>
          <w:lang w:val="mn-MN"/>
        </w:rPr>
        <w:tab/>
        <w:t>Байнгын хорооноос гарах санал, дүгнэлтийг Улсын Их Хурлын гишүүн Б.Энх-Амгалан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lang w:val="mn-MN"/>
        </w:rPr>
        <w:t>Уг асуудлыг 17 цаг 07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Дөрөв. 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b/>
          <w:bCs/>
          <w:i/>
          <w:iCs/>
        </w:rPr>
        <w:t xml:space="preserve">II </w:t>
      </w:r>
      <w:r>
        <w:rPr>
          <w:rFonts w:ascii="Arial" w:hAnsi="Arial"/>
          <w:b/>
          <w:bCs/>
          <w:i/>
          <w:iCs/>
          <w:lang w:val="mn-MN"/>
        </w:rPr>
        <w:t xml:space="preserve">төсөл”-ийн Санхүүгийн хамтын ажиллагааны хэлэлцээрийг соёрхон батлах тухай хуулийн төсөл </w:t>
      </w:r>
      <w:r>
        <w:rPr>
          <w:rFonts w:ascii="Arial" w:hAnsi="Arial"/>
          <w:bCs/>
          <w:i/>
          <w:iCs/>
          <w:lang w:val="mn-MN"/>
        </w:rPr>
        <w:t>/соёрхон батлах/</w:t>
      </w:r>
    </w:p>
    <w:p>
      <w:pPr>
        <w:pStyle w:val="style0"/>
        <w:jc w:val="both"/>
      </w:pPr>
      <w:r>
        <w:rPr/>
      </w:r>
    </w:p>
    <w:p>
      <w:pPr>
        <w:pStyle w:val="style0"/>
        <w:jc w:val="both"/>
      </w:pPr>
      <w:r>
        <w:rPr>
          <w:rFonts w:ascii="Arial" w:hAnsi="Arial"/>
          <w:lang w:val="mn-MN"/>
        </w:rPr>
        <w:tab/>
        <w:t xml:space="preserve"> Хэлэлцэж буй асуудалтай холбогдуулан Сангийн сайд Ч.Хүрэлбаатар, Сангийн яамны Хөгжлийн санхүүжилтийн газрын дарга И.Батхүү, мөн газрын Зээл тусламжийн бодлогын хэлтсийн дарга Э.Болор, Зээл тусламжийн бодлогын хэлтсийн мэргэжилтэн Б.Амаржаргал, Байгаль орчин, аялал жуулчлалын яамны Төрийн захиргааны удирдлагын газрын дарга П.Цогтсайхан нар оролцов.</w:t>
      </w:r>
    </w:p>
    <w:p>
      <w:pPr>
        <w:pStyle w:val="style0"/>
        <w:jc w:val="both"/>
      </w:pPr>
      <w:r>
        <w:rPr/>
      </w:r>
    </w:p>
    <w:p>
      <w:pPr>
        <w:pStyle w:val="style0"/>
        <w:jc w:val="both"/>
      </w:pPr>
      <w:r>
        <w:rPr>
          <w:rFonts w:ascii="Arial" w:cs="Arial" w:eastAsia="Arial" w:hAnsi="Arial"/>
          <w:shd w:fill="FFFFFF" w:val="clear"/>
          <w:lang w:val="mn-MN"/>
        </w:rPr>
        <w:tab/>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Ш.Амарбаясгалан, референт Б.Гандиймаа нар байлцав. </w:t>
      </w:r>
    </w:p>
    <w:p>
      <w:pPr>
        <w:pStyle w:val="style0"/>
        <w:jc w:val="both"/>
      </w:pPr>
      <w:r>
        <w:rPr/>
      </w:r>
    </w:p>
    <w:p>
      <w:pPr>
        <w:pStyle w:val="style0"/>
        <w:jc w:val="both"/>
      </w:pPr>
      <w:r>
        <w:rPr>
          <w:rFonts w:ascii="Arial" w:hAnsi="Arial"/>
          <w:lang w:val="mn-MN"/>
        </w:rPr>
        <w:tab/>
        <w:t>Хуулийн төслийн талаар Сангийн сайд Ч.Хүрэлбаатар танилцуулав.</w:t>
      </w:r>
    </w:p>
    <w:p>
      <w:pPr>
        <w:pStyle w:val="style0"/>
        <w:jc w:val="both"/>
      </w:pPr>
      <w:r>
        <w:rPr/>
      </w:r>
    </w:p>
    <w:p>
      <w:pPr>
        <w:pStyle w:val="style0"/>
        <w:jc w:val="both"/>
      </w:pPr>
      <w:r>
        <w:rPr>
          <w:rFonts w:ascii="Arial" w:hAnsi="Arial"/>
          <w:lang w:val="mn-MN"/>
        </w:rPr>
        <w:tab/>
        <w:t xml:space="preserve">Хуулийн төсөлтэй холбогдуулан Улсын Их Хурлын гишүүн Б.Энх-Амгалан, Н.Энхболд нарын тавьсан асуултад Байгаль орчин, аялал жуулчлалын яамны Төрийн захиргааны удирдлагын газрын дарга П.Цогтсайхан хариулж, тайлбар хийв.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rPr>
        <w:t xml:space="preserve">II </w:t>
      </w:r>
      <w:r>
        <w:rPr>
          <w:rFonts w:ascii="Arial" w:hAnsi="Arial"/>
          <w:lang w:val="mn-MN"/>
        </w:rPr>
        <w:t>төсөл”-ийн Санхүүгийн хамтын ажиллагааны хэлэлцээрийг соёрхон батлах тухай хуулийн төслийг дэмжье гэсэн санал хураалт явуулъя.</w:t>
      </w:r>
    </w:p>
    <w:p>
      <w:pPr>
        <w:pStyle w:val="style0"/>
        <w:jc w:val="both"/>
      </w:pPr>
      <w:r>
        <w:rPr/>
      </w:r>
    </w:p>
    <w:p>
      <w:pPr>
        <w:pStyle w:val="style0"/>
        <w:jc w:val="both"/>
      </w:pPr>
      <w:r>
        <w:rPr>
          <w:rFonts w:ascii="Arial" w:hAnsi="Arial"/>
          <w:lang w:val="mn-MN"/>
        </w:rPr>
        <w:tab/>
      </w:r>
      <w:r>
        <w:rPr>
          <w:rStyle w:val="style16"/>
          <w:rFonts w:ascii="Arial" w:cs="Arial" w:hAnsi="Arial"/>
          <w:b w:val="false"/>
          <w:shd w:fill="FFFFFF" w:val="clear"/>
          <w:lang w:val="mn-MN"/>
        </w:rPr>
        <w:t>Зөвшөөрсөн:              13</w:t>
      </w:r>
    </w:p>
    <w:p>
      <w:pPr>
        <w:pStyle w:val="style19"/>
        <w:spacing w:after="0" w:before="0"/>
        <w:ind w:firstLine="709" w:left="0" w:right="0"/>
        <w:contextualSpacing w:val="false"/>
        <w:jc w:val="both"/>
      </w:pPr>
      <w:r>
        <w:rPr>
          <w:rFonts w:ascii="Arial" w:cs="Arial" w:hAnsi="Arial"/>
          <w:shd w:fill="FFFFFF" w:val="clear"/>
          <w:lang w:val="mn-MN"/>
        </w:rPr>
        <w:t>Татгалзсан:                  0</w:t>
      </w:r>
    </w:p>
    <w:p>
      <w:pPr>
        <w:pStyle w:val="style19"/>
        <w:spacing w:after="0" w:before="0"/>
        <w:ind w:firstLine="709" w:left="0" w:right="0"/>
        <w:contextualSpacing w:val="false"/>
        <w:jc w:val="both"/>
      </w:pPr>
      <w:r>
        <w:rPr>
          <w:rFonts w:ascii="Arial" w:cs="Arial" w:hAnsi="Arial"/>
          <w:shd w:fill="FFFFFF" w:val="clear"/>
          <w:lang w:val="mn-MN"/>
        </w:rPr>
        <w:t>Бүгд:                           13</w:t>
      </w:r>
    </w:p>
    <w:p>
      <w:pPr>
        <w:pStyle w:val="style19"/>
        <w:spacing w:after="0" w:before="0"/>
        <w:ind w:firstLine="709" w:left="0" w:right="0"/>
        <w:contextualSpacing w:val="false"/>
      </w:pPr>
      <w:r>
        <w:rPr>
          <w:rStyle w:val="style16"/>
          <w:rFonts w:ascii="Arial" w:cs="Arial" w:hAnsi="Arial"/>
          <w:b w:val="false"/>
          <w:color w:val="000000"/>
          <w:shd w:fill="FFFFFF" w:val="clear"/>
          <w:lang w:val="mn-MN"/>
        </w:rPr>
        <w:t>100 хувийн саналаар дэмжигдлээ.</w:t>
      </w:r>
    </w:p>
    <w:p>
      <w:pPr>
        <w:pStyle w:val="style19"/>
        <w:spacing w:after="0" w:before="0"/>
        <w:ind w:firstLine="709" w:left="0" w:right="0"/>
        <w:contextualSpacing w:val="false"/>
      </w:pPr>
      <w:r>
        <w:rPr/>
      </w:r>
    </w:p>
    <w:p>
      <w:pPr>
        <w:pStyle w:val="style19"/>
        <w:spacing w:after="0" w:before="0"/>
        <w:contextualSpacing w:val="false"/>
      </w:pPr>
      <w:r>
        <w:rPr>
          <w:rFonts w:ascii="Arial" w:cs="Arial" w:hAnsi="Arial"/>
          <w:color w:val="000000"/>
          <w:shd w:fill="FFFFFF" w:val="clear"/>
        </w:rPr>
        <w:t> </w:t>
      </w:r>
    </w:p>
    <w:p>
      <w:pPr>
        <w:pStyle w:val="style0"/>
        <w:jc w:val="both"/>
      </w:pPr>
      <w:r>
        <w:rPr>
          <w:rStyle w:val="style17"/>
          <w:rFonts w:ascii="Arial" w:cs="Arial" w:hAnsi="Arial"/>
          <w:i w:val="false"/>
          <w:color w:val="000000"/>
          <w:shd w:fill="FFFFFF" w:val="clear"/>
          <w:lang w:val="mn-MN"/>
        </w:rPr>
        <w:tab/>
        <w:t>Байнгын хорооноос гарах санал, дүгнэлтийг Улсын Их Хурлын гишүүн А.Ундраа Улсын Их Хурлын чуулганы нэгдсэн хуралдаанд танилцуулахаар тогтов.</w:t>
      </w:r>
    </w:p>
    <w:p>
      <w:pPr>
        <w:pStyle w:val="style0"/>
        <w:jc w:val="both"/>
      </w:pPr>
      <w:r>
        <w:rPr/>
      </w:r>
    </w:p>
    <w:p>
      <w:pPr>
        <w:pStyle w:val="style0"/>
        <w:jc w:val="both"/>
      </w:pPr>
      <w:r>
        <w:rPr>
          <w:rStyle w:val="style17"/>
          <w:rFonts w:ascii="Arial" w:cs="Arial" w:hAnsi="Arial"/>
          <w:color w:val="000000"/>
          <w:shd w:fill="FFFFFF" w:val="clear"/>
          <w:lang w:val="mn-MN"/>
        </w:rPr>
        <w:tab/>
        <w:t>Хуралдаан 1 цаг 33 минут үргэлжилж, 19 гишүүнээс 13 гишүүн ирж, 68.4 хувийн ирцтэйгээр 17 цаг 18 минутад өндөрлөв.</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 xml:space="preserve">Тэмдэглэлтэй танилцсан: </w:t>
      </w:r>
    </w:p>
    <w:p>
      <w:pPr>
        <w:pStyle w:val="style19"/>
        <w:spacing w:after="0" w:before="0"/>
        <w:contextualSpacing w:val="false"/>
        <w:jc w:val="both"/>
      </w:pPr>
      <w:r>
        <w:rPr>
          <w:rFonts w:ascii="Arial" w:cs="Arial" w:hAnsi="Arial"/>
          <w:lang w:val="mn-MN"/>
        </w:rPr>
        <w:tab/>
        <w:t>АЮУЛГҮЙ БАЙДАЛ, ГАДААД БОДЛОГЫН</w:t>
      </w:r>
    </w:p>
    <w:p>
      <w:pPr>
        <w:pStyle w:val="style19"/>
        <w:spacing w:after="0" w:before="0"/>
        <w:contextualSpacing w:val="false"/>
        <w:jc w:val="both"/>
      </w:pPr>
      <w:r>
        <w:rPr>
          <w:rFonts w:ascii="Arial" w:cs="Arial" w:hAnsi="Arial"/>
          <w:lang w:val="mn-MN"/>
        </w:rPr>
        <w:tab/>
        <w:t>БАЙНГЫН ХОРООНЫ ДАРГА</w:t>
        <w:tab/>
        <w:tab/>
        <w:tab/>
        <w:tab/>
        <w:tab/>
        <w:t>О.СОДБИЛЭГ</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Тэмдэглэл хөтөлсөн: </w:t>
      </w:r>
    </w:p>
    <w:p>
      <w:pPr>
        <w:pStyle w:val="style19"/>
        <w:spacing w:after="0" w:before="0"/>
        <w:contextualSpacing w:val="false"/>
        <w:jc w:val="both"/>
      </w:pPr>
      <w:r>
        <w:rPr>
          <w:rFonts w:ascii="Arial" w:cs="Arial" w:eastAsia="Arial" w:hAnsi="Arial"/>
        </w:rPr>
        <w:t xml:space="preserve"> </w:t>
      </w:r>
      <w:r>
        <w:rPr>
          <w:rFonts w:ascii="Arial" w:cs="Arial" w:hAnsi="Arial"/>
        </w:rPr>
        <w:tab/>
      </w:r>
      <w:r>
        <w:rPr>
          <w:rFonts w:ascii="Arial" w:cs="Arial" w:hAnsi="Arial"/>
          <w:lang w:val="mn-MN"/>
        </w:rPr>
        <w:t>ПРОТОКОЛЫН АЛБАНЫ</w:t>
      </w:r>
    </w:p>
    <w:p>
      <w:pPr>
        <w:pStyle w:val="style19"/>
        <w:spacing w:after="0" w:before="0"/>
        <w:contextualSpacing w:val="false"/>
        <w:jc w:val="both"/>
      </w:pPr>
      <w:r>
        <w:rPr>
          <w:rFonts w:ascii="Arial" w:cs="Arial" w:eastAsia="Arial" w:hAnsi="Arial"/>
        </w:rPr>
        <w:t xml:space="preserve"> </w:t>
      </w:r>
      <w:r>
        <w:rPr>
          <w:rFonts w:ascii="Arial" w:cs="Arial" w:hAnsi="Arial"/>
        </w:rPr>
        <w:tab/>
      </w:r>
      <w:r>
        <w:rPr>
          <w:rFonts w:ascii="Arial" w:cs="Arial" w:hAnsi="Arial"/>
          <w:lang w:val="mn-MN"/>
        </w:rPr>
        <w:t xml:space="preserve">ШИНЖЭЭЧ </w:t>
        <w:tab/>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0"/>
      </w:pPr>
      <w:r>
        <w:rPr>
          <w:rFonts w:ascii="Arial" w:hAnsi="Arial"/>
        </w:rPr>
        <w:tab/>
        <w:t xml:space="preserve">     </w:t>
      </w:r>
      <w:r>
        <w:rPr>
          <w:rFonts w:ascii="Arial" w:cs="Arial" w:hAnsi="Arial"/>
          <w:b/>
          <w:bCs/>
          <w:lang w:val="mn-MN"/>
        </w:rPr>
        <w:t xml:space="preserve">МОНГОЛ УЛСЫН ИХ ХУРЛЫН </w:t>
      </w:r>
      <w:r>
        <w:rPr>
          <w:rFonts w:ascii="Arial" w:cs="Arial" w:hAnsi="Arial"/>
          <w:b/>
          <w:bCs/>
          <w:shd w:fill="FFFFFF" w:val="clear"/>
          <w:lang w:val="mn-MN"/>
        </w:rPr>
        <w:t xml:space="preserve">2018 ОНЫ НАМРЫН ЭЭЛЖИТ </w:t>
      </w:r>
    </w:p>
    <w:p>
      <w:pPr>
        <w:pStyle w:val="style24"/>
      </w:pPr>
      <w:r>
        <w:rPr>
          <w:rFonts w:ascii="Arial" w:cs="Arial" w:hAnsi="Arial"/>
          <w:sz w:val="24"/>
          <w:szCs w:val="24"/>
          <w:shd w:fill="FFFFFF" w:val="clear"/>
          <w:lang w:val="mn-MN"/>
        </w:rPr>
        <w:t xml:space="preserve">ЧУУЛГАНЫ </w:t>
      </w:r>
      <w:r>
        <w:rPr>
          <w:rFonts w:ascii="Arial" w:cs="Arial" w:hAnsi="Arial"/>
          <w:sz w:val="24"/>
          <w:szCs w:val="24"/>
          <w:lang w:val="mn-MN"/>
        </w:rPr>
        <w:t xml:space="preserve">АЮУЛГҮЙ БАЙДАЛ, ГАДААД БОДЛОГЫН БАЙНГЫН </w:t>
      </w:r>
    </w:p>
    <w:p>
      <w:pPr>
        <w:pStyle w:val="style24"/>
      </w:pPr>
      <w:r>
        <w:rPr>
          <w:rFonts w:ascii="Arial" w:cs="Arial" w:hAnsi="Arial"/>
          <w:sz w:val="24"/>
          <w:szCs w:val="24"/>
          <w:lang w:val="mn-MN"/>
        </w:rPr>
        <w:t xml:space="preserve">ХОРООНЫ 10 ДУГААР САРЫН 23-НЫ ӨДӨР /МЯГМАР ГАРАГ/-ИЙН </w:t>
      </w:r>
    </w:p>
    <w:p>
      <w:pPr>
        <w:pStyle w:val="style0"/>
        <w:jc w:val="center"/>
      </w:pPr>
      <w:r>
        <w:rPr>
          <w:rFonts w:ascii="Arial" w:cs="Arial" w:hAnsi="Arial"/>
          <w:b/>
          <w:bCs/>
          <w:lang w:val="mn-MN"/>
        </w:rPr>
        <w:t>ХУРАЛДААНЫ ДЭЛГЭРЭНГҮЙ ТЭМДЭГЛЭЛ</w:t>
      </w:r>
    </w:p>
    <w:p>
      <w:pPr>
        <w:pStyle w:val="style0"/>
      </w:pPr>
      <w:r>
        <w:rPr/>
      </w:r>
    </w:p>
    <w:p>
      <w:pPr>
        <w:pStyle w:val="style0"/>
      </w:pPr>
      <w:r>
        <w:rPr/>
      </w:r>
    </w:p>
    <w:p>
      <w:pPr>
        <w:pStyle w:val="style0"/>
        <w:jc w:val="both"/>
      </w:pPr>
      <w:r>
        <w:rPr/>
        <w:tab/>
      </w:r>
      <w:r>
        <w:rPr>
          <w:rFonts w:ascii="Arial" w:hAnsi="Arial"/>
          <w:b/>
          <w:bCs/>
          <w:lang w:val="mn-MN"/>
        </w:rPr>
        <w:t>О.Содбилэг</w:t>
      </w:r>
      <w:r>
        <w:rPr>
          <w:rFonts w:ascii="Arial" w:hAnsi="Arial"/>
          <w:lang w:val="mn-MN"/>
        </w:rPr>
        <w:t>: . . .  тэр нь ямар учиртай вэ гэхээр, энэ төвийн бүсийн цахилгаан дамжуулах, түгээх сүлжээний үр ашгийг дээшлүүлэх төслийн энэ гэрээн дээр нь хэд хэдэн зөрүүтэй зүйл гарсан байна. Дахиад энэ орчуулгын асуудал дээр. Монгол хавсралтад нь төлбөр төлөх график нь  2028 оны 6 сарын 30-наас төлбөр төлж эхэлж байгаа. Англи хэл дээрх төлбөр төлөх график нь 2028 оны  12 сарын 30-наас төлөх, тэгээд төлөх нэгдүгээр хэсэг, хоёрдугаар хэсгийн төлбөрийн дүнгүүд нь бас зөрүүтэй гарчихсан байна. Энэ дээр эргэж хараад хэлсэн нь зүйтэй байх.</w:t>
      </w:r>
    </w:p>
    <w:p>
      <w:pPr>
        <w:pStyle w:val="style0"/>
        <w:jc w:val="both"/>
      </w:pPr>
      <w:r>
        <w:rPr/>
      </w:r>
    </w:p>
    <w:p>
      <w:pPr>
        <w:pStyle w:val="style0"/>
        <w:jc w:val="both"/>
      </w:pPr>
      <w:r>
        <w:rPr>
          <w:rFonts w:ascii="Arial" w:hAnsi="Arial"/>
          <w:lang w:val="mn-MN"/>
        </w:rPr>
        <w:tab/>
        <w:t>Монгол орчуулга дээр нь зөв орсон мөртлөө гэрээний англи хувь дээр нь хоёр дахь транш буюу 10 сая 450 мянган евро бололтой юм шиг байгаа. Түүнийх нь нэг “0” гээгдсэн юм шиг байгаа, нэг оронгийн зөрүүтэй. Тэгэхээр энэ техникийн асуудлуудаа бас эргэж хараад, хэлэлцье гэсэн саналтай байна.</w:t>
      </w:r>
    </w:p>
    <w:p>
      <w:pPr>
        <w:pStyle w:val="style0"/>
        <w:jc w:val="both"/>
      </w:pPr>
      <w:r>
        <w:rPr/>
      </w:r>
    </w:p>
    <w:p>
      <w:pPr>
        <w:pStyle w:val="style0"/>
        <w:jc w:val="both"/>
      </w:pPr>
      <w:r>
        <w:rPr>
          <w:rFonts w:ascii="Arial" w:hAnsi="Arial"/>
          <w:lang w:val="mn-MN"/>
        </w:rPr>
        <w:tab/>
        <w:t xml:space="preserve">Тэгээд хэлэлцэх асуудлын талаар өөр саналтай гишүүн алга бол, саяных  5 дахь асуудал байсан. Энэ Төвийн бүсийн цахилгаан дамжуулах асуудлыг би хэлж байсан. Тэгээд энэ асуудлуудаас өөр хэлэлцэх саналтай гишүүн байна уу? </w:t>
      </w:r>
    </w:p>
    <w:p>
      <w:pPr>
        <w:pStyle w:val="style0"/>
        <w:jc w:val="both"/>
      </w:pPr>
      <w:r>
        <w:rPr/>
      </w:r>
    </w:p>
    <w:p>
      <w:pPr>
        <w:pStyle w:val="style0"/>
        <w:jc w:val="both"/>
      </w:pPr>
      <w:r>
        <w:rPr>
          <w:rFonts w:ascii="Arial" w:hAnsi="Arial"/>
          <w:lang w:val="mn-MN"/>
        </w:rPr>
        <w:tab/>
        <w:t>Алга байна. Ингээд хэлэлцэх асуудалдаа оръё.</w:t>
      </w:r>
    </w:p>
    <w:p>
      <w:pPr>
        <w:pStyle w:val="style0"/>
        <w:jc w:val="both"/>
      </w:pPr>
      <w:r>
        <w:rPr/>
      </w:r>
    </w:p>
    <w:p>
      <w:pPr>
        <w:pStyle w:val="style0"/>
        <w:jc w:val="both"/>
      </w:pPr>
      <w:r>
        <w:rPr>
          <w:rFonts w:ascii="Arial" w:hAnsi="Arial"/>
          <w:lang w:val="mn-MN"/>
        </w:rPr>
        <w:tab/>
      </w:r>
      <w:r>
        <w:rPr>
          <w:rFonts w:ascii="Arial" w:hAnsi="Arial"/>
          <w:b/>
          <w:bCs/>
          <w:i/>
          <w:iCs/>
          <w:lang w:val="mn-MN"/>
        </w:rPr>
        <w:t xml:space="preserve">Нэгдүгээр асуудал. Монгол Улсын 2019 оны төсвийн тухай, Нийгмийн даатгалын сангийн 2019 оны төсвийн тухай, Эрүүл мэндийн даатгалын сангийн 2019 оны төсвийн тухай хуулийн төслүүд. Санал, дүгнэлтээ Төсвийн байнгын хороонд хүргүүлнэ, хоёр дахь хэлэлцүүлэг. </w:t>
      </w:r>
    </w:p>
    <w:p>
      <w:pPr>
        <w:pStyle w:val="style0"/>
        <w:jc w:val="both"/>
      </w:pPr>
      <w:r>
        <w:rPr/>
      </w:r>
    </w:p>
    <w:p>
      <w:pPr>
        <w:pStyle w:val="style0"/>
        <w:jc w:val="both"/>
      </w:pPr>
      <w:r>
        <w:rPr>
          <w:rFonts w:ascii="Arial" w:hAnsi="Arial"/>
          <w:lang w:val="mn-MN"/>
        </w:rPr>
        <w:tab/>
        <w:t>Ажлын хэсгийг танилцуулъя. Улсын Их Хурлын гишүүн, Засгийн газрын гишүүн, Сангийн сайд Ч.Хүрэлбаатар, Сангийн дэд сайд Х.Булгантуяа, мөн яамны Төрийн нарийн бичгийн дарга С.Наранцогт,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Хууль, эрх зүйн газрын дарга З.Энхболд, Төсвийн нэгтгэлийн хэлтсийн дарга Д.Өлзийсайхан, Төсвийн орлогын хэлтсийн дарга Б.Тэлмүүн,  Төсвийн зарлагын хэлтсийн дарга М.Санжаадорж, Өрийн удирдлагын хэлтсийн дарга Б.Сүх-Очир, Санхүүгийн хөрөнгийн удирдлагын хэлтсийн дарга Б.Анар, Төсвийн зарлагын хэлтсийн ахлах мэргэжилтэн Д.Дэгд, Төсвийн зарлагын хэлтсийн мэргэжилтэн Н.Оюун-Эрдэнэ,  Төсвийн зарлагын хэлтсийн мэргэжилтэн П.Бат-Эрдэнэ, Төсвийн нэгтгэлийн хэлтсийн мэргэжилтэн Э.Батмөнх, Төсвийн орлогын хэлтсийн мэргэжилтэн Г.Гантулга.</w:t>
      </w:r>
    </w:p>
    <w:p>
      <w:pPr>
        <w:pStyle w:val="style0"/>
        <w:jc w:val="both"/>
      </w:pPr>
      <w:r>
        <w:rPr/>
      </w:r>
    </w:p>
    <w:p>
      <w:pPr>
        <w:pStyle w:val="style0"/>
        <w:jc w:val="both"/>
      </w:pPr>
      <w:r>
        <w:rPr>
          <w:rFonts w:ascii="Arial" w:hAnsi="Arial"/>
          <w:lang w:val="mn-MN"/>
        </w:rPr>
        <w:tab/>
        <w:t>Батлан хамгаалах яамнаас: Улсын Их Хурлын гишүүн, Засгийн газрын гишүүн, Батлан хамгаалахын сайд Н.Энхболд,  мөн яамны Санхүүгийн хэлтсийн дарга Д.Ганхуяг,  Зэвсэгт хүчний жанжин штабын Санхүүгийн хэлтсийн дарга Ц.Ганбат.</w:t>
      </w:r>
    </w:p>
    <w:p>
      <w:pPr>
        <w:pStyle w:val="style0"/>
        <w:jc w:val="both"/>
      </w:pPr>
      <w:r>
        <w:rPr/>
      </w:r>
    </w:p>
    <w:p>
      <w:pPr>
        <w:pStyle w:val="style0"/>
        <w:jc w:val="both"/>
      </w:pPr>
      <w:r>
        <w:rPr>
          <w:rFonts w:ascii="Arial" w:hAnsi="Arial"/>
          <w:lang w:val="mn-MN"/>
        </w:rPr>
        <w:tab/>
        <w:t>Гадаад харилцааны яам: Улсын Их Хурлын гишүүн, Засгийн газрын гишүүн,  Гадаад харилцааны сайд Д.Цогтбаатар, мөн яамны Төрийн нарийн бичгийн дарга Д.Даваасүрэн, Санхүү, эдийн засгийн хэлтсийн дарга Ч.Ганбат.</w:t>
      </w:r>
    </w:p>
    <w:p>
      <w:pPr>
        <w:pStyle w:val="style0"/>
        <w:jc w:val="both"/>
      </w:pPr>
      <w:r>
        <w:rPr/>
      </w:r>
    </w:p>
    <w:p>
      <w:pPr>
        <w:pStyle w:val="style0"/>
        <w:jc w:val="both"/>
      </w:pPr>
      <w:r>
        <w:rPr>
          <w:rFonts w:ascii="Arial" w:hAnsi="Arial"/>
          <w:lang w:val="mn-MN"/>
        </w:rPr>
        <w:tab/>
        <w:t>Онцгой байдлын ерөнхий газрын Тэргүүн дэд дарга Г.Ариунбаяр, мөн газрын Санхүү, хангалт, хөрөнгө оруулалтын газрын дарга Я.Гантөмөр, Төсвийн ахлах мэргэжилтэн Н.Найданболд.</w:t>
      </w:r>
    </w:p>
    <w:p>
      <w:pPr>
        <w:pStyle w:val="style0"/>
        <w:jc w:val="both"/>
      </w:pPr>
      <w:r>
        <w:rPr/>
      </w:r>
    </w:p>
    <w:p>
      <w:pPr>
        <w:pStyle w:val="style0"/>
        <w:jc w:val="both"/>
      </w:pPr>
      <w:r>
        <w:rPr>
          <w:rFonts w:ascii="Arial" w:hAnsi="Arial"/>
          <w:lang w:val="mn-MN"/>
        </w:rPr>
        <w:tab/>
        <w:t>Цөмийн энергийн комиссын нарийн бичгийн дарга бөгөөд ажлын албаны дарга Г.Манлайжав, мөн комиссын Цөмийн технологийн бодлогын газрын ахлах мэргэжилтэн Ц.Отгонцэцэг гэсэн ийм ажлын хэсгийн бүрэлдэхүүнийг танилцуулж байна.</w:t>
      </w:r>
    </w:p>
    <w:p>
      <w:pPr>
        <w:pStyle w:val="style0"/>
        <w:jc w:val="both"/>
      </w:pPr>
      <w:r>
        <w:rPr/>
      </w:r>
    </w:p>
    <w:p>
      <w:pPr>
        <w:pStyle w:val="style0"/>
        <w:jc w:val="both"/>
      </w:pPr>
      <w:r>
        <w:rPr>
          <w:rFonts w:ascii="Arial" w:hAnsi="Arial"/>
          <w:lang w:val="mn-MN"/>
        </w:rPr>
        <w:tab/>
        <w:t xml:space="preserve">Аюулгүй байдал, гадаад бодлогын байнгын хорооны эрхлэх асуудлын хүрээн дэх байгууллагуудын төсвийн төслийн танилцуулгыг Улсын Их Хурлын гишүүн, Засгийн газрын гишүүн, Сангийн сайд Хүрэлбаатар хийнэ. </w:t>
      </w:r>
    </w:p>
    <w:p>
      <w:pPr>
        <w:pStyle w:val="style0"/>
        <w:jc w:val="both"/>
      </w:pPr>
      <w:r>
        <w:rPr/>
      </w:r>
    </w:p>
    <w:p>
      <w:pPr>
        <w:pStyle w:val="style0"/>
        <w:jc w:val="both"/>
      </w:pPr>
      <w:r>
        <w:rPr>
          <w:rFonts w:ascii="Arial" w:hAnsi="Arial"/>
          <w:lang w:val="mn-MN"/>
        </w:rPr>
        <w:tab/>
        <w:t>Хүрэлбаатар сайдын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Байнгын хорооны дарга, Байнгын хорооны эрхэм гишүүд ээ, </w:t>
      </w:r>
    </w:p>
    <w:p>
      <w:pPr>
        <w:pStyle w:val="style0"/>
        <w:jc w:val="both"/>
      </w:pPr>
      <w:r>
        <w:rPr/>
      </w:r>
    </w:p>
    <w:p>
      <w:pPr>
        <w:pStyle w:val="style0"/>
        <w:jc w:val="both"/>
      </w:pPr>
      <w:r>
        <w:rPr>
          <w:rFonts w:ascii="Arial" w:hAnsi="Arial"/>
          <w:lang w:val="mn-MN"/>
        </w:rPr>
        <w:tab/>
        <w:t xml:space="preserve">Төсвийн тогтвортой байдлын тухай хууль, Төсвийн тухай хуулийн дагуу 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төслүүдийг боловсруулсан,  2018 оны 9 дүгээр сарын 28-ны өдөр Улсын Их Хуралд өргөн мэдүүлсэн билээ. </w:t>
      </w:r>
    </w:p>
    <w:p>
      <w:pPr>
        <w:pStyle w:val="style0"/>
        <w:jc w:val="both"/>
      </w:pPr>
      <w:r>
        <w:rPr/>
      </w:r>
    </w:p>
    <w:p>
      <w:pPr>
        <w:pStyle w:val="style0"/>
        <w:jc w:val="both"/>
      </w:pPr>
      <w:r>
        <w:rPr>
          <w:rFonts w:ascii="Arial" w:hAnsi="Arial"/>
          <w:lang w:val="mn-MN"/>
        </w:rPr>
        <w:tab/>
        <w:t xml:space="preserve">Ирэх онд Засгийн газар эдийн засгийн өсөлтийг цаашид эрчимжүүлэх, төсвийн үр ашгийг улам нэмэгдүүлэхэд чиглэсэн цахим ил тод, үр ашигтай төсвийн бодлогыг авч хэрэгжүүлэхээр төлөвлөөд байна. Энэ бодлогын хүрээнд эдийн засгийн өсөлтийг дэмжиж, төсвийн сахилга батыг тууштай үргэлжлүүлэх замаар төсвийн алдагдлыг бууруулж, өрийн дарамтыг багасгах, экспортод  гарч буй эрдэс баялгийг импортын бүтээгдэхүүнд тавих хяналтыг цогцоор шийдвэрлэж, төсвийн орлогыг нэмэгдүүлэх, бизнесийн орчинг дэмжсэн татварын хуулийн шинэчлэлийг хэрэгжүүлэх, төсвийн зарлагын реформыг хэрэгжүүлж, төсвийн үр ашгийг нэмэгдүүлэх, нийгмийн тулгамдсан асуудлуудыг шийдвэрлэх хөрөнгө оруулалтыг нэмэгдүүлж, үр ашгийг сайжруулах, гадаадын хөнгөлөлттэй зээлийг эдийн засаг, нийгмийн үр ашигтай төсөлд зарцуулах зэрэг үйл ажиллагааг хэрэгжүүлнэ. </w:t>
      </w:r>
    </w:p>
    <w:p>
      <w:pPr>
        <w:pStyle w:val="style0"/>
        <w:jc w:val="both"/>
      </w:pPr>
      <w:r>
        <w:rPr/>
      </w:r>
    </w:p>
    <w:p>
      <w:pPr>
        <w:pStyle w:val="style0"/>
        <w:jc w:val="both"/>
      </w:pPr>
      <w:r>
        <w:rPr>
          <w:rFonts w:ascii="Arial" w:hAnsi="Arial"/>
          <w:lang w:val="mn-MN"/>
        </w:rPr>
        <w:tab/>
        <w:t>Үүний үр дүнд Монгол Улсын 2019 оны нэгдсэн төсвийн тэнцвэржүүлсэн орлого 9 ихнаяд 676.5 тэрбум төгрөг буюу ДНБ-ний 27.4 хувь, нийт зарлага 11 ихнаяд 589.8 тэрбум төгрөг буюу ДНБ-ний 32.8 хувь, төсвийн тэнцвэржүүлсэн тэнцэл -1 ихнаяд нь  913.3 тэрбум төгрөг буюу ДНБ-ний -5.4 хувьд хүрч, Төсвийн тогтвортой байдлын тухай хуульд заасан хэмжээнээс 1.5 пунктээр бага байхаар буюу сайжруулахаар тооцлоо.</w:t>
      </w:r>
    </w:p>
    <w:p>
      <w:pPr>
        <w:pStyle w:val="style0"/>
        <w:jc w:val="both"/>
      </w:pPr>
      <w:r>
        <w:rPr/>
      </w:r>
    </w:p>
    <w:p>
      <w:pPr>
        <w:pStyle w:val="style0"/>
        <w:jc w:val="both"/>
      </w:pPr>
      <w:r>
        <w:rPr>
          <w:rFonts w:ascii="Arial" w:hAnsi="Arial"/>
          <w:lang w:val="mn-MN"/>
        </w:rPr>
        <w:tab/>
        <w:t xml:space="preserve">Байнгын хорооны дарга, Байнгын хорооны эрхэм гишүүд ээ, </w:t>
      </w:r>
    </w:p>
    <w:p>
      <w:pPr>
        <w:pStyle w:val="style0"/>
        <w:jc w:val="both"/>
      </w:pPr>
      <w:r>
        <w:rPr/>
      </w:r>
    </w:p>
    <w:p>
      <w:pPr>
        <w:pStyle w:val="style0"/>
        <w:jc w:val="both"/>
      </w:pPr>
      <w:r>
        <w:rPr>
          <w:rFonts w:ascii="Arial" w:hAnsi="Arial"/>
          <w:lang w:val="mn-MN"/>
        </w:rPr>
        <w:tab/>
        <w:t>Монгол Улсын Засгийн газрын өргөн мэдүүлсэн 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 хийж өгөхийг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Төсвийн төслийг эрхлэх асуудлынхаа хүрээнд хэлэлцэж гарсан санал, дүгнэлтээ томьёолон Төсвийн байнгын хороонд хүргэх ба тус хороо гишүүдийн гаргасан саналыг нэгбүрчлэн хэлэлцэн, санал хураалт явуулж, гаргасан санал, дүгнэлтээ нэгдсэн хуралдаанд оруулна гэдгийг гишүүддээ хэлмээр байна.</w:t>
      </w:r>
    </w:p>
    <w:p>
      <w:pPr>
        <w:pStyle w:val="style0"/>
        <w:jc w:val="both"/>
      </w:pPr>
      <w:r>
        <w:rPr/>
      </w:r>
    </w:p>
    <w:p>
      <w:pPr>
        <w:pStyle w:val="style0"/>
        <w:jc w:val="both"/>
      </w:pPr>
      <w:r>
        <w:rPr>
          <w:rFonts w:ascii="Arial" w:hAnsi="Arial"/>
          <w:lang w:val="mn-MN"/>
        </w:rPr>
        <w:tab/>
        <w:t>Хуулийн төсөлтэй холбогдуулан асуулт асуух гишүүд байвал нэрээ өгнө үү. Оюундарь гишүүний дараа би асуугаад хаая. Болд гишүүний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Баярлалаа. Үүний өмнө бид </w:t>
      </w:r>
      <w:r>
        <w:rPr>
          <w:rFonts w:ascii="Arial" w:hAnsi="Arial"/>
        </w:rPr>
        <w:t>G20</w:t>
      </w:r>
      <w:r>
        <w:rPr>
          <w:rFonts w:ascii="Arial" w:hAnsi="Arial"/>
          <w:lang w:val="mn-MN"/>
        </w:rPr>
        <w:t>-д багтаж байгаа, Азид хамгийн гол байр суурьтай Индонез улс мөн Латин Америкт голлох байр суурьтай Бразиль улсад элчин сайдын яамдаа хүүхдийн цэцэрлэгийн мөнгө дутаад хаачихсан. Одоо төсвийн энэ байдлыг харахад нэлээн сайжирсан, яам болгон гомдлоо бариад гүйдэг байсан, одоо бидэн дээр гүйж ирж байгаа юм алга, бодвол Сангийн яам ерөнхийдөө боломжийн юм баталж өгсөн байлгүй дээ. Тэгээд Гадаад яамнаас тэр хоёр элчин сайдын яамаа одоо мөнгөтэй болсон бол одоо сэргээн ажиллуулах чиглэлээр  2019 онд алхам хийх үү гэж нэгд асуумаар байна.</w:t>
      </w:r>
    </w:p>
    <w:p>
      <w:pPr>
        <w:pStyle w:val="style0"/>
        <w:jc w:val="both"/>
      </w:pPr>
      <w:r>
        <w:rPr/>
      </w:r>
    </w:p>
    <w:p>
      <w:pPr>
        <w:pStyle w:val="style0"/>
        <w:jc w:val="both"/>
      </w:pPr>
      <w:r>
        <w:rPr>
          <w:rFonts w:ascii="Arial" w:hAnsi="Arial"/>
          <w:lang w:val="mn-MN"/>
        </w:rPr>
        <w:tab/>
        <w:t>Хоёрт нь, Олон улсын гэрээ хэлэлцээр, тохиролцоонууд хэрэгжих ёстой. ХБНГУ-ын Канцлер Меркелийн айлчлалын  гол үр дүн  бол Монгол-Германы уул уурхай, ашигт малтмалын дээд сургууль. Энэ бол маш ач холбогдолтой, маш сайн сургууль байгуулсан. Энэ бол Монгол Германы хамгийн амжилттай төслийг, сүүлийн үед гялтайж байгаа, хүнд үзүүлэхэд сэтгэл хангалуун байж болох ганц төсөл энэ болчхоод байгаа. Тэгээд энэ дээр хоёр талын тохиролцоо байгаа, Герман улс энэ дээр үнэхээр өгөөмөр гараа сунгаж, 20 гаруй тэрбум төгрөг зарцуулж, байнга тэнд багшлах боловсон хүчнээр хангаж, өөрсдөө тэр уул уурхайн ашигт малтмал, технологийн чиглэлийн тэр их боловсролын баазыг Монголд шилжүүлж, үнэхээр үнэлж баршгүй том бидэнд үйлийг бүтээж байгаа.</w:t>
      </w:r>
    </w:p>
    <w:p>
      <w:pPr>
        <w:pStyle w:val="style0"/>
        <w:jc w:val="both"/>
      </w:pPr>
      <w:r>
        <w:rPr/>
      </w:r>
    </w:p>
    <w:p>
      <w:pPr>
        <w:pStyle w:val="style0"/>
        <w:jc w:val="both"/>
      </w:pPr>
      <w:r>
        <w:rPr>
          <w:rFonts w:ascii="Arial" w:hAnsi="Arial"/>
          <w:lang w:val="mn-MN"/>
        </w:rPr>
        <w:tab/>
        <w:t>Монголын тал 2 тэрбум гаруй төгрөг гаргах ёстой. Хэрвээ үүнийг нь гаргахгүй бол ингээд ирэх жил сая Германы элчингээс Их Хуралд бүхий л холбогдох хүмүүст бичиг ирсэн байна. Ингээд Монгол Улсын хувьд үүргээ биелүүлээгүй, энэ бага хэмжээний мөнгөний цаана үүрэг хариуцлагын л асуудал. Тэд нар юу гэдэг юм бэ? -бидний нуруун дээр үүрүүлээд л үүнийгээ аваад яв гээгүй шүү дээ. Хэрвээ энэ цаашаа  Монголын тал өөрийнхөө хүлээсэн үүргээ биелүүлчих юм бол дахиад түүнээс хэд дахин илүү их хөрөнгө оруулалт, бололцоо, хамтын ажиллагаа энэ сургууль дээр бий болно, бусад салбар дээр ч бий болно л доо.</w:t>
      </w:r>
    </w:p>
    <w:p>
      <w:pPr>
        <w:pStyle w:val="style0"/>
        <w:jc w:val="both"/>
      </w:pPr>
      <w:r>
        <w:rPr/>
      </w:r>
    </w:p>
    <w:p>
      <w:pPr>
        <w:pStyle w:val="style0"/>
        <w:jc w:val="both"/>
      </w:pPr>
      <w:r>
        <w:rPr>
          <w:rFonts w:ascii="Arial" w:hAnsi="Arial"/>
          <w:lang w:val="mn-MN"/>
        </w:rPr>
        <w:tab/>
        <w:t xml:space="preserve">Сая Хөгжлийн хамтын ажиллагааны Засгийн газар хоорондын хэлэлцээр болсон. Сангийн сайд маш их сэтгэл хангалуун, түүхэнд хамгийн өндөр тусламжийг Герман улсаас олгосон жил болж байгаа, танд баяр хүргэе, гарын үсэг зураад, телевизээр маш их сэтгэл хангалуун байсан. Тэгээд одоо болохоор бид энэ асуудлаа энэ төсөвт оруулж ирээгүй байна гэж байгаа. За яах вэ тэгээд л болдог юм, сүүлд нь өөрсдөд нь тохно, ямар нэгэн арга олно гэж бодоод байх шиг байна. Тийм юм байхгүй л дээ. Найдваргүй түнш гэсэн нэр авах юм бол тэгээд аливаа ийм хамтын ажиллагаанууд тэгээд л нохойн замаар орно шүү дээ. Тэгээд үүнийг тусгаж болохгүй юм уу? Үүнийг яагаад тусгаагүй юм бэ? Энэ чинь Монгол Улсын үүрэг шүү дээ. Аюулгүй байдал, гадаад бодлогын байнгын хороон дээр бид ийм л юм ярих ёстой. Энэ дээр хариу авах ёстой, энд чиглэл өгөх ёстой гэж харагдаж байгаа юм. </w:t>
      </w:r>
    </w:p>
    <w:p>
      <w:pPr>
        <w:pStyle w:val="style0"/>
        <w:jc w:val="both"/>
      </w:pPr>
      <w:r>
        <w:rPr/>
      </w:r>
    </w:p>
    <w:p>
      <w:pPr>
        <w:pStyle w:val="style0"/>
        <w:jc w:val="both"/>
      </w:pPr>
      <w:r>
        <w:rPr>
          <w:rFonts w:ascii="Arial" w:hAnsi="Arial"/>
          <w:lang w:val="mn-MN"/>
        </w:rPr>
        <w:tab/>
        <w:t>Энэ бол үнэхээр Монгол Улс бид өнөөдөр ашигт малтмалаа олборлохдоо гаднын хараат хэвээрээ байх юм уу? Үгүй юм уу гэдэг чинь чухамдаа энд шийдэгдэж байгаа шүү дээ. Хамгийн дэлхийн орчин үеийн ноу-хау орж ирж байна. Энд чинь жинхэнэ монгол залуучууд, та нар очоод үз л дээ. Манай Байнгын хорооны дарга, сайд нар ихэнх нь очиж үзсэн шүү дээ, ямар гайхамшигтай залуучууд тэнд сурч байна, тэд нарын авьяас чадвар, мэдлэг яаж өргөжиж байна. Тэгээд яагаад үүнийг үгүйсгээд 2 тэрбум төгрөг дээр унжаад, ингээд Монгол Улсаа  ийм гол гурав дахь хөрш, улсын өмнө эвгүй байдалд оруулж байгаа юм бэ? Үүнийг хариулж өгөөч гэдгийг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Сангийн сайд.</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Болд гишүүнтэй санал нэг байна. Төсөв хийж байхад тийм санал ирээгүй юм, төсвийн ерөнхийлөн захирагчаас нь. Тэгээд сүүлд харин төсөв өргөн барьсны дараагаар бичиг ирсэн. Өөр газраас. Тэгээд үүнийг нь бид нар ажлын хэсэг дээр ийм ийм учир шалтгаантай гэж яриад оруулж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2 элчин сайдын яамны тухай асуусан. Бразиль,  Индонезийн элчин сайдын яам яахаар болсон юм бол? Эдийн засгийн нөхцөл байдал хүнд учраас, одоо нээх боломж байна уу гэж гишүүн асуусан.</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Хаачихсан элчин сайдыг нээе гэж үү?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Санхүүжилтийг нь зогсоогоод элчин сайдын яамаа хаагаагүй.</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төсвийг хийхдээ ийм зарчмаар хийсэн юмаа,  2018 оны зардал дээр нь бид нар бодлогын өөрчлөлт орсон зүйлүүд дээр л нэмж өгсөн. Тэгэхээр  2018 оных хэвээрээ л байгаа гэж ойлгож болно, өөрөөр хэлбэл өөрчлөлт ороогүй.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Тодруулъя, Болд гишүүн.</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Тэгвэл Гадаад яамнаас асууя.  Хэрвээ тэр Германы асуудлыг ажлын хэсэг шийдэж байгаа бол маш их талархал дэвшүүлье, энэ бол маш их ирээдүйг харсан зөв шийдвэр шүү гэж хэлмээр байна.</w:t>
      </w:r>
    </w:p>
    <w:p>
      <w:pPr>
        <w:pStyle w:val="style0"/>
        <w:jc w:val="both"/>
      </w:pPr>
      <w:r>
        <w:rPr/>
      </w:r>
    </w:p>
    <w:p>
      <w:pPr>
        <w:pStyle w:val="style0"/>
        <w:jc w:val="both"/>
      </w:pPr>
      <w:r>
        <w:rPr>
          <w:rFonts w:ascii="Arial" w:hAnsi="Arial"/>
          <w:lang w:val="mn-MN"/>
        </w:rPr>
        <w:tab/>
        <w:t xml:space="preserve">Гадаад яамнаас тэр хоёр элчин сайдын яам ирэх жил ажиллуулахад ямар хэмжээний зардал шаардлагатай байгаа юм бэ? Түүнийг ажлын хэсэг дээр асуудлаа тавиад ирэх жилээс ядаж оны дундаас ажиллуулж болохгүй юм уу? ерөнхийдөө үнэхээр Монголын гадаад бодлого энэ </w:t>
      </w:r>
      <w:r>
        <w:rPr>
          <w:rFonts w:ascii="Arial" w:hAnsi="Arial"/>
        </w:rPr>
        <w:t>G20</w:t>
      </w:r>
      <w:r>
        <w:rPr>
          <w:rFonts w:ascii="Arial" w:hAnsi="Arial"/>
          <w:lang w:val="mn-MN"/>
        </w:rPr>
        <w:t>-тойгоо  ойрхон л байх ёстой шүү дээ, энэ чинь Монголчууд бидний том бодлого шүү дээ. Тэгээд хүүхдийн цэцэрлэгийн мөнгө гэсэн тайлбартайгаар хаачихсан, тэр бүс нутгийн лидр болсон хоёр том бүс нутгийг тэргүүлж байгаа хоёр улсад элчин сайдын яамаа хаачхаад, харин Монголд хариу элчин сайдын яам нээлгэх чиглэлээр ажиллах ёстой байтал, тэнд  Сангийн яамны шахалтаар хаачхаад ингээд суугаад байж болохгүй л дээ. Түүний зардлыг нь ард түмэндээ хэлээч, хэд юм? Хэд хэрэгтэй болчхоод.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хэсгээс Цогтбаатар сайд хариулах уу? Индонез, Бразилийн элчин сайдын яамыг нээх боломж байна уу?</w:t>
      </w:r>
    </w:p>
    <w:p>
      <w:pPr>
        <w:pStyle w:val="style0"/>
        <w:jc w:val="both"/>
      </w:pPr>
      <w:r>
        <w:rPr/>
      </w:r>
    </w:p>
    <w:p>
      <w:pPr>
        <w:pStyle w:val="style0"/>
        <w:jc w:val="both"/>
      </w:pPr>
      <w:r>
        <w:rPr>
          <w:rFonts w:ascii="Arial" w:hAnsi="Arial"/>
          <w:lang w:val="mn-MN"/>
        </w:rPr>
        <w:tab/>
        <w:t xml:space="preserve">Цогтбаатар сайдын микрофоныг. </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Тухайн үедээ яг 2016 онд эдийн засгийн хүндрэлтэй байх үед ийм шийдвэр гарч байсан. Ер нь Индонез бол бүс нутгийн үнэхээр том шийдвэрлэх тоглогчдын нэг болж байгаа. Тэр утгаараа  бол бид нар энэ чиглэлд бодлогоо цаашаа үргэлжлүүлээд бариад явна. Тэгэхээр эхний ээлжинд худалдааны төлөөлөгчийн газрууд гэдэг бол цэвэр Монголын бараа бүтээгдэхүүнийхээ  экспортыг, асуудлыг эрэмбэлж тавьж байгаад бид нар оруулж ирж байгаа. Үүнийг харааныхаа гадна үлдээхгүй, ялангуяа Бразиль бол Латин Америкт байгаа бас нэлээн том орон. Латин Америк уруу бидэнд аливаа нэгэн гарц, тэнд манай дипломатууд байхгүй байгаад байна.</w:t>
      </w:r>
    </w:p>
    <w:p>
      <w:pPr>
        <w:pStyle w:val="style0"/>
        <w:jc w:val="both"/>
      </w:pPr>
      <w:r>
        <w:rPr/>
      </w:r>
    </w:p>
    <w:p>
      <w:pPr>
        <w:pStyle w:val="style0"/>
        <w:jc w:val="both"/>
      </w:pPr>
      <w:r>
        <w:rPr>
          <w:rFonts w:ascii="Arial" w:hAnsi="Arial"/>
          <w:lang w:val="mn-MN"/>
        </w:rPr>
        <w:tab/>
        <w:t>Гэтэл энд бол маш том бодлогын төв явж байна. Тэгэхээр энэ Латин Америкийн хамтын ажиллагааны маш олон механизмууд байгаа учраас бид нар анхаарлынхаа гадна үлдээхгүй, энэ асуудлыг үе шаттайгаар бодож оруулж ирнэ.</w:t>
      </w:r>
    </w:p>
    <w:p>
      <w:pPr>
        <w:pStyle w:val="style0"/>
        <w:jc w:val="both"/>
      </w:pPr>
      <w:r>
        <w:rPr/>
      </w:r>
    </w:p>
    <w:p>
      <w:pPr>
        <w:pStyle w:val="style0"/>
        <w:jc w:val="both"/>
      </w:pPr>
      <w:r>
        <w:rPr>
          <w:rFonts w:ascii="Arial" w:hAnsi="Arial"/>
          <w:lang w:val="mn-MN"/>
        </w:rPr>
        <w:tab/>
      </w:r>
      <w:r>
        <w:rPr>
          <w:rFonts w:ascii="Arial" w:hAnsi="Arial"/>
          <w:b/>
          <w:bCs/>
          <w:lang w:val="mn-MN"/>
        </w:rPr>
        <w:t xml:space="preserve">О.Содбилэг: </w:t>
      </w:r>
      <w:r>
        <w:rPr>
          <w:rFonts w:ascii="Arial" w:hAnsi="Arial"/>
          <w:lang w:val="mn-MN"/>
        </w:rPr>
        <w:t>Энхбаяр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Манай Байнгын хорооны эрхлэх асуудлын хүрээнд байдаг байгууллагуудын төсөв  энэ 2019 онд бүгд нэмэгдсэн байна. Хасагдсан төсөвтэй байгууллага байхгүй. Бодлогын тухайд Гадаад харилцааны сайдаас, Батлан хамгаалахын сайдаас, Сангийн сайдаас асуулт байна.</w:t>
      </w:r>
    </w:p>
    <w:p>
      <w:pPr>
        <w:pStyle w:val="style0"/>
        <w:jc w:val="both"/>
      </w:pPr>
      <w:r>
        <w:rPr/>
      </w:r>
    </w:p>
    <w:p>
      <w:pPr>
        <w:pStyle w:val="style0"/>
        <w:jc w:val="both"/>
      </w:pPr>
      <w:r>
        <w:rPr>
          <w:rFonts w:ascii="Arial" w:hAnsi="Arial"/>
          <w:lang w:val="mn-MN"/>
        </w:rPr>
        <w:tab/>
        <w:t xml:space="preserve">Нэгдүгээрт, Гадаад харилцааны сайд. Манай хойд хөрш, ОХУ, энэ Евро Азийн эдийн засгийн холбоо, Гаалийн холбоонд бүрэлдэхүүнд ордог Казак, Киргиз, Беларусь, ОХУ, Армен гээд энэ маань манай нэлээн уламжлалт томоохон зах зээл. Энэ зах зээлийг бид нар хувийн хэвшилдээ нээж өгөх шаардлагатай байгаа. Үүнтэй холбоотойгоор Гадаад хэргийн яамнаас ямар нэгэн бодлого, дипломат төлөөлөгчийн газар, консулын газрыг нээж өргөтгөх ийм бодлого байна уу? Жишээлбэл, саяны Болд гишүүний асуулт. Та Индонез, Бразилийн эн тэргүүнд тавих уу? Эсхүл энэ Евро Азийн холбооны улсуудтай харьцааг хөгжүүлэх асуудлыг яам эн тэргүүнд тавих уу? Ямар эрэмбэ баримталж байна вэ? </w:t>
      </w:r>
    </w:p>
    <w:p>
      <w:pPr>
        <w:pStyle w:val="style0"/>
        <w:jc w:val="both"/>
      </w:pPr>
      <w:r>
        <w:rPr/>
      </w:r>
    </w:p>
    <w:p>
      <w:pPr>
        <w:pStyle w:val="style0"/>
        <w:jc w:val="both"/>
      </w:pPr>
      <w:r>
        <w:rPr>
          <w:rFonts w:ascii="Arial" w:hAnsi="Arial"/>
          <w:lang w:val="mn-MN"/>
        </w:rPr>
        <w:tab/>
        <w:t>Батлан хамгаалах сайдаас асуулт.  Цэргийн албан хаагчдад тэтгэвэрт гарахад олгох  нэг удаагийн мөнгөн тэтгэмж, шагнал, урамшууллын зардал өнгөрсөн оныхтой харьцуулахад үндсэндээ  нэг удаагийн тэтгэмж дээр  4.2 тэрбумаар багассан байна, тэтгэврийнх нь 2.8 тэрбум, үндсэндээ  7 тэрбум төгрөгөөр багасгасан байна. Энэ ямар бодлого явж байгаа вэ? Сая Улсын Их Хурлаас хууль гаргаж, цэргийн албан хаагчдын нийгмийн байдлыг дордуулсан танай Засгийн газрын алдаатай шийдвэрийг Улсын Их Хурал залруулсан. Энэ залруулалт, зохицуулалт энд орсон байгаа юу? Үүнийг яаж шийдвэрлэсэн байгаа вэ гэдгийг Сангийн сайд энэ дээр хариулахыг хүсэж байна.</w:t>
      </w:r>
    </w:p>
    <w:p>
      <w:pPr>
        <w:pStyle w:val="style0"/>
        <w:jc w:val="both"/>
      </w:pPr>
      <w:r>
        <w:rPr/>
      </w:r>
    </w:p>
    <w:p>
      <w:pPr>
        <w:pStyle w:val="style0"/>
        <w:jc w:val="both"/>
      </w:pPr>
      <w:r>
        <w:rPr>
          <w:rFonts w:ascii="Arial" w:hAnsi="Arial"/>
          <w:lang w:val="mn-MN"/>
        </w:rPr>
        <w:tab/>
        <w:t xml:space="preserve">Мөн энхийг дэмжих ажиллагаа буюу эндээс олдог орлогыг 5 тэрбум төгрөгөөр багасгасан ийм тооцоо орж ирсэн байна. Ямар учир шалтгаанаас энэ төлсөн төлөвлөгөө багасав? Өнгөрсөн онд бид нар 40 тэрбум байсан, энэ онд 35 тэрбум орж ирсэн байна, Зэвсэгт хүчний хөгжлийн сангийн орлого. Орлого багассан учир шалтгаан юу вэ? Гадаадад үүрэг гүйцэтгэж байгаа ажиллагаанууд үргэлжилж байгаа, ямар нэгэн зогсоосон зүйл байхгүй. Хөгжлийн сангийн орлого  5 тэрбумаар багассаныг тайлбарлаж өгнө үү?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Эхлээд Гадаад харилцааны сайд Цогтбаатар хариулъя.</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Үнэхээр энэ Төв Азийн чиглэлд манай бодлого маш дутмаг орхигдчихсон байгаа. Тэгээд энэ  дутагдлыг одоо ил тод л ярих хэрэгтэй. Бид нар Төв Азид өөрөө оршиж байгаа орон байж энэ уруу бодлого маань нэлээн дутагдсан. Энхбаяр гишүүн өөрөө үүнийг бас нэлээн шүүмжлэлтэй ярьдаг. Үүнийг бид нар нэлээн анхаарч ажиллаж байгаа. Тийм ч учраас Киргизид байгаа төлөөллөө, дипломат төлөөлөгчийн газраа бид нар статусыг нь өргөж, элчин сайдын яаманд хүргэсэн байгаа. Одоо Беларуст элчин сайдын яамыг нээнэ гэдэг ажлыг яриад явж байгаа. Энд хоёр шалтгаан байгаа. Яагаад эн тэргүүнд энэ Беларусь уруу анхаарч байгаа вэ гэхээр, нэгдүгээрт Беларусь энд элчин сайдын яамаа нээчихсэн байгаа. Бид нар тэгэхээр харилцан  энэ элчин сайдын яамаа нээх ёстой. Улаанбаатарт аль болох олон дипломат төлөөлөгчийн газрууд байж байх ёстой.</w:t>
      </w:r>
    </w:p>
    <w:p>
      <w:pPr>
        <w:pStyle w:val="style0"/>
        <w:jc w:val="both"/>
      </w:pPr>
      <w:r>
        <w:rPr/>
      </w:r>
    </w:p>
    <w:p>
      <w:pPr>
        <w:pStyle w:val="style0"/>
        <w:jc w:val="both"/>
      </w:pPr>
      <w:r>
        <w:rPr>
          <w:rFonts w:ascii="Arial" w:hAnsi="Arial"/>
          <w:lang w:val="mn-MN"/>
        </w:rPr>
        <w:tab/>
        <w:t>Нөгөө талаасаа манай европ уруу гарч байгаа гарц Беларусаар дайрч өнгөрч байгаа учраас энэ дээр бид элчин сайдын яамаа нээнэ гэсэн энэ бодлогыг барьж байгаа. Евро Азийн эдийн засгийн холбоотой чөлөөт худалдааны хэлэлцээр хийх ажлыг  эхний судалгааны ажлыг эхлэхээр тохирчхоод явж байгаа. Энэ дээр ОХУ-аас эцсийн хариугаа өгөөгүй байгаа. Бусад улсуудаас нь бид нар энэ судалгааныхаа ажлыг эхлэх зөвшөөрлийг нь авчихсан байж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Батлан хамгаалахын сайд Энхболдын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Өнгөрсөн онтой харьцуулахад батлан хамгаалах салбарын зардал харьцангуй нэмэгдсэн байгаа. Гол нь энэ зэвсэг техникийн шинэчлэлтэй холбоотой ийм асуудлуудыг нэлээн янз бүрийн шатанд тавьж, Үндэсний аюулгүй байдлын зөвлөл, Байнгын хороо, Засгийн газар дээр ярьсан, зайлшгүй шаардлага байна гэдгийг тал талаас нь ойлголцсон учраас энэ чиглэлээр нэмэгдсэн байгаа.</w:t>
      </w:r>
    </w:p>
    <w:p>
      <w:pPr>
        <w:pStyle w:val="style0"/>
        <w:jc w:val="both"/>
      </w:pPr>
      <w:r>
        <w:rPr/>
      </w:r>
    </w:p>
    <w:p>
      <w:pPr>
        <w:pStyle w:val="style0"/>
        <w:jc w:val="both"/>
      </w:pPr>
      <w:r>
        <w:rPr>
          <w:rFonts w:ascii="Arial" w:hAnsi="Arial"/>
          <w:lang w:val="mn-MN"/>
        </w:rPr>
        <w:tab/>
        <w:t>Цалин, хөлс, нэмэгдэл, урамшуулалтай холбоотой зардал  21 тэрбум төгрөгөөр нэмэгдсэн байгаа. Тэтгэвэрт гарч байгаатай холбогдсон тэтгэмж, тэтгэлгийн асуудал бол өнгөрсөн жилээс харьцангуй буурсан байгаа. Үүнийг тэр гарч байгаа улсуудад тэтгэмж, тэтгэврийг өгөхгүй гэсэндээ биш, ер нь хойтон жил тэтгэвэрт гарах, тэтгэмж авах энэ улсуудынхаа тооцоог нэлээн нарийн гаргаж байж, шаардагдах хэмжээнийх нь хөрөнгө ийм байх юм байна гэсэн ийм тооцооныхоо дагуу орж ирсэн гэж ойлгож байгаа. Түүнээс тэр өгч байгаа юмыг бууруулах тухай асуудал байхгүй.</w:t>
      </w:r>
    </w:p>
    <w:p>
      <w:pPr>
        <w:pStyle w:val="style0"/>
        <w:jc w:val="both"/>
      </w:pPr>
      <w:r>
        <w:rPr/>
      </w:r>
    </w:p>
    <w:p>
      <w:pPr>
        <w:pStyle w:val="style0"/>
        <w:jc w:val="both"/>
      </w:pPr>
      <w:r>
        <w:rPr>
          <w:rFonts w:ascii="Arial" w:hAnsi="Arial"/>
          <w:lang w:val="mn-MN"/>
        </w:rPr>
        <w:tab/>
        <w:t>Харин сая гишүүдийн санаачилсан хуулийн төсөл Улсын Их Хурал дээр яригдаж байгаад батлагдаж гарсан. 5 жил байж байгаад 7 жил дунджаар нь тооцдог байсан хуулийг анхнаас нь ярьж байхад Сангийн яам, Засгийн газар дээр ялангуяа цэргийн салбарынхны хувьд энэ бол байж болохгүй асуудал шүү гэдгийг ярьж, тухайн үед хөтөлбөрт хамрагдах бусад нөхцөл болзлуудын дагуу нийт зөвхөн манай салбар биш, бусад салбарын хэмжээнд яригдаж байгаад дүнгээрээ хасагдсан учраас тэр үедээ энэ хууль гарч байсан, сая энэ байдлыг, тэр үед ч энэ асуудлыг ярьж байсан. Тэгээд  тэр үеийн ярьж байсан, үнэхээр энэ салбар онцлог зүйлээ гэдгийг гишүүд дэмжсэн, ойлгосон гэж бодож байна. Ингээд өөрчлөгдсөн, хуучин дэгэндээ орж байгаа. Ямар ч байсан энэ төсөв батлагдаад ирэхээр, энэ төсөвтөө батлагдаад явах ёстой мөнгө, тэтгэлэг, тэтгэмж, тэтгэврийн юмнууд хүрэлцэнэ гэж тооцож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Энхбаяр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Зэвсэгт хүчний хөгжлийн сангийн орлого 40 тэрбум байсан, энэ жил 2019 онд 35 болж, 5 тэрбумаар багасжээ. Зэвсэгт хүчний гадаад гүйцэтгэж байгаа үүрэг хэвээрээ байгаа, ямар учир шалтгаанаар энэ багасав гэдгийг дахиж тодруулж асууж байна. Таниас асуугаад байгаа нь бодлоготой холбоотойгоор нэг удаагийн тэтгэмж, энэ шагнал урамшуулал 2017 онд 4.3 тэрбумыг өгсөн, энэ жил  4.4-ийг өгсөн. Гэтэл ирэх онд 250 сая болгож, 4.2 тэрбумаар эрс хорогдуулсан байдал ямар бодлого вэ гэдгийг асуугаад байгаа юм. Энэ цаана их олон учир шалтгаантай байдаг зүйл шүү дээ, энэ шагнал, урамшууллын асуудал байхгүй болчихлоо, 4 тэрбумаар хасдагийн учир яагаад хасах ийм юм оруулж ирэв гэж.</w:t>
      </w:r>
    </w:p>
    <w:p>
      <w:pPr>
        <w:pStyle w:val="style0"/>
        <w:jc w:val="both"/>
      </w:pPr>
      <w:r>
        <w:rPr/>
      </w:r>
    </w:p>
    <w:p>
      <w:pPr>
        <w:pStyle w:val="style0"/>
        <w:jc w:val="both"/>
      </w:pPr>
      <w:r>
        <w:rPr>
          <w:rFonts w:ascii="Arial" w:hAnsi="Arial"/>
          <w:lang w:val="mn-MN"/>
        </w:rPr>
        <w:tab/>
        <w:t>Тэтгэвэрт гарахад олгогддог нэг удаагийн мөнгөн тэтгэмж 10.6 тэрбумыг олгож байсан бол одоо ирэх жилд  7.7 болгож 2.8 тэрбумаар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О.Содбилэг: </w:t>
      </w:r>
      <w:r>
        <w:rPr>
          <w:rFonts w:ascii="Arial" w:hAnsi="Arial"/>
          <w:lang w:val="mn-MN"/>
        </w:rPr>
        <w:t>Энхболд сайд.</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Энэ жилийн зэвсэгт хүчний хөгжлийн сангийн орлого 40 тэрбум байсан, одоо хүрээгүй яваа. НҮБ байгууллага дээр гишүүн орнууд үнэ төлбөр юмаа төлөх юм нь хожигдсон, саатуулсан, бодлоготойгоор болон бодлогогүйгээр ийм юмнууд явж байгаа. Энэ зүйлүүдээс болоод энэ жил одоогоор манай хөгжлийн сангийн төлөвлөгөө биелээгүй байж байгаа. Ерөнхийдөө үүрэг гүйцэтгэгчээ цэргийн үйл ажиллагаанууд, гадаад явж байгаа үйл ажиллагаанууд хойтон хэвийн явагдана гэж тооцож байна. Нэг зүйл дутуу байгаа. Үндэсний аюулгүй байдлын зөвлөлөөр  2018 оныг дуустал ажиллах, олгосон зөвшөөрлөө дахиж сунгагдах нэг ийм талууд бий. </w:t>
      </w:r>
    </w:p>
    <w:p>
      <w:pPr>
        <w:pStyle w:val="style0"/>
        <w:jc w:val="both"/>
      </w:pPr>
      <w:r>
        <w:rPr/>
      </w:r>
    </w:p>
    <w:p>
      <w:pPr>
        <w:pStyle w:val="style0"/>
        <w:jc w:val="both"/>
      </w:pPr>
      <w:r>
        <w:rPr>
          <w:rFonts w:ascii="Arial" w:hAnsi="Arial"/>
          <w:lang w:val="mn-MN"/>
        </w:rPr>
        <w:tab/>
        <w:t>Нөгөө талаар Африкт явуулж байгаа үйл ажиллагаанаас орж ирж байгаа зардлаас бусад . . . /хугацаа дуусав/.</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Энхболд сайдын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 . . бусад газарт явуулж байгаа үйл ажиллагааны зардлыг нөхөж байгаа ийм асуудлууд бий. Саяны айлчлалуудаар үүнийг тодорхой хэмжээгээр зассан, өөрчилсөн, ахиулсан зүйлүүд байгаа, гэрээ хэлэлцээ нь зурсан, тэгэхдээ бас Үндэсний аюулгүй байдлын зөвлөлийн шийдвэр хүлээж байна. Нааштай гарах болов уу гэж бодож байгаа. Ер нь жаахан төлөхдөө болгоомжтой хандсан юм. Хэвийн явбал 40-д хүрэх байх гэж тооцож байна. Урьдчилаад бүгдийг нь хэлж мэдэхгүй байна, энэ жилийнхээ гүйцэтгэх юмыг харж байгаад ийм хэмжээнд төлөвлөсөн.</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Сангийн сайд Хүрэлбаатар тодруулж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2018 онд урамшуулал гээд  300 мянган төгрөгийг төрийн албан хаагчдад өгсөн шүү дээ, түүнийгээ л аваад хаячихсан. Тэгээд цалин дээр нь оруулаад, 2019 оноос цалин нэмэгдэж байгаа, ийм л ялгаатай. Өөр тэнд янз бүрийн юм байхгүй.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Энхбаяр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Надад ийм л зүйл хэлээд өгөөч. Тэтгэвэрт гарахад олгох нэг удаагийн мөнгөн тэтгэмж багассан байна,  2.8 тэрбумаар багаслаа. Шагнал, урамшуулал 4 тэрбумаар багаслаа. Үүнийг саяны гарсан хууль эрх зүйн өөрчлөлттэй яаж холбосон бэ? Холбож байгаа юу? Энд ямар тоон өөрчлөлт гарах вэ? Төсвийн З дугаар хэлэлцүүлэг дээр үүнийг залруулах уу? Шаардлагатай бол одоо энэ хоёр дахь хэлэлцүүлэг дээр бид нар горимын саналаар хураагдах зүйл байна уу? Нэгэнт Их Хурал хууль гаргачихлаа, үүнийг хэрэгжүүлэх нь Засгийн газрын үүрэг. Тэгэхээр үүнийгээ яаж зохион байгуулах вэ гэдгээ л тохиролцъё. Тэгээд Ганхуяг тэр  2017 оны 4.3, 2018 оны 4.4 тэрбумыг цалин урамшуулалд авч байсан, тэтгэмж, шагнал урамшуулалд авч байсан, одоо 4.2 хасагдаж байгаа. Энэ ямар зориулалтын зардал байж байгаад одоо ингээд огцом хасагдав гэдгийг тайлбарлаач.</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Хүрэлбаатар сайд.</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Тэр урамшуулал бол 2017 онд олгогдсон, 2018 онд байгаа. Тэгэхээр тэр мөнгөнүүд хасагдсан. Тэгээд одоо бол цалингийн нэмэгдэл болоод явчхаж байгаа учраас сая Энхболд сайд хэлж байна.  20 гаруй тэрбум төгрөгийн нэмэгдэл, өөр тэнд янз бүрийн зүйл бол байхгүй. </w:t>
      </w:r>
    </w:p>
    <w:p>
      <w:pPr>
        <w:pStyle w:val="style0"/>
        <w:jc w:val="both"/>
      </w:pPr>
      <w:r>
        <w:rPr/>
      </w:r>
    </w:p>
    <w:p>
      <w:pPr>
        <w:pStyle w:val="style0"/>
        <w:jc w:val="both"/>
      </w:pPr>
      <w:r>
        <w:rPr>
          <w:rFonts w:ascii="Arial" w:hAnsi="Arial"/>
          <w:lang w:val="mn-MN"/>
        </w:rPr>
        <w:tab/>
        <w:t>Тэтгэвэрт гарахад нэг удаа олгодог 36 сарын тэтгэмж байдаг. Энэ нь нөгөө тэтгэвэрт гарч байгаа хүмүүсийн тоо өөрчлөгдсөнтэй холбоотой зүйл. Өөр янз бүрийн тэнд зүйл байхгүй. Саяны батлагдсан хууль, саяны 36 сарын тэтгэмж хоёр бол хоорондоо холбогдохгүй хоёр тусдаа зүйл. Үүнийг хольж ярих ямар нэгэн үндэслэлгүй. Түүнийг яамны хүмүүсүүд байвал тайлбарлана биз.</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2 номерын микрофон, ажлын хэсэг Ганхуяг дарга.</w:t>
      </w:r>
    </w:p>
    <w:p>
      <w:pPr>
        <w:pStyle w:val="style0"/>
        <w:jc w:val="both"/>
      </w:pPr>
      <w:r>
        <w:rPr/>
      </w:r>
    </w:p>
    <w:p>
      <w:pPr>
        <w:pStyle w:val="style0"/>
        <w:jc w:val="both"/>
      </w:pPr>
      <w:r>
        <w:rPr>
          <w:rFonts w:ascii="Arial" w:hAnsi="Arial"/>
          <w:lang w:val="mn-MN"/>
        </w:rPr>
        <w:tab/>
      </w:r>
      <w:r>
        <w:rPr>
          <w:rFonts w:ascii="Arial" w:hAnsi="Arial"/>
          <w:b/>
          <w:bCs/>
          <w:lang w:val="mn-MN"/>
        </w:rPr>
        <w:t>Д.Ганхуяг</w:t>
      </w:r>
      <w:r>
        <w:rPr>
          <w:rFonts w:ascii="Arial" w:hAnsi="Arial"/>
          <w:lang w:val="mn-MN"/>
        </w:rPr>
        <w:t xml:space="preserve">: Энэ 2018 оных  2019 онд буурч тэтгэвэрт гарахад олгох нэг удаагийн тэтгэмж буурч байгаа нь яг өөрсдөө өргөдлөө өгсөн улсууд байгаа, 371 хүн, энэ жил, ингээд  7.7 болж, 2 тэрбум гаруй төгрөгөөр буурсан. </w:t>
      </w:r>
    </w:p>
    <w:p>
      <w:pPr>
        <w:pStyle w:val="style0"/>
        <w:jc w:val="both"/>
      </w:pPr>
      <w:r>
        <w:rPr/>
      </w:r>
    </w:p>
    <w:p>
      <w:pPr>
        <w:pStyle w:val="style0"/>
        <w:jc w:val="both"/>
      </w:pPr>
      <w:r>
        <w:rPr>
          <w:rFonts w:ascii="Arial" w:hAnsi="Arial"/>
          <w:lang w:val="mn-MN"/>
        </w:rPr>
        <w:tab/>
        <w:t>Хөдөө орон нутагт тогтвор суурьшилтай  5 жил хүртэл ажилласан улсуудад олгодог урамшуулал 1.1 тэрбум байж байгаад 616 сая болсон нь бас яг 5 жилээ  гүйцээгээд өгөх улсууд 616 сая төгрөгийн тооцоо гарч байгаа. Бусад нь төв штаб уруугаа шилжсэн ийм хөдөлгөөнтэй холбоотойгоор өөрсдийнх нь саналын дагуу явж байгаа.</w:t>
      </w:r>
    </w:p>
    <w:p>
      <w:pPr>
        <w:pStyle w:val="style0"/>
        <w:jc w:val="both"/>
      </w:pPr>
      <w:r>
        <w:rPr/>
      </w:r>
    </w:p>
    <w:p>
      <w:pPr>
        <w:pStyle w:val="style0"/>
        <w:jc w:val="both"/>
      </w:pPr>
      <w:r>
        <w:rPr>
          <w:rFonts w:ascii="Arial" w:hAnsi="Arial"/>
          <w:lang w:val="mn-MN"/>
        </w:rPr>
        <w:tab/>
        <w:t>Тэтгэвэрт гарахтай холбогдолтой  2019 онд 6, 2020 онд 7 жил гэсэн өөрчлөлтүүдээс болж хууль буцаад 5 жилээр болж байгаа учраас энэ нэг их өөрчлөлт ороогүй. Илтгэж дууслаа.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Энүүгээрээ яваад, тэгээд шинэ хуулиндаа нийцэж болно гэж ойлгож болох уу? Би бас яг асууя гэж бодож байсан юм.</w:t>
      </w:r>
    </w:p>
    <w:p>
      <w:pPr>
        <w:pStyle w:val="style0"/>
        <w:jc w:val="both"/>
      </w:pPr>
      <w:r>
        <w:rPr/>
      </w:r>
    </w:p>
    <w:p>
      <w:pPr>
        <w:pStyle w:val="style0"/>
        <w:jc w:val="both"/>
      </w:pPr>
      <w:r>
        <w:rPr>
          <w:rFonts w:ascii="Arial" w:hAnsi="Arial"/>
          <w:lang w:val="mn-MN"/>
        </w:rPr>
        <w:tab/>
        <w:t>Дараагийн гишүүн Оюундарь асуултаа асууна.</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Энэ Гадаад яамны зардлыг харахад 4 тэрбумаар нэмэгдсэн байна. Гэтэл манай улс өөрөө гадаад харилцаагаа улам их өргөжүүлье, тэлье гэсэн идэвхтэй бодлогыг баримталж ирдэг. Гадаад яам ерөнхийдөө л төсвийн хумигдмал зарчмаар ажиллаад байдаг. Үндсэндээ тухайн үедээ бараг 70-аад онд байж байсан боловсон хүчнийхээ тэр нөөцөөр л ажиллаад байна. Гэтэл энэ бусад улс орнуудын гадаад яамыг харахад үндсэндээ бараг 1000 гаруй хүнтэй л ажиллаж байх жишээтэй байдаг. Зөвхөн дотоодын боловсон хүчний хувьд. Энэ дотоодын боловсон хүчнийг нэмж байна уу гэдэг асуулт байна. Миний ойлгосноор хөрш орнуудын газар дээр л жаахан нэмэлт орж байгаа байх, бусдаар байхгүй юм шиг байна. Бид нар Гадаад яаман дээр зардлыг нэмэх тал уруугаа явах нь зүйтэй байхаа гэсэн бодолтой байна.</w:t>
      </w:r>
    </w:p>
    <w:p>
      <w:pPr>
        <w:pStyle w:val="style0"/>
        <w:jc w:val="both"/>
      </w:pPr>
      <w:r>
        <w:rPr/>
      </w:r>
    </w:p>
    <w:p>
      <w:pPr>
        <w:pStyle w:val="style0"/>
        <w:jc w:val="both"/>
      </w:pPr>
      <w:r>
        <w:rPr>
          <w:rFonts w:ascii="Arial" w:hAnsi="Arial"/>
          <w:lang w:val="mn-MN"/>
        </w:rPr>
        <w:tab/>
        <w:t xml:space="preserve">Хоёр дахь асуудал маань, угаасаа гадаад сурталчилгаанд зориулсан тийм зардал байдаг. Бид нар Монголд брэндээ улам их сайжруулъя. Урьд нь 250 сая төгрөг ноднин жилийн төсөв дээр тавигдаж байсан. Гэтэл энэ жилийн төсөв дээр энэ нь бас их сайн харагдахгүй байна. Энэ дээр ямар нэгэн, ер нь гадаад сурталчилгаандаа хэчнээн төгрөгийн зардал төлөвлөж байгаа вэ? </w:t>
      </w:r>
    </w:p>
    <w:p>
      <w:pPr>
        <w:pStyle w:val="style0"/>
        <w:jc w:val="both"/>
      </w:pPr>
      <w:r>
        <w:rPr/>
      </w:r>
    </w:p>
    <w:p>
      <w:pPr>
        <w:pStyle w:val="style0"/>
        <w:jc w:val="both"/>
      </w:pPr>
      <w:r>
        <w:rPr>
          <w:rFonts w:ascii="Arial" w:hAnsi="Arial"/>
          <w:lang w:val="mn-MN"/>
        </w:rPr>
        <w:tab/>
        <w:t xml:space="preserve">Гурав дахь асуудал нь, ялангуяа гадаадад ажиллаж, амьдарч байгаа иргэдийн тоо жилээс жилд нэмэгдээд байна.  Иргэдэд туслах сангаас тусламж авъя, тэндээс бас нэг дэмжлэг авъя гэсэн иргэдийн тоо бол улам их нэмэгдэж байдаг. Бас л 224 сая төгрөгийн зардалтай байдаг байсан, тэр маань яаж нэмэгдэж байна вэ? Энэ иргэдэд туслах сангаа ер нь нэмэх боломж, бололцоо байгаа юу гэдэг асуулт байна. </w:t>
      </w:r>
    </w:p>
    <w:p>
      <w:pPr>
        <w:pStyle w:val="style0"/>
        <w:jc w:val="both"/>
      </w:pPr>
      <w:r>
        <w:rPr/>
      </w:r>
    </w:p>
    <w:p>
      <w:pPr>
        <w:pStyle w:val="style0"/>
        <w:jc w:val="both"/>
      </w:pPr>
      <w:r>
        <w:rPr>
          <w:rFonts w:ascii="Arial" w:hAnsi="Arial"/>
          <w:lang w:val="mn-MN"/>
        </w:rPr>
        <w:tab/>
        <w:t>Дөрөв дэх асуудал маань, ялангуяа манай улс өөрөө энэ ардчилал, хүний эрхийг дээдлэх энэ зарчмаа бусад улс орнуудтай хуваалцах ийм зарчим дээр явж байдаг. Тэгээд энэ нь олон улсын хамтын ажиллагааны сан маань  900-аад сая төгрөгийн зардалтай байдаг байсан.  Яагаад үүнийг асуугаад байна вэ гэхээр, бидэнд өгсөн материал дээр ямар нэгэн байдлаар задаргаанууд байхгүй учраас үүнийг тодруулж байгаа юм шүү. Дандаа энэ зайлшгүй шаардлагатай зардлууд учраас. Тэгэхээр энэ олон улсын хамтын ажиллагааны санд мөнгө нь тавигдсан уу? Энэ нэмэгдсэн үү гэдэг асуулт байна.</w:t>
      </w:r>
    </w:p>
    <w:p>
      <w:pPr>
        <w:pStyle w:val="style0"/>
        <w:jc w:val="both"/>
      </w:pPr>
      <w:r>
        <w:rPr/>
      </w:r>
    </w:p>
    <w:p>
      <w:pPr>
        <w:pStyle w:val="style0"/>
        <w:jc w:val="both"/>
      </w:pPr>
      <w:r>
        <w:rPr>
          <w:rFonts w:ascii="Arial" w:hAnsi="Arial"/>
          <w:lang w:val="mn-MN"/>
        </w:rPr>
        <w:tab/>
        <w:t xml:space="preserve">Хөрөнгө оруулалтын судалгааны төвд бас 190-ээд сая төгрөг тавина гэж яригдаж байсан, энэ маань тавигдсан уу? </w:t>
      </w:r>
    </w:p>
    <w:p>
      <w:pPr>
        <w:pStyle w:val="style0"/>
        <w:jc w:val="both"/>
      </w:pPr>
      <w:r>
        <w:rPr/>
      </w:r>
    </w:p>
    <w:p>
      <w:pPr>
        <w:pStyle w:val="style0"/>
        <w:jc w:val="both"/>
      </w:pPr>
      <w:r>
        <w:rPr>
          <w:rFonts w:ascii="Arial" w:hAnsi="Arial"/>
          <w:lang w:val="mn-MN"/>
        </w:rPr>
        <w:tab/>
        <w:t xml:space="preserve">Нөгөө талаар бидэнд гарч ирж байгаа, ялангуяа 2019 онд санхүүжүүлэх, төсөв арга хэмжээ, тэр барилга байшинд засвар хийх, Хятадад, Туркэд, Японд, Солонгост, АНУ-ын  Нью-Йорк, Улаан-Үдэд байшингийн их засварууд зайлшгүй шаардлагатай ийм  их засварууд байдаг. Гэтэл   тэрбум 700 саяыг гаргасан байна. Энэ мөнгөөр бол 2-3, цөөхөн л элчин сайдуудын яамдын засварыг хийх боломжтой болж байна. Тэгэхээр нөгөө бусад элчин сайдын яамдын нөхцөл байдал үнэхээр хүнд байгаа. Тэгэхээр эд нарын их засвар дээр нь мөнгө нь хүрэлцэхгүй л юм шиг санагдаад байх юм. Тэгээд энэ хүрэлцэх юм уу? Яагаад ингэж тавьсан юм бэ?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Оюундарь гишүүнд 1 минут.</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Дараагийн асуулт маань, энэ машин тоног төхөөрөмж. Ялангуяа манай гадаадад суугаад дипломат төлөөлөгчийн газрууд маань дандаа л ийм акталсан ийм машин тоног төхөөрөмжтэй явж байдаг. Тэгэхээр энэ машин тоног төхөөрөмжид тэрбум гаруйтай л төгрөг зарцуулагдаад байна. Сая Солонгост очиход бараг л 10 жил, үнэхээр өөрсдөө л их арчилгаа, зүлгэж, тордож явж байгаа болохоор л аргадаж энэ машин тоног төхөөрөмжөө ажиллуулж байгаа болохоор бас энэ салбарт ажиллаж байсан хүний хувьд үнэхээр санаа зовж байна. Үнэ  мөнгөн дүн маань үнэндээ юу юундаа ч хүрэлцэхгүй ийм мөнгөн дүнгүүд санагдаад байх юм. Энэ дээр Цогтбаатар сайд болон Хүрэлбаатар сайдыг хариулж өгөөч гэж хүсье.</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Цогтбаатар сайд хариулъя.</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Чухал асуудлууд хөндөж байна. Манай салбарт ажиллаж байсан хүн болохоор өөрөө жаргал, зовлонг нь сайн мэдэж байгаа. Орон тоогоо нэмүүлэх юмсан гэж бодож байгаа. Энэ удаад 5 хүний орон тоогоор нэмэгдэж байгаа. Тэр бол үнэхээр зайлшгүй, энэ харилцаа өргөжиж байгаагаа дагаж, бид нар ярьж байгаад ямар ч гэсэн 5-аар нэмэгдүүлж байна. Өөрийн чинь ярьж байгаа 1000-д бол, тэр бол хол байна л даа, тийм ирээдүй. Гэхдээ боломжийнхоо хирээр хүмүүсийнхээ тоог нэмээд, яагаад гэвэл хийх ажил маань их байна. Хүн маань хүрэлцэхгүй байгаа. Энэ бол бодит үнэн. Тэгэхээр энэ дээр нэлээн анхаарч ажиллах ёстой.</w:t>
      </w:r>
    </w:p>
    <w:p>
      <w:pPr>
        <w:pStyle w:val="style0"/>
        <w:jc w:val="both"/>
      </w:pPr>
      <w:r>
        <w:rPr/>
      </w:r>
    </w:p>
    <w:p>
      <w:pPr>
        <w:pStyle w:val="style0"/>
        <w:jc w:val="both"/>
      </w:pPr>
      <w:r>
        <w:rPr>
          <w:rFonts w:ascii="Arial" w:hAnsi="Arial"/>
          <w:lang w:val="mn-MN"/>
        </w:rPr>
        <w:tab/>
        <w:t>Сурталчилгаан дээр бид нар үнээн, үнэн. Бид нар энэ мөнгийг тавьж явах ёстой юм. Гэхдээ үнэхээр өнөөдрийн боломж энэ дээр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Цогтбаатар сайдын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xml:space="preserve">: Тэгэхээр энэ Дэлхийн Монголчууд хөтөлбөр гээд бид нар нэлээн хэдэн хөтөлбөр хэрэгжүүлж байгаа. Тэнд тавьсан  мөнгөнүүд нь хэвэндээ явж байгаа. Манай ажлын хэсэг тодотгоод энэ сурталчилгаан дээр хариу өгөөрэй. Ер нь гаднаас эх үүсвэр бид нар татаж байгаад сурталчилгааг хийнэ гээд нэлээн гаднын хэдэн байгууллагуудтай яриад яваад байгаа, ажил хэрэг болохоор нь би явцын дунд танилцуулна. Ярьж байгаа томоохон ажлууд харин бий. </w:t>
      </w:r>
    </w:p>
    <w:p>
      <w:pPr>
        <w:pStyle w:val="style0"/>
        <w:jc w:val="both"/>
      </w:pPr>
      <w:r>
        <w:rPr/>
      </w:r>
    </w:p>
    <w:p>
      <w:pPr>
        <w:pStyle w:val="style0"/>
        <w:jc w:val="both"/>
      </w:pPr>
      <w:r>
        <w:rPr>
          <w:rFonts w:ascii="Arial" w:hAnsi="Arial"/>
          <w:lang w:val="mn-MN"/>
        </w:rPr>
        <w:tab/>
        <w:t xml:space="preserve">Иргэдэд туслах сан, одоогийн байдлаар ерөнхийдөө хэвэндээ явж байгаа. Ямар ч гэсэн төсөв нэмээгүй байж байгаа байх, манай ажлын хэсэг энэ дээр тодруулаад хариулаарай. </w:t>
      </w:r>
    </w:p>
    <w:p>
      <w:pPr>
        <w:pStyle w:val="style0"/>
        <w:jc w:val="both"/>
      </w:pPr>
      <w:r>
        <w:rPr/>
      </w:r>
    </w:p>
    <w:p>
      <w:pPr>
        <w:pStyle w:val="style0"/>
        <w:jc w:val="both"/>
      </w:pPr>
      <w:r>
        <w:rPr>
          <w:rFonts w:ascii="Arial" w:hAnsi="Arial"/>
          <w:lang w:val="mn-MN"/>
        </w:rPr>
        <w:tab/>
        <w:t>Энэ хөрөнгө оруулалтын судалгааны төв, эдийн засгийн коридортой холбогдолтой энэ  193 сая төгрөг тавигдсан байгаа. Энэ бол эдийн засгийн коридорын төслүүдийг байнга мониторинг хийгээд, үүнийг урагшлуулах дээр зайлшгүй энэ нэгж хэрэгтэй байгаа. Хоёр хөрштэйгээ яах аргагүй яриад тохирчихсон байгаа асуудал учраас энэ дээр  мөнгө тавьж оруулж ирсэн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Одоо Батболд гишүүн асуултаа асууя. Микрофоныг нь нээж өгье.</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Баярлалаа. Өнөөдөр бид нар Гадаад харилцааны яам, Батлан хамгаалах яамдын төсвийг хэлэлцэж байна. Тэгэхээр энэ хоёр яам маань, манай гишүүдтэй би санал нэг байна. Ер нь Монгол Улсын, Олон улсын нэр хүндийг өргөх гэдэг ерөнхий үг байдаг. Тэгээд яг энэ үгний цаана их бодитой агуулга яваад байдаг. Жинхэнэ утгаараа бас манай Монгол улсын нэр хүндийг олон улсын тавцанд өргөж байгаа хоёр салбар маань энэ хоёр салбар мөн л дөө. Яг төсөв яриад ирэхээрээ бид нар энэ хоёр салбараа тэгсхийгээд тэр түвшинд нь биш, ер нь бол тэгээд боломжийн хэмжээнд нь, тэгээд ер нь жаахан танаж, хасах чиглэлд яваад ирдэг ийм практик байгаад ирчихсэн.</w:t>
      </w:r>
    </w:p>
    <w:p>
      <w:pPr>
        <w:pStyle w:val="style0"/>
        <w:jc w:val="both"/>
      </w:pPr>
      <w:r>
        <w:rPr/>
      </w:r>
    </w:p>
    <w:p>
      <w:pPr>
        <w:pStyle w:val="style0"/>
        <w:jc w:val="both"/>
      </w:pPr>
      <w:r>
        <w:rPr>
          <w:rFonts w:ascii="Arial" w:hAnsi="Arial"/>
          <w:lang w:val="mn-MN"/>
        </w:rPr>
        <w:tab/>
        <w:t>Тэгээд сая гишүүд ярьж байна. Яг газар дээр нь үзэхээр асар олон асуудлууд байдаг. Тэгээд за яах вэ, дараа нь, дараа нь гээд ингээд орхигдоод яваад байдаг, аль аль салбарт нь юмнууд нэлээн байгаа. Үүнийг бид бас тэгж болохгүй байгаа юм шүү гэдгийг гишүүд маань ч сайн ойлгож байгаа гэж бодож байна. Тэгээд үүнийг бид тодорхой асуудлыг нь дэмжээд өгөх ёстой юм гэдэг талаас нь би ярих гэж байна.</w:t>
      </w:r>
    </w:p>
    <w:p>
      <w:pPr>
        <w:pStyle w:val="style0"/>
        <w:jc w:val="both"/>
      </w:pPr>
      <w:r>
        <w:rPr/>
      </w:r>
    </w:p>
    <w:p>
      <w:pPr>
        <w:pStyle w:val="style0"/>
        <w:jc w:val="both"/>
      </w:pPr>
      <w:r>
        <w:rPr>
          <w:rFonts w:ascii="Arial" w:hAnsi="Arial"/>
          <w:lang w:val="mn-MN"/>
        </w:rPr>
        <w:tab/>
        <w:t xml:space="preserve">Гишүүд нэлээн тодорхой юмнуудыг ярьчихсан учраас ганц нэг зүйлийг тодруулъя. Энэ Гадаад харилцааны яам эдийн засгийн үр өгөөжийг нэмэгдүүлнэ, гадаад харилцааг эдийн засагжуулна гээд бидний үеэс яриад шат, шатандаа, цаг цагаараа нэлээн боловсронгуй болгоод яваад байна гэж ойлгож байгаа юм. Тэгэхдээ сүүлийн үед Цогтбаатар сайд ярьж байсан. Худалдааны төлөөлөгчийн газруудыг бас гол гол түнш орнуудтайгаа нээнэ, энэ дээрээ элчин сайдын яамдын дэргэд нэлээн хүчтэй, худалдаа эдийн засгийн хөрөнгө оруулалт хариуцсан аппарат гаргана гэсэн ийм ойлголт нь байгаад байгаа. Энэ маань яг одоо ажил болж байна уу? Ажил болж байгаа эрх зүйн шийдвэрүүд нь гарч байна гэж ойлгож байгаа. Гэхдээ энэ маань яг эх үүсвэр, санхүү талдаа ирэхэд энэ зүйлүүд сууж орсон юм байна уу? Ямар ямар газар энэ бодитойгоор худалдааны төлөөлөгчийн газар байгуулах асуудал шийдлээ олж чадаж байгаа юу ирэх оны төсөв дээр гэдэг талаар би тодруулга авмаар байна. Ингээд Гадаад яамны чиглэл дээр. Бусад тэр төсөвтэй холбоотой, засвар үйлчилгээтэй манай элчин сайдын яамдыг харж байхад үнэхээрийн л асуудалтай байгаа юм, түрүүн Оюундарь гишүүний ярьж байгаа үнэн шүү дээ. Тэгээд үүнийг боломжоор нь үе шаттай анхаарч байхгүй бол цаашид улам л илүү асуудал, зардал, бэрхшээл болох тийм хандлага байгаа юм билээ. </w:t>
      </w:r>
    </w:p>
    <w:p>
      <w:pPr>
        <w:pStyle w:val="style0"/>
        <w:jc w:val="both"/>
      </w:pPr>
      <w:r>
        <w:rPr/>
      </w:r>
    </w:p>
    <w:p>
      <w:pPr>
        <w:pStyle w:val="style0"/>
        <w:jc w:val="both"/>
      </w:pPr>
      <w:r>
        <w:rPr>
          <w:rFonts w:ascii="Arial" w:hAnsi="Arial"/>
          <w:lang w:val="mn-MN"/>
        </w:rPr>
        <w:tab/>
        <w:t xml:space="preserve">Батлан хамгаалах яамны хувьд бол  манай бас л нүүр болж байгаа гол салбар шүү дээ. Мянганы сорилтын сан, АНУ, дотоод томоохон айлчлал, энэ бүх зүйл яриад ирэхэд, энхийг сахиулах хүчин, олон улсын нэр хүнд гэхээр ерөөсөө Монгол Улсыг үнэлж дүгнэж байгаа нь манай Батлан хамгаалах салбар, Зэвсэгт хүчний оролцоо, үүргийг хаана ч гэсэн их өндрөөр үнэлж, аль ч түвшинд, олон улсын түвшинд өндрөөр үнэлээд ирж байгаа. Түүгээр нь Монголчууд, төр маань бахархаж байдаг. </w:t>
      </w:r>
    </w:p>
    <w:p>
      <w:pPr>
        <w:pStyle w:val="style0"/>
        <w:jc w:val="both"/>
      </w:pPr>
      <w:r>
        <w:rPr/>
      </w:r>
    </w:p>
    <w:p>
      <w:pPr>
        <w:pStyle w:val="style0"/>
        <w:jc w:val="both"/>
      </w:pPr>
      <w:r>
        <w:rPr>
          <w:rFonts w:ascii="Arial" w:hAnsi="Arial"/>
          <w:lang w:val="mn-MN"/>
        </w:rPr>
        <w:tab/>
        <w:t>Тэгээд яг энэ дээрээ бид бас зохих ёстой дэмжлэгийг нь төсвийн бодлогоор үзүүлж байна уу? Үгүй юу? Би үүнийг  уншиж байгаад сая тийм бодол төрлөө.  2019 оны төсвийн төслийг  35  тэрбум төгрөгөөр бууруулсан гэж байна. Энэ нь энхийг дэмжих ажиллагаанд оролцох чадавхыг нэмэгдүүлэхтэй холбоотой зардлуудаас бууруулж байна гээд би уншчихлаа. Энэ бусад зардлуудыг нь оролцуулаад, энд холбоотой зардал буураад байгаа юм уу? Эсхүл одоо энд ойлголцоод, зохицуулалт хийж болж байгаа зүйл байгаа юм уу?</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Батболд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Бидний энэ батлан хамгаалах салбараас явуулж байгаа арга хэмжээ 2019 оны хэмжээндээ энэ энхийг сахиулах үйл ажиллагаанд, дэмжих үйл ажиллагаанд оролцож байгаа оролцоо энэ түвшинг хадгалж, зохих төсөв нь сууж чадсан байгаа юу гэсэн энэ хоёр зүйлийг тодруулъя.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Гадаад харилцааны сайд Цогтбаатар, дараа нь Батлан хамгаалахын сайд хариулъя.</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Худалдааны төлөөлөгчийн газруудыг нээх болж байгаа, гэхдээ үе шаттайгаар нээгээд явъя гэж байгаа. Тэргүүн ээлжинд яах аргагүй манай бараа бүтээгдэхүүн борлогдоод эхэлчихсэн, борлогдож байгаа, зөвхөн хүрээг нь тэлж өгөх, зах зээлийнх нь хэмжээг тэлж өгөх ийм шаардлагатай байгаа улс орнуудыг сонгож авсан байгаа. Бээжин, Токио, Сөүл гэсэн газруудад худалдааны төлөөлөгчийн газраа 2019 ондоо нээнэ гэсэн зорилготой явж байгаа, төсөвтөө энэ заалтыг тусгаж өгөөд явж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Батлан хамгаалахын сайд.</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Энэ 40 тэрбум, 35 тэрбум бол яг манай улсын төсөвтэй хамаагүй зүйл. Үндсэндээ энхийг дэмжих ажиллагаанд оролцож байгаа цэрэг, түүнд хэрэглэж байгаа зэвсэг техникийн нөхөн төлбөрт орж ирдэг манай орлогын талын мөнгө байгаа юм. Тэгээд зэвсэгт хүчний хөгжлийн санд ордог, эндээсээ  3-4 чиглэлээр зэвсэг техникийн шинэчлэл, энхийг дэмжих ажиллагааны чадавхыг нэмэгдүүлэх, цэргийн албан хаагчдын нийгмийн хамгааллыг сайжруулах гэх мэтчилэн 3-4 чиглэлээр зарцуулагддаг мөнгө. </w:t>
      </w:r>
    </w:p>
    <w:p>
      <w:pPr>
        <w:pStyle w:val="style0"/>
        <w:jc w:val="both"/>
      </w:pPr>
      <w:r>
        <w:rPr/>
      </w:r>
    </w:p>
    <w:p>
      <w:pPr>
        <w:pStyle w:val="style0"/>
        <w:jc w:val="both"/>
      </w:pPr>
      <w:r>
        <w:rPr>
          <w:rFonts w:ascii="Arial" w:hAnsi="Arial"/>
          <w:lang w:val="mn-MN"/>
        </w:rPr>
        <w:tab/>
        <w:t>Түрүүн Энхбаяр гишүүн бас асууж байсан 40 байгаад яагаад  35 болов гэж. Үүний тайлбарыг нь би хэлсэн. Ер нь манайх одоо энэ дээрээ цаашаа цэргээ бэлтгээд, бусад газар энхийг дэмжих ажиллагаанд оролцоогоо нэмэгдүүлэх ийм боломж бий. Бараг хэлэхэд нэг талаар үүрэг авчихсан шахуу ийм улс байгаа. НҮБ дээр очоод бид нар цаашид энхийг дэмжих үйл ажиллагаанд инженерийн батальон оруулах боломжтой гээд хэлчихсэн. Үүнийг НҮБ-ын энхийг дэмжих ажиллагааны газраас танай нөгөө батальон чинь хаана байна? Юу болж байна, бэлдэж байна уу гэж асууж, сураглаж байдаг. Хөрөнгө мөнгө хүрэлцэхгүй байгаа учраас бид нар өнөөдөр цэргээ хил давуулаад энэ ажиллагаанд явуулах хэмжээнд инженерийн батальон бэлдэж чадахгүй байгаа.</w:t>
      </w:r>
    </w:p>
    <w:p>
      <w:pPr>
        <w:pStyle w:val="style0"/>
        <w:jc w:val="both"/>
      </w:pPr>
      <w:r>
        <w:rPr/>
      </w:r>
    </w:p>
    <w:p>
      <w:pPr>
        <w:pStyle w:val="style0"/>
        <w:jc w:val="both"/>
      </w:pPr>
      <w:r>
        <w:rPr>
          <w:rFonts w:ascii="Arial" w:hAnsi="Arial"/>
          <w:lang w:val="mn-MN"/>
        </w:rPr>
        <w:tab/>
        <w:t>Одоо энхийг дэмжих ажиллагаанаас олж байгаа хөрөнгө мөнгө маань дийлэнх нь цэргийнхээ албан хаагчдын цалин хөлс, бусад зардалд яваад, үлдсэн багахаан хэсгийг нь зэвсэг техникийн шинэчлэл, чадавх нэмэгдүүлэх, нийгмийн хамгааллын ажилд зарцуулж байгаа. Хэрэв бид нар оролцоогоо нэмэгдүүлээд явбал бас энэ хэмжээгээрээ салбарын орлогыг нэмэгдүүлэх ийм боломж бий. Энэ жилийн юманд орж чадсангүй,  тэгэхдээ зөвхөн төсөвт найдаад суугаад байгаа юм биш, гадна дотнын байгууллагуудтай, улс орнуудтай, зэвсэгт хүчинтэй харьцаж, ярилцаж байгаа асуудлынхаа хүрээн дотор бас энэ инженерийн батальоноо бий болгох чадавхыг нэмэгдүүлэх энэ асуудлыг нь давхар, давхар ярьж байгаа. Эцэслэж, за гээд болчихсон юм алга, тэгээд нааштай хандлагууд бий. Болж өгвөл үүнийгээ нэмэгдүүлээд, энэ орлогоо нэмэгдүүлэх боломж байгаа. Гэхдээ л ер нь төсөв хангалтгүй байдаг, би олон удаа ярьсан даа, нууц биш болчихсон зүйл. Жишээ нь, тайван цагийн орон тооны хангалт гэхэд манайх тооцооноосоо 25-30 хувь дутуу явж байгаа гэх мэтчилэн төвөгтэй асуудлууд бий. Ямар ч байсан батлагдсан төсвийнхөө хүрээнд өнөөдөр зэвсэгт хүчин үүргээ муугүй биелүүлж байгаа.</w:t>
      </w:r>
    </w:p>
    <w:p>
      <w:pPr>
        <w:pStyle w:val="style0"/>
        <w:jc w:val="both"/>
      </w:pPr>
      <w:r>
        <w:rPr/>
      </w:r>
    </w:p>
    <w:p>
      <w:pPr>
        <w:pStyle w:val="style0"/>
        <w:jc w:val="both"/>
      </w:pPr>
      <w:r>
        <w:rPr>
          <w:rFonts w:ascii="Arial" w:hAnsi="Arial"/>
          <w:lang w:val="mn-MN"/>
        </w:rPr>
        <w:tab/>
        <w:t>Энэ жилийн хувьд би хэлсэн. Бас ялангуяа зэвсэг техникийн шинэчлэлтийн талд жаахан ч гэсэн ахиц гарч хөрөнгө оруулалт дээр тодорхой хэмжээний хөрөнгө нэмэгдсэн байгаа. Түүнийгээ хамгийн зөв, хамгийн түрүүнд хэрэгтэй байгаа ажилдаа зарцуулах болно гэдгийг хэлчихье.</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Би энд хэдэн асуулт асууя. Гадаад харилцааны яамнаас гадаад хамтын ажиллагааны үйл ажиллагаа их өргөжиж байгаа үед 5-хан хүний орон тоо нэмэгдэж байна гэж ойлгож байгаа, энэ зөв үү?  Энэ 5 хүн тэгээд яг хаанаа нэмэгдэж очих юм бол? Худалдааны төлөөлөгчийн газар дээрээ  юм уу? Хаанаа юм бол нэгд.</w:t>
      </w:r>
    </w:p>
    <w:p>
      <w:pPr>
        <w:pStyle w:val="style0"/>
        <w:jc w:val="both"/>
      </w:pPr>
      <w:r>
        <w:rPr/>
      </w:r>
    </w:p>
    <w:p>
      <w:pPr>
        <w:pStyle w:val="style0"/>
        <w:jc w:val="both"/>
      </w:pPr>
      <w:r>
        <w:rPr>
          <w:rFonts w:ascii="Arial" w:hAnsi="Arial"/>
          <w:lang w:val="mn-MN"/>
        </w:rPr>
        <w:tab/>
        <w:t>Хоёрт нь, манай зарим гишүүд ярьж байгаа. Гадаадад айлчлалаар, томилолтоор явж байхад манай зарим дипломат төлөөлөгчийн газрын ажилтан, албан хаагчид үнэхээр шаардлагад нийцэхгүй байна гэж яригдаад байна. Тэр тухайн байгаа улсынхаа хэлийг мэдэхгүй байх жишээтэй, зүгээр л тэнд яаж, ямар байдлаар томилогдож явсан юм бэ гэмээр ийм юм бас их яригдаад байна. Энэ  талаар яаман дээр тодорхой хэмжээний судалгаа байна уу? Яг ямар мэргэжлийн, ямар чиглэлийн хүмүүс хаана алба хашиж байна? Тэдэн дотроо сэлгээ хийгээд, одоо яг чадварлаг боловсон хүчний бодлого хэрэгжүүлэх тийм боломж, бололцоо юу байна? Яагаад гэвэл төсөв нь 5 хүн нэмэх ийм төсөвтэй юм байна. Хоёрдугаар асуулт.</w:t>
      </w:r>
    </w:p>
    <w:p>
      <w:pPr>
        <w:pStyle w:val="style0"/>
        <w:jc w:val="both"/>
      </w:pPr>
      <w:r>
        <w:rPr/>
      </w:r>
    </w:p>
    <w:p>
      <w:pPr>
        <w:pStyle w:val="style0"/>
        <w:jc w:val="both"/>
      </w:pPr>
      <w:r>
        <w:rPr>
          <w:rFonts w:ascii="Arial" w:hAnsi="Arial"/>
          <w:lang w:val="mn-MN"/>
        </w:rPr>
        <w:tab/>
        <w:t xml:space="preserve">Миний дараагийн асуулт болохоор, түрүүн Энхбаяр гишүүн яриад ойлголцлоо гэж бодож байна. Тэр цэргийн тэтгэврийн асуудлыг Засгийн газар засаад оруулаад ирнэ гэсэн. Одоо яалт ч үгүй гишүүд маань хууль санаачилж байж, энэ асуудал засагдаж орж ирж байна. Тийм учраас давхцчихлаа. </w:t>
      </w:r>
    </w:p>
    <w:p>
      <w:pPr>
        <w:pStyle w:val="style0"/>
        <w:jc w:val="both"/>
      </w:pPr>
      <w:r>
        <w:rPr/>
      </w:r>
    </w:p>
    <w:p>
      <w:pPr>
        <w:pStyle w:val="style0"/>
        <w:jc w:val="both"/>
      </w:pPr>
      <w:r>
        <w:rPr>
          <w:rFonts w:ascii="Arial" w:hAnsi="Arial"/>
          <w:lang w:val="mn-MN"/>
        </w:rPr>
        <w:tab/>
        <w:t>Дараа нь, Цөмийн энергийн комиссоос асууя. Өнгөрсөн жилийн төсөв баталж байхад олон улсын гэрээний дагуу гишүүнийхээ үүргийг гүйцэтгэж чадахгүй байна,  төсөв мөнгөгүй байна. Одоо гишүүнчлэлийнхээ төлбөрийг төлж чадахгүй байна, олон улсын атомын энергийн агентлагийнхаа хуралд хүртэл гишүүний хувиар манайхан оролцож чадахгүй тийм нөхцөл байдалтай байна гэж ярьж байсан. Тэр одоо өөрчлөгдсөн үү? Энэ төсөвт тусгагдсан уу? Юу болсон бэ? Нэгд.</w:t>
      </w:r>
    </w:p>
    <w:p>
      <w:pPr>
        <w:pStyle w:val="style0"/>
        <w:jc w:val="both"/>
      </w:pPr>
      <w:r>
        <w:rPr/>
      </w:r>
    </w:p>
    <w:p>
      <w:pPr>
        <w:pStyle w:val="style0"/>
        <w:jc w:val="both"/>
      </w:pPr>
      <w:r>
        <w:rPr>
          <w:rFonts w:ascii="Arial" w:hAnsi="Arial"/>
          <w:lang w:val="mn-MN"/>
        </w:rPr>
        <w:tab/>
        <w:t>Хоёрдугаарт, Изотопийн конторын өргөтгөлийн асуудлыг ноднин жил Засгийн газар ярьж байгаад, төсвөөс хасагдсан байсан. Тэгээд  2019 оны төсөвт одоо оруулж ирэх хэрэгтэй. Яагаад гэвэл одоо манайд уул уурхай янз бүрийн үйл ажиллагаа ихсэж байгаа учраас тэр агуулах савны багтаамжийн хүрэлцээ муудаж байгаа. Нэмж хийх шаардлагатай гэсэн, энэ, энэ жилийн төсөвт тусгагдсан уу гэдгийг асуумаар байна.</w:t>
      </w:r>
    </w:p>
    <w:p>
      <w:pPr>
        <w:pStyle w:val="style0"/>
        <w:jc w:val="both"/>
      </w:pPr>
      <w:r>
        <w:rPr/>
      </w:r>
    </w:p>
    <w:p>
      <w:pPr>
        <w:pStyle w:val="style0"/>
        <w:jc w:val="both"/>
      </w:pPr>
      <w:r>
        <w:rPr>
          <w:rFonts w:ascii="Arial" w:hAnsi="Arial"/>
          <w:lang w:val="mn-MN"/>
        </w:rPr>
        <w:tab/>
        <w:t>Дараагийн асуултууд, Онцгой байдлын ерөнхий газраас асуумаар байна. Бүгд Найрамдах Польш улстай байгуулсан 50 сая еврогийн зээлийн хэлэлцээрийн хүрээнд 9.5 сая еврогоор З сая еврод нь гал түймэртэй тэнцэх техник тоног төхөөрөмж, 6.5 сая еврод нь тусгай хоёрдугаар шатлалын гэж нэрлэдэг хээрийн эмнэлгийн асуудал яригдаж байсан. Тэгээд энэ төсвийн номыг харахаар, энэ З сая евро нь З тэрбум төгрөг гэж ороод, гадаадын зээл тусламжийн хөрөнгийн жагсаалтад. Гамшиг ослын үед гүйцэтгэх хээрийн эмнэлэг гэдэг нь энэ чинь 6.5 сая евро байх асуудал,  6.1 тэрбум төгрөг гэж тусгагдсан байх юм. Энэ одоо яагаад ийм байдаг юм бол? Сангийн яамныхан хариулах юм уу?  Төгрөг, еврогийн албан ханшаар, өнөөдрийн валютын ханшаар 2945 төгрөг байгаа юм байна, нэг евро. Тэгэхээр энэ З сая евро бол 8.8 тэрбум төгрөг, 6.5 сая евро бол 19 тэрбум төгрөг байх ёстой харагдаад байх юм. Энэ яагаад ингэж тусгагдсан юм бол төсвийн номон дээрээ.</w:t>
      </w:r>
    </w:p>
    <w:p>
      <w:pPr>
        <w:pStyle w:val="style0"/>
        <w:jc w:val="both"/>
      </w:pPr>
      <w:r>
        <w:rPr/>
      </w:r>
    </w:p>
    <w:p>
      <w:pPr>
        <w:pStyle w:val="style0"/>
        <w:jc w:val="both"/>
      </w:pPr>
      <w:r>
        <w:rPr>
          <w:rFonts w:ascii="Arial" w:hAnsi="Arial"/>
          <w:lang w:val="mn-MN"/>
        </w:rPr>
        <w:tab/>
        <w:t xml:space="preserve">Тэр хээрийн эмнэлгийн асуудал дээр бид нар үүнийг ноднин ярьж байсан, жилийн туршид Польшийн хэлэлцээрийн тухай. Тэгээд ярьж байхад, тэр эмнэлгийн тоо хэмжээ нь 2 ширхэг гэж явж байсан санагдаж байна. Төсвийн энэ номон дээрээ болохоор явуулын эмнэлэг 1-ийг нийлүүлнэ гээд, Сангийн яамнаас хэвлэгдсэн байх юм, энэ ямар учиртай юм бол, үүнийг нэг тайлбарлаад өгөөч. Тэр евро, төгрөгийн дүн нь ингээд зөрөөд байх юм, дээрээс нь энэ тоо хэмжээ нь зөрж байгаа асуудал байна. </w:t>
      </w:r>
    </w:p>
    <w:p>
      <w:pPr>
        <w:pStyle w:val="style0"/>
        <w:jc w:val="both"/>
      </w:pPr>
      <w:r>
        <w:rPr/>
      </w:r>
    </w:p>
    <w:p>
      <w:pPr>
        <w:pStyle w:val="style0"/>
        <w:jc w:val="both"/>
      </w:pPr>
      <w:r>
        <w:rPr>
          <w:rFonts w:ascii="Arial" w:hAnsi="Arial"/>
          <w:lang w:val="mn-MN"/>
        </w:rPr>
        <w:tab/>
        <w:t>Эхлээд Цогтбаатар сайд хариулах уу?</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xml:space="preserve">: 5 хүн гэдэг манай төвийн аппарат. Тэгээд бид нар хөрш орнуудын газар дээр үнэхээр орон тоогоо нэмж, боловсон хүчний бэхжүүлэлт явуулахгүй бол болохгүй болчхоод байгаа. Тэр утгаараа хоёр хөрш орны газар дээр өөрөөр хэлбэл орос, хятадыг хариуцсан мэргэжилтнүүдийн тоог нь нэмж байгаа юм. Дипломат төлөөлөгчийн газрууд багцаараа төсвөө батлуулаад авч байгаа. Яагаад гэвэл тухайн орны хэрэгцээгээр бид нар тооцож байгаа, тэнд хэдэн ажилтан байх вэ? Хэдэн техник ажилтан байх вэ? Энэ юмнуудаа жичдээ тооцоод боловсруулаад явна. </w:t>
      </w:r>
    </w:p>
    <w:p>
      <w:pPr>
        <w:pStyle w:val="style0"/>
        <w:jc w:val="both"/>
      </w:pPr>
      <w:r>
        <w:rPr/>
      </w:r>
    </w:p>
    <w:p>
      <w:pPr>
        <w:pStyle w:val="style0"/>
        <w:jc w:val="both"/>
      </w:pPr>
      <w:r>
        <w:rPr>
          <w:rFonts w:ascii="Arial" w:hAnsi="Arial"/>
          <w:lang w:val="mn-MN"/>
        </w:rPr>
        <w:tab/>
        <w:t>Газар дээрээ ажлаа хийж чадахгүй хүмүүс байгаа, гологдож байгаа гэдэг асуудал байгаа. Тийм юмнууд бол байгаа. Энэ дээр нь бид нар шат шатанд нь яг үнэхээр ур чадвар нь хүрэхгүй байна уу? Эсхүл үнэхээр арын хаалганы нөхөр явж байна уу  гэдэг энэ асуудлуудаа бид нар тодотгоод, үнэхээр ажлаа хийж чадахгүй хүмүүстэй нь хариуцлага тооцно гэдэг асуудлыг тавьчихсан байж байна. Засгийн газрын Хэрэг эрхлэх газраас манайд бас боловсон хүчний чиглэлээр шалгалт орно гэж байгаа. Тэгэхээр энэ явцад бас ур чадварын шалгуурыг тавьж шалгалт хийгдэнэ гэж би ойлгож байгаа, тэр нь ч зөв байх байхаа.</w:t>
      </w:r>
    </w:p>
    <w:p>
      <w:pPr>
        <w:pStyle w:val="style0"/>
        <w:jc w:val="both"/>
      </w:pPr>
      <w:r>
        <w:rPr/>
      </w:r>
    </w:p>
    <w:p>
      <w:pPr>
        <w:pStyle w:val="style0"/>
        <w:jc w:val="both"/>
      </w:pPr>
      <w:r>
        <w:rPr>
          <w:rFonts w:ascii="Arial" w:hAnsi="Arial"/>
          <w:lang w:val="mn-MN"/>
        </w:rPr>
        <w:tab/>
        <w:t>Тэгэхээр энэ явагдсаны дараа угаасаа бид нар манай алба тусгай алба болохоор төрийн албаны шалгалт, түүний дараа Гадаад яамныхаа шалгалтыг аваад боловсон хүчнээ бүрдүүлдэг.</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Манлайжав дарга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Г.Манлайжав</w:t>
      </w:r>
      <w:r>
        <w:rPr>
          <w:rFonts w:ascii="Arial" w:hAnsi="Arial"/>
          <w:lang w:val="mn-MN"/>
        </w:rPr>
        <w:t>: Энэ жил бид нар олон улсын байгууллагуудын гишүүнчлэлийн татварт 645 сая төгрөг төлөх тийм төлөвлөгөө гэх юм уу? Цаанаасаа даалгавартай. Тэгээд Засгийн газрын гадаад шилжүүлэгт энэ жил манайхаас 666.5 сая төгрөг төсвийн төсвөөс хасагдаж орж ирсэн, тэгэхээр энэ бол сох дутаж байна гэсэн үг. Олон улсын атомын энергийн агентлагт бид нар 4 төрлийн татвар төлдөг, гишүүний татвар, ердийн төсөв, техникийн хамтын ажиллагааны санг дэмжих төлбөр, үндэсний оролцооны зардал гээд. Мөн Цөмийн шинжилгээний нэгдсэн институтэд бид нар гишүүнчлэлийн татвар  2019 онд манай нийт татварын орлогын 0.08 хувь гээд  163.8 мянган ам доллар төлөх ёстой. Ингээд энэ бол сох дутсан юм. Энэ бол зөвхөн Цөмийн комиссынх биш,  жишээлбэл, энэ төслүүд гэхэд  2018-19 оны техник хамтын ажиллагааны төслийн циклд сая 62 мянга 800 еврогийн төсөв олон улсын байгууллагаас авч хэрэгжүүлж байгаа юм. Энэ Хавдар судлалын үндэсний төв, Улсын мал эмнэлгийн ариун цэврийн төв лаборатори, Хөдөө аж ахуйн их сургуулийн Мал эмнэлгийн хүрээлэн, Их сургуулийн Цөмийн судалгааны төв гээд ийм 4 байгууллага, тэгэхээр үүнийг тусгаж өгвөл их сайн байна гэж.</w:t>
      </w:r>
    </w:p>
    <w:p>
      <w:pPr>
        <w:pStyle w:val="style0"/>
        <w:jc w:val="both"/>
      </w:pPr>
      <w:r>
        <w:rPr/>
      </w:r>
    </w:p>
    <w:p>
      <w:pPr>
        <w:pStyle w:val="style0"/>
        <w:jc w:val="both"/>
      </w:pPr>
      <w:r>
        <w:rPr>
          <w:rFonts w:ascii="Arial" w:hAnsi="Arial"/>
          <w:lang w:val="mn-MN"/>
        </w:rPr>
        <w:tab/>
        <w:t>Гишүүн бас та түрүүн асуулаа, гадаад томилолт 2019 онд 59 сая төгрөг төсөвт төсөвлөж орсон, буцаад бүгдээрээ нойллож ирсэн, энэ дээр үйл ажиллагаа явуулахад хүндрэлтэй зүйлүүд гарч байгаа. Энэ жил бид нар олон улсын атомын агентлагийн ерөнхий бага чуулганд оролцохдоо тэдний талын төсөл авч З хүн оролцсон байдалтай байгаа.</w:t>
      </w:r>
    </w:p>
    <w:p>
      <w:pPr>
        <w:pStyle w:val="style0"/>
        <w:jc w:val="both"/>
      </w:pPr>
      <w:r>
        <w:rPr/>
      </w:r>
    </w:p>
    <w:p>
      <w:pPr>
        <w:pStyle w:val="style0"/>
        <w:jc w:val="both"/>
      </w:pPr>
      <w:r>
        <w:rPr>
          <w:rFonts w:ascii="Arial" w:hAnsi="Arial"/>
          <w:lang w:val="mn-MN"/>
        </w:rPr>
        <w:tab/>
        <w:t>Изотоп конторын хувьд бид нар энэ жил 1 тэрбум 540 сая төгрөгийн төсөв оруулсан. Энэ бол 2019 онд хийхээр төлөвлөсөн ажил. Изотоп конторт байгаа манай цацрагийн эх үүсвэрийн хадгалалт, хаягдлын нөөц нэмэгдэж байгаа. 1, 2 дугаар агуулахын ашиглалт өнөөдөр  90 хувьтай байгаа. Тийм учраас бид нар З дугаар агуулахыг барих шаардлагатай байна. Үүний зураг төсөл, бусад зүйлд  1.5 тэрбум төгрөг хэрэгтэй гэсэн, бас хасагдчихсан байгаа. Үүнийг шийдэж өгвөл их сайн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Польшийн зээлийн асуудлыг хэн хариулах вэ? 5 дугаар микрофон. Төсвийн номон дээрээ яагаад ингээд зөрүүтэй гараад байгаа вэ? </w:t>
      </w:r>
    </w:p>
    <w:p>
      <w:pPr>
        <w:pStyle w:val="style0"/>
        <w:jc w:val="both"/>
      </w:pPr>
      <w:r>
        <w:rPr/>
      </w:r>
    </w:p>
    <w:p>
      <w:pPr>
        <w:pStyle w:val="style0"/>
        <w:jc w:val="both"/>
      </w:pPr>
      <w:r>
        <w:rPr>
          <w:rFonts w:ascii="Arial" w:hAnsi="Arial"/>
          <w:lang w:val="mn-MN"/>
        </w:rPr>
        <w:tab/>
      </w:r>
      <w:r>
        <w:rPr>
          <w:rFonts w:ascii="Arial" w:hAnsi="Arial"/>
          <w:b/>
          <w:bCs/>
          <w:lang w:val="mn-MN"/>
        </w:rPr>
        <w:t>И.Батхүү</w:t>
      </w:r>
      <w:r>
        <w:rPr>
          <w:rFonts w:ascii="Arial" w:hAnsi="Arial"/>
          <w:lang w:val="mn-MN"/>
        </w:rPr>
        <w:t>: Гишүүний асуултад хариулъя. Польшийн явуулын эмнэлгийн төсөл хоёр иж бүрэн тоноглогдсон, 24 хүн хэвтэж эмчлүүлэх бололцоотой хээрийн явуулын эмнэлгийг нийлүүлэх ажил хийгдэхээр байгаа. Гадаад зээл, тусламжийн төслүүд бол 2019 оны төсвийн алдагдлын хязгаараас шалтгаалаад бас бүрэн хэмжээгээр тусгагдаагүй байгаа. Энэ Сангийн сайдын багцад   нэг төсвийн ерөнхийлөн захирагчийн багцад суулгасан байгаа учраас төслийн хэрэгжилт сайн байгаа төслүүд дээр санхүүжилтийг нь түрүүлж гаргаад явуулах боломжтой, төсвийн зардлын хуваарилалт дахиж хийнэ. Тийм болохоор санхүүжилтийн хувьд асуудал гарахгүй байгаа.</w:t>
      </w:r>
    </w:p>
    <w:p>
      <w:pPr>
        <w:pStyle w:val="style0"/>
        <w:jc w:val="both"/>
      </w:pPr>
      <w:r>
        <w:rPr/>
      </w:r>
    </w:p>
    <w:p>
      <w:pPr>
        <w:pStyle w:val="style0"/>
        <w:jc w:val="both"/>
      </w:pPr>
      <w:r>
        <w:rPr>
          <w:rFonts w:ascii="Arial" w:hAnsi="Arial"/>
          <w:lang w:val="mn-MN"/>
        </w:rPr>
        <w:tab/>
        <w:t>Польшийн талаас  гэрээ байгуулах, ерөнхий хэлэлцээрийн хүрээнд зээлийн гэрээ байгуулах хугацааг сунгах талаар зөвшөөрсөн бичиг ирүүлсэн байгаа. Ойрын хугацаанд нэмэлт өөрчлөлтийг баталгаажуулсны дараа төсөвт ажлууд явна.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Тодруулаад асууя. Энэ З сая евро нь ойролцоогоор 8.8 тэрбум төгрөг байна. Энд З тэрбумаар нь оруулчихсан юм уу?  Тэгээд яг Польшийн тал нь  ингэж тасалж өгөхгүй гэж ойлгоод байгаа шүү дээ, яаж ойлгох вэ? Сангийн сайд.</w:t>
      </w:r>
    </w:p>
    <w:p>
      <w:pPr>
        <w:pStyle w:val="style0"/>
        <w:jc w:val="both"/>
      </w:pPr>
      <w:r>
        <w:rPr/>
      </w:r>
    </w:p>
    <w:p>
      <w:pPr>
        <w:pStyle w:val="style0"/>
        <w:jc w:val="both"/>
      </w:pPr>
      <w:r>
        <w:rPr>
          <w:rFonts w:ascii="Arial" w:hAnsi="Arial"/>
          <w:lang w:val="mn-MN"/>
        </w:rPr>
        <w:tab/>
        <w:t>Хүрэлбаатар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Энэ жил 2019 он бол гадаадын зээл ашиглалт нэлээд өндөртэй байхаар байгаа. Тэгээд одоо яг өнөөдрийн байдлаар аваад үзэхээр зарим сайдын багцад байгаа төслүүд нь явж өгдөггүй, заримынх нь  гүйцэтгэл их сайн байдаг. Тэгээд нийт дүнгээрээ төсөв дээр их өндөр дүн тавигдчихсан ч зарим дээр нь гардаггүй, зарим дээр нь нөгөө дээд хязгаар нь тулчихсан учраас ингээд ашиглалт муутай яваад байдаг учраас энэ жил Сангийн сайдын багц дээр бүгдийг нь авчраад тавьчихсан байгаа. Тэгээд гүйцэтгэл сайтай байгаа зүйлүүд дээр бид нар гүйцэтгэл тааруу явж байгаа төслөөсөө шилжүүлээд, санхүүжүүлээд явж байгаа. Тооцоо хийхдээ бид нар сая яг Батхүү даргын хэлдгээр ойролцоогоор 48 тэрбум төгрөг гарна гэж үзэж, ингэж тавьж, болж өгвөл бүгдийг нь хүртээчих санаатай л оролдсон байгаа. Тэгээд яг гүйцэтгэлээрээ ороод ирнэ, тэдэн хувийн гэрээг нь хийгээд, тэдэн хувийг нь авна. Дараа нь нийлүүлээд, тэдэн хувь гарна, дараа нь тодорхой хугацаа өнгөрсний дараа үлдэгдэл авна гээд. Тэгэхээр бид нар энэ хуваарийг нь харж байгаад одоохондоо тавьчихсан байгаа. Хэрвээ богинохон хугацаанд ажил нь хийгдчих юм бол мөнгийг нь өгчихнө.</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Би нэг юм тодруулж асууя. Сая Манлайжав даргын  асуултад хариулсан хариултын дагуу Сангийн сайдаас асууя. Энэ олон улсын гэрээний гишүүний үүргээ биелүүлээд төлөх ёстой мөнгө нь яагаад төсвөөс хасагдсан юм бол? Цөмийн энергийн комиссын. Тэгээд энэ гадаад томилолт ноднин жил бас ярьж байсан, гадаад томилолтын мөнгө хасагдсан учраас нөгөө гадаад хамтын ажиллагааны асуудлууд нь  хойш тавигдаад, тэгээд наашаа ирэх янз бүрийн тусламж, хамтын ажиллагааны төслүүд нь гацанги байдалтай болчхоод байна. Энэ салбар нь сая яригдлаа, мал аж ахуй, эрүүл мэнд, уул уурхай гээд их өргөн хүрээнд хэрэглэгддэг, жишээлбэл энэ изотопийн ийм асуудлууд байдаг. Энэ яагаад төсвөөс хасагдсан юм бол? Одоо яаж шийдэх вэ? Танд одоо ямар бодол санаа байна вэ? </w:t>
      </w:r>
    </w:p>
    <w:p>
      <w:pPr>
        <w:pStyle w:val="style0"/>
        <w:jc w:val="both"/>
      </w:pPr>
      <w:r>
        <w:rPr/>
      </w:r>
    </w:p>
    <w:p>
      <w:pPr>
        <w:pStyle w:val="style0"/>
        <w:jc w:val="both"/>
      </w:pPr>
      <w:r>
        <w:rPr>
          <w:rFonts w:ascii="Arial" w:hAnsi="Arial"/>
          <w:lang w:val="mn-MN"/>
        </w:rPr>
        <w:tab/>
        <w:t>Энэ тэгээд яагаад хасагдчихав? Ноднин жил энэ Байнгын хороон дээр яригдаад, энэ асуудлыг анхаарах хэрэгтэй гээд явж байсныг би санаад байх юм.</w:t>
      </w:r>
    </w:p>
    <w:p>
      <w:pPr>
        <w:pStyle w:val="style0"/>
        <w:jc w:val="both"/>
      </w:pPr>
      <w:r>
        <w:rPr/>
      </w:r>
    </w:p>
    <w:p>
      <w:pPr>
        <w:pStyle w:val="style0"/>
        <w:jc w:val="both"/>
      </w:pPr>
      <w:r>
        <w:rPr>
          <w:rFonts w:ascii="Arial" w:hAnsi="Arial"/>
          <w:lang w:val="mn-MN"/>
        </w:rPr>
        <w:tab/>
        <w:t>5 дугаар микрофон, ажлын хэсэг.</w:t>
      </w:r>
    </w:p>
    <w:p>
      <w:pPr>
        <w:pStyle w:val="style0"/>
        <w:jc w:val="both"/>
      </w:pPr>
      <w:r>
        <w:rPr/>
      </w:r>
    </w:p>
    <w:p>
      <w:pPr>
        <w:pStyle w:val="style0"/>
        <w:jc w:val="both"/>
      </w:pPr>
      <w:r>
        <w:rPr>
          <w:rFonts w:ascii="Arial" w:hAnsi="Arial"/>
          <w:lang w:val="mn-MN"/>
        </w:rPr>
        <w:tab/>
      </w:r>
      <w:r>
        <w:rPr>
          <w:rFonts w:ascii="Arial" w:hAnsi="Arial"/>
          <w:b/>
          <w:bCs/>
          <w:lang w:val="mn-MN"/>
        </w:rPr>
        <w:t>М.Санжаадорж</w:t>
      </w:r>
      <w:r>
        <w:rPr>
          <w:rFonts w:ascii="Arial" w:hAnsi="Arial"/>
          <w:lang w:val="mn-MN"/>
        </w:rPr>
        <w:t xml:space="preserve">: Гишүүдийн энэ өдрийг амгаланг айлтгая. Цөмийн энергийн комисс нь 1.6 тэрбум төгрөгийн зардалтай байгууллага байгаа, ирэх жилд цалингийн зардлын өсөлттэй холбоотойгоор 1.7 тэрбум төгрөгийн төсөвтэйгээр тавьсан. Тэр олон улсын гишүүний байгууллагын төлбөр гэдэг бол энэ байгууллага дээрээ 478.5 сая төгрөг тусаад явж байгаа.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Өнгөрсөн жил хүрэхгүй байна, тэгээд нэмэх хэрэгтэй гээд яагаад өнгөрсөн жилийнхтэй адилхан тавьчихдаг юм, энэ жил. Яагаад хассан юм бэ гэж асуугаад байна шүү дээ.</w:t>
      </w:r>
    </w:p>
    <w:p>
      <w:pPr>
        <w:pStyle w:val="style0"/>
        <w:jc w:val="both"/>
      </w:pPr>
      <w:r>
        <w:rPr/>
      </w:r>
    </w:p>
    <w:p>
      <w:pPr>
        <w:pStyle w:val="style0"/>
        <w:jc w:val="both"/>
      </w:pPr>
      <w:r>
        <w:rPr>
          <w:rFonts w:ascii="Arial" w:hAnsi="Arial"/>
          <w:lang w:val="mn-MN"/>
        </w:rPr>
        <w:tab/>
      </w:r>
      <w:r>
        <w:rPr>
          <w:rFonts w:ascii="Arial" w:hAnsi="Arial"/>
          <w:b/>
          <w:bCs/>
          <w:lang w:val="mn-MN"/>
        </w:rPr>
        <w:t>М.Санжаадорж</w:t>
      </w:r>
      <w:r>
        <w:rPr>
          <w:rFonts w:ascii="Arial" w:hAnsi="Arial"/>
          <w:lang w:val="mn-MN"/>
        </w:rPr>
        <w:t>: Зардлыг нь хасаагүй. Зардал бол харин нэмэгдсэн, энэ байгууллагын хувьд. Сангийн яамны зүгээс 2019 оны төсвийн урсгал зардлын хувьд ямар бодлого баримталсан бэ гэхээр, бодлогын шинэ өөрчлөлттэй холбоотой, дээрээс нь орлого олох боломжтой, иргэдийн орлогыг нэмэгдүүлэх чиглэлээр бодлогын өөрчлөлттэй зардлуудыг нэмэгдүүлж тавьсан байгаа. Бусад байгууллагуудын хувьд 2018 оны төсвийн хэмжээнд төсвийн зардлыг хянаж тавьсан байгаа, зардал бол бууруулаагүй энэ байгууллагын хувьд.</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Цөмийн энергийн комисс чинь ямар юмны орлого төвлөрүүлэх юм? Энэ чинь чухал олон салбарт хэрэгтэй үйл ажиллагаа явуулдаг юм, тэгээд энэ олон улсын гишүүнчлэлийнх нь асуудал чухал юмаа гээд байхад, яагаад хассан бэ гэдэг асуултад тодорхой хариулаач.</w:t>
      </w:r>
    </w:p>
    <w:p>
      <w:pPr>
        <w:pStyle w:val="style0"/>
        <w:jc w:val="both"/>
      </w:pPr>
      <w:r>
        <w:rPr/>
      </w:r>
    </w:p>
    <w:p>
      <w:pPr>
        <w:pStyle w:val="style0"/>
        <w:jc w:val="both"/>
      </w:pPr>
      <w:r>
        <w:rPr>
          <w:rFonts w:ascii="Arial" w:hAnsi="Arial"/>
          <w:lang w:val="mn-MN"/>
        </w:rPr>
        <w:tab/>
        <w:t>Тэр урсгал зардлыг нь яагаад хэвээр нь ноднин жилийнхтэй адилхан үлдээсэн бэ? Нийт зардлыг нь асуугаагүй шүү дээ би.</w:t>
      </w:r>
    </w:p>
    <w:p>
      <w:pPr>
        <w:pStyle w:val="style0"/>
        <w:jc w:val="both"/>
      </w:pPr>
      <w:r>
        <w:rPr/>
      </w:r>
    </w:p>
    <w:p>
      <w:pPr>
        <w:pStyle w:val="style0"/>
        <w:jc w:val="both"/>
      </w:pPr>
      <w:r>
        <w:rPr>
          <w:rFonts w:ascii="Arial" w:hAnsi="Arial"/>
          <w:lang w:val="mn-MN"/>
        </w:rPr>
        <w:tab/>
      </w:r>
      <w:r>
        <w:rPr>
          <w:rFonts w:ascii="Arial" w:hAnsi="Arial"/>
          <w:b/>
          <w:bCs/>
          <w:lang w:val="mn-MN"/>
        </w:rPr>
        <w:t>М.Санжаадорж</w:t>
      </w:r>
      <w:r>
        <w:rPr>
          <w:rFonts w:ascii="Arial" w:hAnsi="Arial"/>
          <w:lang w:val="mn-MN"/>
        </w:rPr>
        <w:t>: Зардал бол бууруулаагүй байгаа, байгууллага дээр. Яг 2018 оны төсвийн хэмжээнд зардал байгаа, түүнээс нэмэгдсэн.</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Тэр бууруулаагүйг нь асуугаагүй л дээ. Өнгөрсөн жил хангалттай биш, бүр хасаж тавьсан зүйлээс болоод энэ салбарын олон улсын хамтын  ажиллагааны асуудал нь хөндөгдөөд байна. Гишүүн улсын хувьд хуралдаа оролцож чадахгүй байна гэж байна шүү дээ. </w:t>
      </w:r>
    </w:p>
    <w:p>
      <w:pPr>
        <w:pStyle w:val="style0"/>
        <w:jc w:val="both"/>
      </w:pPr>
      <w:r>
        <w:rPr/>
      </w:r>
    </w:p>
    <w:p>
      <w:pPr>
        <w:pStyle w:val="style0"/>
        <w:jc w:val="both"/>
      </w:pPr>
      <w:r>
        <w:rPr>
          <w:rFonts w:ascii="Arial" w:hAnsi="Arial"/>
          <w:lang w:val="mn-MN"/>
        </w:rPr>
        <w:tab/>
      </w:r>
      <w:r>
        <w:rPr>
          <w:rFonts w:ascii="Arial" w:hAnsi="Arial"/>
          <w:b/>
          <w:bCs/>
          <w:lang w:val="mn-MN"/>
        </w:rPr>
        <w:t>М.Санжаадорж:</w:t>
      </w:r>
      <w:r>
        <w:rPr>
          <w:rFonts w:ascii="Arial" w:hAnsi="Arial"/>
          <w:lang w:val="mn-MN"/>
        </w:rPr>
        <w:t xml:space="preserve"> Байгууллагын хувьд  Сангийн яамны хувьд одоо төсвийн хэрэгцээ шаардлага бүх байгууллага дээр байж байгаа. Бид бол бүх байгууллага дээр бүх тэр хүсэж байгаа байдлаар нь зардлыг тусгаж өгөх боломжгүй. Монгол Улсын хувьд нэгдсэн төсвийн бодлоготой, Төсвийн тухай хуулиар төсөв маань явдаг ийм байгууллага байгаа. Төсвийн ерөнхийлөн захирагчдаас ирүүлсэн саналын дагуу төсвүүдийг нь бид нар хянаж тусгаад, Цөмийн энергийн комисс дээр  2018 оны түвшингээс нь зардлыг нь бууруулахгүйгээр, цалингийн нэмэгдлүүдийг нь нэмж тусгах нь зүйтэй байна гэж үзсэн.</w:t>
      </w:r>
    </w:p>
    <w:p>
      <w:pPr>
        <w:pStyle w:val="style0"/>
        <w:jc w:val="both"/>
      </w:pPr>
      <w:r>
        <w:rPr/>
      </w:r>
    </w:p>
    <w:p>
      <w:pPr>
        <w:pStyle w:val="style0"/>
        <w:jc w:val="both"/>
      </w:pPr>
      <w:r>
        <w:rPr>
          <w:rFonts w:ascii="Arial" w:hAnsi="Arial"/>
          <w:lang w:val="mn-MN"/>
        </w:rPr>
        <w:tab/>
        <w:t xml:space="preserve">Урсгал зардлын хувьд нэн тэргүүний ээлжинд бүх төсвийн байгууллагуудад нөлөөлөхөөр байгаа төрийн албан хаагчдын цалин хөлсийг нэмэгдүүлэх нь нэн шаардлагатай байна. Тэтгэвэр авагч 400 гаруй мянган хүний тэтгэвэр, тэтгэмжийг нэмэгдүүлэх шаардлагатай байна гэдэг ийм үндэслэлээр энэ зардлуудыг тэргүүн ээлжинд тавьж нэмэгдүүлсэн байгаа. </w:t>
      </w:r>
    </w:p>
    <w:p>
      <w:pPr>
        <w:pStyle w:val="style0"/>
        <w:jc w:val="both"/>
      </w:pPr>
      <w:r>
        <w:rPr/>
      </w:r>
    </w:p>
    <w:p>
      <w:pPr>
        <w:pStyle w:val="style0"/>
        <w:jc w:val="both"/>
      </w:pPr>
      <w:r>
        <w:rPr>
          <w:rFonts w:ascii="Arial" w:hAnsi="Arial"/>
          <w:lang w:val="mn-MN"/>
        </w:rPr>
        <w:tab/>
        <w:t>Цөмийн энергийн комиссыг энэ зүйлүүдээс ач холбогдлоор нь дээгүүр тавих боломж Сангийн яаманд байгаагүй.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Би тодруулж  нэг юм асууя. Одоо энэ зардлууд нь шаардлагатай байна нэмье гэвэл хаанаас хасаж болох вэ? Саналаа хэлээч, 5 дугаар микрофон.</w:t>
      </w:r>
    </w:p>
    <w:p>
      <w:pPr>
        <w:pStyle w:val="style0"/>
        <w:jc w:val="both"/>
      </w:pPr>
      <w:r>
        <w:rPr/>
      </w:r>
    </w:p>
    <w:p>
      <w:pPr>
        <w:pStyle w:val="style0"/>
        <w:jc w:val="both"/>
      </w:pPr>
      <w:r>
        <w:rPr>
          <w:rFonts w:ascii="Arial" w:hAnsi="Arial"/>
          <w:lang w:val="mn-MN"/>
        </w:rPr>
        <w:tab/>
        <w:t>Сангийн сайд хариулъя.</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Ийм чиглэл өгсөн юм. Ер нь энэ бүх байгууллагуудын зардлыг 2018 оны төсөвт нь бариа. Бодлогын өөрчлөлт гарсан зүйл дээр л нэм гэдэг ийм чиглэл хатуу өгсөн. Тэгээд одоо яг ний нуугүй хэлэхэд Засгийн газрын өргөсөн зүйл дээр манай энэ хэлтсийн дарга яаж тайлбарлаж чадах вэ? Тэгээд Цөмийн энергийн газар өөрсдөө тэндээ учраа олоод явахаас өөр арга байхгүй.  2018 онд болоод л явсан байна. Тэгээд бид нар бүх байгууллагуудын энд тэнд элссэн юмнуудын мөнгийг төлөөд, бүх зардлыг  хүссэнээр нь өгөөд байвал үнэхээр амжихааргүй байна. Одоо энэ Засгийн газар бид нар төсвөө өргөчихсөн. Ийм зүйлийг нь хасаад, ийм зүйлийг нь нэмээд өг гэж хэлдэг бол одоо үнэхээр Засгийн газрын хувьд жаахан хариуцлагагүй зүйл болно.</w:t>
      </w:r>
    </w:p>
    <w:p>
      <w:pPr>
        <w:pStyle w:val="style0"/>
        <w:jc w:val="both"/>
      </w:pPr>
      <w:r>
        <w:rPr/>
      </w:r>
    </w:p>
    <w:p>
      <w:pPr>
        <w:pStyle w:val="style0"/>
        <w:jc w:val="both"/>
      </w:pPr>
      <w:r>
        <w:rPr>
          <w:rFonts w:ascii="Arial" w:hAnsi="Arial"/>
          <w:lang w:val="mn-MN"/>
        </w:rPr>
        <w:tab/>
        <w:t>Тэгээд ч энэ агентлагууд энд тэнд ийм ийм зардал дутуу байна гээд гүйгээд яваад байхаа болих хэрэгтэй шүү дээ.</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Гишүүд асуулт асууж дууслаа. </w:t>
      </w:r>
    </w:p>
    <w:p>
      <w:pPr>
        <w:pStyle w:val="style0"/>
        <w:jc w:val="both"/>
      </w:pPr>
      <w:r>
        <w:rPr/>
      </w:r>
    </w:p>
    <w:p>
      <w:pPr>
        <w:pStyle w:val="style0"/>
        <w:jc w:val="both"/>
      </w:pPr>
      <w:r>
        <w:rPr>
          <w:rFonts w:ascii="Arial" w:hAnsi="Arial"/>
          <w:lang w:val="mn-MN"/>
        </w:rPr>
        <w:tab/>
        <w:t>Үг хэлэх гишүүд байвал нэрээ өгнө үү. Санал гаргах гишүүд байна уу? Зарчмын зөрүүтэй саналтай. Алга байна.</w:t>
      </w:r>
    </w:p>
    <w:p>
      <w:pPr>
        <w:pStyle w:val="style0"/>
        <w:jc w:val="both"/>
      </w:pPr>
      <w:r>
        <w:rPr/>
      </w:r>
    </w:p>
    <w:p>
      <w:pPr>
        <w:pStyle w:val="style0"/>
        <w:jc w:val="both"/>
      </w:pPr>
      <w:r>
        <w:rPr>
          <w:rFonts w:ascii="Arial" w:hAnsi="Arial"/>
          <w:lang w:val="mn-MN"/>
        </w:rPr>
        <w:tab/>
        <w:t>Монгол Улсын 2019 оны төсвийн тухай, Нийгмийн даатгалын сангийн 2019 оны төсвийн тухай, Эрүүл мэндийн даатгалын сангийн 2019 оны төсвийн тухай хуулийн төслүүдийн хоёр дахь хэлэлцүүлгийг хийж дууслаа.</w:t>
      </w:r>
    </w:p>
    <w:p>
      <w:pPr>
        <w:pStyle w:val="style0"/>
        <w:jc w:val="both"/>
      </w:pPr>
      <w:r>
        <w:rPr/>
      </w:r>
    </w:p>
    <w:p>
      <w:pPr>
        <w:pStyle w:val="style0"/>
        <w:jc w:val="both"/>
      </w:pPr>
      <w:r>
        <w:rPr>
          <w:rFonts w:ascii="Arial" w:hAnsi="Arial"/>
          <w:lang w:val="mn-MN"/>
        </w:rPr>
        <w:tab/>
        <w:t>Төслийн талаарх Байнгын хорооны санал, дүгнэлтийг Улсын Их Хурлын гишүүдийн гаргасан саналын томьёололтой Төсвийн байнгын хороонд хүргүүлнэ. Хэлэлцүүлэг хийсэн талаарх Байнгын хорооны санал, дүгнэлтийг Төсвийн байнгын хороонд  Улсын Их Хурлын гишүүн Оюунхорол танилцуулна.</w:t>
      </w:r>
    </w:p>
    <w:p>
      <w:pPr>
        <w:pStyle w:val="style0"/>
        <w:jc w:val="both"/>
      </w:pPr>
      <w:r>
        <w:rPr/>
      </w:r>
    </w:p>
    <w:p>
      <w:pPr>
        <w:pStyle w:val="style0"/>
        <w:jc w:val="both"/>
      </w:pPr>
      <w:r>
        <w:rPr>
          <w:rFonts w:ascii="Arial" w:hAnsi="Arial"/>
          <w:lang w:val="mn-MN"/>
        </w:rPr>
        <w:tab/>
        <w:t>Хүрэлцэн ирсэн ажлын хэсэгт талархал илэрхийлье.</w:t>
      </w:r>
    </w:p>
    <w:p>
      <w:pPr>
        <w:pStyle w:val="style0"/>
        <w:jc w:val="both"/>
      </w:pPr>
      <w:r>
        <w:rPr/>
      </w:r>
    </w:p>
    <w:p>
      <w:pPr>
        <w:pStyle w:val="style0"/>
        <w:jc w:val="both"/>
      </w:pPr>
      <w:r>
        <w:rPr>
          <w:rFonts w:ascii="Arial" w:hAnsi="Arial"/>
          <w:lang w:val="mn-MN"/>
        </w:rPr>
        <w:tab/>
        <w:t xml:space="preserve">Ингээд хоёр дахь асуудалдаа оръё.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
          <w:iCs/>
          <w:lang w:val="mn-MN"/>
        </w:rPr>
        <w:t>Хоёр. 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хоорондын хэлэлцээр”-ийг соёрхон батлах тухай хуулийн төсөл, соёрхон батлах.</w:t>
      </w:r>
    </w:p>
    <w:p>
      <w:pPr>
        <w:pStyle w:val="style0"/>
        <w:jc w:val="both"/>
      </w:pPr>
      <w:r>
        <w:rPr/>
      </w:r>
    </w:p>
    <w:p>
      <w:pPr>
        <w:pStyle w:val="style0"/>
        <w:jc w:val="both"/>
      </w:pPr>
      <w:r>
        <w:rPr>
          <w:rFonts w:ascii="Arial" w:hAnsi="Arial"/>
          <w:lang w:val="mn-MN"/>
        </w:rPr>
        <w:tab/>
        <w:t xml:space="preserve">Ажлын хэсгийг танилцуулъя.  Улсын Их Хурлын гишүүн, Засгийн газрын гишүүн, Хууль зүй, дотоод хэргийн сайд Ц.Нямдорж, Хууль зүй, дотоод хэргийн яамны Төрийн нарийн бичгийн даргын албан үүргийг түр орлон гүйцэтгэгч Г.Билгүүн, мөн яамны Гэрээ, эрх зүй, хамтын ажиллагааны газрын дарга Т.Бат-Өлзий,  гэрээ, эрхзүй, хамтын ажиллагааны газрын мэргэжилтэн Д.Ундралсайхан гэсэн бүрэлдэхүүн байна. </w:t>
      </w:r>
    </w:p>
    <w:p>
      <w:pPr>
        <w:pStyle w:val="style0"/>
        <w:jc w:val="both"/>
      </w:pPr>
      <w:r>
        <w:rPr/>
      </w:r>
    </w:p>
    <w:p>
      <w:pPr>
        <w:pStyle w:val="style0"/>
        <w:jc w:val="both"/>
      </w:pPr>
      <w:r>
        <w:rPr>
          <w:rFonts w:ascii="Arial" w:hAnsi="Arial"/>
          <w:lang w:val="mn-MN"/>
        </w:rPr>
        <w:tab/>
        <w:t>Хуулийн төслийн талаарх танилцуулгыг Улсын Их Хурлын гишүүн, Засгийн газрын гишүүн, Хууль зүй, дотоод хэргийн сайд Ц.Нямдорж хийнэ. Нямдорж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Та бүхний өдрийн амгаланг айлтгаж байна. Манай улсын иргэд гадаад улсад зорчих, ажиллах, амьдрах явдал түгээмэл байгаа. Ийм үедээ хэрэг төвөгт холбогдох тохиолдлууд цөөнгүй гарч байна. Энэ хэрэгт холбогдож байгаа хүмүүсийн нэлээд хувь нь БНХАУ, энэ улсын Хонконг, Макао гээд чөлөөт онцгой бүсүүдэд хэрэгт холбогдох явдал цөөнгүй гарч байна. Нөхцөл байдал ийм байгаа учраас Хууль зүйн сайд 12 онд Хонконгт ажиллаж энэ нөхцөл байдлаа ярьж, ялтан шилжүүлэх гэрээ байгуулах санал тавьсан. </w:t>
      </w:r>
    </w:p>
    <w:p>
      <w:pPr>
        <w:pStyle w:val="style0"/>
        <w:jc w:val="both"/>
      </w:pPr>
      <w:r>
        <w:rPr/>
      </w:r>
    </w:p>
    <w:p>
      <w:pPr>
        <w:pStyle w:val="style0"/>
        <w:jc w:val="both"/>
      </w:pPr>
      <w:r>
        <w:rPr>
          <w:rFonts w:ascii="Arial" w:hAnsi="Arial"/>
          <w:lang w:val="mn-MN"/>
        </w:rPr>
        <w:tab/>
        <w:t>Ингээд энэ хэлэлцээр 2016 онд байгуулсан. 2018 оны З сард төсөлд гарын үсэг зурсан байдалтай байна. Урьдчилж Байнгын хороонд ийм гэрээ байгуулах тухайгаа танилцуулсан, холбогдох зөвшөөрөл авсан. 10 сарын байдлаар  Хонконгт Монгол Улсын 11 хүн гэмт хэрэгт холбогдсон, 35 хүн ял эдэлж байгаа байдалтай байна. Энэ хэлэлцээр нь 23 зүйлтэй, ерөнхий ийм стандарт хэлэлцээр, манай талаас Хонконгт суугаа ерөнхий консул гэрээнд гарын үсэг зурсан байдалтай байна. Энэ асуудлыг Засгийн газарт танилцуулаад Их Хурлаар батлуулах нь зүйтэй гэж үзсэн учраас та бүхэнд танилцуулж, баталж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Нямдорж сайдад баярлалаа. Хуулийн төсөлтэй холбогдуулан асуулт асуух гишүүд байвал нэрээ өгнө үү.</w:t>
      </w:r>
    </w:p>
    <w:p>
      <w:pPr>
        <w:pStyle w:val="style0"/>
        <w:jc w:val="both"/>
      </w:pPr>
      <w:r>
        <w:rPr/>
      </w:r>
    </w:p>
    <w:p>
      <w:pPr>
        <w:pStyle w:val="style0"/>
        <w:jc w:val="both"/>
      </w:pPr>
      <w:r>
        <w:rPr>
          <w:rFonts w:ascii="Arial" w:hAnsi="Arial"/>
          <w:lang w:val="mn-MN"/>
        </w:rPr>
        <w:tab/>
        <w:t xml:space="preserve">Алга байна. </w:t>
        <w:tab/>
        <w:t>Хуулийн төсөлтэй холбогдуулан үг хэлэх гишүүд байвал нэрээ өгнө үү. Алга байна.</w:t>
      </w:r>
    </w:p>
    <w:p>
      <w:pPr>
        <w:pStyle w:val="style0"/>
        <w:jc w:val="both"/>
      </w:pPr>
      <w:r>
        <w:rPr/>
      </w:r>
    </w:p>
    <w:p>
      <w:pPr>
        <w:pStyle w:val="style0"/>
        <w:jc w:val="both"/>
      </w:pPr>
      <w:r>
        <w:rPr>
          <w:rFonts w:ascii="Arial" w:hAnsi="Arial"/>
          <w:lang w:val="mn-MN"/>
        </w:rPr>
        <w:tab/>
        <w:t>Санал хураалт явуулъя. Гишүүд танхимдаа оръё. Санал хураалт явуулъя.</w:t>
      </w:r>
    </w:p>
    <w:p>
      <w:pPr>
        <w:pStyle w:val="style0"/>
        <w:jc w:val="both"/>
      </w:pPr>
      <w:r>
        <w:rPr/>
      </w:r>
    </w:p>
    <w:p>
      <w:pPr>
        <w:pStyle w:val="style0"/>
        <w:jc w:val="both"/>
      </w:pPr>
      <w:r>
        <w:rPr>
          <w:rFonts w:ascii="Arial" w:hAnsi="Arial"/>
          <w:lang w:val="mn-MN"/>
        </w:rPr>
        <w:tab/>
        <w:t>“Эрүүгийн хэргийн талаар эрх зүйн туслалцаа харилцан үзүүлэх тухай Монгол Улсын Засгийн газар, Бүгд Найрамдах Хятад Ард Улсын Засаг Захиргааны онцгой бүс Хонконгийн Засгийн газар хоорондын хэлэлцээр”-ийг соёрхон батлах тухай хуулийн төслийг дэмжье гэсэн томьёоллоор санал хураалт явуулна.</w:t>
      </w:r>
    </w:p>
    <w:p>
      <w:pPr>
        <w:pStyle w:val="style0"/>
        <w:jc w:val="both"/>
      </w:pPr>
      <w:r>
        <w:rPr/>
      </w:r>
    </w:p>
    <w:p>
      <w:pPr>
        <w:pStyle w:val="style0"/>
        <w:jc w:val="both"/>
      </w:pPr>
      <w:r>
        <w:rPr>
          <w:rFonts w:ascii="Arial" w:hAnsi="Arial"/>
          <w:lang w:val="mn-MN"/>
        </w:rPr>
        <w:tab/>
        <w:t>Гишүүд саналаа өгнө үү.</w:t>
      </w:r>
    </w:p>
    <w:p>
      <w:pPr>
        <w:pStyle w:val="style0"/>
        <w:jc w:val="both"/>
      </w:pPr>
      <w:r>
        <w:rPr/>
      </w:r>
    </w:p>
    <w:p>
      <w:pPr>
        <w:pStyle w:val="style0"/>
        <w:jc w:val="both"/>
      </w:pPr>
      <w:r>
        <w:rPr>
          <w:rFonts w:ascii="Arial" w:hAnsi="Arial"/>
          <w:lang w:val="mn-MN"/>
        </w:rPr>
        <w:tab/>
        <w:t>Санал хураалтын дүнг танилцуулъя. 12 гишүүн дэмжиж,  92.3 хувиар асуудал дэмжигдлээ.</w:t>
      </w:r>
    </w:p>
    <w:p>
      <w:pPr>
        <w:pStyle w:val="style0"/>
        <w:jc w:val="both"/>
      </w:pPr>
      <w:r>
        <w:rPr/>
      </w:r>
    </w:p>
    <w:p>
      <w:pPr>
        <w:pStyle w:val="style0"/>
        <w:jc w:val="both"/>
      </w:pPr>
      <w:r>
        <w:rPr>
          <w:rFonts w:ascii="Arial" w:hAnsi="Arial"/>
          <w:lang w:val="mn-MN"/>
        </w:rPr>
        <w:tab/>
        <w:t>Хуулийн төслийг хэлэлцсэн талаарх Байнгын хорооны санал, дүгнэлтийг Улсын Их Хурлын чуулганы нэгдсэн хуралдаанд Болд  танилцуулахаар томиллоо.</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i/>
          <w:iCs/>
          <w:lang w:val="mn-MN"/>
        </w:rPr>
        <w:t xml:space="preserve">Гурав дахь асуудалдаа оръё. </w:t>
      </w:r>
    </w:p>
    <w:p>
      <w:pPr>
        <w:pStyle w:val="style0"/>
        <w:jc w:val="both"/>
      </w:pPr>
      <w:r>
        <w:rPr/>
      </w:r>
    </w:p>
    <w:p>
      <w:pPr>
        <w:pStyle w:val="style0"/>
        <w:jc w:val="both"/>
      </w:pPr>
      <w:r>
        <w:rPr>
          <w:rFonts w:ascii="Arial" w:hAnsi="Arial"/>
          <w:b/>
          <w:bCs/>
          <w:i/>
          <w:iCs/>
          <w:lang w:val="mn-MN"/>
        </w:rPr>
        <w:tab/>
        <w:t>“Ялтан шилжүүлэх тухай Монгол Улс, Бүгд Найрамдах Казахстан Улс хоорондын гэрээ”-г соёрхон батлах тухай хуулийн төсөл, соёрхон батлах.</w:t>
      </w:r>
    </w:p>
    <w:p>
      <w:pPr>
        <w:pStyle w:val="style0"/>
        <w:jc w:val="both"/>
      </w:pPr>
      <w:r>
        <w:rPr/>
      </w:r>
    </w:p>
    <w:p>
      <w:pPr>
        <w:pStyle w:val="style0"/>
        <w:jc w:val="both"/>
      </w:pPr>
      <w:r>
        <w:rPr>
          <w:rFonts w:ascii="Arial" w:hAnsi="Arial"/>
          <w:lang w:val="mn-MN"/>
        </w:rPr>
        <w:tab/>
        <w:t xml:space="preserve">Ажлын хэсэг хэвээрээ. Улсын Их Хурлын гишүүн, Засгийн газрын гишүүн, Хууль зүй, дотоод хэргийн сайд Ц.Нямдорж, Хууль зүй, дотоод хэргийн яамны Төрийн нарийн бичгийн даргын албан үүргийг түр орлон гүйцэтгэгч Г.Билгүүн, мөн яамны Гэрээ, эрх зүй, хамтын ажиллагааны газрын дарга Т.Бат-Өлзий,  гэрээ, эрхзүй, хамтын ажиллагааны газрын мэргэжилтэн Д.Ундралсайхан гэсэн бүрэлдэхүүн байна. </w:t>
      </w:r>
    </w:p>
    <w:p>
      <w:pPr>
        <w:pStyle w:val="style0"/>
        <w:jc w:val="both"/>
      </w:pPr>
      <w:r>
        <w:rPr/>
      </w:r>
    </w:p>
    <w:p>
      <w:pPr>
        <w:pStyle w:val="style0"/>
        <w:jc w:val="both"/>
      </w:pPr>
      <w:r>
        <w:rPr>
          <w:rFonts w:ascii="Arial" w:hAnsi="Arial"/>
          <w:lang w:val="mn-MN"/>
        </w:rPr>
        <w:tab/>
        <w:t xml:space="preserve">Хуулийн төслийн талаарх танилцуулгыг Улсын Их Хурлын гишүүн, Засгийн газрын гишүүн, Хууль зүй, дотоод хэргийн сайд Ц.Нямдорж хийнэ. </w:t>
      </w:r>
    </w:p>
    <w:p>
      <w:pPr>
        <w:pStyle w:val="style0"/>
        <w:jc w:val="both"/>
      </w:pPr>
      <w:r>
        <w:rPr/>
      </w:r>
    </w:p>
    <w:p>
      <w:pPr>
        <w:pStyle w:val="style0"/>
        <w:jc w:val="both"/>
      </w:pPr>
      <w:r>
        <w:rPr>
          <w:rFonts w:ascii="Arial" w:hAnsi="Arial"/>
          <w:lang w:val="mn-MN"/>
        </w:rPr>
        <w:tab/>
        <w:t>Нямдорж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Та бүхэнд мөн ижил төрлийн гэрээний төсөл танилцуулж байна. Казахстан улс манай хоёрын хооронд иргэд харилцан зорчих, дээрээс нь манайхаас гарч Казахстаны иргэн болох явдал нэлээн түгээмэл болоод одоо бараг 30 шахам жил болж байна. 1993 онд Иргэний болон Эрүүгийн хэргийн талаар харилцан туслалцах гэрээ, гэмт хэрэг үйлдэгсдийг эрүүгийн хариуцлагад татах, таслан шийдвэрлэх тогтоолыг биелүүлэх, шилжүүлэх тухай гэрээнүүдийг байгуулсан. Дараа нь ялтан шилжүүлэх тухай гэрээ байгуулах саналыг Казахын талд тавиад, манай холбогдох байгууллагууд хамтарч ажиллаад ерөнхий төсөл дээрээ тохиролцсон. Энэ үндсэн дээр 2018 оны З сард  Астанад гэрээнд гарын үсэг зурсан. Манай талаас элчин сайд, нөгөө талаас ерөнхий прокурор. Тэгээд энэ асуудлыг одоо Их Хурлаар батлуулах саналыг оруулж байна. Өмнө нь зөвшилцөж гарын үсэг зурахдаа Байнгын хорооноос 2016 онд байна уу даа, бараг зөвшөөрөл авчихсан юм билээ. Яг энэ батлуулах, эцэслэх юм нэлээн удаан хугацаанд явж байгаад сая 2018 онд тохиролцож, энэ саналыг оруулж байна.</w:t>
      </w:r>
    </w:p>
    <w:p>
      <w:pPr>
        <w:pStyle w:val="style0"/>
        <w:jc w:val="both"/>
      </w:pPr>
      <w:r>
        <w:rPr/>
      </w:r>
    </w:p>
    <w:p>
      <w:pPr>
        <w:pStyle w:val="style0"/>
        <w:jc w:val="both"/>
      </w:pPr>
      <w:r>
        <w:rPr>
          <w:rFonts w:ascii="Arial" w:hAnsi="Arial"/>
          <w:lang w:val="mn-MN"/>
        </w:rPr>
        <w:tab/>
        <w:t>Засгийн газар дэмжсэн, энэ саналыг  гэрээг байгуулахыг зөвшөөрч өгөхийг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Хуулийн төсөлтэй холбогдуулж асуулт асуух гишүүд байвал нэрээ өгнө үү.</w:t>
      </w:r>
    </w:p>
    <w:p>
      <w:pPr>
        <w:pStyle w:val="style0"/>
        <w:jc w:val="both"/>
      </w:pPr>
      <w:r>
        <w:rPr/>
      </w:r>
    </w:p>
    <w:p>
      <w:pPr>
        <w:pStyle w:val="style0"/>
        <w:jc w:val="both"/>
      </w:pPr>
      <w:r>
        <w:rPr>
          <w:rFonts w:ascii="Arial" w:hAnsi="Arial"/>
          <w:lang w:val="mn-MN"/>
        </w:rPr>
        <w:tab/>
        <w:t>Энх-Амгалан гишүүн байна. Энх-Амгалан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М.Энх-Амгалан</w:t>
      </w:r>
      <w:r>
        <w:rPr>
          <w:rFonts w:ascii="Arial" w:hAnsi="Arial"/>
          <w:lang w:val="mn-MN"/>
        </w:rPr>
        <w:t>: Энэ Казахстан улсад амьдарч байгаад Монгол Улсаас Казахстан улсад амьдарч байгаад буцаад Монгол  уруугаа ирье гэсэн хүсэлттэй иргэд хэр байдаг юм бэ? Тэр иргэдээс одоо энд ирсэн хойноо ямар хугацаанд Монголын иргэн, харьяанд эргэж орох тийм нөхцөл байдал байна? Нааш цаашаа явж байгаа энэ иргэдээс одоо Казахстаны талаас ирж байгаа хүмүүс нь гэмт хэрэг, зөрчилд холбогдож байгаа нөхцөл байдал ямар байдалтай байна вэ гэдгийг асууя.</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Ажлын хэсэг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Г.Билгүүн</w:t>
      </w:r>
      <w:r>
        <w:rPr>
          <w:rFonts w:ascii="Arial" w:hAnsi="Arial"/>
          <w:lang w:val="mn-MN"/>
        </w:rPr>
        <w:t>: Та бүгдийн энэ өдрийн амгаланг айлтгаж байна. Энх-Амгалан гишүүний асуултад хариулъя.</w:t>
      </w:r>
    </w:p>
    <w:p>
      <w:pPr>
        <w:pStyle w:val="style0"/>
        <w:jc w:val="both"/>
      </w:pPr>
      <w:r>
        <w:rPr/>
      </w:r>
    </w:p>
    <w:p>
      <w:pPr>
        <w:pStyle w:val="style0"/>
        <w:jc w:val="both"/>
      </w:pPr>
      <w:r>
        <w:rPr>
          <w:rFonts w:ascii="Arial" w:hAnsi="Arial"/>
          <w:lang w:val="mn-MN"/>
        </w:rPr>
        <w:tab/>
        <w:t xml:space="preserve">2017 оны байдлаар Казахстанаас Монгол Улсад 14553 иргэн зорчсон байна. Монгол Улсаас Казахстан улс уруу 9006 иргэн зорчсон ийм мэдээлэл байна.  2018 оны 10 дугаар сарын байдлаар бол Казахстан улсаас Монгол Улсад 14078 иргэн, Монгол Улсаас Казахстан улс уруу 8534 иргэн тус тус харилцан зорчсон ийм тоо баримт байгаа. 10 сарын байдлаар Казахстан улсын нийт 1169 иргэн Монгол Улсад өнөөдрийн байдлаар байна. Үүнийг бид ангилж гаргасан, хөдөлмөр эрхлэгч 40, хөрөнгө оруулагч 9, суралцагч 8, Монгол Улсын иргэнтэй гэр бүл болсон  24, төрийн бус байгууллагын шугамаар ажиллаж байгаа  1, казак иргэдийн гэр бүлийн гишүүд  20, түр ирэгч 564, хувийн зорилгоор зорчиж байгаа 503  иргэн одоо  10 сарын байдлаар Монгол Улсад байна гэсэн ийм тоон мэдээ байна. </w:t>
      </w:r>
    </w:p>
    <w:p>
      <w:pPr>
        <w:pStyle w:val="style0"/>
        <w:jc w:val="both"/>
      </w:pPr>
      <w:r>
        <w:rPr/>
      </w:r>
    </w:p>
    <w:p>
      <w:pPr>
        <w:pStyle w:val="style0"/>
        <w:jc w:val="both"/>
      </w:pPr>
      <w:r>
        <w:rPr>
          <w:rFonts w:ascii="Arial" w:hAnsi="Arial"/>
          <w:lang w:val="mn-MN"/>
        </w:rPr>
        <w:tab/>
        <w:t>Казахстан улсад ял эдэлж байгаа Монгол Улсын 6 иргэн байна. Нэг нь Монгол Улс уруу шилжих хүсэлтээ гаргасан байгаа. Монгол улсад 10 дугаар сарын байдлаар яллагдагчаар татагдсан 1 Казахстан улсын иргэн байна. Ийм тоон мэдээлэл байна.</w:t>
      </w:r>
    </w:p>
    <w:p>
      <w:pPr>
        <w:pStyle w:val="style0"/>
        <w:jc w:val="both"/>
      </w:pPr>
      <w:r>
        <w:rPr/>
      </w:r>
    </w:p>
    <w:p>
      <w:pPr>
        <w:pStyle w:val="style0"/>
        <w:jc w:val="both"/>
      </w:pPr>
      <w:r>
        <w:rPr>
          <w:rFonts w:ascii="Arial" w:hAnsi="Arial"/>
          <w:lang w:val="mn-MN"/>
        </w:rPr>
        <w:tab/>
        <w:t>Харьяаллын талаар бидэнд яг энэ гэрээтэй маань шууд холбоотой биш учраас бидэнд тодорхой мэдээлэл алга. Тэгэхдээ өмнө сард Гадаадын иргэн, харьяатын газраас авсан мэдээллээр бол давхар харьяалалтай болчихсон, одоо шийдвэрлэгдээгүй байгаа  170 гаруй иргэний асуудал одоо шийдвэрлэгдээгүй байгаа гэсэн мэдээллийг өнгөрсөн сард Гадаадын иргэн, харьяатын асуудал эрхлэх газраас тус яаманд ирүүлсэн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Нямдорж сайд тодруулж үг хэлье.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Манайхаас гарч Казахстаны иргэн болчхоод буцаад Монголын иргэншлээ сэргээх хүсэлтүүд багагүй гардаг. Яг тоог нь Мөрөнгөөс аваад гишүүдэд жичид нь өгчих. Хамгийн сүүлд энэ  2017 оны Ерөнхийлөгчийн сонгууль болж байх үеэр бас хэсэг хүнийг сэргээх тухай асуудал шийдэгдсэн гэдгийг нэгдүгээрт би хэлэх гэсэн юм.</w:t>
      </w:r>
    </w:p>
    <w:p>
      <w:pPr>
        <w:pStyle w:val="style0"/>
        <w:jc w:val="both"/>
      </w:pPr>
      <w:r>
        <w:rPr/>
      </w:r>
    </w:p>
    <w:p>
      <w:pPr>
        <w:pStyle w:val="style0"/>
        <w:jc w:val="both"/>
      </w:pPr>
      <w:r>
        <w:rPr>
          <w:rFonts w:ascii="Arial" w:hAnsi="Arial"/>
          <w:lang w:val="mn-MN"/>
        </w:rPr>
        <w:tab/>
        <w:t>Хоёрдугаарт, түргэвчилсэн журмаар иргэншлийн асуудлыг шийдвэрлэх гэрээний төсөл яваад байгаа. Нөгөө талын иргэн болчих юм бол манай талд хурдан мэдэгдэх, манай тал тэр мэдэгдэл хүлээж авангуутаа иргэншлээсээ гаргах, нөгөө тал нь нөгөө талтай адилхан. Нэг ийм юм олон жил явж байгаа. Бөөн бөөнөөр нь нөгөө талаас мэдээлэл аваад, харьяатаас гаргаж байсан тохиолдол байгаа. Цаашдаа одоо бол ер нь нэлээн цэгцрэх тал уруугаа энэ орчихсон байгаа. Гэхдээ асуудал байгаа учраас тийм нэг гэрээ хэлэлцээр маягийн юм хэрэгтэй гэж үзээд ажиллаж байгаа манай нөхдүүд. Ер нь үүний цаана ганц хэцүү асуудал байдаг. Тэр нь хоёр талдаа жишээ нь халамжийн арга хэмжээнд давхар хамрагдаад байдаг нэг ийм үзэгдэл байдаг учраас энэ асуудлыг ер нь цэгцлэх шаардлага байгаа гэдгийг гишүүдэд танилцуулах нь зүйтэй байх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Хуулийн төсөлтэй холбогдуулан үг хэлэх гишүүд байвал нэрээ өгнө үү. 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Fonts w:ascii="Arial" w:hAnsi="Arial"/>
          <w:lang w:val="mn-MN"/>
        </w:rPr>
        <w:tab/>
      </w:r>
    </w:p>
    <w:p>
      <w:pPr>
        <w:pStyle w:val="style0"/>
        <w:jc w:val="both"/>
      </w:pPr>
      <w:r>
        <w:rPr>
          <w:rFonts w:ascii="Arial" w:hAnsi="Arial"/>
          <w:lang w:val="mn-MN"/>
        </w:rPr>
        <w:tab/>
        <w:t>“Ялтан шилжүүлэх тухай Монгол Улс, Бүгд Найрамдах Казахстан Улс хоорондын гэрээ”-г соёрхон батлах тухай хуулийн төслийг дэмжье гэсэн томьёоллоор санал хураалт явуулна.</w:t>
      </w:r>
    </w:p>
    <w:p>
      <w:pPr>
        <w:pStyle w:val="style0"/>
        <w:jc w:val="both"/>
      </w:pPr>
      <w:r>
        <w:rPr/>
      </w:r>
    </w:p>
    <w:p>
      <w:pPr>
        <w:pStyle w:val="style0"/>
        <w:jc w:val="both"/>
      </w:pPr>
      <w:r>
        <w:rPr>
          <w:rFonts w:ascii="Arial" w:hAnsi="Arial"/>
          <w:lang w:val="mn-MN"/>
        </w:rPr>
        <w:tab/>
        <w:t>Гишүүд саналаа өгнө үү.</w:t>
      </w:r>
    </w:p>
    <w:p>
      <w:pPr>
        <w:pStyle w:val="style0"/>
        <w:jc w:val="both"/>
      </w:pPr>
      <w:r>
        <w:rPr/>
      </w:r>
    </w:p>
    <w:p>
      <w:pPr>
        <w:pStyle w:val="style0"/>
        <w:jc w:val="both"/>
      </w:pPr>
      <w:r>
        <w:rPr>
          <w:rFonts w:ascii="Arial" w:hAnsi="Arial"/>
          <w:lang w:val="mn-MN"/>
        </w:rPr>
        <w:tab/>
        <w:t>Санал хураалтын дүнг танилцуулъя.</w:t>
      </w:r>
    </w:p>
    <w:p>
      <w:pPr>
        <w:pStyle w:val="style0"/>
        <w:jc w:val="both"/>
      </w:pPr>
      <w:r>
        <w:rPr>
          <w:rFonts w:ascii="Arial" w:hAnsi="Arial"/>
          <w:lang w:val="mn-MN"/>
        </w:rPr>
        <w:tab/>
      </w:r>
    </w:p>
    <w:p>
      <w:pPr>
        <w:pStyle w:val="style0"/>
        <w:jc w:val="both"/>
      </w:pPr>
      <w:r>
        <w:rPr>
          <w:rFonts w:ascii="Arial" w:hAnsi="Arial"/>
          <w:lang w:val="mn-MN"/>
        </w:rPr>
        <w:tab/>
        <w:t>Санал хураалтын дүнг танилцуулъя. 13 гишүүн дэмжиж,  100.0 хувиар санал дэмжигдлээ.</w:t>
      </w:r>
    </w:p>
    <w:p>
      <w:pPr>
        <w:pStyle w:val="style0"/>
        <w:jc w:val="both"/>
      </w:pPr>
      <w:r>
        <w:rPr/>
      </w:r>
    </w:p>
    <w:p>
      <w:pPr>
        <w:pStyle w:val="style0"/>
        <w:jc w:val="both"/>
      </w:pPr>
      <w:r>
        <w:rPr>
          <w:rFonts w:ascii="Arial" w:hAnsi="Arial"/>
          <w:lang w:val="mn-MN"/>
        </w:rPr>
        <w:tab/>
        <w:t>Хуулийн төслийг хэлэлцсэн талаарх Байнгын хорооны санал, дүгнэлтийг Улсын Их Хурлын чуулганы нэгдсэн хуралдаанд Б.Энх-Амгалан гишүүн  танилцуулахаар томиллоо.</w:t>
      </w:r>
    </w:p>
    <w:p>
      <w:pPr>
        <w:pStyle w:val="style0"/>
        <w:jc w:val="both"/>
      </w:pPr>
      <w:r>
        <w:rPr/>
      </w:r>
    </w:p>
    <w:p>
      <w:pPr>
        <w:pStyle w:val="style0"/>
        <w:jc w:val="both"/>
      </w:pPr>
      <w:r>
        <w:rPr>
          <w:rFonts w:ascii="Arial" w:hAnsi="Arial"/>
          <w:lang w:val="mn-MN"/>
        </w:rPr>
        <w:tab/>
        <w:t>Хүрэлцэн ирсэн ажлын хэсэгт талархал илэрхийлье.</w:t>
      </w:r>
    </w:p>
    <w:p>
      <w:pPr>
        <w:pStyle w:val="style0"/>
        <w:jc w:val="both"/>
      </w:pPr>
      <w:r>
        <w:rPr/>
      </w:r>
    </w:p>
    <w:p>
      <w:pPr>
        <w:pStyle w:val="style0"/>
        <w:jc w:val="both"/>
      </w:pPr>
      <w:r>
        <w:rPr>
          <w:rFonts w:ascii="Arial" w:hAnsi="Arial"/>
          <w:lang w:val="mn-MN"/>
        </w:rPr>
        <w:tab/>
        <w:t>Сүүлийн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Дөрөвдүгээр асуудал. 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b/>
          <w:bCs/>
          <w:i/>
          <w:iCs/>
        </w:rPr>
        <w:t xml:space="preserve">II </w:t>
      </w:r>
      <w:r>
        <w:rPr>
          <w:rFonts w:ascii="Arial" w:hAnsi="Arial"/>
          <w:b/>
          <w:bCs/>
          <w:i/>
          <w:iCs/>
          <w:lang w:val="mn-MN"/>
        </w:rPr>
        <w:t xml:space="preserve">төсөл”-ийн Санхүүгийн хамтын ажиллагааны хэлэлцээрийг соёрхон батлах </w:t>
      </w:r>
      <w:bookmarkStart w:id="1" w:name="_GoBack"/>
      <w:bookmarkEnd w:id="1"/>
      <w:r>
        <w:rPr>
          <w:rFonts w:ascii="Arial" w:hAnsi="Arial"/>
          <w:b/>
          <w:bCs/>
          <w:i/>
          <w:iCs/>
          <w:lang w:val="mn-MN"/>
        </w:rPr>
        <w:t>тухай хуулийн төсөл, соёрхон батлах.</w:t>
      </w:r>
    </w:p>
    <w:p>
      <w:pPr>
        <w:pStyle w:val="style0"/>
        <w:jc w:val="both"/>
      </w:pPr>
      <w:r>
        <w:rPr/>
      </w:r>
    </w:p>
    <w:p>
      <w:pPr>
        <w:pStyle w:val="style0"/>
        <w:jc w:val="both"/>
      </w:pPr>
      <w:r>
        <w:rPr>
          <w:rFonts w:ascii="Arial" w:hAnsi="Arial"/>
          <w:lang w:val="mn-MN"/>
        </w:rPr>
        <w:tab/>
        <w:t>Ажлын хэсгийг танилцуулъя.  Сангийн сайд Ч.Хүрэлбаатар, мөн яамны Хөгжлийн санхүүжилтийн газрын дарга И.Батхүү, Хөгжлийн санхүүжилтийн газрын Зээл тусламжийн бодлогын хэлтсийн дарга Э.Болор, Хөгжлийн санхүүжилтийн газрын Зээл тусламжийн бодлогын хэлтсийн мэргэжилтэн Б.Амаржаргал, Байгаль орчин, аялал жуулчлалын яамны Төрийн захиргааны удирдлагын газрын дарга П.Цогтсайхан гэсэн ийм бүрэлдэхүүн байна.</w:t>
      </w:r>
    </w:p>
    <w:p>
      <w:pPr>
        <w:pStyle w:val="style0"/>
        <w:jc w:val="both"/>
      </w:pPr>
      <w:r>
        <w:rPr/>
      </w:r>
    </w:p>
    <w:p>
      <w:pPr>
        <w:pStyle w:val="style0"/>
        <w:jc w:val="both"/>
      </w:pPr>
      <w:r>
        <w:rPr>
          <w:rFonts w:ascii="Arial" w:hAnsi="Arial"/>
          <w:lang w:val="mn-MN"/>
        </w:rPr>
        <w:tab/>
        <w:t>Хуулийн төслийн талаарх танилцуулгыг Улсын Их Хурлын гишүүн, Засгийн газрын гишүүн, Сангийн сайд Хүрэлбаатар хийнэ.</w:t>
      </w:r>
    </w:p>
    <w:p>
      <w:pPr>
        <w:pStyle w:val="style0"/>
        <w:jc w:val="both"/>
      </w:pPr>
      <w:r>
        <w:rPr/>
      </w:r>
    </w:p>
    <w:p>
      <w:pPr>
        <w:pStyle w:val="style0"/>
        <w:jc w:val="both"/>
      </w:pPr>
      <w:r>
        <w:rPr>
          <w:rFonts w:ascii="Arial" w:hAnsi="Arial"/>
          <w:lang w:val="mn-MN"/>
        </w:rPr>
        <w:tab/>
        <w:t xml:space="preserve">Хүрэлбаатар сайдын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Улсын Их Хурлын Байнгын хорооны дарга, Улсын Их Хурлын эрхэм гишүүд ээ, </w:t>
      </w:r>
    </w:p>
    <w:p>
      <w:pPr>
        <w:pStyle w:val="style0"/>
        <w:jc w:val="both"/>
      </w:pPr>
      <w:r>
        <w:rPr/>
      </w:r>
    </w:p>
    <w:p>
      <w:pPr>
        <w:pStyle w:val="style0"/>
        <w:jc w:val="both"/>
      </w:pPr>
      <w:r>
        <w:rPr>
          <w:rFonts w:ascii="Arial" w:hAnsi="Arial"/>
          <w:lang w:val="mn-MN"/>
        </w:rPr>
        <w:tab/>
        <w:t>Монгол орны тусгай хамгаалалттай газар нутгийн менежментийг бэхжүүлэх, биологийн олон янзын байдлыг хамгаалах, орчны бүс дэх орон нутгийн иргэдийн тогтвортой амьжиргааг дэмжих зорилгоор Биологийн олон янз байдлыг хамгаалах, уур амьсгалын өөрчлөлтөд дасан зохицох нь төслийг ХБНГУ-ын 11.5 сая еврогийн санхүүгийн тусламжаар 2015 оноос хэрэгжүүлж байна.</w:t>
      </w:r>
    </w:p>
    <w:p>
      <w:pPr>
        <w:pStyle w:val="style0"/>
        <w:jc w:val="both"/>
      </w:pPr>
      <w:r>
        <w:rPr/>
      </w:r>
    </w:p>
    <w:p>
      <w:pPr>
        <w:pStyle w:val="style0"/>
        <w:jc w:val="both"/>
      </w:pPr>
      <w:r>
        <w:rPr>
          <w:rFonts w:ascii="Arial" w:hAnsi="Arial"/>
          <w:lang w:val="mn-MN"/>
        </w:rPr>
        <w:tab/>
        <w:t>Монгол Улсын Засгийн газар, Герман Улсын Засгийн газар хоорондын хөгжлийн бодлогын хамтын ажиллагааны 2016  оны хэлэлцээрээр төслийн хэрэгжилтийн үр дүнг өндрөөр үнэлж, төслийн 2 дугаар үе шатыг 19.5 сая еврогийн санхүүгийн тусламжаар санхүүжүүлэхээр тохиролцсон.</w:t>
      </w:r>
    </w:p>
    <w:p>
      <w:pPr>
        <w:pStyle w:val="style0"/>
        <w:jc w:val="both"/>
      </w:pPr>
      <w:r>
        <w:rPr/>
      </w:r>
    </w:p>
    <w:p>
      <w:pPr>
        <w:pStyle w:val="style0"/>
        <w:jc w:val="both"/>
      </w:pPr>
      <w:r>
        <w:rPr>
          <w:rFonts w:ascii="Arial" w:hAnsi="Arial"/>
          <w:lang w:val="mn-MN"/>
        </w:rPr>
        <w:tab/>
        <w:t xml:space="preserve">Уг санхүүгийн  хамтын ажиллагааны хэлэлцээрийг Ерөнхий сайдын 2018 оны 6 дугаар сарын 22-ны өдрийн 123 дугаар захирамжийг үндэслэн 2018 оны 6 дугаар сарын 22-ны өдөр байгуулаад байна. </w:t>
      </w:r>
    </w:p>
    <w:p>
      <w:pPr>
        <w:pStyle w:val="style0"/>
        <w:jc w:val="both"/>
      </w:pPr>
      <w:r>
        <w:rPr/>
      </w:r>
    </w:p>
    <w:p>
      <w:pPr>
        <w:pStyle w:val="style0"/>
        <w:jc w:val="both"/>
      </w:pPr>
      <w:r>
        <w:rPr>
          <w:rFonts w:ascii="Arial" w:hAnsi="Arial"/>
          <w:lang w:val="mn-MN"/>
        </w:rPr>
        <w:tab/>
        <w:t>Монгол Улсын Олон улсын гэрээний тухай хуулийн 8 дугаар зүйлийн 8.1.3-т заасны дагуу тус хэлэлцээрийг Улсын Их Хурлаар соёрхон батлуулах шаардлагатай юм. Иймд Биологийн олон янзын байдлыг хамгаалах, уур амьсгалын өөрчлөлтөд дасан зохицох -</w:t>
      </w:r>
      <w:r>
        <w:rPr>
          <w:rFonts w:ascii="Arial" w:hAnsi="Arial"/>
        </w:rPr>
        <w:t xml:space="preserve">II </w:t>
      </w:r>
      <w:r>
        <w:rPr>
          <w:rFonts w:ascii="Arial" w:hAnsi="Arial"/>
          <w:lang w:val="mn-MN"/>
        </w:rPr>
        <w:t>төслийн Монгол Улсын Засгийн газар, ХБНГУ-ын Засгийн газар хоорондын Санхүүгийн хамтын ажиллагааны хэлэлцээрийн төслийг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Хуулийн төсөлтэй холбогдуулан асуулт асуух гишүүд байвал нэрээ өгнө үү.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Энэ Биологийн олон янзын байдлыг хамгаалах гэдэг нэрийн дор баахан Монгол орны биологийн төрөл зүйлийн их олон зүйлийн судалгаа хийх гээд байгаа юм биш биз гэсэн бодол надад яваад байна. Яагаад гэхээр энэ ой бэлчээр, биологийн олон янз байдал, нийгэм, эдийн засгийн суурь судалгааны ажлууд, тусгай хамгаалалттай газар нутгийн менежментийн төлөвлөгөө, аялал жуулчлалын төлөвлөгөө, орчны бүсийн төлөвлөгөө боловсруулна гээд энэ дээр их том заалт явж байгаа юм.</w:t>
      </w:r>
    </w:p>
    <w:p>
      <w:pPr>
        <w:pStyle w:val="style0"/>
        <w:jc w:val="both"/>
      </w:pPr>
      <w:r>
        <w:rPr/>
      </w:r>
    </w:p>
    <w:p>
      <w:pPr>
        <w:pStyle w:val="style0"/>
        <w:jc w:val="both"/>
      </w:pPr>
      <w:r>
        <w:rPr>
          <w:rFonts w:ascii="Arial" w:hAnsi="Arial"/>
          <w:lang w:val="mn-MN"/>
        </w:rPr>
        <w:tab/>
        <w:t>Сүүлд нь мэдээж бид нар үүнийг буцаагаад төлж л таарна. Энэ эсхүл эргэж төлөгдөхгүй юм уу? Би бол төлөгдөнө гэж бодож байна. Тэгэхээр зэрэг энэ маань ингээд Монгол оронд яг ямар үр ашигтай юм? Бид нар тусгай хамгаалалттай газар  нутаг гэдэг чинь тодорхой хэмжээний л газар нутаг байгаа. Тэгээд энэ дээр нь ийм нарийн судалгаа гаднынхнаар хийлгэх хэрэгтэй байсан уу? Үгүй юу? Манайх чинь өөрөө 13.3 тэрбумыг нь гаргаж байгаа юм байна шүү дээ. Тэгээд энэ дээр чинь авч байгааг юмыг харахаар нь 16 автомашин, 64 мотоцикл гээд бас харахаар зэрэг бас өөрсдийнхөө ажлын хэрэгцээнд зориулчих гээд байгаа юм шиг харагдаад байх юм. За яах вэ, тэнд тусгай хамгаалалттай газар нутгийн байцаагчид дүрэмт хувцас, судалгааны багаж өгнө гэсэн байна. Тэгэхдээ үүний зорилго нь яг юу юм бэ? Үүнийг би сайн мэдмээр байна. Хариулж өгөөч.</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хэсэг хариулъя, 4 дүгээр микрофон. </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Энх-Амгалан гишүүний асуултад хариулъя. Биологийн олон янз байдлыг хамгаалах болон уур амьсгалын өөрчлөлтөд дасан зохицох төсөл маань өөрөө Монгол оронд байгаа 17.4 хувь газар нутгийг улсын тусгай хамгаалалтад авсан. Энэ газар нутаг дээр зөв зохистой менежмент явуулах энэ бололцоог дэмжиж явуулж байгаа үйл ажиллагаа байгаа. Ер нь бол байгаль орчны хамгааллын нэг гол арга механизм бол тусгай хамгаалалттай газар нутгийн зохистой менежмент байдаг. Энэ дээр манай эдийн засгийн хувьд болон байгаль орчны зохистой  менежмент явуулах, санхүүгийн чадавхыг бүрдүүлэх, тэнд ажиллаж байгаа боловсон хүчний чадавхыг бэхжүүлэх, энэ бүх асуудал дээр тусламж үзүүлж байгаа, энэ буцалтгүй тусламж байгаа юм.</w:t>
      </w:r>
    </w:p>
    <w:p>
      <w:pPr>
        <w:pStyle w:val="style0"/>
        <w:jc w:val="both"/>
      </w:pPr>
      <w:r>
        <w:rPr/>
      </w:r>
    </w:p>
    <w:p>
      <w:pPr>
        <w:pStyle w:val="style0"/>
        <w:jc w:val="both"/>
      </w:pPr>
      <w:r>
        <w:rPr>
          <w:rFonts w:ascii="Arial" w:hAnsi="Arial"/>
          <w:lang w:val="mn-MN"/>
        </w:rPr>
        <w:tab/>
        <w:t>Тэгээд үндсэндээ төслийг хэрэгжүүлэх гол субъект маань өөрөө ЗЗ хамгаалалтын захиргаа болон тэнд ажиллаж байгаа хамгаалалтын захиргааны мэргэжилтнүүд,  мөн тусгай хамгааллын үйл ажиллагааг өдөр тутам зохион байгуулж байгаа байгаль хамгаалагчид, нийт 430 гаруй хүний ийм ажиллах нөхцөл бололцоог хангаж байгаа. Үүгээрээ уламжлаад Монгол орны биологийн олон байдал болон тусгай хамгаалалттай газар нутгийн хамгааллын менежментийг үр дүнтэй явуулах энэ боломжийг л бий болгож байгаа ийм төсөл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Энх-Амгалан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Би нэг л юм боддог юм. Энэ үнэгүй юм гэдэг бол хулганы хавханд л байдаг гэж. Энэ чинь зохистой менежмент явуулах гээд гаднын тусламж авах гээд байдаг. Бид нар яадаг юм, зохистой менежмент явуулж чадахаа байчихсан юм уу? Яг өмнө Биологийн хүрээлэн дээр бас нэг баахан нуураас, энд тэндээс бичил биетэн судлаад аваад, гараад яваад байсан. Түүгээрээ тэд нар чинь тэгээд тараг гээд есөн шидийн л юм хийх юм байна. Тэгээд бид нар өөрийнхөө юмыг нээж өгөөд байгаа юм биш үү? Энэ тусгай хамгаалалттай газрын 430 гаруй хүн чинь зүгээр л энэ ойн бэлчээр, биологийн олон янз байдал, нийгэм, эдийн засгийн суурь судалгааны ажлыг хийхэд л туслах хүмүүс юм биш үү? Техник тоног төхөөрөмж бүх юмаа цаад талаас нь гаргаад эд нарт өгчхөж байна. Тэгээд тийм юм судал, ийм юм судал, энэ судалгааны хүрээлэнд ийм юм хийнэ гээд манай хүмүүс чинь тэнд нь ашиглагдаад байгаа юм биш үү? Би тийм нөхцөл байдлыг нь хараад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хэсэг 4 дүгээр микрофон, Үр дүн нь ямар ашигтай юм бэ? Монгол талд. </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xml:space="preserve">: Энх-Амгалан гишүүний асуултад хариулъя. Тусгай хамгаалалттай газар нутгийн менежментийг бүрэн гүйцэд явуулах манай зардал санхүү байнга дутмаг байдаг. Үүнийг нэг талаар хангах бололцоог гаргаж байгаа. </w:t>
      </w:r>
    </w:p>
    <w:p>
      <w:pPr>
        <w:pStyle w:val="style0"/>
        <w:jc w:val="both"/>
      </w:pPr>
      <w:r>
        <w:rPr/>
      </w:r>
    </w:p>
    <w:p>
      <w:pPr>
        <w:pStyle w:val="style0"/>
        <w:jc w:val="both"/>
      </w:pPr>
      <w:r>
        <w:rPr>
          <w:rFonts w:ascii="Arial" w:hAnsi="Arial"/>
          <w:lang w:val="mn-MN"/>
        </w:rPr>
        <w:tab/>
        <w:t>Хоёрдугаарт, тусгай хамгаалалттай газар нутгийн менежментийг явуулах, түүнийг хэрэгжүүлэхэд боловсон хүчний чадавх байнга дутмаг байдаг. Энэ чадавхыг дээшлүүлэх, энэ чадавх нь дээшилсэн боловсон хүчин бол тэр чигээрээ Монгол орондоо ажиллаад үлдэх ийм юу байгаа. Одоо энэ менежментийг явуулж байгаа  субъект бол манай Монгол орны эрдэмтэн судлаачид, нутгийн орчны бүсэд байгаа иргэд энэ төслийн хэрэгжилтийг хийж байгаа юм. Тийм учраас энэ Германы тал бол зөвхөн санхүүгийн буцалтгүй тусламж дэмжлэг үзүүлж байгаа ийм л төсөл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Энхболд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Энэ өнгөрсөн жил Хустайд жаахан хөрөнгө яамнаас гаргасан шүү дээ, Байгаль орчны яамнаас. Энэ чинь эндээс гарсан уу? Өөр газраас гарсан уу? Нэг зам тавина гэж байгаад, сүүлдээ замд нь хүрэхээ байгаад бид нар Хустайн байгалийн цогцолборт газар ажилладаг байгаль хамгаалагчдынхаа орон сууцны асуудлыг шийдүүлье гэж эргэж ярьж байгаад Германы тал зөвшөөрөөд  10-аад айлын сууц барих гээд тэрбум орчим төгрөг байна л даа.  Яг үүнээс гарсан уу? Өөр юмнаас гарсан уу? </w:t>
      </w:r>
    </w:p>
    <w:p>
      <w:pPr>
        <w:pStyle w:val="style0"/>
        <w:jc w:val="both"/>
      </w:pPr>
      <w:r>
        <w:rPr/>
      </w:r>
    </w:p>
    <w:p>
      <w:pPr>
        <w:pStyle w:val="style0"/>
        <w:jc w:val="both"/>
      </w:pPr>
      <w:r>
        <w:rPr>
          <w:rFonts w:ascii="Arial" w:hAnsi="Arial"/>
          <w:lang w:val="mn-MN"/>
        </w:rPr>
        <w:tab/>
        <w:t xml:space="preserve">Хэрэв тиймэрхүү юманд зарцуулагдаад, яг байгаль хамгаалагчдын ахуй амьдрал, мэргэжлийг дээшлүүлэх, унаа мал, хангамж ийм юманд яваад байгаа бол уг нь хэрэгтэй л төсөл байдаг юм билээ. Тэр яг хаанаас гарсан бэ? </w:t>
      </w:r>
    </w:p>
    <w:p>
      <w:pPr>
        <w:pStyle w:val="style0"/>
        <w:jc w:val="both"/>
      </w:pPr>
      <w:r>
        <w:rPr/>
      </w:r>
    </w:p>
    <w:p>
      <w:pPr>
        <w:pStyle w:val="style0"/>
        <w:jc w:val="both"/>
      </w:pPr>
      <w:r>
        <w:rPr>
          <w:rFonts w:ascii="Arial" w:hAnsi="Arial"/>
          <w:lang w:val="mn-MN"/>
        </w:rPr>
        <w:tab/>
      </w:r>
      <w:r>
        <w:rPr>
          <w:rFonts w:ascii="Arial" w:hAnsi="Arial"/>
          <w:b/>
          <w:bCs/>
          <w:lang w:val="mn-MN"/>
        </w:rPr>
        <w:t xml:space="preserve">О.Содбилэг: </w:t>
      </w:r>
      <w:r>
        <w:rPr>
          <w:rFonts w:ascii="Arial" w:hAnsi="Arial"/>
          <w:lang w:val="mn-MN"/>
        </w:rPr>
        <w:t xml:space="preserve"> Ажлын хэсэг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Энхболд гишүүний асуултад хариулъя. Энэ Биологийн олон янз байдлыг хамгаалах болон уур амьсгалын өөрчлөлтөд дасан зохицох төслийн 1 дүгээр конферент 2015-2020 оны хугацаанд хэрэгжиж байгаа.  Энэ хэрэгжилтийн хүрээнд үндсэндээ  13 улсын тусгай хамгаалалттай газар нутгийн менежментийг бэхжүүлэхэд дэмжлэг туслалцаа үзүүлж хэрэгжиж байгаа юм. Үүнд хангайн бүс болон зүүн бүс, төвийн бүсийн тусгай хамгаалалттай газрууд хамаарагдсан байгаа. Хустайн нурууны хувьд  250 сая гаруй төгрөгийн байгаль хамгааллын үйл ажиллагаанд шаардлагатай тоног төхөөрөмж, техник хэрэгслээр хангагдсан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Гишүүд асуулт асууж дууслаа. </w:t>
      </w:r>
    </w:p>
    <w:p>
      <w:pPr>
        <w:pStyle w:val="style0"/>
        <w:jc w:val="both"/>
      </w:pPr>
      <w:r>
        <w:rPr/>
      </w:r>
    </w:p>
    <w:p>
      <w:pPr>
        <w:pStyle w:val="style0"/>
        <w:jc w:val="both"/>
      </w:pPr>
      <w:r>
        <w:rPr>
          <w:rFonts w:ascii="Arial" w:hAnsi="Arial"/>
          <w:lang w:val="mn-MN"/>
        </w:rPr>
        <w:tab/>
        <w:t>Үг хэлэх гишүүн байвал нэрээ өгнө үү. 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t>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rPr>
        <w:t xml:space="preserve">II </w:t>
      </w:r>
      <w:r>
        <w:rPr>
          <w:rFonts w:ascii="Arial" w:hAnsi="Arial"/>
          <w:lang w:val="mn-MN"/>
        </w:rPr>
        <w:t>төсөл”-ийн Санхүүгийн хамтын ажиллагааны хэлэлцээрийг соёрхон батлах тухай хуулийн төслийг дэмжье гэсэн томьёоллоор санал хураалт явуулна.</w:t>
      </w:r>
    </w:p>
    <w:p>
      <w:pPr>
        <w:pStyle w:val="style0"/>
        <w:jc w:val="both"/>
      </w:pPr>
      <w:r>
        <w:rPr/>
      </w:r>
    </w:p>
    <w:p>
      <w:pPr>
        <w:pStyle w:val="style0"/>
        <w:jc w:val="both"/>
      </w:pPr>
      <w:r>
        <w:rPr>
          <w:rFonts w:ascii="Arial" w:hAnsi="Arial"/>
          <w:lang w:val="mn-MN"/>
        </w:rPr>
        <w:tab/>
        <w:t>Санал хураалтын дүнг танилцуулъя. 13 гишүүн дэмжиж,  100.0 хувиар санал дэмжигдлээ.</w:t>
      </w:r>
    </w:p>
    <w:p>
      <w:pPr>
        <w:pStyle w:val="style0"/>
        <w:jc w:val="both"/>
      </w:pPr>
      <w:r>
        <w:rPr/>
      </w:r>
    </w:p>
    <w:p>
      <w:pPr>
        <w:pStyle w:val="style0"/>
        <w:jc w:val="both"/>
      </w:pPr>
      <w:r>
        <w:rPr>
          <w:rFonts w:ascii="Arial" w:hAnsi="Arial"/>
          <w:lang w:val="mn-MN"/>
        </w:rPr>
        <w:tab/>
        <w:t>Хуулийн төслийг хэлэлцсэн талаарх Байнгын хорооны санал, дүгнэлтийг Улсын Их Хурлын чуулганы нэгдсэн хуралдаанд Б.Энх-Амгалан гишүүн  танилцуулахаар томиллоо.</w:t>
      </w:r>
    </w:p>
    <w:p>
      <w:pPr>
        <w:pStyle w:val="style0"/>
        <w:jc w:val="both"/>
      </w:pPr>
      <w:r>
        <w:rPr/>
      </w:r>
    </w:p>
    <w:p>
      <w:pPr>
        <w:pStyle w:val="style0"/>
        <w:jc w:val="both"/>
      </w:pPr>
      <w:r>
        <w:rPr>
          <w:rFonts w:ascii="Arial" w:hAnsi="Arial"/>
          <w:lang w:val="mn-MN"/>
        </w:rPr>
        <w:tab/>
        <w:t>Хүрэлцэн ирсэн ажлын хэсэгт талархал илэрхийлье.</w:t>
      </w:r>
    </w:p>
    <w:p>
      <w:pPr>
        <w:pStyle w:val="style0"/>
        <w:jc w:val="both"/>
      </w:pPr>
      <w:r>
        <w:rPr/>
      </w:r>
    </w:p>
    <w:p>
      <w:pPr>
        <w:pStyle w:val="style0"/>
        <w:jc w:val="both"/>
      </w:pPr>
      <w:r>
        <w:rPr>
          <w:rFonts w:ascii="Arial" w:hAnsi="Arial"/>
          <w:lang w:val="mn-MN"/>
        </w:rPr>
        <w:tab/>
        <w:t>Сүүлийн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Дөрөвдүгээр асуудал. 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b/>
          <w:bCs/>
          <w:i/>
          <w:iCs/>
        </w:rPr>
        <w:t xml:space="preserve">II </w:t>
      </w:r>
      <w:r>
        <w:rPr>
          <w:rFonts w:ascii="Arial" w:hAnsi="Arial"/>
          <w:b/>
          <w:bCs/>
          <w:i/>
          <w:iCs/>
          <w:lang w:val="mn-MN"/>
        </w:rPr>
        <w:t>төсөл”-ийн Санхүүгийн хамтын ажиллагааны хэлэлцээрийг соёрхон батлахтухай хуулийн төсөл, соёрхон батлах.</w:t>
      </w:r>
    </w:p>
    <w:p>
      <w:pPr>
        <w:pStyle w:val="style0"/>
        <w:jc w:val="both"/>
      </w:pPr>
      <w:r>
        <w:rPr/>
      </w:r>
    </w:p>
    <w:p>
      <w:pPr>
        <w:pStyle w:val="style0"/>
        <w:jc w:val="both"/>
      </w:pPr>
      <w:r>
        <w:rPr>
          <w:rFonts w:ascii="Arial" w:hAnsi="Arial"/>
          <w:lang w:val="mn-MN"/>
        </w:rPr>
        <w:tab/>
        <w:t>Ажлын хэсгийг танилцуулъя.  Сангийн сайд Ч.Хүрэлбаатар, мөн яамны Хөгжлийн санхүүжилтийн газрын дарга И.Батхүү, Хөгжлийн санхүүжилтийн газрын Зээл тусламжийн бодлогын хэлтсийн дарга Э.Болор, Хөгжлийн санхүүжилтийн газрын Зээл тусламжийн бодлогын хэлтсийн мэргэжилтэн Б.Амаржаргал, Байгаль орчин, аялал жуулчлалын яамны Төрийн захиргааны удирдлагын газрын дарга П.Цогтсайхан гэсэн ийм бүрэлдэхүүн байна.</w:t>
      </w:r>
    </w:p>
    <w:p>
      <w:pPr>
        <w:pStyle w:val="style0"/>
        <w:jc w:val="both"/>
      </w:pPr>
      <w:r>
        <w:rPr/>
      </w:r>
    </w:p>
    <w:p>
      <w:pPr>
        <w:pStyle w:val="style0"/>
        <w:jc w:val="both"/>
      </w:pPr>
      <w:r>
        <w:rPr>
          <w:rFonts w:ascii="Arial" w:hAnsi="Arial"/>
          <w:lang w:val="mn-MN"/>
        </w:rPr>
        <w:tab/>
        <w:t>Хуулийн төслийн талаарх танилцуулгыг Улсын Их Хурлын гишүүн, Засгийн газрын гишүүн, Сангийн сайд Хүрэлбаатар хийнэ.</w:t>
      </w:r>
    </w:p>
    <w:p>
      <w:pPr>
        <w:pStyle w:val="style0"/>
        <w:jc w:val="both"/>
      </w:pPr>
      <w:r>
        <w:rPr/>
      </w:r>
    </w:p>
    <w:p>
      <w:pPr>
        <w:pStyle w:val="style0"/>
        <w:jc w:val="both"/>
      </w:pPr>
      <w:r>
        <w:rPr>
          <w:rFonts w:ascii="Arial" w:hAnsi="Arial"/>
          <w:lang w:val="mn-MN"/>
        </w:rPr>
        <w:tab/>
        <w:t xml:space="preserve">Хүрэлбаатар сайдын микрофоныг өгье. </w:t>
      </w:r>
    </w:p>
    <w:p>
      <w:pPr>
        <w:pStyle w:val="style0"/>
        <w:jc w:val="both"/>
      </w:pPr>
      <w:r>
        <w:rPr/>
      </w:r>
    </w:p>
    <w:p>
      <w:pPr>
        <w:pStyle w:val="style0"/>
        <w:jc w:val="both"/>
      </w:pPr>
      <w:r>
        <w:rPr>
          <w:rFonts w:ascii="Arial" w:hAnsi="Arial"/>
          <w:lang w:val="mn-MN"/>
        </w:rPr>
        <w:tab/>
      </w:r>
      <w:r>
        <w:rPr>
          <w:rFonts w:ascii="Arial" w:hAnsi="Arial"/>
          <w:b/>
          <w:bCs/>
          <w:lang w:val="mn-MN"/>
        </w:rPr>
        <w:t>Ч.Хүрэлбаатар</w:t>
      </w:r>
      <w:r>
        <w:rPr>
          <w:rFonts w:ascii="Arial" w:hAnsi="Arial"/>
          <w:lang w:val="mn-MN"/>
        </w:rPr>
        <w:t xml:space="preserve">: Улсын Их Хурлын Байнгын хорооны дарга, Улсын Их Хурлын эрхэм гишүүд ээ, </w:t>
      </w:r>
    </w:p>
    <w:p>
      <w:pPr>
        <w:pStyle w:val="style0"/>
        <w:jc w:val="both"/>
      </w:pPr>
      <w:r>
        <w:rPr/>
      </w:r>
    </w:p>
    <w:p>
      <w:pPr>
        <w:pStyle w:val="style0"/>
        <w:jc w:val="both"/>
      </w:pPr>
      <w:r>
        <w:rPr>
          <w:rFonts w:ascii="Arial" w:hAnsi="Arial"/>
          <w:lang w:val="mn-MN"/>
        </w:rPr>
        <w:tab/>
        <w:t>Монгол орны тусгай хамгаалалттай газар нутгийн менежментийг бэхжүүлэх, биологийн олон янзын байдлыг хамгаалах, орчны бүс дэх орон нутгийн иргэдийн тогтвортой амьжиргааг дэмжих зорилгоор Биологийн олон янз байдлыг хамгаалах, уур амьсгалын өөрчлөлтөд дасан зохицох нь төслийг ХБНГУ-ын 11.5 сая еврогийн санхүүгийн тусламжаар 2015 оноос хэрэгжүүлж байна.</w:t>
      </w:r>
    </w:p>
    <w:p>
      <w:pPr>
        <w:pStyle w:val="style0"/>
        <w:jc w:val="both"/>
      </w:pPr>
      <w:r>
        <w:rPr/>
      </w:r>
    </w:p>
    <w:p>
      <w:pPr>
        <w:pStyle w:val="style0"/>
        <w:jc w:val="both"/>
      </w:pPr>
      <w:r>
        <w:rPr>
          <w:rFonts w:ascii="Arial" w:hAnsi="Arial"/>
          <w:lang w:val="mn-MN"/>
        </w:rPr>
        <w:tab/>
        <w:t>Монгол Улсын Засгийн газар, Герман Улсын Засгийн газар хоорондын хөгжлийн бодлогын хамтын ажиллагааны 2016  оны хэлэлцээрээр төслийн хэрэгжилтийн үр дүнг өндрөөр үнэлж, төслийн 2 дугаар үе шатыг 19.5 сая еврогийн санхүүгийн тусламжаар санхүүжүүлэхээр тохиролцсон.</w:t>
      </w:r>
    </w:p>
    <w:p>
      <w:pPr>
        <w:pStyle w:val="style0"/>
        <w:jc w:val="both"/>
      </w:pPr>
      <w:r>
        <w:rPr/>
      </w:r>
    </w:p>
    <w:p>
      <w:pPr>
        <w:pStyle w:val="style0"/>
        <w:jc w:val="both"/>
      </w:pPr>
      <w:r>
        <w:rPr>
          <w:rFonts w:ascii="Arial" w:hAnsi="Arial"/>
          <w:lang w:val="mn-MN"/>
        </w:rPr>
        <w:tab/>
        <w:t xml:space="preserve">Уг санхүүгийн  хамтын ажиллагааны хэлэлцээрийг Ерөнхий сайдын 2018 оны 6 дугаар сарын 22-ны өдрийн 123 дугаар захирамжийг үндэслэн 2018 оны 6 дугаар сарын 22-ны өдөр байгуулаад байна. </w:t>
      </w:r>
    </w:p>
    <w:p>
      <w:pPr>
        <w:pStyle w:val="style0"/>
        <w:jc w:val="both"/>
      </w:pPr>
      <w:r>
        <w:rPr/>
      </w:r>
    </w:p>
    <w:p>
      <w:pPr>
        <w:pStyle w:val="style0"/>
        <w:jc w:val="both"/>
      </w:pPr>
      <w:r>
        <w:rPr>
          <w:rFonts w:ascii="Arial" w:hAnsi="Arial"/>
          <w:lang w:val="mn-MN"/>
        </w:rPr>
        <w:tab/>
        <w:t>Монгол Улсын Олон улсын гэрээний тухай хуулийн 8 дугаар зүйлийн 8.1.3-т заасны дагуу тус хэлэлцээрийг Улсын Их Хурлаар соёрхон батлуулах шаардлагатай юм. Иймд Биологийн олон янзын байдлыг хамгаалах, уур амьсгалын өөрчлөлтөд дасан зохицох -</w:t>
      </w:r>
      <w:r>
        <w:rPr>
          <w:rFonts w:ascii="Arial" w:hAnsi="Arial"/>
        </w:rPr>
        <w:t xml:space="preserve">II </w:t>
      </w:r>
      <w:r>
        <w:rPr>
          <w:rFonts w:ascii="Arial" w:hAnsi="Arial"/>
          <w:lang w:val="mn-MN"/>
        </w:rPr>
        <w:t>төслийн Монгол Улсын Засгийн газар, ХБНГУ-ын Засгийн газар хоорондын Санхүүгийн хамтын ажиллагааны хэлэлцээрийн төслийг хэлэлцэн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Хуулийн төсөлтэй холбогдуулан асуулт асуух гишүүд байвал нэрээ өгнө үү. Энх-Амгалан гишүүн.</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Энэ Биологийн олон янзын байдлыг хамгаалах гэдэг нэрийн дор баахан Монгол орны биологийн төрөл зүйлийн их олон зүйлийн судалгаа хийх гээд байгаа юм биш биз гэсэн бодол надад яваад байна. Яагаад гэхээр энэ ой бэлчээр, биологийн олон янз байдал, нийгэм, эдийн засгийн суурь судалгааны ажлууд, тусгай хамгаалалттай газар нутгийн менежментийн төлөвлөгөө, аялал жуулчлалын төлөвлөгөө, орчны бүсийн төлөвлөгөө боловсруулна гээд энэ дээр их том заалт явж байгаа юм.</w:t>
      </w:r>
    </w:p>
    <w:p>
      <w:pPr>
        <w:pStyle w:val="style0"/>
        <w:jc w:val="both"/>
      </w:pPr>
      <w:r>
        <w:rPr/>
      </w:r>
    </w:p>
    <w:p>
      <w:pPr>
        <w:pStyle w:val="style0"/>
        <w:jc w:val="both"/>
      </w:pPr>
      <w:r>
        <w:rPr>
          <w:rFonts w:ascii="Arial" w:hAnsi="Arial"/>
          <w:lang w:val="mn-MN"/>
        </w:rPr>
        <w:tab/>
        <w:t>Сүүлд нь мэдээж бид нар үүнийг буцаагаад төлж л таарна. Энэ эсхүл эргэж төлөгдөхгүй юм уу? Би бол төлөгдөнө гэж бодож байна. Тэгэхээр зэрэг энэ маань ингээд Монгол оронд яг ямар үр ашигтай юм? Бид нар тусгай хамгаалалттай газар  нутаг гэдэг чинь тодорхой хэмжээний л газар нутаг байгаа. Тэгээд энэ дээр нь ийм нарийн судалгаа гаднынхнаар хийлгэх хэрэгтэй байсан уу? Үгүй юу? Манайх чинь өөрөө 13.3 тэрбумыг нь гаргаж байгаа юм байна шүү дээ. Тэгээд энэ дээр чинь авч байгааг юмыг харахаар нь 16 автомашин, 64 мотоцикл гээд бас харахаар зэрэг бас өөрсдийнхөө ажлын хэрэгцээнд зориулчих гээд байгаа юм шиг харагдаад байх юм. За яах вэ, тэнд тусгай хамгаалалттай газар нутгийн байцаагчид дүрэмт хувцас, судалгааны багаж өгнө гэсэн байна. Тэгэхдээ үүний зорилго нь яг юу юм бэ? Үүнийг би сайн мэдмээр байна. Хариулж өгөөч.</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хэсэг хариулъя, 4 дүгээр микрофон. </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Энх-Амгалан гишүүний асуултад хариулъя. Биологийн олон янз байдлыг хамгаалах болон уур амьсгалын өөрчлөлтөд дасан зохицох төсөл маань өөрөө Монгол оронд байгаа 17.4 хувь газар нутгийг улсын тусгай хамгаалалтад авсан. Энэ газар нутаг дээр зөв зохистой менежмент явуулах энэ бололцоог дэмжиж явуулж байгаа үйл ажиллагаа байгаа. Ер нь бол байгаль орчны хамгааллын нэг гол арга механизм бол тусгай хамгаалалттай газар нутгийн зохистой менежмент байдаг. Энэ дээр манай эдийн засгийн хувьд болон байгаль орчны зохистой  менежмент явуулах, санхүүгийн чадавхыг бүрдүүлэх, тэнд ажиллаж байгаа боловсон хүчний чадавхыг бэхжүүлэх, энэ бүх асуудал дээр тусламж үзүүлж байгаа, энэ буцалтгүй тусламж байгаа юм.</w:t>
      </w:r>
    </w:p>
    <w:p>
      <w:pPr>
        <w:pStyle w:val="style0"/>
        <w:jc w:val="both"/>
      </w:pPr>
      <w:r>
        <w:rPr/>
      </w:r>
    </w:p>
    <w:p>
      <w:pPr>
        <w:pStyle w:val="style0"/>
        <w:jc w:val="both"/>
      </w:pPr>
      <w:r>
        <w:rPr>
          <w:rFonts w:ascii="Arial" w:hAnsi="Arial"/>
          <w:lang w:val="mn-MN"/>
        </w:rPr>
        <w:tab/>
        <w:t>Тэгээд үндсэндээ төслийг хэрэгжүүлэх гол субъект маань өөрөө ЗЗ хамгаалалтын захиргаа болон тэнд ажиллаж байгаа хамгаалалтын захиргааны мэргэжилтнүүд,  мөн тусгай хамгааллын үйл ажиллагааг өдөр тутам зохион байгуулж байгаа байгаль хамгаалагчид, нийт 430 гаруй хүний ийм ажиллах нөхцөл бололцоог хангаж байгаа. Үүгээрээ уламжлаад Монгол орны биологийн олон байдал болон тусгай хамгаалалттай газар нутгийн хамгааллын менежментийг үр дүнтэй явуулах энэ боломжийг л бий болгож байгаа ийм төсөл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Энх-Амгалан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Б.Энх-Амгалан</w:t>
      </w:r>
      <w:r>
        <w:rPr>
          <w:rFonts w:ascii="Arial" w:hAnsi="Arial"/>
          <w:lang w:val="mn-MN"/>
        </w:rPr>
        <w:t>: Би нэг л юм боддог юм. Энэ үнэгүй юм гэдэг бол хулганы хавханд л байдаг гэж. Энэ чинь зохистой менежмент явуулах гээд гаднын тусламж авах гээд байдаг. Бид нар яадаг юм, зохистой менежмент явуулж чадахаа байчихсан юм уу? Яг өмнө Биологийн хүрээлэн дээр бас нэг баахан нуураас, энд тэндээс бичил биетэн судлаад аваад, гараад яваад байсан. Түүгээрээ тэд нар чинь тэгээд тараг гээд есөн шидийн л юм хийх юм байна. Тэгээд бид нар өөрийнхөө юмыг нээж өгөөд байгаа юм биш үү? Энэ тусгай хамгаалалттай газрын 430 гаруй хүн чинь зүгээр л энэ ойн бэлчээр, биологийн олон янз байдал, нийгэм, эдийн засгийн суурь судалгааны ажлыг хийхэд л туслах хүмүүс юм биш үү? Техник тоног төхөөрөмж бүх юмаа цаад талаас нь гаргаад эд нарт өгчхөж байна. Тэгээд тийм юм судал, ийм юм судал, энэ судалгааны хүрээлэнд ийм юм хийнэ гээд манай хүмүүс чинь тэнд нь ашиглагдаад байгаа юм биш үү? Би тийм нөхцөл байдлыг нь хараад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хэсэг 4 дүгээр микрофон, Үр дүн нь ямар ашигтай юм бэ? Монгол талд. </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xml:space="preserve">: Энх-Амгалан гишүүний асуултад хариулъя. Тусгай хамгаалалттай газар нутгийн менежментийг бүрэн гүйцэд явуулах манай зардал санхүү байнга дутмаг байдаг. Үүнийг нэг талаар хангах бололцоог гаргаж байгаа. </w:t>
      </w:r>
    </w:p>
    <w:p>
      <w:pPr>
        <w:pStyle w:val="style0"/>
        <w:jc w:val="both"/>
      </w:pPr>
      <w:r>
        <w:rPr/>
      </w:r>
    </w:p>
    <w:p>
      <w:pPr>
        <w:pStyle w:val="style0"/>
        <w:jc w:val="both"/>
      </w:pPr>
      <w:r>
        <w:rPr>
          <w:rFonts w:ascii="Arial" w:hAnsi="Arial"/>
          <w:lang w:val="mn-MN"/>
        </w:rPr>
        <w:tab/>
        <w:t>Хоёрдугаарт, тусгай хамгаалалттай газар нутгийн менежментийг явуулах, түүнийг хэрэгжүүлэхэд боловсон хүчний чадавх байнга дутмаг байдаг. Энэ чадавхыг дээшлүүлэх, энэ чадавх нь дээшилсэн боловсон хүчин бол тэр чигээрээ Монгол орондоо ажиллаад үлдэх ийм юу байгаа. Одоо энэ менежментийг явуулж байгаа  субъект бол манай Монгол орны эрдэмтэн судлаачид, нутгийн орчны бүсэд байгаа иргэд энэ төслийн хэрэгжилтийг хийж байгаа юм. Тийм учраас энэ Германы тал бол зөвхөн санхүүгийн буцалтгүй тусламж дэмжлэг үзүүлж байгаа ийм л төсөл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Энхболд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Энэ өнгөрсөн жил Хустайд жаахан хөрөнгө яамнаас гаргасан шүү дээ, Байгаль орчны яамнаас. Энэ чинь эндээс гарсан уу? Өөр газраас гарсан уу? Нэг зам тавина гэж байгаад, сүүлдээ замд нь хүрэхээ байгаад бид нар Хустайн байгалийн цогцолборт газар ажилладаг байгаль хамгаалагчдынхаа орон сууцны асуудлыг шийдүүлье гэж эргэж ярьж байгаад Германы тал зөвшөөрөөд  10-аад айлын сууц барих гээд тэрбум орчим төгрөг байна л даа.  Яг үүнээс гарсан уу? Өөр юмнаас гарсан уу? </w:t>
      </w:r>
    </w:p>
    <w:p>
      <w:pPr>
        <w:pStyle w:val="style0"/>
        <w:jc w:val="both"/>
      </w:pPr>
      <w:r>
        <w:rPr/>
      </w:r>
    </w:p>
    <w:p>
      <w:pPr>
        <w:pStyle w:val="style0"/>
        <w:jc w:val="both"/>
      </w:pPr>
      <w:r>
        <w:rPr>
          <w:rFonts w:ascii="Arial" w:hAnsi="Arial"/>
          <w:lang w:val="mn-MN"/>
        </w:rPr>
        <w:tab/>
        <w:t xml:space="preserve">Хэрэв тиймэрхүү юманд зарцуулагдаад, яг байгаль хамгаалагчдын ахуй амьдрал, мэргэжлийг дээшлүүлэх, унаа мал, хангамж ийм юманд яваад байгаа бол уг нь хэрэгтэй л төсөл байдаг юм билээ. Тэр яг хаанаас гарсан бэ? </w:t>
      </w:r>
    </w:p>
    <w:p>
      <w:pPr>
        <w:pStyle w:val="style0"/>
        <w:jc w:val="both"/>
      </w:pPr>
      <w:r>
        <w:rPr/>
      </w:r>
    </w:p>
    <w:p>
      <w:pPr>
        <w:pStyle w:val="style0"/>
        <w:jc w:val="both"/>
      </w:pPr>
      <w:r>
        <w:rPr>
          <w:rFonts w:ascii="Arial" w:hAnsi="Arial"/>
          <w:lang w:val="mn-MN"/>
        </w:rPr>
        <w:tab/>
      </w:r>
      <w:r>
        <w:rPr>
          <w:rFonts w:ascii="Arial" w:hAnsi="Arial"/>
          <w:b/>
          <w:bCs/>
          <w:lang w:val="mn-MN"/>
        </w:rPr>
        <w:t xml:space="preserve">О.Содбилэг: </w:t>
      </w:r>
      <w:r>
        <w:rPr>
          <w:rFonts w:ascii="Arial" w:hAnsi="Arial"/>
          <w:lang w:val="mn-MN"/>
        </w:rPr>
        <w:t xml:space="preserve"> Ажлын хэсэг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П.Цогтсайхан</w:t>
      </w:r>
      <w:r>
        <w:rPr>
          <w:rFonts w:ascii="Arial" w:hAnsi="Arial"/>
          <w:lang w:val="mn-MN"/>
        </w:rPr>
        <w:t>: Энхболд гишүүний асуултад хариулъя. Энэ Биологийн олон янз байдлыг хамгаалах болон уур амьсгалын өөрчлөлтөд дасан зохицох төслийн 1 дүгээр конферент 2015-2020 оны хугацаанд хэрэгжиж байгаа.  Энэ хэрэгжилтийн хүрээнд үндсэндээ  13 улсын тусгай хамгаалалттай газар нутгийн менежментийг бэхжүүлэхэд дэмжлэг туслалцаа үзүүлж хэрэгжиж байгаа юм. Үүнд хангайн бүс болон зүүн бүс, төвийн бүсийн тусгай хамгаалалттай газрууд хамаарагдсан байгаа. Хустайн нурууны хувьд  250 сая гаруй төгрөгийн байгаль хамгааллын үйл ажиллагаанд шаардлагатай тоног төхөөрөмж, техник хэрэгслээр хангагдсан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Гишүүд асуулт асууж дууслаа. </w:t>
      </w:r>
    </w:p>
    <w:p>
      <w:pPr>
        <w:pStyle w:val="style0"/>
        <w:jc w:val="both"/>
      </w:pPr>
      <w:r>
        <w:rPr/>
      </w:r>
    </w:p>
    <w:p>
      <w:pPr>
        <w:pStyle w:val="style0"/>
        <w:jc w:val="both"/>
      </w:pPr>
      <w:r>
        <w:rPr>
          <w:rFonts w:ascii="Arial" w:hAnsi="Arial"/>
          <w:lang w:val="mn-MN"/>
        </w:rPr>
        <w:tab/>
        <w:t>Үг хэлэх гишүүн байвал нэрээ өгнө үү. 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t>Монгол Улсын Засгийн газар, Холбооны Бүгд Найрамдах Герман Улсын Засгийн газар хоорондын “Биологийн олон янз байдлыг хамгаалах, уур амьсгалын өөрчлөлтөд дасан зохицох нь-</w:t>
      </w:r>
      <w:r>
        <w:rPr>
          <w:rFonts w:ascii="Arial" w:hAnsi="Arial"/>
        </w:rPr>
        <w:t xml:space="preserve">II </w:t>
      </w:r>
      <w:r>
        <w:rPr>
          <w:rFonts w:ascii="Arial" w:hAnsi="Arial"/>
          <w:lang w:val="mn-MN"/>
        </w:rPr>
        <w:t>төсөл”-ийн Санхүүгийн хамтын ажиллагааны хэлэлцээрийг соёрхон батлах тухай хуулийн төслийг дэмжье гэсэн томьёоллоор санал хураалт явуулна.</w:t>
      </w:r>
    </w:p>
    <w:p>
      <w:pPr>
        <w:pStyle w:val="style0"/>
        <w:jc w:val="both"/>
      </w:pPr>
      <w:r>
        <w:rPr/>
      </w:r>
    </w:p>
    <w:p>
      <w:pPr>
        <w:pStyle w:val="style0"/>
        <w:jc w:val="both"/>
      </w:pPr>
      <w:r>
        <w:rPr>
          <w:rFonts w:ascii="Arial" w:hAnsi="Arial"/>
          <w:lang w:val="mn-MN"/>
        </w:rPr>
        <w:tab/>
        <w:t>Санал хураалтын дүнг танилцуулъя. 13 гишүүн дэмжиж,  100.0 хувиар санал дэмжигдлээ.</w:t>
      </w:r>
    </w:p>
    <w:p>
      <w:pPr>
        <w:pStyle w:val="style0"/>
        <w:jc w:val="both"/>
      </w:pPr>
      <w:r>
        <w:rPr/>
      </w:r>
    </w:p>
    <w:p>
      <w:pPr>
        <w:pStyle w:val="style0"/>
        <w:jc w:val="both"/>
      </w:pPr>
      <w:r>
        <w:rPr>
          <w:rFonts w:ascii="Arial" w:hAnsi="Arial"/>
          <w:lang w:val="mn-MN"/>
        </w:rPr>
        <w:tab/>
        <w:t>Хуулийн төслийг хэлэлцсэн талаарх Байнгын хорооны санал, дүгнэлтийг Улсын Их Хурлын чуулганы нэгдсэн хуралдаанд Ундраа гишүүн  танилцуулахаар томиллоо.</w:t>
      </w:r>
    </w:p>
    <w:p>
      <w:pPr>
        <w:pStyle w:val="style0"/>
        <w:jc w:val="both"/>
      </w:pPr>
      <w:r>
        <w:rPr/>
      </w:r>
    </w:p>
    <w:p>
      <w:pPr>
        <w:pStyle w:val="style0"/>
        <w:jc w:val="both"/>
      </w:pPr>
      <w:r>
        <w:rPr>
          <w:rFonts w:ascii="Arial" w:hAnsi="Arial"/>
          <w:lang w:val="mn-MN"/>
        </w:rPr>
        <w:tab/>
        <w:t xml:space="preserve">Өнөөдрийн Аюулгүй байдал, гадаад бодлогын байнгын хорооны хуралдаанаар хэлэлцэх асуудал дууссан тул энэ өдрийн хуралдаан өндөрлөснийг мэдэгдье. </w:t>
      </w:r>
    </w:p>
    <w:p>
      <w:pPr>
        <w:pStyle w:val="style0"/>
        <w:jc w:val="both"/>
      </w:pPr>
      <w:r>
        <w:rPr/>
      </w:r>
    </w:p>
    <w:p>
      <w:pPr>
        <w:pStyle w:val="style0"/>
        <w:jc w:val="both"/>
      </w:pPr>
      <w:r>
        <w:rPr>
          <w:rFonts w:ascii="Arial" w:hAnsi="Arial"/>
          <w:lang w:val="mn-MN"/>
        </w:rPr>
        <w:tab/>
        <w:t>Зарлалын чанартай зүйл байна. Зэвсэгт хүчний зарим анги байгууллагын үйл ажиллагаатай танилцах, байлдааны буудлагатай сургуульд хүрэлцэн ирэхийг манай Байнгын хорооны гишүүдэд урилга ирсэн байгаа. 10 дугаар сарын 28-ны өдөр юм байна. Та бүхэн Байнгын хороотой холбогдож оролцоорой гэж хэлмээр байна.</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p>
      <w:pPr>
        <w:pStyle w:val="style0"/>
        <w:jc w:val="both"/>
      </w:pPr>
      <w:r>
        <w:rPr/>
      </w:r>
    </w:p>
    <w:sectPr>
      <w:footerReference r:id="rId3" w:type="default"/>
      <w:type w:val="nextPage"/>
      <w:pgSz w:h="15840" w:w="12240"/>
      <w:pgMar w:bottom="1693" w:footer="1134" w:gutter="0" w:header="0" w:left="2073" w:right="86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37</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37</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itle"/>
    <w:basedOn w:val="style0"/>
    <w:next w:val="style25"/>
    <w:pPr>
      <w:jc w:val="center"/>
    </w:pPr>
    <w:rPr>
      <w:rFonts w:cs="Times New Roman" w:eastAsia="Times New Roman"/>
      <w:b/>
      <w:bCs/>
      <w:sz w:val="20"/>
      <w:szCs w:val="20"/>
      <w:lang w:bidi="ar-SA" w:eastAsia="en-US"/>
    </w:rPr>
  </w:style>
  <w:style w:styleId="style25" w:type="paragraph">
    <w:name w:val="Subtitle"/>
    <w:basedOn w:val="style18"/>
    <w:next w:val="style19"/>
    <w:pPr>
      <w:jc w:val="center"/>
    </w:pPr>
    <w:rPr>
      <w:i/>
      <w:iCs/>
      <w:sz w:val="28"/>
      <w:szCs w:val="28"/>
    </w:rPr>
  </w:style>
  <w:style w:styleId="style26" w:type="paragraph">
    <w:name w:val="Table Contents"/>
    <w:basedOn w:val="style0"/>
    <w:next w:val="style26"/>
    <w:pPr>
      <w:suppressLineNumbers/>
    </w:pPr>
    <w:rPr/>
  </w:style>
  <w:style w:styleId="style27" w:type="paragraph">
    <w:name w:val="Footer"/>
    <w:basedOn w:val="style0"/>
    <w:next w:val="style27"/>
    <w:pPr>
      <w:suppressLineNumbers/>
      <w:tabs>
        <w:tab w:leader="none" w:pos="4650" w:val="center"/>
        <w:tab w:leader="none" w:pos="93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2018-10-26T03:01:00.00Z</dcterms:created>
  <cp:lastModifiedBy>Microsoft Office User</cp:lastModifiedBy>
  <cp:lastPrinted>2018-10-27T01:05:00.95Z</cp:lastPrinted>
  <dcterms:modified xsi:type="dcterms:W3CDTF">2018-10-26T04:36:00.00Z</dcterms:modified>
  <cp:revision>8</cp:revision>
</cp:coreProperties>
</file>