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5930FB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4D3EEB">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4D3EEB">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D3EEB">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4850AE7E" w14:textId="77777777" w:rsidR="004D3EEB" w:rsidRPr="00A16A0F" w:rsidRDefault="004D3EEB" w:rsidP="004D3EEB">
      <w:pPr>
        <w:ind w:left="142"/>
        <w:jc w:val="center"/>
        <w:rPr>
          <w:rFonts w:ascii="Arial" w:hAnsi="Arial" w:cs="Arial"/>
          <w:b/>
          <w:sz w:val="23"/>
          <w:szCs w:val="23"/>
          <w:lang w:val="mn-MN"/>
        </w:rPr>
      </w:pPr>
      <w:r w:rsidRPr="00A16A0F">
        <w:rPr>
          <w:rFonts w:ascii="Arial" w:hAnsi="Arial" w:cs="Arial"/>
          <w:b/>
          <w:sz w:val="23"/>
          <w:szCs w:val="23"/>
          <w:lang w:val="mn-MN"/>
        </w:rPr>
        <w:t xml:space="preserve">АЖ АХУЙН НЭГЖИЙН ОРЛОГЫН </w:t>
      </w:r>
    </w:p>
    <w:p w14:paraId="5A430518" w14:textId="77777777" w:rsidR="004D3EEB" w:rsidRPr="00A16A0F" w:rsidRDefault="004D3EEB" w:rsidP="004D3EEB">
      <w:pPr>
        <w:ind w:left="142"/>
        <w:jc w:val="center"/>
        <w:rPr>
          <w:rFonts w:ascii="Arial" w:hAnsi="Arial" w:cs="Arial"/>
          <w:b/>
          <w:sz w:val="23"/>
          <w:szCs w:val="23"/>
          <w:lang w:val="mn-MN"/>
        </w:rPr>
      </w:pPr>
      <w:r w:rsidRPr="00A16A0F">
        <w:rPr>
          <w:rFonts w:ascii="Arial" w:hAnsi="Arial" w:cs="Arial"/>
          <w:b/>
          <w:sz w:val="23"/>
          <w:szCs w:val="23"/>
          <w:lang w:val="mn-MN"/>
        </w:rPr>
        <w:t xml:space="preserve">АЛБАН ТАТВАРААС ХӨНГӨЛӨХ, </w:t>
      </w:r>
    </w:p>
    <w:p w14:paraId="58274415" w14:textId="77777777" w:rsidR="004D3EEB" w:rsidRPr="00A16A0F" w:rsidRDefault="004D3EEB" w:rsidP="004D3EEB">
      <w:pPr>
        <w:ind w:left="142"/>
        <w:jc w:val="center"/>
        <w:rPr>
          <w:rFonts w:ascii="Arial" w:hAnsi="Arial" w:cs="Arial"/>
          <w:b/>
          <w:sz w:val="23"/>
          <w:szCs w:val="23"/>
          <w:lang w:val="mn-MN"/>
        </w:rPr>
      </w:pPr>
      <w:r w:rsidRPr="00A16A0F">
        <w:rPr>
          <w:rFonts w:ascii="Arial" w:hAnsi="Arial" w:cs="Arial"/>
          <w:b/>
          <w:sz w:val="23"/>
          <w:szCs w:val="23"/>
          <w:lang w:val="mn-MN"/>
        </w:rPr>
        <w:t>ЧӨЛӨӨЛӨХ ТУХАЙ</w:t>
      </w:r>
    </w:p>
    <w:p w14:paraId="756BB5B6" w14:textId="77777777" w:rsidR="004D3EEB" w:rsidRPr="00A16A0F" w:rsidRDefault="004D3EEB" w:rsidP="004D3EEB">
      <w:pPr>
        <w:spacing w:line="360" w:lineRule="auto"/>
        <w:jc w:val="center"/>
        <w:rPr>
          <w:rFonts w:ascii="Arial" w:hAnsi="Arial" w:cs="Arial"/>
          <w:b/>
          <w:sz w:val="23"/>
          <w:szCs w:val="23"/>
          <w:lang w:val="mn-MN"/>
        </w:rPr>
      </w:pPr>
    </w:p>
    <w:p w14:paraId="40271063" w14:textId="6764B1E0" w:rsidR="004D3EEB" w:rsidRPr="00A16A0F" w:rsidRDefault="004D3EEB" w:rsidP="004D3EEB">
      <w:pPr>
        <w:ind w:firstLine="720"/>
        <w:jc w:val="both"/>
        <w:rPr>
          <w:rFonts w:ascii="Arial" w:hAnsi="Arial" w:cs="Arial"/>
          <w:sz w:val="23"/>
          <w:szCs w:val="23"/>
          <w:lang w:val="mn-MN"/>
        </w:rPr>
      </w:pPr>
      <w:r w:rsidRPr="00A16A0F">
        <w:rPr>
          <w:rFonts w:ascii="Arial" w:hAnsi="Arial" w:cs="Arial"/>
          <w:b/>
          <w:sz w:val="23"/>
          <w:szCs w:val="23"/>
          <w:lang w:val="mn-MN"/>
        </w:rPr>
        <w:t>1 дүгээр зүйл</w:t>
      </w:r>
      <w:r w:rsidRPr="00A16A0F">
        <w:rPr>
          <w:rFonts w:ascii="Arial" w:hAnsi="Arial" w:cs="Arial"/>
          <w:b/>
          <w:bCs/>
          <w:sz w:val="23"/>
          <w:szCs w:val="23"/>
          <w:lang w:val="mn-MN"/>
        </w:rPr>
        <w:t>.</w:t>
      </w:r>
      <w:r w:rsidRPr="00A16A0F">
        <w:rPr>
          <w:rFonts w:ascii="Arial" w:hAnsi="Arial" w:cs="Arial"/>
          <w:sz w:val="23"/>
          <w:szCs w:val="23"/>
          <w:lang w:val="mn-MN"/>
        </w:rPr>
        <w:t>2020 оны 0</w:t>
      </w:r>
      <w:r w:rsidRPr="00A16A0F">
        <w:rPr>
          <w:rFonts w:ascii="Arial" w:hAnsi="Arial" w:cs="Arial"/>
          <w:noProof/>
          <w:sz w:val="23"/>
          <w:szCs w:val="23"/>
          <w:lang w:val="mn-MN"/>
        </w:rPr>
        <w:t>2</w:t>
      </w:r>
      <w:r w:rsidRPr="00A16A0F">
        <w:rPr>
          <w:rFonts w:ascii="Arial" w:hAnsi="Arial" w:cs="Arial"/>
          <w:sz w:val="23"/>
          <w:szCs w:val="23"/>
          <w:lang w:val="mn-MN"/>
        </w:rPr>
        <w:t xml:space="preserve"> дугаар сарын 0</w:t>
      </w:r>
      <w:r w:rsidRPr="00A16A0F">
        <w:rPr>
          <w:rFonts w:ascii="Arial" w:hAnsi="Arial" w:cs="Arial"/>
          <w:noProof/>
          <w:sz w:val="23"/>
          <w:szCs w:val="23"/>
          <w:lang w:val="mn-MN"/>
        </w:rPr>
        <w:t>1</w:t>
      </w:r>
      <w:r w:rsidRPr="00A16A0F">
        <w:rPr>
          <w:rFonts w:ascii="Arial" w:hAnsi="Arial" w:cs="Arial"/>
          <w:sz w:val="23"/>
          <w:szCs w:val="23"/>
          <w:lang w:val="mn-MN"/>
        </w:rPr>
        <w:t xml:space="preserve">-ний өдрөөс </w:t>
      </w:r>
      <w:r w:rsidR="001624E8" w:rsidRPr="00855AB3">
        <w:rPr>
          <w:rFonts w:ascii="Arial" w:hAnsi="Arial" w:cs="Arial"/>
          <w:lang w:val="mn-MN"/>
        </w:rPr>
        <w:t>2021 оны 7 дугаар сарын 01-ний өдрийг хүртэлх хугацаанд</w:t>
      </w:r>
      <w:r w:rsidR="001624E8" w:rsidRPr="00A16A0F">
        <w:rPr>
          <w:rFonts w:ascii="Arial" w:hAnsi="Arial" w:cs="Arial"/>
          <w:sz w:val="23"/>
          <w:szCs w:val="23"/>
          <w:lang w:val="mn-MN"/>
        </w:rPr>
        <w:t xml:space="preserve"> </w:t>
      </w:r>
      <w:r w:rsidRPr="00A16A0F">
        <w:rPr>
          <w:rFonts w:ascii="Arial" w:hAnsi="Arial" w:cs="Arial"/>
          <w:sz w:val="23"/>
          <w:szCs w:val="23"/>
          <w:lang w:val="mn-MN"/>
        </w:rPr>
        <w:t> зах, худалдааны төв болон худалдаа, үйлдвэр, үйлчилгээ,  хувийн сургууль, цэцэрлэг, хүүхэд харах үйлчилгээний зориулалтаар байр, талбай түрээслүүлсэн албан татвар төлөгч түрээсийн төлбөрөө бууруулсан нь гэрээ болон Татварын ерөнхий хуулийн 28.5-д заасан төлбөрийн баримтаар нотлогдсон тохиолдолд бууруулсан хэмжээгээр түрээсийн орлогод ногдуулах аж ахуйн нэгжийн орлогын албан татварын хөнгөлөлт эдлүүлэх бөгөөд энэ хөнгөлөлтийн хэмжээ нь тайлант хугацаанд түрээсийн орлогод ногдуулсан албан татвараас их байвал илүү гарсан хэсгийг татварын хөөн хэлэлцэх хугацаанд багтаан дараагийн тайлант хугацаанд шилжүүлэн эдэлж болно.</w:t>
      </w:r>
    </w:p>
    <w:p w14:paraId="6F6E4234" w14:textId="17F9CBA0" w:rsidR="009C5047" w:rsidRPr="009C5047" w:rsidRDefault="009C5047" w:rsidP="009C5047">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"../../Nemelt/2020/20-ne-128.docx" </w:instrText>
      </w:r>
      <w:r>
        <w:rPr>
          <w:rFonts w:ascii="Arial" w:hAnsi="Arial" w:cs="Arial"/>
          <w:i/>
          <w:color w:val="000000"/>
          <w:sz w:val="20"/>
          <w:szCs w:val="20"/>
        </w:rPr>
        <w:fldChar w:fldCharType="separate"/>
      </w:r>
      <w:r w:rsidRPr="009C5047">
        <w:rPr>
          <w:rStyle w:val="Hyperlink"/>
          <w:rFonts w:ascii="Arial" w:hAnsi="Arial" w:cs="Arial"/>
          <w:i/>
          <w:sz w:val="20"/>
          <w:szCs w:val="20"/>
        </w:rPr>
        <w:t xml:space="preserve">/Энэ зүйлд 2020 оны 08 дугаар сарын 28-ны өдрийн хуулиар </w:t>
      </w:r>
      <w:r w:rsidRPr="009C5047">
        <w:rPr>
          <w:rStyle w:val="Hyperlink"/>
          <w:rFonts w:ascii="Arial" w:hAnsi="Arial" w:cs="Arial"/>
          <w:bCs/>
          <w:i/>
          <w:sz w:val="20"/>
          <w:szCs w:val="20"/>
        </w:rPr>
        <w:t>өөрчлөлт оруулсан</w:t>
      </w:r>
      <w:r w:rsidRPr="009C5047">
        <w:rPr>
          <w:rStyle w:val="Hyperlink"/>
          <w:rFonts w:ascii="Arial" w:hAnsi="Arial" w:cs="Arial"/>
          <w:i/>
          <w:sz w:val="20"/>
          <w:szCs w:val="20"/>
        </w:rPr>
        <w:t>./</w:t>
      </w:r>
    </w:p>
    <w:p w14:paraId="513ABEBD" w14:textId="058E12B9" w:rsidR="001624E8" w:rsidRPr="001624E8" w:rsidRDefault="009C5047" w:rsidP="001624E8">
      <w:pPr>
        <w:jc w:val="both"/>
        <w:rPr>
          <w:rFonts w:ascii="Arial" w:hAnsi="Arial" w:cs="Arial"/>
          <w:i/>
          <w:color w:val="000000"/>
          <w:sz w:val="20"/>
          <w:szCs w:val="20"/>
        </w:rPr>
      </w:pPr>
      <w:r>
        <w:rPr>
          <w:rFonts w:ascii="Arial" w:hAnsi="Arial" w:cs="Arial"/>
          <w:i/>
          <w:color w:val="000000"/>
          <w:sz w:val="20"/>
          <w:szCs w:val="20"/>
        </w:rPr>
        <w:fldChar w:fldCharType="end"/>
      </w:r>
      <w:hyperlink r:id="rId8" w:history="1">
        <w:r w:rsidR="001624E8" w:rsidRPr="001624E8">
          <w:rPr>
            <w:rStyle w:val="Hyperlink"/>
            <w:rFonts w:ascii="Arial" w:hAnsi="Arial" w:cs="Arial"/>
            <w:i/>
            <w:sz w:val="20"/>
            <w:szCs w:val="20"/>
          </w:rPr>
          <w:t xml:space="preserve">/Энэ зүйлд 2020 оны 12 дугаар сарын </w:t>
        </w:r>
        <w:r w:rsidR="00E778A6">
          <w:rPr>
            <w:rStyle w:val="Hyperlink"/>
            <w:rFonts w:ascii="Arial" w:hAnsi="Arial" w:cs="Arial"/>
            <w:i/>
            <w:sz w:val="20"/>
            <w:szCs w:val="20"/>
          </w:rPr>
          <w:t>25</w:t>
        </w:r>
        <w:r w:rsidR="001624E8" w:rsidRPr="001624E8">
          <w:rPr>
            <w:rStyle w:val="Hyperlink"/>
            <w:rFonts w:ascii="Arial" w:hAnsi="Arial" w:cs="Arial"/>
            <w:i/>
            <w:sz w:val="20"/>
            <w:szCs w:val="20"/>
          </w:rPr>
          <w:t>-н</w:t>
        </w:r>
        <w:r w:rsidR="00BE6C1F">
          <w:rPr>
            <w:rStyle w:val="Hyperlink"/>
            <w:rFonts w:ascii="Arial" w:hAnsi="Arial" w:cs="Arial"/>
            <w:i/>
            <w:sz w:val="20"/>
            <w:szCs w:val="20"/>
          </w:rPr>
          <w:t>ы</w:t>
        </w:r>
        <w:r w:rsidR="001624E8" w:rsidRPr="001624E8">
          <w:rPr>
            <w:rStyle w:val="Hyperlink"/>
            <w:rFonts w:ascii="Arial" w:hAnsi="Arial" w:cs="Arial"/>
            <w:i/>
            <w:sz w:val="20"/>
            <w:szCs w:val="20"/>
          </w:rPr>
          <w:t xml:space="preserve"> өдрийн хуулиар </w:t>
        </w:r>
        <w:r w:rsidR="001624E8" w:rsidRPr="001624E8">
          <w:rPr>
            <w:rStyle w:val="Hyperlink"/>
            <w:rFonts w:ascii="Arial" w:hAnsi="Arial" w:cs="Arial"/>
            <w:bCs/>
            <w:i/>
            <w:sz w:val="20"/>
            <w:szCs w:val="20"/>
          </w:rPr>
          <w:t>өөрчлөлт оруулсан</w:t>
        </w:r>
        <w:r w:rsidR="001624E8" w:rsidRPr="001624E8">
          <w:rPr>
            <w:rStyle w:val="Hyperlink"/>
            <w:rFonts w:ascii="Arial" w:hAnsi="Arial" w:cs="Arial"/>
            <w:i/>
            <w:sz w:val="20"/>
            <w:szCs w:val="20"/>
          </w:rPr>
          <w:t>./</w:t>
        </w:r>
      </w:hyperlink>
    </w:p>
    <w:p w14:paraId="35AC76D0" w14:textId="4BB02B77" w:rsidR="004D3EEB" w:rsidRPr="00A16A0F" w:rsidRDefault="004D3EEB" w:rsidP="001624E8">
      <w:pPr>
        <w:ind w:firstLine="720"/>
        <w:jc w:val="both"/>
        <w:rPr>
          <w:rFonts w:ascii="Arial" w:hAnsi="Arial" w:cs="Arial"/>
          <w:b/>
          <w:bCs/>
          <w:sz w:val="23"/>
          <w:szCs w:val="23"/>
          <w:lang w:val="mn-MN"/>
        </w:rPr>
      </w:pPr>
    </w:p>
    <w:p w14:paraId="3456E307" w14:textId="28298018" w:rsidR="004D3EEB" w:rsidRPr="00A16A0F" w:rsidRDefault="004D3EEB" w:rsidP="004D3EEB">
      <w:pPr>
        <w:ind w:firstLine="720"/>
        <w:jc w:val="both"/>
        <w:rPr>
          <w:rFonts w:ascii="Arial" w:hAnsi="Arial" w:cs="Arial"/>
          <w:sz w:val="23"/>
          <w:szCs w:val="23"/>
          <w:lang w:val="mn-MN"/>
        </w:rPr>
      </w:pPr>
      <w:r w:rsidRPr="00A16A0F">
        <w:rPr>
          <w:rFonts w:ascii="Arial" w:hAnsi="Arial" w:cs="Arial"/>
          <w:b/>
          <w:bCs/>
          <w:sz w:val="23"/>
          <w:szCs w:val="23"/>
          <w:lang w:val="mn-MN"/>
        </w:rPr>
        <w:t>2 дугаар зүйл.</w:t>
      </w:r>
      <w:r w:rsidRPr="00A16A0F">
        <w:rPr>
          <w:rFonts w:ascii="Arial" w:hAnsi="Arial" w:cs="Arial"/>
          <w:sz w:val="23"/>
          <w:szCs w:val="23"/>
          <w:lang w:val="mn-MN"/>
        </w:rPr>
        <w:t>Аж ахуйн нэгжийн орлогын албан татварын тухай хуулийн 18.2, 18.3, 18.4, 18.5-д заасан албан татвар ногдох орлогын нийт дүн нь өмнөх татварын жилд 1.5 тэрбум төгрөгөөс бага байсан, төрийн болон орон нутгийн өмчит, түүний оролцоотой хуулийн этгээдээс бусад Монгол Улсын хуулийн дагуу үүсгэн байгуулагдсан албан татвар төлөгчийн 2020 оны 0</w:t>
      </w:r>
      <w:r w:rsidRPr="00A16A0F">
        <w:rPr>
          <w:rFonts w:ascii="Arial" w:hAnsi="Arial" w:cs="Arial"/>
          <w:noProof/>
          <w:sz w:val="23"/>
          <w:szCs w:val="23"/>
          <w:lang w:val="mn-MN"/>
        </w:rPr>
        <w:t>4</w:t>
      </w:r>
      <w:r w:rsidRPr="00A16A0F">
        <w:rPr>
          <w:rFonts w:ascii="Arial" w:hAnsi="Arial" w:cs="Arial"/>
          <w:sz w:val="23"/>
          <w:szCs w:val="23"/>
          <w:lang w:val="mn-MN"/>
        </w:rPr>
        <w:t xml:space="preserve"> дүгээр сарын 0</w:t>
      </w:r>
      <w:r w:rsidRPr="00A16A0F">
        <w:rPr>
          <w:rFonts w:ascii="Arial" w:hAnsi="Arial" w:cs="Arial"/>
          <w:noProof/>
          <w:sz w:val="23"/>
          <w:szCs w:val="23"/>
          <w:lang w:val="mn-MN"/>
        </w:rPr>
        <w:t>1</w:t>
      </w:r>
      <w:r w:rsidRPr="00A16A0F">
        <w:rPr>
          <w:rFonts w:ascii="Arial" w:hAnsi="Arial" w:cs="Arial"/>
          <w:sz w:val="23"/>
          <w:szCs w:val="23"/>
          <w:lang w:val="mn-MN"/>
        </w:rPr>
        <w:t xml:space="preserve">-ний өдрөөс </w:t>
      </w:r>
      <w:r w:rsidR="004C376F" w:rsidRPr="00E67E5D">
        <w:rPr>
          <w:rFonts w:ascii="Arial" w:hAnsi="Arial" w:cs="Arial"/>
          <w:bCs/>
          <w:lang w:val="mn-MN"/>
        </w:rPr>
        <w:t>2021 оны 01 дүгээр сарын 01-ний өдрийг хүртэлх</w:t>
      </w:r>
      <w:r w:rsidRPr="00A16A0F">
        <w:rPr>
          <w:rFonts w:ascii="Arial" w:hAnsi="Arial" w:cs="Arial"/>
          <w:sz w:val="23"/>
          <w:szCs w:val="23"/>
          <w:lang w:val="mn-MN"/>
        </w:rPr>
        <w:t xml:space="preserve"> хугацаанд олсон орлогод мөн хуулийн 20.1, 20.2.7-д заасны дагуу ногдуулан тайлагнасан аж ахуйн нэгжийн орлогын албан татварыг чөлөөлсүгэй.</w:t>
      </w:r>
    </w:p>
    <w:p w14:paraId="2584D1C3" w14:textId="77777777" w:rsidR="009C5047" w:rsidRPr="009C5047" w:rsidRDefault="009C5047" w:rsidP="009C5047">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"../../Nemelt/2020/20-ne-128.docx" </w:instrText>
      </w:r>
      <w:r>
        <w:rPr>
          <w:rFonts w:ascii="Arial" w:hAnsi="Arial" w:cs="Arial"/>
          <w:i/>
          <w:color w:val="000000"/>
          <w:sz w:val="20"/>
          <w:szCs w:val="20"/>
        </w:rPr>
        <w:fldChar w:fldCharType="separate"/>
      </w:r>
      <w:r w:rsidRPr="009C5047">
        <w:rPr>
          <w:rStyle w:val="Hyperlink"/>
          <w:rFonts w:ascii="Arial" w:hAnsi="Arial" w:cs="Arial"/>
          <w:i/>
          <w:sz w:val="20"/>
          <w:szCs w:val="20"/>
        </w:rPr>
        <w:t xml:space="preserve">/Энэ зүйлд 2020 оны 08 дугаар сарын 28-ны өдрийн хуулиар </w:t>
      </w:r>
      <w:r w:rsidRPr="009C5047">
        <w:rPr>
          <w:rStyle w:val="Hyperlink"/>
          <w:rFonts w:ascii="Arial" w:hAnsi="Arial" w:cs="Arial"/>
          <w:bCs/>
          <w:i/>
          <w:sz w:val="20"/>
          <w:szCs w:val="20"/>
        </w:rPr>
        <w:t>өөрчлөлт оруулсан</w:t>
      </w:r>
      <w:r w:rsidRPr="009C5047">
        <w:rPr>
          <w:rStyle w:val="Hyperlink"/>
          <w:rFonts w:ascii="Arial" w:hAnsi="Arial" w:cs="Arial"/>
          <w:i/>
          <w:sz w:val="20"/>
          <w:szCs w:val="20"/>
        </w:rPr>
        <w:t>./</w:t>
      </w:r>
    </w:p>
    <w:p w14:paraId="045058BE" w14:textId="736FF4D0" w:rsidR="004D3EEB" w:rsidRPr="00A16A0F" w:rsidRDefault="009C5047" w:rsidP="009C5047">
      <w:pPr>
        <w:ind w:firstLine="720"/>
        <w:jc w:val="both"/>
        <w:rPr>
          <w:rFonts w:ascii="Arial" w:hAnsi="Arial" w:cs="Arial"/>
          <w:b/>
          <w:bCs/>
          <w:sz w:val="23"/>
          <w:szCs w:val="23"/>
          <w:lang w:val="mn-MN"/>
        </w:rPr>
      </w:pPr>
      <w:r>
        <w:rPr>
          <w:rFonts w:ascii="Arial" w:hAnsi="Arial" w:cs="Arial"/>
          <w:i/>
          <w:color w:val="000000"/>
          <w:sz w:val="20"/>
          <w:szCs w:val="20"/>
        </w:rPr>
        <w:fldChar w:fldCharType="end"/>
      </w:r>
    </w:p>
    <w:p w14:paraId="1969124B" w14:textId="77777777" w:rsidR="004D3EEB" w:rsidRPr="00A16A0F" w:rsidRDefault="004D3EEB" w:rsidP="004D3EEB">
      <w:pPr>
        <w:ind w:firstLine="720"/>
        <w:jc w:val="both"/>
        <w:rPr>
          <w:rFonts w:ascii="Arial" w:hAnsi="Arial" w:cs="Arial"/>
          <w:sz w:val="23"/>
          <w:szCs w:val="23"/>
          <w:lang w:val="mn-MN"/>
        </w:rPr>
      </w:pPr>
      <w:r w:rsidRPr="00A16A0F">
        <w:rPr>
          <w:rFonts w:ascii="Arial" w:hAnsi="Arial" w:cs="Arial"/>
          <w:b/>
          <w:bCs/>
          <w:sz w:val="23"/>
          <w:szCs w:val="23"/>
          <w:lang w:val="mn-MN"/>
        </w:rPr>
        <w:t>3 дугаар зүйл.</w:t>
      </w:r>
      <w:r w:rsidRPr="00A16A0F">
        <w:rPr>
          <w:rFonts w:ascii="Arial" w:hAnsi="Arial" w:cs="Arial"/>
          <w:bCs/>
          <w:sz w:val="23"/>
          <w:szCs w:val="23"/>
          <w:lang w:val="mn-MN"/>
        </w:rPr>
        <w:t>Гадаад</w:t>
      </w:r>
      <w:r w:rsidRPr="00A16A0F">
        <w:rPr>
          <w:rFonts w:ascii="Arial" w:hAnsi="Arial" w:cs="Arial"/>
          <w:sz w:val="23"/>
          <w:szCs w:val="23"/>
          <w:lang w:val="mn-MN"/>
        </w:rPr>
        <w:t xml:space="preserve"> улс, олон улсын байгууллагын зээл, тусламжийн эх үүсвэрээр санхүүжүүлэх хөрөнгө оруулалтын ажлыг хийж гүйцэтгэх тендерт шалгарч, тус ажлыг хийж</w:t>
      </w:r>
      <w:r w:rsidRPr="00A16A0F">
        <w:rPr>
          <w:rFonts w:ascii="Arial" w:hAnsi="Arial" w:cs="Arial"/>
          <w:b/>
          <w:sz w:val="23"/>
          <w:szCs w:val="23"/>
          <w:lang w:val="mn-MN"/>
        </w:rPr>
        <w:t xml:space="preserve"> </w:t>
      </w:r>
      <w:r w:rsidRPr="00A16A0F">
        <w:rPr>
          <w:rFonts w:ascii="Arial" w:hAnsi="Arial" w:cs="Arial"/>
          <w:sz w:val="23"/>
          <w:szCs w:val="23"/>
          <w:lang w:val="mn-MN"/>
        </w:rPr>
        <w:t>гүйцэтгэж байгаа албан татвар төлөгчийн хувьд уг ажилтай холбоотой олсон орлогод энэ хуулийн 2 дугаар зүйлд заасан чөлөөлөлт хамаарахгүй.</w:t>
      </w:r>
    </w:p>
    <w:p w14:paraId="6EEF9398" w14:textId="77777777" w:rsidR="004D3EEB" w:rsidRPr="00A16A0F" w:rsidRDefault="004D3EEB" w:rsidP="004D3EEB">
      <w:pPr>
        <w:ind w:firstLine="720"/>
        <w:jc w:val="both"/>
        <w:rPr>
          <w:rFonts w:ascii="Arial" w:hAnsi="Arial" w:cs="Arial"/>
          <w:b/>
          <w:bCs/>
          <w:sz w:val="23"/>
          <w:szCs w:val="23"/>
          <w:lang w:val="mn-MN"/>
        </w:rPr>
      </w:pPr>
    </w:p>
    <w:p w14:paraId="77FE31F1" w14:textId="77777777" w:rsidR="004D3EEB" w:rsidRPr="00A16A0F" w:rsidRDefault="004D3EEB" w:rsidP="004D3EEB">
      <w:pPr>
        <w:ind w:firstLine="720"/>
        <w:jc w:val="both"/>
        <w:rPr>
          <w:rFonts w:ascii="Arial" w:hAnsi="Arial" w:cs="Arial"/>
          <w:sz w:val="23"/>
          <w:szCs w:val="23"/>
          <w:lang w:val="mn-MN"/>
        </w:rPr>
      </w:pPr>
      <w:r w:rsidRPr="00A16A0F">
        <w:rPr>
          <w:rFonts w:ascii="Arial" w:hAnsi="Arial" w:cs="Arial"/>
          <w:b/>
          <w:bCs/>
          <w:sz w:val="23"/>
          <w:szCs w:val="23"/>
          <w:lang w:val="mn-MN"/>
        </w:rPr>
        <w:t>4 дүгээр зүйл.</w:t>
      </w:r>
      <w:r w:rsidRPr="00A16A0F">
        <w:rPr>
          <w:rFonts w:ascii="Arial" w:hAnsi="Arial" w:cs="Arial"/>
          <w:sz w:val="23"/>
          <w:szCs w:val="23"/>
          <w:lang w:val="mn-MN"/>
        </w:rPr>
        <w:t>Энэ хуулийн 1, 2, 3 дугаар зүйлийг хэрэгжүүлэх журмыг татварын асуудал эрхэлсэн төрийн захиргааны байгууллагын дарга батална.</w:t>
      </w:r>
    </w:p>
    <w:p w14:paraId="6DCED0FA" w14:textId="77777777" w:rsidR="004D3EEB" w:rsidRPr="00A16A0F" w:rsidRDefault="004D3EEB" w:rsidP="004D3EEB">
      <w:pPr>
        <w:ind w:firstLine="720"/>
        <w:jc w:val="both"/>
        <w:rPr>
          <w:rFonts w:ascii="Arial" w:hAnsi="Arial" w:cs="Arial"/>
          <w:b/>
          <w:bCs/>
          <w:sz w:val="23"/>
          <w:szCs w:val="23"/>
          <w:lang w:val="mn-MN"/>
        </w:rPr>
      </w:pPr>
    </w:p>
    <w:p w14:paraId="3233EC59" w14:textId="77777777" w:rsidR="004D3EEB" w:rsidRPr="00A16A0F" w:rsidRDefault="004D3EEB" w:rsidP="004D3EEB">
      <w:pPr>
        <w:ind w:firstLine="720"/>
        <w:jc w:val="both"/>
        <w:rPr>
          <w:rFonts w:ascii="Arial" w:hAnsi="Arial" w:cs="Arial"/>
          <w:sz w:val="23"/>
          <w:szCs w:val="23"/>
          <w:lang w:val="mn-MN"/>
        </w:rPr>
      </w:pPr>
      <w:r w:rsidRPr="00A16A0F">
        <w:rPr>
          <w:rFonts w:ascii="Arial" w:hAnsi="Arial" w:cs="Arial"/>
          <w:b/>
          <w:bCs/>
          <w:sz w:val="23"/>
          <w:szCs w:val="23"/>
          <w:lang w:val="mn-MN"/>
        </w:rPr>
        <w:t>5 дугаар зүйл.</w:t>
      </w:r>
      <w:r w:rsidRPr="00A16A0F">
        <w:rPr>
          <w:rFonts w:ascii="Arial" w:hAnsi="Arial" w:cs="Arial"/>
          <w:sz w:val="23"/>
          <w:szCs w:val="23"/>
          <w:lang w:val="mn-MN"/>
        </w:rPr>
        <w:t>Албан татвар төлөгч энэ хуульд заасан татварын хөнгөлөлт, чөлөөлөлтөд хамрагдахгүй байх эрхтэй.</w:t>
      </w:r>
    </w:p>
    <w:p w14:paraId="0CFEF0F8" w14:textId="77777777" w:rsidR="004D3EEB" w:rsidRPr="00A16A0F" w:rsidRDefault="004D3EEB" w:rsidP="004D3EEB">
      <w:pPr>
        <w:ind w:firstLine="720"/>
        <w:jc w:val="both"/>
        <w:rPr>
          <w:rFonts w:ascii="Arial" w:hAnsi="Arial" w:cs="Arial"/>
          <w:b/>
          <w:bCs/>
          <w:sz w:val="23"/>
          <w:szCs w:val="23"/>
          <w:lang w:val="mn-MN"/>
        </w:rPr>
      </w:pPr>
    </w:p>
    <w:p w14:paraId="2B6F1D62" w14:textId="16349DCE" w:rsidR="004D3EEB" w:rsidRPr="00A16A0F" w:rsidRDefault="004D3EEB" w:rsidP="004D3EEB">
      <w:pPr>
        <w:ind w:firstLine="720"/>
        <w:jc w:val="both"/>
        <w:rPr>
          <w:rFonts w:ascii="Arial" w:hAnsi="Arial" w:cs="Arial"/>
          <w:sz w:val="23"/>
          <w:szCs w:val="23"/>
          <w:lang w:val="mn-MN"/>
        </w:rPr>
      </w:pPr>
      <w:r w:rsidRPr="00A16A0F">
        <w:rPr>
          <w:rFonts w:ascii="Arial" w:hAnsi="Arial" w:cs="Arial"/>
          <w:b/>
          <w:bCs/>
          <w:sz w:val="23"/>
          <w:szCs w:val="23"/>
          <w:lang w:val="mn-MN"/>
        </w:rPr>
        <w:t>6 дугаар зүйл.</w:t>
      </w:r>
      <w:r w:rsidRPr="00A16A0F">
        <w:rPr>
          <w:rFonts w:ascii="Arial" w:hAnsi="Arial" w:cs="Arial"/>
          <w:sz w:val="23"/>
          <w:szCs w:val="23"/>
          <w:lang w:val="mn-MN"/>
        </w:rPr>
        <w:t>Энэ хуулийг 2020 оны 0</w:t>
      </w:r>
      <w:r w:rsidRPr="00A16A0F">
        <w:rPr>
          <w:rFonts w:ascii="Arial" w:hAnsi="Arial" w:cs="Arial"/>
          <w:noProof/>
          <w:sz w:val="23"/>
          <w:szCs w:val="23"/>
          <w:lang w:val="mn-MN"/>
        </w:rPr>
        <w:t>2</w:t>
      </w:r>
      <w:r w:rsidRPr="00A16A0F">
        <w:rPr>
          <w:rFonts w:ascii="Arial" w:hAnsi="Arial" w:cs="Arial"/>
          <w:sz w:val="23"/>
          <w:szCs w:val="23"/>
          <w:lang w:val="mn-MN"/>
        </w:rPr>
        <w:t xml:space="preserve"> дугаар сарын 0</w:t>
      </w:r>
      <w:r w:rsidRPr="00A16A0F">
        <w:rPr>
          <w:rFonts w:ascii="Arial" w:hAnsi="Arial" w:cs="Arial"/>
          <w:noProof/>
          <w:sz w:val="23"/>
          <w:szCs w:val="23"/>
          <w:lang w:val="mn-MN"/>
        </w:rPr>
        <w:t>1</w:t>
      </w:r>
      <w:r w:rsidRPr="00A16A0F">
        <w:rPr>
          <w:rFonts w:ascii="Arial" w:hAnsi="Arial" w:cs="Arial"/>
          <w:sz w:val="23"/>
          <w:szCs w:val="23"/>
          <w:lang w:val="mn-MN"/>
        </w:rPr>
        <w:t xml:space="preserve">-ний өдрөөс </w:t>
      </w:r>
      <w:r w:rsidR="001624E8" w:rsidRPr="00855AB3">
        <w:rPr>
          <w:rFonts w:ascii="Arial" w:hAnsi="Arial" w:cs="Arial"/>
          <w:lang w:val="mn-MN"/>
        </w:rPr>
        <w:t>2021 оны 7 дугаар сарын 01-ний өдрийг хүртэлх хугацаанд</w:t>
      </w:r>
      <w:r w:rsidRPr="00A16A0F">
        <w:rPr>
          <w:rFonts w:ascii="Arial" w:hAnsi="Arial" w:cs="Arial"/>
          <w:sz w:val="23"/>
          <w:szCs w:val="23"/>
          <w:lang w:val="mn-MN"/>
        </w:rPr>
        <w:t xml:space="preserve"> дагаж мөрдөнө.</w:t>
      </w:r>
    </w:p>
    <w:p w14:paraId="290FBAA3" w14:textId="77777777" w:rsidR="009C5047" w:rsidRPr="009C5047" w:rsidRDefault="009C5047" w:rsidP="009C5047">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"../../Nemelt/2020/20-ne-128.docx" </w:instrText>
      </w:r>
      <w:r>
        <w:rPr>
          <w:rFonts w:ascii="Arial" w:hAnsi="Arial" w:cs="Arial"/>
          <w:i/>
          <w:color w:val="000000"/>
          <w:sz w:val="20"/>
          <w:szCs w:val="20"/>
        </w:rPr>
        <w:fldChar w:fldCharType="separate"/>
      </w:r>
      <w:r w:rsidRPr="009C5047">
        <w:rPr>
          <w:rStyle w:val="Hyperlink"/>
          <w:rFonts w:ascii="Arial" w:hAnsi="Arial" w:cs="Arial"/>
          <w:i/>
          <w:sz w:val="20"/>
          <w:szCs w:val="20"/>
        </w:rPr>
        <w:t xml:space="preserve">/Энэ зүйлд 2020 оны 08 дугаар сарын 28-ны өдрийн хуулиар </w:t>
      </w:r>
      <w:r w:rsidRPr="009C5047">
        <w:rPr>
          <w:rStyle w:val="Hyperlink"/>
          <w:rFonts w:ascii="Arial" w:hAnsi="Arial" w:cs="Arial"/>
          <w:bCs/>
          <w:i/>
          <w:sz w:val="20"/>
          <w:szCs w:val="20"/>
        </w:rPr>
        <w:t>өөрчлөлт оруулсан</w:t>
      </w:r>
      <w:r w:rsidRPr="009C5047">
        <w:rPr>
          <w:rStyle w:val="Hyperlink"/>
          <w:rFonts w:ascii="Arial" w:hAnsi="Arial" w:cs="Arial"/>
          <w:i/>
          <w:sz w:val="20"/>
          <w:szCs w:val="20"/>
        </w:rPr>
        <w:t>./</w:t>
      </w:r>
    </w:p>
    <w:p w14:paraId="11D4A879" w14:textId="741D5356" w:rsidR="001624E8" w:rsidRPr="001624E8" w:rsidRDefault="009C5047" w:rsidP="001624E8">
      <w:pPr>
        <w:jc w:val="both"/>
        <w:rPr>
          <w:rFonts w:ascii="Arial" w:hAnsi="Arial" w:cs="Arial"/>
          <w:i/>
          <w:color w:val="000000"/>
          <w:sz w:val="20"/>
          <w:szCs w:val="20"/>
        </w:rPr>
      </w:pPr>
      <w:r>
        <w:rPr>
          <w:rFonts w:ascii="Arial" w:hAnsi="Arial" w:cs="Arial"/>
          <w:i/>
          <w:color w:val="000000"/>
          <w:sz w:val="20"/>
          <w:szCs w:val="20"/>
        </w:rPr>
        <w:fldChar w:fldCharType="end"/>
      </w:r>
      <w:hyperlink r:id="rId9" w:history="1">
        <w:r w:rsidR="001624E8" w:rsidRPr="001624E8">
          <w:rPr>
            <w:rStyle w:val="Hyperlink"/>
            <w:rFonts w:ascii="Arial" w:hAnsi="Arial" w:cs="Arial"/>
            <w:i/>
            <w:sz w:val="20"/>
            <w:szCs w:val="20"/>
          </w:rPr>
          <w:t xml:space="preserve">/Энэ зүйлд 2020 оны 12 дугаар сарын </w:t>
        </w:r>
        <w:r w:rsidR="00E778A6">
          <w:rPr>
            <w:rStyle w:val="Hyperlink"/>
            <w:rFonts w:ascii="Arial" w:hAnsi="Arial" w:cs="Arial"/>
            <w:i/>
            <w:sz w:val="20"/>
            <w:szCs w:val="20"/>
          </w:rPr>
          <w:t>25</w:t>
        </w:r>
        <w:r w:rsidR="001624E8" w:rsidRPr="001624E8">
          <w:rPr>
            <w:rStyle w:val="Hyperlink"/>
            <w:rFonts w:ascii="Arial" w:hAnsi="Arial" w:cs="Arial"/>
            <w:i/>
            <w:sz w:val="20"/>
            <w:szCs w:val="20"/>
          </w:rPr>
          <w:t>-н</w:t>
        </w:r>
        <w:r w:rsidR="00BE6C1F">
          <w:rPr>
            <w:rStyle w:val="Hyperlink"/>
            <w:rFonts w:ascii="Arial" w:hAnsi="Arial" w:cs="Arial"/>
            <w:i/>
            <w:sz w:val="20"/>
            <w:szCs w:val="20"/>
          </w:rPr>
          <w:t>ы</w:t>
        </w:r>
        <w:r w:rsidR="001624E8" w:rsidRPr="001624E8">
          <w:rPr>
            <w:rStyle w:val="Hyperlink"/>
            <w:rFonts w:ascii="Arial" w:hAnsi="Arial" w:cs="Arial"/>
            <w:i/>
            <w:sz w:val="20"/>
            <w:szCs w:val="20"/>
          </w:rPr>
          <w:t xml:space="preserve"> өдрийн хуулиар </w:t>
        </w:r>
        <w:r w:rsidR="001624E8" w:rsidRPr="001624E8">
          <w:rPr>
            <w:rStyle w:val="Hyperlink"/>
            <w:rFonts w:ascii="Arial" w:hAnsi="Arial" w:cs="Arial"/>
            <w:bCs/>
            <w:i/>
            <w:sz w:val="20"/>
            <w:szCs w:val="20"/>
          </w:rPr>
          <w:t>өөрчлөлт оруулсан</w:t>
        </w:r>
        <w:r w:rsidR="001624E8" w:rsidRPr="001624E8">
          <w:rPr>
            <w:rStyle w:val="Hyperlink"/>
            <w:rFonts w:ascii="Arial" w:hAnsi="Arial" w:cs="Arial"/>
            <w:i/>
            <w:sz w:val="20"/>
            <w:szCs w:val="20"/>
          </w:rPr>
          <w:t>./</w:t>
        </w:r>
      </w:hyperlink>
    </w:p>
    <w:p w14:paraId="60C6F06C" w14:textId="264FE035" w:rsidR="004D3EEB" w:rsidRPr="00A16A0F" w:rsidRDefault="004D3EEB" w:rsidP="009C5047">
      <w:pPr>
        <w:ind w:firstLine="720"/>
        <w:jc w:val="both"/>
        <w:rPr>
          <w:rFonts w:ascii="Arial" w:hAnsi="Arial" w:cs="Arial"/>
          <w:sz w:val="23"/>
          <w:szCs w:val="23"/>
          <w:lang w:val="mn-MN"/>
        </w:rPr>
      </w:pPr>
    </w:p>
    <w:p w14:paraId="4B024570" w14:textId="77777777" w:rsidR="004D3EEB" w:rsidRPr="00A16A0F" w:rsidRDefault="004D3EEB" w:rsidP="004D3EEB">
      <w:pPr>
        <w:ind w:firstLine="720"/>
        <w:jc w:val="both"/>
        <w:rPr>
          <w:rFonts w:ascii="Arial" w:hAnsi="Arial" w:cs="Arial"/>
          <w:sz w:val="23"/>
          <w:szCs w:val="23"/>
          <w:lang w:val="mn-MN"/>
        </w:rPr>
      </w:pPr>
    </w:p>
    <w:p w14:paraId="312EAA3D" w14:textId="77777777" w:rsidR="004D3EEB" w:rsidRPr="00A16A0F" w:rsidRDefault="004D3EEB" w:rsidP="004D3EEB">
      <w:pPr>
        <w:ind w:firstLine="720"/>
        <w:jc w:val="both"/>
        <w:rPr>
          <w:rFonts w:ascii="Arial" w:hAnsi="Arial" w:cs="Arial"/>
          <w:sz w:val="23"/>
          <w:szCs w:val="23"/>
          <w:lang w:val="mn-MN"/>
        </w:rPr>
      </w:pPr>
    </w:p>
    <w:p w14:paraId="6645A3C0" w14:textId="77777777" w:rsidR="004D3EEB" w:rsidRPr="00A16A0F" w:rsidRDefault="004D3EEB" w:rsidP="004D3EEB">
      <w:pPr>
        <w:ind w:firstLine="720"/>
        <w:jc w:val="both"/>
        <w:rPr>
          <w:rFonts w:ascii="Arial" w:hAnsi="Arial" w:cs="Arial"/>
          <w:sz w:val="23"/>
          <w:szCs w:val="23"/>
          <w:lang w:val="mn-MN"/>
        </w:rPr>
      </w:pPr>
    </w:p>
    <w:p w14:paraId="18A7E26E" w14:textId="77777777" w:rsidR="004D3EEB" w:rsidRPr="00A16A0F" w:rsidRDefault="004D3EEB" w:rsidP="004D3EEB">
      <w:pPr>
        <w:ind w:firstLine="720"/>
        <w:jc w:val="both"/>
        <w:rPr>
          <w:rFonts w:ascii="Arial" w:hAnsi="Arial" w:cs="Arial"/>
          <w:sz w:val="23"/>
          <w:szCs w:val="23"/>
          <w:lang w:val="mn-MN"/>
        </w:rPr>
      </w:pPr>
      <w:r w:rsidRPr="00A16A0F">
        <w:rPr>
          <w:rFonts w:ascii="Arial" w:hAnsi="Arial" w:cs="Arial"/>
          <w:sz w:val="23"/>
          <w:szCs w:val="23"/>
          <w:lang w:val="mn-MN"/>
        </w:rPr>
        <w:tab/>
        <w:t xml:space="preserve">МОНГОЛ УЛСЫН </w:t>
      </w:r>
    </w:p>
    <w:p w14:paraId="7890065A" w14:textId="3827DF28" w:rsidR="004D3EEB" w:rsidRPr="000E3111" w:rsidRDefault="004D3EEB" w:rsidP="000E3111">
      <w:pPr>
        <w:ind w:firstLine="720"/>
        <w:jc w:val="both"/>
        <w:rPr>
          <w:rFonts w:ascii="Arial" w:hAnsi="Arial" w:cs="Arial"/>
          <w:bCs/>
          <w:lang w:val="mn-MN"/>
        </w:rPr>
      </w:pPr>
      <w:r w:rsidRPr="00A16A0F">
        <w:rPr>
          <w:rFonts w:ascii="Arial" w:hAnsi="Arial" w:cs="Arial"/>
          <w:sz w:val="23"/>
          <w:szCs w:val="23"/>
          <w:lang w:val="mn-MN"/>
        </w:rPr>
        <w:tab/>
        <w:t>ИХ ХУРЛЫН ДАРГА</w:t>
      </w:r>
      <w:r w:rsidRPr="00A16A0F">
        <w:rPr>
          <w:rFonts w:ascii="Arial" w:hAnsi="Arial" w:cs="Arial"/>
          <w:sz w:val="23"/>
          <w:szCs w:val="23"/>
          <w:lang w:val="mn-MN"/>
        </w:rPr>
        <w:tab/>
      </w:r>
      <w:r w:rsidRPr="00A16A0F">
        <w:rPr>
          <w:rFonts w:ascii="Arial" w:hAnsi="Arial" w:cs="Arial"/>
          <w:sz w:val="23"/>
          <w:szCs w:val="23"/>
          <w:lang w:val="mn-MN"/>
        </w:rPr>
        <w:tab/>
      </w:r>
      <w:r w:rsidRPr="00A16A0F">
        <w:rPr>
          <w:rFonts w:ascii="Arial" w:hAnsi="Arial" w:cs="Arial"/>
          <w:sz w:val="23"/>
          <w:szCs w:val="23"/>
          <w:lang w:val="mn-MN"/>
        </w:rPr>
        <w:tab/>
      </w:r>
      <w:r w:rsidRPr="00A16A0F">
        <w:rPr>
          <w:rFonts w:ascii="Arial" w:hAnsi="Arial" w:cs="Arial"/>
          <w:sz w:val="23"/>
          <w:szCs w:val="23"/>
          <w:lang w:val="mn-MN"/>
        </w:rPr>
        <w:tab/>
        <w:t xml:space="preserve">Г.ЗАНДАНШАТАР </w:t>
      </w:r>
    </w:p>
    <w:sectPr w:rsidR="004D3EEB" w:rsidRPr="000E3111" w:rsidSect="00EF5BD5">
      <w:footerReference w:type="even" r:id="rId10"/>
      <w:footerReference w:type="default" r:id="rId11"/>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98C5F" w14:textId="77777777" w:rsidR="000B3832" w:rsidRDefault="000B3832">
      <w:r>
        <w:separator/>
      </w:r>
    </w:p>
  </w:endnote>
  <w:endnote w:type="continuationSeparator" w:id="0">
    <w:p w14:paraId="0F74BD24" w14:textId="77777777" w:rsidR="000B3832" w:rsidRDefault="000B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Gentium Basic"/>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9C5047">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DE464" w14:textId="77777777" w:rsidR="000B3832" w:rsidRDefault="000B3832">
      <w:r>
        <w:separator/>
      </w:r>
    </w:p>
  </w:footnote>
  <w:footnote w:type="continuationSeparator" w:id="0">
    <w:p w14:paraId="661D9325" w14:textId="77777777" w:rsidR="000B3832" w:rsidRDefault="000B3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B3832"/>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24E8"/>
    <w:rsid w:val="00165126"/>
    <w:rsid w:val="00185FB0"/>
    <w:rsid w:val="001937B6"/>
    <w:rsid w:val="001B0E46"/>
    <w:rsid w:val="001B4E12"/>
    <w:rsid w:val="001C79A8"/>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C376F"/>
    <w:rsid w:val="004D28B1"/>
    <w:rsid w:val="004D2A5D"/>
    <w:rsid w:val="004D3EEB"/>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5047"/>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6C1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778A6"/>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Hyperlink">
    <w:name w:val="Hyperlink"/>
    <w:basedOn w:val="DefaultParagraphFont"/>
    <w:unhideWhenUsed/>
    <w:rsid w:val="009C5047"/>
    <w:rPr>
      <w:color w:val="0000FF" w:themeColor="hyperlink"/>
      <w:u w:val="single"/>
    </w:rPr>
  </w:style>
  <w:style w:type="character" w:styleId="UnresolvedMention">
    <w:name w:val="Unresolved Mention"/>
    <w:basedOn w:val="DefaultParagraphFont"/>
    <w:rsid w:val="001624E8"/>
    <w:rPr>
      <w:color w:val="605E5C"/>
      <w:shd w:val="clear" w:color="auto" w:fill="E1DFDD"/>
    </w:rPr>
  </w:style>
  <w:style w:type="character" w:styleId="FollowedHyperlink">
    <w:name w:val="FollowedHyperlink"/>
    <w:basedOn w:val="DefaultParagraphFont"/>
    <w:semiHidden/>
    <w:unhideWhenUsed/>
    <w:rsid w:val="00E77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0/20-ne-158.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0/20-ne-15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7</cp:revision>
  <dcterms:created xsi:type="dcterms:W3CDTF">2020-04-20T01:32:00Z</dcterms:created>
  <dcterms:modified xsi:type="dcterms:W3CDTF">2021-11-30T08:42:00Z</dcterms:modified>
</cp:coreProperties>
</file>