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r>
    </w:p>
    <w:p>
      <w:pPr>
        <w:pStyle w:val="style17"/>
        <w:spacing w:after="0" w:before="0" w:line="100" w:lineRule="atLeast"/>
        <w:contextualSpacing w:val="false"/>
        <w:jc w:val="center"/>
      </w:pPr>
      <w:r>
        <w:rPr>
          <w:rFonts w:ascii="Arial" w:hAnsi="Arial"/>
          <w:b/>
          <w:lang w:val="mn-MN"/>
        </w:rPr>
        <w:t>Монгол Улсын Их Хурлын 2015</w:t>
      </w:r>
      <w:r>
        <w:rPr>
          <w:rFonts w:ascii="Arial" w:hAnsi="Arial"/>
          <w:lang w:val="mn-MN"/>
        </w:rPr>
        <w:t xml:space="preserve"> </w:t>
      </w:r>
      <w:r>
        <w:rPr>
          <w:rFonts w:ascii="Arial" w:hAnsi="Arial"/>
          <w:b/>
          <w:lang w:val="mn-MN"/>
        </w:rPr>
        <w:t xml:space="preserve">оны намрын ээлжит чуулганы Төрийн </w:t>
      </w:r>
    </w:p>
    <w:p>
      <w:pPr>
        <w:pStyle w:val="style17"/>
        <w:spacing w:after="0" w:before="0" w:line="100" w:lineRule="atLeast"/>
        <w:contextualSpacing w:val="false"/>
        <w:jc w:val="center"/>
      </w:pPr>
      <w:r>
        <w:rPr>
          <w:rFonts w:ascii="Arial" w:hAnsi="Arial"/>
          <w:b/>
          <w:lang w:val="mn-MN"/>
        </w:rPr>
        <w:t>байгуулалтын байнгын хорооны 10 дугаар сарын 2</w:t>
      </w:r>
      <w:r>
        <w:rPr>
          <w:rFonts w:ascii="Arial" w:hAnsi="Arial"/>
          <w:b/>
          <w:lang w:val="mn-MN"/>
        </w:rPr>
        <w:t>7</w:t>
      </w:r>
      <w:r>
        <w:rPr>
          <w:rFonts w:ascii="Arial" w:hAnsi="Arial"/>
          <w:b/>
          <w:lang w:val="mn-MN"/>
        </w:rPr>
        <w:t xml:space="preserve">-ны өдөр </w:t>
      </w:r>
    </w:p>
    <w:p>
      <w:pPr>
        <w:pStyle w:val="style17"/>
        <w:spacing w:after="0" w:before="0" w:line="100" w:lineRule="atLeast"/>
        <w:contextualSpacing w:val="false"/>
        <w:jc w:val="center"/>
      </w:pPr>
      <w:r>
        <w:rPr>
          <w:rFonts w:ascii="Arial" w:hAnsi="Arial"/>
          <w:b/>
          <w:lang w:val="mn-MN"/>
        </w:rPr>
        <w:t>/Мягмар гараг/-ийн хуралдааны гар тэмдэглэл</w:t>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both"/>
      </w:pPr>
      <w:r>
        <w:rPr>
          <w:rFonts w:ascii="Arial" w:hAnsi="Arial"/>
        </w:rPr>
        <w:t xml:space="preserve"> </w:t>
      </w:r>
      <w:r>
        <w:rPr>
          <w:rFonts w:ascii="Arial" w:hAnsi="Arial"/>
        </w:rPr>
        <w:tab/>
      </w:r>
      <w:r>
        <w:rPr>
          <w:rFonts w:ascii="Arial" w:hAnsi="Arial"/>
          <w:lang w:val="mn-MN"/>
        </w:rPr>
        <w:t>Төрийн байгуулалтын байнгын хорооны дарга А.Бакей ирц, хэлэлцэх асуудлыг танилцуулж, хуралдааныг даргалав.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i/>
          <w:lang w:val="mn-MN"/>
        </w:rPr>
        <w:tab/>
        <w:t>Хуралдаанд ирвэл</w:t>
      </w:r>
      <w:r>
        <w:rPr>
          <w:rFonts w:ascii="Arial" w:hAnsi="Arial"/>
        </w:rPr>
        <w:t xml:space="preserve"> </w:t>
      </w:r>
      <w:r>
        <w:rPr>
          <w:rFonts w:ascii="Arial" w:hAnsi="Arial"/>
          <w:i/>
          <w:lang w:val="mn-MN"/>
        </w:rPr>
        <w:t>зохих 19 гишүүнээс 1</w:t>
      </w:r>
      <w:r>
        <w:rPr>
          <w:rFonts w:ascii="Arial" w:hAnsi="Arial"/>
          <w:i/>
          <w:lang w:val="mn-MN"/>
        </w:rPr>
        <w:t>2</w:t>
      </w:r>
      <w:r>
        <w:rPr>
          <w:rFonts w:ascii="Arial" w:hAnsi="Arial"/>
          <w:i/>
          <w:lang w:val="mn-MN"/>
        </w:rPr>
        <w:t xml:space="preserve"> гишүүн ирж, </w:t>
      </w:r>
      <w:r>
        <w:rPr>
          <w:rFonts w:ascii="Arial" w:hAnsi="Arial"/>
          <w:i/>
          <w:lang w:val="mn-MN"/>
        </w:rPr>
        <w:t>63.1</w:t>
      </w:r>
      <w:r>
        <w:rPr>
          <w:rFonts w:ascii="Arial" w:hAnsi="Arial"/>
          <w:i/>
          <w:lang w:val="mn-MN"/>
        </w:rPr>
        <w:t xml:space="preserve"> хувийн ирцтэйгээр </w:t>
      </w:r>
      <w:r>
        <w:rPr>
          <w:rFonts w:ascii="Arial" w:hAnsi="Arial"/>
          <w:i/>
          <w:lang w:val="mn-MN"/>
        </w:rPr>
        <w:t>10</w:t>
      </w:r>
      <w:r>
        <w:rPr>
          <w:rFonts w:ascii="Arial" w:hAnsi="Arial"/>
          <w:i/>
          <w:lang w:val="mn-MN"/>
        </w:rPr>
        <w:t xml:space="preserve"> цаг </w:t>
      </w:r>
      <w:r>
        <w:rPr>
          <w:rFonts w:ascii="Arial" w:hAnsi="Arial"/>
          <w:i/>
          <w:lang w:val="mn-MN"/>
        </w:rPr>
        <w:t>33</w:t>
      </w:r>
      <w:r>
        <w:rPr>
          <w:rFonts w:ascii="Arial" w:hAnsi="Arial"/>
          <w:i/>
        </w:rPr>
        <w:t xml:space="preserve"> </w:t>
      </w:r>
      <w:r>
        <w:rPr>
          <w:rFonts w:ascii="Arial" w:hAnsi="Arial"/>
          <w:i/>
          <w:lang w:val="mn-MN"/>
        </w:rPr>
        <w:t xml:space="preserve">минутад Төрийн ордны “Б” танхимд эхлэв. </w:t>
      </w:r>
    </w:p>
    <w:p>
      <w:pPr>
        <w:pStyle w:val="style17"/>
        <w:spacing w:after="0" w:before="0" w:line="100" w:lineRule="atLeast"/>
        <w:contextualSpacing w:val="false"/>
        <w:jc w:val="both"/>
      </w:pPr>
      <w:r>
        <w:rPr/>
      </w:r>
    </w:p>
    <w:p>
      <w:pPr>
        <w:pStyle w:val="style17"/>
        <w:spacing w:after="0" w:before="0" w:line="100" w:lineRule="atLeast"/>
        <w:contextualSpacing w:val="false"/>
      </w:pPr>
      <w:r>
        <w:rPr>
          <w:rFonts w:ascii="Arial" w:hAnsi="Arial"/>
          <w:color w:val="000000"/>
        </w:rPr>
        <w:t xml:space="preserve"> </w:t>
      </w:r>
      <w:r>
        <w:rPr>
          <w:rFonts w:ascii="Arial" w:hAnsi="Arial"/>
          <w:color w:val="000000"/>
        </w:rPr>
        <w:tab/>
      </w:r>
      <w:r>
        <w:rPr>
          <w:rFonts w:ascii="Arial" w:hAnsi="Arial"/>
          <w:b/>
          <w:i/>
          <w:iCs/>
          <w:color w:val="000000"/>
          <w:lang w:val="mn-MN"/>
        </w:rPr>
        <w:t xml:space="preserve">Чөлөөтэй: </w:t>
      </w:r>
      <w:r>
        <w:rPr>
          <w:rFonts w:ascii="Arial" w:hAnsi="Arial"/>
          <w:b w:val="false"/>
          <w:bCs w:val="false"/>
          <w:i/>
          <w:iCs/>
          <w:color w:val="000000"/>
          <w:lang w:val="mn-MN"/>
        </w:rPr>
        <w:t>Ч.Сайханбилэг, Нямаагийн Энхболд</w:t>
      </w:r>
      <w:r>
        <w:rPr>
          <w:rFonts w:ascii="Arial" w:hAnsi="Arial"/>
          <w:i/>
          <w:iCs/>
          <w:color w:val="000000"/>
          <w:lang w:val="mn-MN"/>
        </w:rPr>
        <w:t>;</w:t>
      </w:r>
    </w:p>
    <w:p>
      <w:pPr>
        <w:pStyle w:val="style17"/>
        <w:spacing w:after="0" w:before="0" w:line="100" w:lineRule="atLeast"/>
        <w:contextualSpacing w:val="false"/>
      </w:pPr>
      <w:r>
        <w:rPr>
          <w:rFonts w:ascii="Arial" w:hAnsi="Arial"/>
          <w:i/>
          <w:iCs/>
          <w:color w:val="000000"/>
          <w:lang w:val="mn-MN"/>
        </w:rPr>
        <w:tab/>
      </w:r>
      <w:r>
        <w:rPr>
          <w:rFonts w:ascii="Arial" w:hAnsi="Arial"/>
          <w:b/>
          <w:bCs/>
          <w:i/>
          <w:iCs/>
          <w:color w:val="000000"/>
          <w:lang w:val="mn-MN"/>
        </w:rPr>
        <w:t>Эмнэлгийн чөлөөтэй</w:t>
      </w:r>
      <w:r>
        <w:rPr>
          <w:rFonts w:ascii="Arial" w:hAnsi="Arial"/>
          <w:i/>
          <w:iCs/>
          <w:color w:val="000000"/>
          <w:lang w:val="mn-MN"/>
        </w:rPr>
        <w:t>: Сүхбаатарын Батболд;</w:t>
      </w:r>
    </w:p>
    <w:p>
      <w:pPr>
        <w:pStyle w:val="style17"/>
        <w:spacing w:after="0" w:before="0" w:line="100" w:lineRule="atLeast"/>
        <w:contextualSpacing w:val="false"/>
      </w:pPr>
      <w:r>
        <w:rPr>
          <w:rFonts w:ascii="Arial" w:hAnsi="Arial"/>
          <w:b/>
          <w:i/>
          <w:iCs/>
          <w:color w:val="000000"/>
          <w:lang w:val="mn-MN"/>
        </w:rPr>
        <w:tab/>
        <w:t xml:space="preserve">Тасалсан: </w:t>
      </w:r>
      <w:r>
        <w:rPr>
          <w:rFonts w:ascii="Arial" w:hAnsi="Arial"/>
          <w:b w:val="false"/>
          <w:bCs w:val="false"/>
          <w:i/>
          <w:iCs/>
          <w:color w:val="000000"/>
          <w:lang w:val="mn-MN"/>
        </w:rPr>
        <w:t>О.Содбилэг, Х.Тэмүүжин, Ц.Дашдорж, Р.Гончигдорж.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hAnsi="Arial"/>
          <w:lang w:val="mn-MN"/>
        </w:rPr>
        <w:t xml:space="preserve">Улсын Их Хурлын гишүүн О.Баасанхүү, </w:t>
      </w:r>
      <w:r>
        <w:rPr>
          <w:rFonts w:ascii="Arial" w:hAnsi="Arial"/>
          <w:lang w:val="mn-MN"/>
        </w:rPr>
        <w:t>Миеэгомбын Энхболд нар</w:t>
      </w:r>
      <w:r>
        <w:rPr>
          <w:rFonts w:ascii="Arial" w:hAnsi="Arial"/>
          <w:lang w:val="mn-MN"/>
        </w:rPr>
        <w:t xml:space="preserve"> Засгийн газрын гишүүнтэй хариуцлага тооцох тухай асуудлы</w:t>
      </w:r>
      <w:r>
        <w:rPr>
          <w:rFonts w:ascii="Arial" w:hAnsi="Arial"/>
          <w:lang w:val="mn-MN"/>
        </w:rPr>
        <w:t xml:space="preserve">н талаар үг хэлж, Байнгын хорооны дарга А.Бакей тайлбар хийв. </w:t>
      </w:r>
    </w:p>
    <w:p>
      <w:pPr>
        <w:pStyle w:val="style0"/>
        <w:spacing w:after="0" w:before="0" w:line="100" w:lineRule="atLeast"/>
        <w:contextualSpacing w:val="false"/>
        <w:jc w:val="both"/>
      </w:pPr>
      <w:r>
        <w:rPr>
          <w:rFonts w:ascii="Arial" w:hAnsi="Arial"/>
          <w:lang w:val="mn-MN"/>
        </w:rPr>
      </w:r>
    </w:p>
    <w:p>
      <w:pPr>
        <w:pStyle w:val="style0"/>
        <w:spacing w:after="0" w:before="0" w:line="100" w:lineRule="atLeast"/>
        <w:contextualSpacing w:val="false"/>
        <w:jc w:val="both"/>
      </w:pPr>
      <w:r>
        <w:rPr>
          <w:rFonts w:ascii="Arial" w:hAnsi="Arial"/>
          <w:lang w:val="mn-MN"/>
        </w:rPr>
        <w:tab/>
      </w:r>
      <w:r>
        <w:rPr>
          <w:rFonts w:ascii="Arial" w:hAnsi="Arial"/>
          <w:lang w:val="mn-MN"/>
        </w:rPr>
        <w:t xml:space="preserve">Байнгын хорооны дарга А.Бакей, Засгийн газраас ирүүлсэн </w:t>
      </w:r>
      <w:r>
        <w:rPr>
          <w:rFonts w:ascii="Arial" w:hAnsi="Arial"/>
          <w:b w:val="false"/>
          <w:bCs w:val="false"/>
          <w:lang w:val="mn-MN"/>
        </w:rPr>
        <w:t xml:space="preserve">Хууль тогтоомжийн төслүүд татан авах тухай </w:t>
      </w:r>
      <w:r>
        <w:rPr>
          <w:rFonts w:ascii="Arial" w:hAnsi="Arial"/>
          <w:b w:val="false"/>
          <w:bCs w:val="false"/>
          <w:lang w:val="mn-MN"/>
        </w:rPr>
        <w:t xml:space="preserve"> албан бичгийг Байнгын хорооны гишүүдэд уншиж танилцуулав. </w:t>
      </w:r>
    </w:p>
    <w:p>
      <w:pPr>
        <w:pStyle w:val="style0"/>
        <w:spacing w:after="0" w:before="0" w:line="100" w:lineRule="atLeast"/>
        <w:contextualSpacing w:val="false"/>
        <w:jc w:val="both"/>
      </w:pPr>
      <w:r>
        <w:rPr>
          <w:rFonts w:ascii="Arial" w:hAnsi="Arial"/>
          <w:b w:val="false"/>
          <w:bCs w:val="false"/>
          <w:lang w:val="mn-MN"/>
        </w:rPr>
      </w:r>
    </w:p>
    <w:p>
      <w:pPr>
        <w:pStyle w:val="style0"/>
        <w:spacing w:after="0" w:before="0" w:line="100" w:lineRule="atLeast"/>
        <w:contextualSpacing w:val="false"/>
        <w:jc w:val="both"/>
      </w:pPr>
      <w:r>
        <w:rPr>
          <w:rFonts w:ascii="Arial" w:hAnsi="Arial"/>
          <w:i/>
          <w:iCs/>
          <w:color w:val="000000"/>
          <w:shd w:fill="FFFFFF" w:val="clear"/>
          <w:lang w:val="mn-MN"/>
        </w:rPr>
        <w:tab/>
      </w:r>
      <w:r>
        <w:rPr>
          <w:rFonts w:ascii="Arial" w:hAnsi="Arial"/>
          <w:b/>
          <w:i/>
          <w:iCs/>
          <w:color w:val="000000"/>
          <w:shd w:fill="FFFFFF" w:val="clear"/>
          <w:lang w:val="mn-MN"/>
        </w:rPr>
        <w:t>Нэг.</w:t>
      </w:r>
      <w:r>
        <w:rPr>
          <w:rFonts w:ascii="Arial" w:hAnsi="Arial"/>
          <w:b w:val="false"/>
          <w:bCs w:val="false"/>
          <w:i/>
          <w:iCs/>
          <w:color w:val="000000"/>
          <w:shd w:fill="FFFFFF" w:val="clear"/>
          <w:lang w:val="mn-MN"/>
        </w:rPr>
        <w:t xml:space="preserve"> </w:t>
      </w:r>
      <w:r>
        <w:rPr>
          <w:rFonts w:ascii="Arial" w:hAnsi="Arial"/>
          <w:b/>
          <w:bCs/>
          <w:i/>
          <w:iCs/>
          <w:color w:val="000000"/>
          <w:shd w:fill="FFFFFF" w:val="clear"/>
          <w:lang w:val="mn-MN"/>
        </w:rPr>
        <w:t xml:space="preserve">Монгол Улсын 2016 оны төсвийн тухай, Нийгмийн даатгалын сангийн 2016 оны төсвийн тухай, Хүний хөгжил сангийн 2016 оны  төсвийн тухай хуулийн төслүүдийг дагалдан өргөн мэдүүлсэн  Монгол Улсын засаг захиргаа, нутаг дэвсгэрийн нэгж, түүний удирдлагын тухай хуульд өөрчлөлт оруулах тухай хуулийн төсөл, Сонгуулийн </w:t>
      </w:r>
      <w:r>
        <w:rPr>
          <w:rFonts w:ascii="Arial" w:hAnsi="Arial"/>
          <w:b/>
          <w:bCs/>
          <w:i/>
          <w:iCs/>
          <w:color w:val="000000"/>
          <w:shd w:fill="FFFFFF" w:val="clear"/>
          <w:lang w:val="mn-MN"/>
        </w:rPr>
        <w:t xml:space="preserve">автоматжуулсан системийн тухай хуульд өөрчлөлт оруулах тухай хуулийн төсөл, Төрийн аудитын тухай хуульд өөрчлөлт оруулах тухай хуулийн төсөл, Засгийн газрын бүтцийн тухай хуулийн төсөл, Засгийн газрын бүрэлдэхүүний тухай хуулийн төсөл, Засгийн газрын бүтцийн  тухай хуулийг хүчингүй болсонд тооцох тухай, Засгийн газрын бүрэлдэхүүний тухай хуулийг хүчингүй болсонд тооцох тухай хуулийн төслүүд, Төрийн захиргааны байгууллагын тогтолцоо, бүтцийн ерөнхий бүдүүвчийг </w:t>
      </w:r>
      <w:r>
        <w:rPr>
          <w:rFonts w:ascii="Arial" w:hAnsi="Arial"/>
          <w:b/>
          <w:bCs/>
          <w:i/>
          <w:iCs/>
          <w:color w:val="000000"/>
          <w:shd w:fill="FFFFFF" w:val="clear"/>
          <w:lang w:val="mn-MN"/>
        </w:rPr>
        <w:t>шинэчлэн батлах тухай Улсын Их Хурлын тогтоолын хавсралтад өөрчлөлт оруулах тухай Улсын Их Хурлын тогтоолын төсөл.</w:t>
      </w:r>
      <w:r>
        <w:rPr>
          <w:rFonts w:ascii="Arial" w:hAnsi="Arial"/>
          <w:b w:val="false"/>
          <w:bCs w:val="false"/>
          <w:i/>
          <w:iCs/>
          <w:color w:val="000000"/>
          <w:shd w:fill="FFFFFF" w:val="clear"/>
          <w:lang w:val="mn-MN"/>
        </w:rPr>
        <w:t xml:space="preserve"> /</w:t>
      </w:r>
      <w:r>
        <w:rPr>
          <w:rFonts w:ascii="Arial" w:hAnsi="Arial"/>
          <w:b w:val="false"/>
          <w:bCs w:val="false"/>
          <w:i/>
          <w:iCs/>
          <w:color w:val="000000"/>
          <w:shd w:fill="FFFFFF" w:val="clear"/>
          <w:lang w:val="mn-MN"/>
        </w:rPr>
        <w:t>А</w:t>
      </w:r>
      <w:r>
        <w:rPr>
          <w:rFonts w:ascii="Arial" w:hAnsi="Arial"/>
          <w:b w:val="false"/>
          <w:bCs w:val="false"/>
          <w:i/>
          <w:iCs/>
          <w:color w:val="000000"/>
          <w:shd w:fill="FFFFFF" w:val="clear"/>
          <w:lang w:val="mn-MN"/>
        </w:rPr>
        <w:t xml:space="preserve">нхны хэлэлцүүлэг, санал, дүгнэлтээ Төсвийн байнгын хороонд </w:t>
      </w:r>
      <w:r>
        <w:rPr>
          <w:rFonts w:ascii="Arial" w:hAnsi="Arial"/>
          <w:b w:val="false"/>
          <w:bCs w:val="false"/>
          <w:i/>
          <w:iCs/>
          <w:color w:val="000000"/>
          <w:shd w:fill="FFFFFF" w:val="clear"/>
          <w:lang w:val="mn-MN"/>
        </w:rPr>
        <w:t>хүргүүлнэ./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i w:val="false"/>
          <w:iCs w:val="false"/>
          <w:color w:val="000000"/>
          <w:shd w:fill="FFFFFF" w:val="clear"/>
          <w:lang w:val="mn-MN"/>
        </w:rPr>
        <w:t xml:space="preserve">Хэлэлцэж буй асуудалтай холбогдуулан Монгол Улсын сайд, Засгийн газрын Хэрэг эрхлэх газрын дарга С.Баярцогт, </w:t>
      </w:r>
      <w:r>
        <w:rPr>
          <w:rFonts w:ascii="Arial" w:hAnsi="Arial"/>
          <w:b w:val="false"/>
          <w:bCs w:val="false"/>
          <w:lang w:val="mn-MN"/>
        </w:rPr>
        <w:t xml:space="preserve">Монгол Улсын Ерөнхийлөгчийн Тамгын газрын дэд дарга Д.Нэргүй, Улсын Их Хурлын Тамгын газрын Ерөнхий нарийн бичгийн дарга </w:t>
      </w:r>
      <w:r>
        <w:rPr>
          <w:rFonts w:ascii="Arial" w:hAnsi="Arial"/>
          <w:b w:val="false"/>
          <w:bCs w:val="false"/>
          <w:lang w:val="mn-MN"/>
        </w:rPr>
        <w:t>Б.</w:t>
      </w:r>
      <w:r>
        <w:rPr>
          <w:rFonts w:ascii="Arial" w:hAnsi="Arial"/>
          <w:b w:val="false"/>
          <w:bCs w:val="false"/>
          <w:lang w:val="mn-MN"/>
        </w:rPr>
        <w:t xml:space="preserve">Болдбаатар,  </w:t>
      </w:r>
      <w:r>
        <w:rPr>
          <w:rFonts w:ascii="Arial" w:hAnsi="Arial"/>
          <w:b w:val="false"/>
          <w:bCs w:val="false"/>
          <w:color w:val="000000"/>
          <w:shd w:fill="FFFFFF" w:val="clear"/>
          <w:lang w:val="mn-MN"/>
        </w:rPr>
        <w:t xml:space="preserve">Улсын Их Хурлын </w:t>
      </w:r>
      <w:r>
        <w:rPr>
          <w:rFonts w:ascii="Arial" w:hAnsi="Arial"/>
          <w:b w:val="false"/>
          <w:bCs w:val="false"/>
          <w:i w:val="false"/>
          <w:iCs w:val="false"/>
          <w:color w:val="000000"/>
          <w:shd w:fill="FFFFFF" w:val="clear"/>
          <w:lang w:val="mn-MN"/>
        </w:rPr>
        <w:t>Тамгын газрын Захиргаа, нийтлэг үйлчилгээний хэлтсийн Санхүү, эдийн засгийн албаны ахлах референт С.Тэрбиш,</w:t>
      </w:r>
      <w:r>
        <w:rPr>
          <w:rFonts w:ascii="Arial" w:hAnsi="Arial"/>
          <w:b w:val="false"/>
          <w:bCs w:val="false"/>
          <w:lang w:val="mn-MN"/>
        </w:rPr>
        <w:t xml:space="preserve"> </w:t>
      </w:r>
      <w:r>
        <w:rPr>
          <w:rFonts w:ascii="Arial" w:hAnsi="Arial"/>
          <w:b w:val="false"/>
          <w:bCs w:val="false"/>
          <w:i w:val="false"/>
          <w:iCs w:val="false"/>
          <w:color w:val="000000"/>
          <w:shd w:fill="FFFFFF" w:val="clear"/>
          <w:lang w:val="mn-MN"/>
        </w:rPr>
        <w:t xml:space="preserve">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нэгтгэлийн хэлтсийн дарга Д.Өлзийсайхан, Орон нутгийн хөгжлийн сангийн нэгдсэн хэлтсийн дарга М.Батгэрэл, Эдийн засгийн бодлогын хэлтсийн дарга Г.Батхүрэл, Төсвийн зарлагын хэлтсийн зөвлөх Р.Батсүх, Төсвийн орлогын хэлтсийн мэргэжилтэн С.Тулга, Эдийн засгийн бодлогын хэлтсийн мэргэжилтэн Ж.Ганбаяр, Хууль, худалдан авах ажиллагааны газрын мэргэжилтэн Ж.Оргилсайхан, Төрийн албаны зөвлөлийн дарга Б.Цогоо,  мөн зөвлөлийн Ажлын албаны дарга С.Цэдэндамба, Сонгуулийн ерөнхий хорооны дарга Ч.Содномцэрэн, мөн хорооны Ажлын албаны дарга Д.Баяндүүрэн </w:t>
      </w:r>
      <w:r>
        <w:rPr>
          <w:rFonts w:ascii="Arial" w:hAnsi="Arial"/>
          <w:b w:val="false"/>
          <w:bCs w:val="false"/>
          <w:lang w:val="mn-MN"/>
        </w:rPr>
        <w:t>нарын бүрэлдэхүүнтэй ийм хүмүүс оролцож байна.</w:t>
      </w:r>
    </w:p>
    <w:p>
      <w:pPr>
        <w:pStyle w:val="style0"/>
        <w:spacing w:after="0" w:before="0" w:line="100" w:lineRule="atLeast"/>
        <w:contextualSpacing w:val="false"/>
        <w:jc w:val="both"/>
      </w:pPr>
      <w:r>
        <w:rPr>
          <w:rFonts w:ascii="Arial" w:hAnsi="Arial"/>
          <w:b w:val="false"/>
          <w:bCs w:val="false"/>
          <w:i/>
          <w:iCs/>
          <w:color w:val="000000"/>
          <w:shd w:fill="FFFFFF" w:val="clear"/>
          <w:lang w:val="mn-MN"/>
        </w:rPr>
      </w:r>
    </w:p>
    <w:p>
      <w:pPr>
        <w:pStyle w:val="style17"/>
        <w:spacing w:after="0" w:before="0" w:line="100" w:lineRule="atLeast"/>
        <w:contextualSpacing w:val="false"/>
        <w:jc w:val="both"/>
      </w:pPr>
      <w:r>
        <w:rPr>
          <w:rFonts w:ascii="Arial" w:hAnsi="Arial"/>
          <w:color w:val="000000"/>
          <w:shd w:fill="FFFFFF" w:val="clear"/>
          <w:lang w:val="mn-MN"/>
        </w:rPr>
        <w:tab/>
        <w:t xml:space="preserve">Хуралдаанд </w:t>
      </w:r>
      <w:r>
        <w:rPr>
          <w:rFonts w:ascii="Arial" w:hAnsi="Arial"/>
          <w:b w:val="false"/>
          <w:bCs w:val="false"/>
          <w:i w:val="false"/>
          <w:iCs w:val="false"/>
          <w:color w:val="000000"/>
          <w:shd w:fill="FFFFFF" w:val="clear"/>
          <w:lang w:val="mn-MN"/>
        </w:rPr>
        <w:t xml:space="preserve">Улсын Их Хурлын </w:t>
      </w:r>
      <w:r>
        <w:rPr>
          <w:rFonts w:ascii="Arial" w:hAnsi="Arial"/>
          <w:color w:val="000000"/>
          <w:shd w:fill="FFFFFF" w:val="clear"/>
          <w:lang w:val="mn-MN"/>
        </w:rPr>
        <w:t>Төрийн байгуулалтын байнгын хорооны ажлын албаны ахлах зөвлөх Ч.Ариунхур, зөвлөх Ж.Бямбадулам, референт С.Энхцэцэг,</w:t>
      </w:r>
      <w:r>
        <w:rPr>
          <w:rFonts w:ascii="Arial" w:hAnsi="Arial"/>
          <w:b w:val="false"/>
          <w:bCs w:val="false"/>
          <w:i w:val="false"/>
          <w:iCs w:val="false"/>
          <w:color w:val="000000"/>
          <w:shd w:fill="FFFFFF" w:val="clear"/>
          <w:lang w:val="mn-MN"/>
        </w:rPr>
        <w:t xml:space="preserve"> </w:t>
      </w:r>
      <w:r>
        <w:rPr>
          <w:rFonts w:ascii="Arial" w:hAnsi="Arial"/>
          <w:color w:val="000000"/>
          <w:shd w:fill="FFFFFF" w:val="clear"/>
          <w:lang w:val="mn-MN"/>
        </w:rPr>
        <w:t xml:space="preserve">нар байлцав.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Хуулиудын төсөлтэй холбогдуулан Улсын Их Хурлын гишүүн </w:t>
      </w:r>
      <w:r>
        <w:rPr>
          <w:rFonts w:ascii="Arial" w:hAnsi="Arial"/>
          <w:color w:val="000000"/>
          <w:shd w:fill="FFFFFF" w:val="clear"/>
          <w:lang w:val="mn-MN"/>
        </w:rPr>
        <w:t>Миеэгомбын Энхболд, Сундуйн Батболд, Н.Алтанхуяг, А.Бакей</w:t>
      </w:r>
      <w:r>
        <w:rPr>
          <w:rFonts w:ascii="Arial" w:hAnsi="Arial"/>
          <w:color w:val="000000"/>
          <w:shd w:fill="FFFFFF" w:val="clear"/>
          <w:lang w:val="mn-MN"/>
        </w:rPr>
        <w:t xml:space="preserve"> нарын тавьсан асуултад Монгол Улсын сайд, Засгийн газрын Хэрэг эрхлэх газрын дарга С.Баярцогт, </w:t>
      </w:r>
      <w:r>
        <w:rPr>
          <w:rFonts w:ascii="Arial" w:hAnsi="Arial"/>
          <w:b w:val="false"/>
          <w:bCs w:val="false"/>
          <w:i w:val="false"/>
          <w:iCs w:val="false"/>
          <w:color w:val="000000"/>
          <w:shd w:fill="FFFFFF" w:val="clear"/>
          <w:lang w:val="mn-MN"/>
        </w:rPr>
        <w:t xml:space="preserve">Төрийн албаны зөвлөлийн дарга Б.Цогоо, Сонгуулийн ерөнхий хорооны дарга Ч.Содномцэрэн </w:t>
      </w:r>
      <w:r>
        <w:rPr>
          <w:rFonts w:ascii="Arial" w:hAnsi="Arial"/>
          <w:b w:val="false"/>
          <w:bCs w:val="false"/>
          <w:i w:val="false"/>
          <w:iCs w:val="false"/>
          <w:color w:val="000000"/>
          <w:shd w:fill="FFFFFF" w:val="clear"/>
          <w:lang w:val="mn-MN"/>
        </w:rPr>
        <w:t>нар</w:t>
      </w:r>
      <w:r>
        <w:rPr>
          <w:rFonts w:ascii="Arial" w:hAnsi="Arial"/>
          <w:color w:val="000000"/>
          <w:shd w:fill="FFFFFF" w:val="clear"/>
          <w:lang w:val="mn-MN"/>
        </w:rPr>
        <w:t xml:space="preserve">  хариулж, тайлбар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r>
      <w:r>
        <w:rPr>
          <w:rFonts w:ascii="Arial" w:hAnsi="Arial"/>
          <w:i/>
          <w:iCs/>
          <w:color w:val="000000"/>
          <w:shd w:fill="FFFFFF" w:val="clear"/>
          <w:lang w:val="mn-MN"/>
        </w:rPr>
        <w:t xml:space="preserve">Улсын Их Хурлын гишүүдээс гаргасан зарчмын зөрүүтэй саналын томьёоллоор санал хураалт явуулав.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bCs/>
          <w:color w:val="000000"/>
          <w:shd w:fill="FFFFFF" w:val="clear"/>
          <w:lang w:val="mn-MN"/>
        </w:rPr>
        <w:t xml:space="preserve">А.Бакей: </w:t>
      </w:r>
      <w:r>
        <w:rPr>
          <w:rFonts w:ascii="Arial" w:hAnsi="Arial"/>
          <w:b w:val="false"/>
          <w:bCs w:val="false"/>
          <w:color w:val="000000"/>
          <w:shd w:fill="FFFFFF" w:val="clear"/>
          <w:lang w:val="mn-MN"/>
        </w:rPr>
        <w:t xml:space="preserve"> 1.Улсын Их Хурлын гишүүн А.Бакей, М.Батчимэг нарын гаргасан, </w:t>
      </w:r>
      <w:r>
        <w:rPr>
          <w:rFonts w:ascii="Arial" w:hAnsi="Arial"/>
          <w:b w:val="false"/>
          <w:bCs w:val="false"/>
          <w:color w:val="000000"/>
          <w:shd w:fill="FFFFFF" w:val="clear"/>
          <w:lang w:val="mn-MN"/>
        </w:rPr>
        <w:t xml:space="preserve">Засаг захиргаа, нутаг дэвсгэрийн нэгж, түүний удирдлагын тухай хуульд өөрчлөлт оруулах тухай хуулийн төслийн 2 дугаар зүйлээс 17 дугаар зүйлийн 17.1.5, 28 дугаар зүйлийн 28.1.2 дахь заалтыг хасах  </w:t>
      </w:r>
      <w:r>
        <w:rPr>
          <w:rFonts w:ascii="Arial" w:hAnsi="Arial"/>
          <w:b w:val="false"/>
          <w:bCs w:val="false"/>
          <w:color w:val="000000"/>
          <w:shd w:fill="FFFFFF" w:val="clear"/>
          <w:lang w:val="mn-MN"/>
        </w:rPr>
        <w:t>гэсэн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4</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0</w:t>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60.0</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дэмжигдлээ.</w:t>
      </w:r>
    </w:p>
    <w:p>
      <w:pPr>
        <w:pStyle w:val="style17"/>
        <w:spacing w:after="0" w:before="0" w:line="100" w:lineRule="atLeast"/>
        <w:contextualSpacing w:val="false"/>
        <w:jc w:val="both"/>
      </w:pPr>
      <w:r>
        <w:rPr>
          <w:rFonts w:ascii="Arial" w:hAnsi="Arial"/>
          <w:b w:val="false"/>
          <w:bCs w:val="false"/>
          <w:color w:val="000000"/>
          <w:shd w:fill="FFFFFF" w:val="clear"/>
          <w:lang w:val="mn-MN"/>
        </w:rPr>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2.</w:t>
      </w:r>
      <w:r>
        <w:rPr>
          <w:rFonts w:ascii="Arial" w:hAnsi="Arial"/>
          <w:lang w:val="mn-MN"/>
        </w:rPr>
        <w:t xml:space="preserve">Улсын Их Хурлын гишүүн Н.Алтанхуягийн гаргасан, </w:t>
      </w:r>
      <w:r>
        <w:rPr>
          <w:rFonts w:ascii="Arial" w:hAnsi="Arial"/>
          <w:b w:val="false"/>
          <w:bCs w:val="false"/>
          <w:lang w:val="mn-MN"/>
        </w:rPr>
        <w:t xml:space="preserve">Засгийн газраас өргөн мэдүүлсэн хуулийн төслөөс 1 дэх заалтын  Хууль зүйн сайдын эрхлэх асуудлын хүрээнд 7.Улсын бүртгэлийн ерөнхий газар гэснийг, 6. Улсын бүртгэлийн статистикийн ерөнхий газар гэснийг хасах  </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гэсэн саналыг дэмжье гэсэн санал хураалт явуулъя.</w:t>
      </w:r>
    </w:p>
    <w:p>
      <w:pPr>
        <w:pStyle w:val="style17"/>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4</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0</w:t>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60.0</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дэмжигдлээ.</w:t>
      </w:r>
    </w:p>
    <w:p>
      <w:pPr>
        <w:pStyle w:val="style17"/>
        <w:spacing w:after="0" w:before="0" w:line="100" w:lineRule="atLeast"/>
        <w:contextualSpacing w:val="false"/>
        <w:jc w:val="both"/>
      </w:pPr>
      <w:r>
        <w:rPr>
          <w:rFonts w:ascii="Arial" w:hAnsi="Arial"/>
          <w:b w:val="false"/>
          <w:bCs w:val="false"/>
          <w:color w:val="000000"/>
          <w:shd w:fill="FFFFFF" w:val="clear"/>
          <w:lang w:val="mn-MN"/>
        </w:rPr>
      </w:r>
    </w:p>
    <w:p>
      <w:pPr>
        <w:pStyle w:val="style17"/>
        <w:spacing w:after="0" w:before="0" w:line="100" w:lineRule="atLeast"/>
        <w:contextualSpacing w:val="false"/>
        <w:jc w:val="both"/>
      </w:pPr>
      <w:r>
        <w:rPr>
          <w:rFonts w:ascii="Arial" w:hAnsi="Arial"/>
          <w:b w:val="false"/>
          <w:bCs w:val="false"/>
          <w:lang w:val="mn-MN"/>
        </w:rPr>
        <w:tab/>
        <w:t>3. Улсын Их Хурлын гишүүн Бакейгийн гаргасан,</w:t>
      </w:r>
      <w:r>
        <w:rPr>
          <w:rFonts w:ascii="Arial" w:hAnsi="Arial"/>
          <w:b w:val="false"/>
          <w:bCs w:val="false"/>
          <w:lang w:val="mn-MN"/>
        </w:rPr>
        <w:t xml:space="preserve">  Статистик, бүртгэлийн үндэсний хороо </w:t>
      </w:r>
      <w:r>
        <w:rPr>
          <w:rFonts w:ascii="Arial" w:hAnsi="Arial"/>
          <w:b w:val="false"/>
          <w:bCs w:val="false"/>
          <w:lang w:val="mn-MN"/>
        </w:rPr>
        <w:t>нь</w:t>
      </w:r>
      <w:r>
        <w:rPr>
          <w:rFonts w:ascii="Arial" w:hAnsi="Arial"/>
          <w:b w:val="false"/>
          <w:bCs w:val="false"/>
          <w:lang w:val="mn-MN"/>
        </w:rPr>
        <w:t xml:space="preserve"> Улсын Их Хурлын харъяанд байх </w:t>
      </w:r>
      <w:r>
        <w:rPr>
          <w:rFonts w:ascii="Arial" w:hAnsi="Arial"/>
          <w:b w:val="false"/>
          <w:bCs w:val="false"/>
          <w:lang w:val="mn-MN"/>
        </w:rPr>
        <w:t xml:space="preserve">нь зүйтэй  </w:t>
      </w:r>
      <w:r>
        <w:rPr>
          <w:rFonts w:ascii="Arial" w:hAnsi="Arial"/>
          <w:b w:val="false"/>
          <w:bCs w:val="false"/>
          <w:color w:val="000000"/>
          <w:shd w:fill="FFFFFF" w:val="clear"/>
          <w:lang w:val="mn-MN"/>
        </w:rPr>
        <w:t>гэсэн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7</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3</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0</w:t>
      </w:r>
    </w:p>
    <w:p>
      <w:pPr>
        <w:pStyle w:val="style17"/>
        <w:spacing w:after="0" w:before="0" w:line="100" w:lineRule="atLeast"/>
        <w:contextualSpacing w:val="false"/>
        <w:jc w:val="both"/>
      </w:pPr>
      <w:r>
        <w:rPr>
          <w:rFonts w:ascii="Arial" w:hAnsi="Arial"/>
          <w:b w:val="false"/>
          <w:bCs w:val="false"/>
          <w:color w:val="000000"/>
          <w:shd w:fill="FFFFFF" w:val="clear"/>
          <w:lang w:val="mn-MN"/>
        </w:rPr>
        <w:t>70.0</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дэмжигдлээ.</w:t>
      </w:r>
    </w:p>
    <w:p>
      <w:pPr>
        <w:pStyle w:val="style17"/>
        <w:spacing w:after="0" w:before="0" w:line="100" w:lineRule="atLeast"/>
        <w:contextualSpacing w:val="false"/>
        <w:jc w:val="both"/>
      </w:pPr>
      <w:r>
        <w:rPr>
          <w:rFonts w:ascii="Arial" w:hAnsi="Arial"/>
          <w:b w:val="false"/>
          <w:bCs w:val="false"/>
          <w:lang w:val="mn-MN"/>
        </w:rPr>
      </w:r>
    </w:p>
    <w:p>
      <w:pPr>
        <w:pStyle w:val="style17"/>
        <w:spacing w:after="0" w:before="0" w:line="100" w:lineRule="atLeast"/>
        <w:contextualSpacing w:val="false"/>
        <w:jc w:val="both"/>
      </w:pPr>
      <w:r>
        <w:rPr>
          <w:rFonts w:ascii="Arial" w:hAnsi="Arial"/>
          <w:b w:val="false"/>
          <w:bCs w:val="false"/>
          <w:lang w:val="mn-MN"/>
        </w:rPr>
        <w:tab/>
      </w:r>
      <w:r>
        <w:rPr>
          <w:rFonts w:ascii="Arial" w:hAnsi="Arial"/>
          <w:b w:val="false"/>
          <w:bCs w:val="false"/>
          <w:lang w:val="mn-MN"/>
        </w:rPr>
        <w:t xml:space="preserve">Дээрх саналтай холбогдуулан Улсын Их Хурлын гишүүн  Д.Лүндээжанцан, А.Бакей, С.Дэмбэрэл нар үг хэлэв. </w:t>
      </w:r>
    </w:p>
    <w:p>
      <w:pPr>
        <w:pStyle w:val="style17"/>
        <w:spacing w:after="0" w:before="0" w:line="100" w:lineRule="atLeast"/>
        <w:contextualSpacing w:val="false"/>
        <w:jc w:val="both"/>
      </w:pPr>
      <w:r>
        <w:rPr>
          <w:rFonts w:ascii="Arial" w:hAnsi="Arial"/>
          <w:b w:val="false"/>
          <w:bCs w:val="false"/>
          <w:lang w:val="mn-MN"/>
        </w:rPr>
      </w:r>
    </w:p>
    <w:p>
      <w:pPr>
        <w:pStyle w:val="style17"/>
        <w:spacing w:after="0" w:before="0" w:line="100" w:lineRule="atLeast"/>
        <w:contextualSpacing w:val="false"/>
        <w:jc w:val="both"/>
      </w:pPr>
      <w:r>
        <w:rPr>
          <w:rFonts w:ascii="Arial" w:hAnsi="Arial"/>
          <w:b w:val="false"/>
          <w:bCs w:val="false"/>
          <w:lang w:val="mn-MN"/>
        </w:rPr>
        <w:tab/>
      </w:r>
      <w:r>
        <w:rPr>
          <w:rFonts w:ascii="Arial" w:hAnsi="Arial"/>
          <w:b w:val="false"/>
          <w:bCs w:val="false"/>
          <w:lang w:val="mn-MN"/>
        </w:rPr>
        <w:t>4.</w:t>
      </w:r>
      <w:r>
        <w:rPr>
          <w:rFonts w:ascii="Arial" w:hAnsi="Arial"/>
          <w:b w:val="false"/>
          <w:bCs w:val="false"/>
          <w:lang w:val="mn-MN"/>
        </w:rPr>
        <w:t>Улсын Их Хурлын гишүүн Н.Алтанхуягийн</w:t>
      </w:r>
      <w:r>
        <w:rPr>
          <w:rFonts w:ascii="Arial" w:hAnsi="Arial"/>
          <w:b w:val="false"/>
          <w:bCs w:val="false"/>
          <w:lang w:val="mn-MN"/>
        </w:rPr>
        <w:t xml:space="preserve"> гаргасан, 1 дэх заалтын  Хууль зүйн сайдын эрхлэх асуудлын хүрээнд 7.Улсын бүртгэлийн ерөнхий газар гэснийг, 6. Улсын бүртгэлийн статистикийн ерөнхий газар гэснийг хасах</w:t>
      </w:r>
      <w:r>
        <w:rPr>
          <w:rFonts w:ascii="Arial" w:hAnsi="Arial"/>
          <w:b w:val="false"/>
          <w:bCs w:val="false"/>
          <w:color w:val="000000"/>
          <w:shd w:fill="FFFFFF" w:val="clear"/>
          <w:lang w:val="mn-MN"/>
        </w:rPr>
        <w:t xml:space="preserve"> </w:t>
      </w:r>
      <w:r>
        <w:rPr>
          <w:rFonts w:ascii="Arial" w:hAnsi="Arial"/>
          <w:b w:val="false"/>
          <w:bCs w:val="false"/>
          <w:color w:val="000000"/>
          <w:shd w:fill="FFFFFF" w:val="clear"/>
          <w:lang w:val="mn-MN"/>
        </w:rPr>
        <w:t xml:space="preserve">гэсэн саналыг </w:t>
      </w:r>
      <w:r>
        <w:rPr>
          <w:rFonts w:ascii="Arial" w:hAnsi="Arial"/>
          <w:b w:val="false"/>
          <w:bCs w:val="false"/>
          <w:color w:val="000000"/>
          <w:shd w:fill="FFFFFF" w:val="clear"/>
          <w:lang w:val="mn-MN"/>
        </w:rPr>
        <w:t>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5</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1</w:t>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54.5</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дэмжигдлээ.</w:t>
      </w:r>
    </w:p>
    <w:p>
      <w:pPr>
        <w:pStyle w:val="style17"/>
        <w:spacing w:after="0" w:before="0" w:line="100" w:lineRule="atLeast"/>
        <w:contextualSpacing w:val="false"/>
        <w:jc w:val="both"/>
      </w:pPr>
      <w:r>
        <w:rPr>
          <w:rFonts w:ascii="Arial" w:hAnsi="Arial"/>
          <w:b w:val="false"/>
          <w:bCs w:val="false"/>
          <w:lang w:val="mn-MN"/>
        </w:rPr>
      </w:r>
    </w:p>
    <w:p>
      <w:pPr>
        <w:pStyle w:val="style17"/>
        <w:spacing w:after="0" w:before="0" w:line="100" w:lineRule="atLeast"/>
        <w:contextualSpacing w:val="false"/>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5. Улсын Их Хурлын гишүүн Н.Алтанхуягийн гаргасан, </w:t>
      </w:r>
      <w:r>
        <w:rPr>
          <w:rFonts w:ascii="Arial" w:hAnsi="Arial"/>
          <w:b w:val="false"/>
          <w:bCs w:val="false"/>
          <w:lang w:val="mn-MN"/>
        </w:rPr>
        <w:t>Засгийн газраас өргөн мэдүүлсэн хуулийн төс</w:t>
      </w:r>
      <w:r>
        <w:rPr>
          <w:rFonts w:ascii="Arial" w:hAnsi="Arial"/>
          <w:b w:val="false"/>
          <w:bCs w:val="false"/>
          <w:lang w:val="mn-MN"/>
        </w:rPr>
        <w:t>лийн</w:t>
      </w:r>
      <w:r>
        <w:rPr>
          <w:rFonts w:ascii="Arial" w:hAnsi="Arial"/>
          <w:b w:val="false"/>
          <w:bCs w:val="false"/>
          <w:lang w:val="mn-MN"/>
        </w:rPr>
        <w:t xml:space="preserve"> 1 дэх заалтаас Сангийн сайдын эрхлэх асуудлын хүрээнд  5.Гаалийн ерөнхий газар, 6.Татварын ерөнхий газар гэснийг мөн 5.Үндэсний орлогын газар гэснийг  </w:t>
      </w:r>
      <w:r>
        <w:rPr>
          <w:rFonts w:ascii="Arial" w:hAnsi="Arial"/>
          <w:b w:val="false"/>
          <w:bCs w:val="false"/>
          <w:lang w:val="mn-MN"/>
        </w:rPr>
        <w:t xml:space="preserve">тус тус </w:t>
      </w:r>
      <w:r>
        <w:rPr>
          <w:rFonts w:ascii="Arial" w:hAnsi="Arial"/>
          <w:b w:val="false"/>
          <w:bCs w:val="false"/>
          <w:lang w:val="mn-MN"/>
        </w:rPr>
        <w:t xml:space="preserve">хасах </w:t>
      </w:r>
      <w:r>
        <w:rPr>
          <w:rFonts w:ascii="Arial" w:hAnsi="Arial"/>
          <w:b w:val="false"/>
          <w:bCs w:val="false"/>
          <w:color w:val="000000"/>
          <w:shd w:fill="FFFFFF" w:val="clear"/>
          <w:lang w:val="mn-MN"/>
        </w:rPr>
        <w:t>гэсэн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5</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1</w:t>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45.5</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w:t>
      </w:r>
      <w:r>
        <w:rPr>
          <w:rFonts w:ascii="Arial" w:hAnsi="Arial"/>
          <w:b w:val="false"/>
          <w:bCs w:val="false"/>
          <w:color w:val="000000"/>
          <w:shd w:fill="FFFFFF" w:val="clear"/>
          <w:lang w:val="mn-MN"/>
        </w:rPr>
        <w:t>сэнгүй.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6. Улсын Их Хурлын гишүүн </w:t>
      </w:r>
      <w:r>
        <w:rPr>
          <w:rFonts w:ascii="Arial" w:hAnsi="Arial"/>
          <w:b w:val="false"/>
          <w:bCs w:val="false"/>
          <w:lang w:val="mn-MN"/>
        </w:rPr>
        <w:t xml:space="preserve">Миеэгомбын Энхболд, Сундуйн Батболд </w:t>
      </w:r>
      <w:r>
        <w:rPr>
          <w:rFonts w:ascii="Arial" w:hAnsi="Arial"/>
          <w:b w:val="false"/>
          <w:bCs w:val="false"/>
          <w:lang w:val="mn-MN"/>
        </w:rPr>
        <w:t xml:space="preserve">нарын гаргасан, </w:t>
      </w:r>
      <w:r>
        <w:rPr>
          <w:rFonts w:ascii="Arial" w:hAnsi="Arial"/>
          <w:b w:val="false"/>
          <w:bCs w:val="false"/>
          <w:lang w:val="mn-MN"/>
        </w:rPr>
        <w:t>Засаг захиргааны нэгж, түүний удирдлагын тухай хуулийн төслөөс  1 дүгээр зүйлийг бүхэлд нь,  2 дугаар зүйлийн 14.2, 18.1.2”в”, 29.1.1, 38.6 гэснээс бусдыг хасах</w:t>
      </w:r>
      <w:r>
        <w:rPr>
          <w:rFonts w:ascii="Arial" w:hAnsi="Arial"/>
          <w:b w:val="false"/>
          <w:bCs w:val="false"/>
          <w:lang w:val="mn-MN"/>
        </w:rPr>
        <w:t xml:space="preserve">  </w:t>
      </w:r>
      <w:r>
        <w:rPr>
          <w:rFonts w:ascii="Arial" w:hAnsi="Arial"/>
          <w:b w:val="false"/>
          <w:bCs w:val="false"/>
          <w:lang w:val="mn-MN"/>
        </w:rPr>
        <w:t xml:space="preserve">гэсэн </w:t>
      </w:r>
      <w:r>
        <w:rPr>
          <w:rFonts w:ascii="Arial" w:hAnsi="Arial"/>
          <w:b w:val="false"/>
          <w:bCs w:val="false"/>
          <w:color w:val="000000"/>
          <w:shd w:fill="FFFFFF" w:val="clear"/>
          <w:lang w:val="mn-MN"/>
        </w:rPr>
        <w:t>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5</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1</w:t>
      </w:r>
    </w:p>
    <w:p>
      <w:pPr>
        <w:pStyle w:val="style0"/>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45.5</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w:t>
      </w:r>
      <w:r>
        <w:rPr>
          <w:rFonts w:ascii="Arial" w:hAnsi="Arial"/>
          <w:b w:val="false"/>
          <w:bCs w:val="false"/>
          <w:color w:val="000000"/>
          <w:shd w:fill="FFFFFF" w:val="clear"/>
          <w:lang w:val="mn-MN"/>
        </w:rPr>
        <w:t>сэнгүй.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Дээрх саналтай холбогдуулан Улсын Их Хурлын гишүүн  Миеэгомбын </w:t>
      </w:r>
      <w:r>
        <w:rPr>
          <w:rFonts w:ascii="Arial" w:hAnsi="Arial"/>
          <w:b w:val="false"/>
          <w:bCs w:val="false"/>
          <w:lang w:val="mn-MN"/>
        </w:rPr>
        <w:t xml:space="preserve">Энхболд, Д.Лүндээжанцан, Нямжавын Батбаяр,  С.Баярцогт нар үг хэлэв.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lang w:val="mn-MN"/>
        </w:rPr>
        <w:t xml:space="preserve">Байнгын хорооноос гарах санал, дүгнэлтийг Улсын Их Хурлын гишүүн </w:t>
      </w:r>
      <w:r>
        <w:rPr>
          <w:rFonts w:ascii="Arial" w:hAnsi="Arial"/>
          <w:lang w:val="mn-MN"/>
        </w:rPr>
        <w:t>Нямжавын Батбаяр</w:t>
      </w:r>
      <w:r>
        <w:rPr>
          <w:rFonts w:ascii="Arial" w:hAnsi="Arial"/>
          <w:lang w:val="mn-MN"/>
        </w:rPr>
        <w:t xml:space="preserve"> Төсвийн байнгын хороонд танилцуулахаар тогтов.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lang w:val="mn-MN"/>
        </w:rPr>
        <w:tab/>
        <w:t>Уг асуудлыг 1</w:t>
      </w:r>
      <w:r>
        <w:rPr>
          <w:rFonts w:ascii="Arial" w:hAnsi="Arial"/>
          <w:lang w:val="mn-MN"/>
        </w:rPr>
        <w:t>2</w:t>
      </w:r>
      <w:r>
        <w:rPr>
          <w:rFonts w:ascii="Arial" w:hAnsi="Arial"/>
          <w:lang w:val="mn-MN"/>
        </w:rPr>
        <w:t xml:space="preserve"> цаг </w:t>
      </w:r>
      <w:r>
        <w:rPr>
          <w:rFonts w:ascii="Arial" w:hAnsi="Arial"/>
          <w:lang w:val="mn-MN"/>
        </w:rPr>
        <w:t>12</w:t>
      </w:r>
      <w:r>
        <w:rPr>
          <w:rFonts w:ascii="Arial" w:hAnsi="Arial"/>
          <w:lang w:val="mn-MN"/>
        </w:rPr>
        <w:t xml:space="preserve"> минутад хэлэлцэж дуусав.</w:t>
      </w:r>
    </w:p>
    <w:p>
      <w:pPr>
        <w:pStyle w:val="style17"/>
        <w:spacing w:after="0" w:before="0" w:line="100" w:lineRule="atLeast"/>
        <w:contextualSpacing w:val="false"/>
        <w:jc w:val="both"/>
      </w:pPr>
      <w:r>
        <w:rPr/>
      </w:r>
    </w:p>
    <w:p>
      <w:pPr>
        <w:pStyle w:val="style0"/>
        <w:jc w:val="both"/>
      </w:pPr>
      <w:r>
        <w:rPr>
          <w:rFonts w:ascii="Arial" w:hAnsi="Arial"/>
          <w:lang w:val="mn-MN"/>
        </w:rPr>
        <w:tab/>
      </w:r>
      <w:r>
        <w:rPr>
          <w:rFonts w:ascii="Arial" w:hAnsi="Arial"/>
          <w:b/>
          <w:bCs/>
          <w:i/>
          <w:iCs/>
          <w:lang w:val="mn-MN"/>
        </w:rPr>
        <w:t xml:space="preserve">Хоёр.  </w:t>
      </w:r>
      <w:r>
        <w:rPr>
          <w:rFonts w:ascii="Arial" w:hAnsi="Arial"/>
          <w:b/>
          <w:bCs/>
          <w:i/>
          <w:iCs/>
          <w:lang w:val="mn-MN"/>
        </w:rPr>
        <w:t>Монгол Улсын 2016 оны төсвийн тухай, Нийгмийн даатгалын сангийн 2016 оны төсвийн тухай, Хүний хөгжил сангийн 2016 оны төсвийн тухай хуули</w:t>
      </w:r>
      <w:r>
        <w:rPr>
          <w:rFonts w:ascii="Arial" w:hAnsi="Arial"/>
          <w:b/>
          <w:bCs/>
          <w:i/>
          <w:iCs/>
          <w:lang w:val="mn-MN"/>
        </w:rPr>
        <w:t>удын</w:t>
      </w:r>
      <w:r>
        <w:rPr>
          <w:rFonts w:ascii="Arial" w:hAnsi="Arial"/>
          <w:b/>
          <w:bCs/>
          <w:i/>
          <w:iCs/>
          <w:lang w:val="mn-MN"/>
        </w:rPr>
        <w:t xml:space="preserve"> төс</w:t>
      </w:r>
      <w:r>
        <w:rPr>
          <w:rFonts w:ascii="Arial" w:hAnsi="Arial"/>
          <w:b/>
          <w:bCs/>
          <w:i/>
          <w:iCs/>
          <w:lang w:val="mn-MN"/>
        </w:rPr>
        <w:t>ө</w:t>
      </w:r>
      <w:r>
        <w:rPr>
          <w:rFonts w:ascii="Arial" w:hAnsi="Arial"/>
          <w:b/>
          <w:bCs/>
          <w:i/>
          <w:iCs/>
          <w:lang w:val="mn-MN"/>
        </w:rPr>
        <w:t>л</w:t>
      </w:r>
      <w:r>
        <w:rPr>
          <w:rFonts w:ascii="Arial" w:hAnsi="Arial"/>
          <w:b w:val="false"/>
          <w:bCs w:val="false"/>
          <w:i/>
          <w:iCs/>
          <w:lang w:val="mn-MN"/>
        </w:rPr>
        <w:t>/Засгийн газар 2015.10.06-ны өдөр өргөн мэдүүлсэн, хоёрдугаар дахь хэлэлцүүлэг, санал, дүгнэлтээ Төсвийн байнгын хороонд хүргүүлнэ/.</w:t>
      </w:r>
    </w:p>
    <w:p>
      <w:pPr>
        <w:pStyle w:val="style0"/>
        <w:jc w:val="both"/>
      </w:pPr>
      <w:r>
        <w:rPr>
          <w:rFonts w:ascii="Arial" w:hAnsi="Arial"/>
          <w:b w:val="false"/>
          <w:bCs w:val="false"/>
          <w:i/>
          <w:iCs/>
          <w:lang w:val="mn-MN"/>
        </w:rPr>
      </w:r>
    </w:p>
    <w:p>
      <w:pPr>
        <w:pStyle w:val="style0"/>
        <w:jc w:val="both"/>
      </w:pPr>
      <w:r>
        <w:rPr>
          <w:rFonts w:ascii="Arial" w:hAnsi="Arial"/>
          <w:b w:val="false"/>
          <w:bCs w:val="false"/>
          <w:i w:val="false"/>
          <w:iCs w:val="false"/>
          <w:color w:val="000000"/>
          <w:shd w:fill="FFFFFF" w:val="clear"/>
          <w:lang w:val="mn-MN"/>
        </w:rPr>
        <w:tab/>
        <w:t xml:space="preserve">Хэлэлцэж буй асуудалтай холбогдуулан Монгол Улсын сайд, Засгийн газрын Хэрэг эрхлэх газрын дарга С.Баярцогт, </w:t>
      </w:r>
      <w:r>
        <w:rPr>
          <w:rFonts w:ascii="Arial" w:hAnsi="Arial"/>
          <w:b w:val="false"/>
          <w:bCs w:val="false"/>
          <w:lang w:val="mn-MN"/>
        </w:rPr>
        <w:t xml:space="preserve">Монгол Улсын Ерөнхийлөгчийн Тамгын газрын дэд дарга Д.Нэргүй, Улсын Их Хурлын Тамгын газрын Ерөнхий нарийн бичгийн дарга </w:t>
      </w:r>
      <w:r>
        <w:rPr>
          <w:rFonts w:ascii="Arial" w:hAnsi="Arial"/>
          <w:b w:val="false"/>
          <w:bCs w:val="false"/>
          <w:lang w:val="mn-MN"/>
        </w:rPr>
        <w:t>Б.</w:t>
      </w:r>
      <w:r>
        <w:rPr>
          <w:rFonts w:ascii="Arial" w:hAnsi="Arial"/>
          <w:b w:val="false"/>
          <w:bCs w:val="false"/>
          <w:lang w:val="mn-MN"/>
        </w:rPr>
        <w:t xml:space="preserve">Болдбаатар,  </w:t>
      </w:r>
      <w:r>
        <w:rPr>
          <w:rFonts w:ascii="Arial" w:hAnsi="Arial"/>
          <w:b w:val="false"/>
          <w:bCs w:val="false"/>
          <w:color w:val="000000"/>
          <w:shd w:fill="FFFFFF" w:val="clear"/>
          <w:lang w:val="mn-MN"/>
        </w:rPr>
        <w:t xml:space="preserve">Улсын Их Хурлын </w:t>
      </w:r>
      <w:r>
        <w:rPr>
          <w:rFonts w:ascii="Arial" w:hAnsi="Arial"/>
          <w:b w:val="false"/>
          <w:bCs w:val="false"/>
          <w:i w:val="false"/>
          <w:iCs w:val="false"/>
          <w:color w:val="000000"/>
          <w:shd w:fill="FFFFFF" w:val="clear"/>
          <w:lang w:val="mn-MN"/>
        </w:rPr>
        <w:t>Тамгын газрын Захиргаа, нийтлэг үйлчилгээний хэлтсийн Санхүү, эдийн засгийн албаны ахлах референт С.Тэрбиш,</w:t>
      </w:r>
      <w:r>
        <w:rPr>
          <w:rFonts w:ascii="Arial" w:hAnsi="Arial"/>
          <w:b w:val="false"/>
          <w:bCs w:val="false"/>
          <w:lang w:val="mn-MN"/>
        </w:rPr>
        <w:t xml:space="preserve"> </w:t>
      </w:r>
      <w:r>
        <w:rPr>
          <w:rFonts w:ascii="Arial" w:hAnsi="Arial"/>
          <w:b w:val="false"/>
          <w:bCs w:val="false"/>
          <w:i w:val="false"/>
          <w:iCs w:val="false"/>
          <w:color w:val="000000"/>
          <w:shd w:fill="FFFFFF" w:val="clear"/>
          <w:lang w:val="mn-MN"/>
        </w:rPr>
        <w:t xml:space="preserve">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нэгтгэлийн хэлтсийн дарга Д.Өлзийсайхан, Орон нутгийн хөгжлийн сангийн нэгдсэн хэлтсийн дарга М.Батгэрэл, Эдийн засгийн бодлогын хэлтсийн дарга Г.Батхүрэл, Төсвийн зарлагын хэлтсийн зөвлөх Р.Батсүх, Төсвийн орлогын хэлтсийн мэргэжилтэн С.Тулга, Эдийн засгийн бодлогын хэлтсийн мэргэжилтэн Ж.Ганбаяр, Хууль, худалдан авах ажиллагааны газрын мэргэжилтэн Ж.Оргилсайхан, Төрийн албаны зөвлөлийн дарга Б.Цогоо,  мөн зөвлөлийн Ажлын албаны дарга С.Цэдэндамба, Сонгуулийн ерөнхий хорооны дарга Ч.Содномцэрэн, мөн хорооны Ажлын албаны дарга Д.Баяндүүрэн </w:t>
      </w:r>
      <w:r>
        <w:rPr>
          <w:rFonts w:ascii="Arial" w:hAnsi="Arial"/>
          <w:b w:val="false"/>
          <w:bCs w:val="false"/>
          <w:lang w:val="mn-MN"/>
        </w:rPr>
        <w:t>нарын бүрэлдэхүүнтэй ийм хүмүүс оролцож байна.</w:t>
      </w:r>
    </w:p>
    <w:p>
      <w:pPr>
        <w:pStyle w:val="style0"/>
        <w:spacing w:after="0" w:before="0" w:line="100" w:lineRule="atLeast"/>
        <w:contextualSpacing w:val="false"/>
        <w:jc w:val="both"/>
      </w:pPr>
      <w:r>
        <w:rPr>
          <w:rFonts w:ascii="Arial" w:hAnsi="Arial"/>
          <w:b w:val="false"/>
          <w:bCs w:val="false"/>
          <w:i/>
          <w:color w:val="000000"/>
          <w:shd w:fill="FFFFFF" w:val="clear"/>
          <w:lang w:val="mn-MN"/>
        </w:rPr>
        <w:tab/>
      </w:r>
    </w:p>
    <w:p>
      <w:pPr>
        <w:pStyle w:val="style0"/>
        <w:jc w:val="both"/>
      </w:pPr>
      <w:r>
        <w:rPr>
          <w:rFonts w:ascii="Arial" w:hAnsi="Arial"/>
          <w:b w:val="false"/>
          <w:bCs w:val="false"/>
          <w:i w:val="false"/>
          <w:iCs w:val="false"/>
          <w:color w:val="000000"/>
          <w:shd w:fill="FFFFFF" w:val="clear"/>
          <w:lang w:val="mn-MN"/>
        </w:rPr>
        <w:tab/>
        <w:t xml:space="preserve">Хуралдаанд Улсын Их Хурлын  Төрийн байгуулалтын байнгын хорооны ажлын албаны ахлах зөвлөх Ч.Ариунхур, референт Б.Төрболд нар байлцав.  </w:t>
      </w:r>
      <w:r>
        <w:rPr>
          <w:rFonts w:ascii="Arial" w:hAnsi="Arial"/>
          <w:color w:val="000000"/>
          <w:shd w:fill="FFFFFF" w:val="clear"/>
          <w:lang w:val="mn-MN"/>
        </w:rPr>
        <w:t xml:space="preserve"> </w:t>
      </w:r>
    </w:p>
    <w:p>
      <w:pPr>
        <w:pStyle w:val="style0"/>
        <w:jc w:val="both"/>
      </w:pPr>
      <w:r>
        <w:rPr/>
      </w:r>
    </w:p>
    <w:p>
      <w:pPr>
        <w:pStyle w:val="style0"/>
        <w:jc w:val="both"/>
      </w:pPr>
      <w:r>
        <w:rPr>
          <w:rFonts w:ascii="Arial" w:hAnsi="Arial"/>
          <w:lang w:val="mn-MN"/>
        </w:rPr>
        <w:tab/>
        <w:t>Хуулийн төсөлтэй холбогдуулан Улсын Их Хурлын гишүү</w:t>
      </w:r>
      <w:r>
        <w:rPr>
          <w:rFonts w:ascii="Arial" w:hAnsi="Arial"/>
          <w:lang w:val="mn-MN"/>
        </w:rPr>
        <w:t>дээс  асуулт гараагүй болно.</w:t>
      </w:r>
    </w:p>
    <w:p>
      <w:pPr>
        <w:pStyle w:val="style0"/>
        <w:jc w:val="both"/>
      </w:pPr>
      <w:r>
        <w:rPr>
          <w:rFonts w:ascii="Arial" w:hAnsi="Arial"/>
          <w:lang w:val="mn-MN"/>
        </w:rPr>
      </w:r>
    </w:p>
    <w:p>
      <w:pPr>
        <w:pStyle w:val="style0"/>
        <w:jc w:val="both"/>
      </w:pPr>
      <w:r>
        <w:rPr>
          <w:rFonts w:ascii="Arial" w:hAnsi="Arial"/>
          <w:b w:val="false"/>
          <w:bCs w:val="false"/>
          <w:color w:val="000000"/>
          <w:shd w:fill="FFFFFF" w:val="clear"/>
          <w:lang w:val="mn-MN"/>
        </w:rPr>
        <w:tab/>
        <w:t xml:space="preserve">Улсын Их Хурлын гишүүн </w:t>
      </w:r>
      <w:r>
        <w:rPr>
          <w:rFonts w:ascii="Arial" w:hAnsi="Arial"/>
          <w:b w:val="false"/>
          <w:bCs w:val="false"/>
          <w:color w:val="000000"/>
          <w:shd w:fill="FFFFFF" w:val="clear"/>
          <w:lang w:val="mn-MN"/>
        </w:rPr>
        <w:t xml:space="preserve">С.Дэмбэрэл, А.Бакей </w:t>
      </w:r>
      <w:r>
        <w:rPr>
          <w:rFonts w:ascii="Arial" w:hAnsi="Arial"/>
          <w:b w:val="false"/>
          <w:bCs w:val="false"/>
          <w:color w:val="000000"/>
          <w:shd w:fill="FFFFFF" w:val="clear"/>
          <w:lang w:val="mn-MN"/>
        </w:rPr>
        <w:t xml:space="preserve"> нар үг хэл</w:t>
      </w:r>
      <w:r>
        <w:rPr>
          <w:rFonts w:ascii="Arial" w:hAnsi="Arial"/>
          <w:b w:val="false"/>
          <w:bCs w:val="false"/>
          <w:color w:val="000000"/>
          <w:shd w:fill="FFFFFF" w:val="clear"/>
          <w:lang w:val="mn-MN"/>
        </w:rPr>
        <w:t xml:space="preserve">ж, Улсын Их Хурлын Тамгын газрын Ерөнхий нарийн бичгийн дарга Б.Болдбаатар тайлбар хийв. </w:t>
      </w:r>
    </w:p>
    <w:p>
      <w:pPr>
        <w:pStyle w:val="style0"/>
        <w:jc w:val="both"/>
      </w:pPr>
      <w:r>
        <w:rPr>
          <w:rFonts w:ascii="Arial" w:hAnsi="Arial"/>
          <w:b w:val="false"/>
          <w:bCs w:val="false"/>
          <w:color w:val="000000"/>
          <w:shd w:fill="FFFFFF" w:val="clear"/>
          <w:lang w:val="mn-MN"/>
        </w:rPr>
      </w:r>
    </w:p>
    <w:p>
      <w:pPr>
        <w:pStyle w:val="style0"/>
        <w:jc w:val="both"/>
      </w:pPr>
      <w:r>
        <w:rPr>
          <w:rFonts w:ascii="Arial" w:hAnsi="Arial"/>
          <w:b/>
          <w:bCs/>
          <w:lang w:val="mn-MN"/>
        </w:rPr>
        <w:tab/>
        <w:t>А.Бакей</w:t>
      </w:r>
      <w:r>
        <w:rPr>
          <w:rFonts w:ascii="Arial" w:hAnsi="Arial"/>
          <w:lang w:val="mn-MN"/>
        </w:rPr>
        <w:t xml:space="preserve">: </w:t>
      </w:r>
      <w:r>
        <w:rPr>
          <w:rFonts w:ascii="Arial" w:hAnsi="Arial"/>
          <w:lang w:val="mn-MN"/>
        </w:rPr>
        <w:t xml:space="preserve">1.Улсын Их Хурлын гишүүн А.Бакей, Д.Лүндээжанцан нарын гаргасан, </w:t>
      </w:r>
      <w:r>
        <w:rPr>
          <w:rFonts w:ascii="Arial" w:hAnsi="Arial"/>
          <w:lang w:val="mn-MN"/>
        </w:rPr>
        <w:tab/>
        <w:t>Улсын Их Хурлын 2016 оны төсвийн төслийн урсгал зардлаас 667.1 сая төгрөгийг хаса</w:t>
      </w:r>
      <w:r>
        <w:rPr>
          <w:rFonts w:ascii="Arial" w:hAnsi="Arial"/>
          <w:lang w:val="mn-MN"/>
        </w:rPr>
        <w:t xml:space="preserve">ж, </w:t>
      </w:r>
      <w:r>
        <w:rPr>
          <w:rFonts w:ascii="Arial" w:hAnsi="Arial"/>
          <w:lang w:val="mn-MN"/>
        </w:rPr>
        <w:t xml:space="preserve"> хөрөнгө оруулалтын төсвийг нэмэгдүүлье гэсэн саналыг </w:t>
      </w:r>
      <w:r>
        <w:rPr>
          <w:rFonts w:ascii="Arial" w:hAnsi="Arial"/>
          <w:lang w:val="mn-MN"/>
        </w:rPr>
        <w:t>дэмжье гэсэн санал хураалт явуулъя.</w:t>
      </w:r>
    </w:p>
    <w:p>
      <w:pPr>
        <w:pStyle w:val="style0"/>
        <w:jc w:val="both"/>
      </w:pPr>
      <w:r>
        <w:rPr>
          <w:rFonts w:ascii="Arial" w:hAnsi="Arial"/>
          <w:lang w:val="mn-MN"/>
        </w:rPr>
      </w:r>
    </w:p>
    <w:p>
      <w:pPr>
        <w:pStyle w:val="style0"/>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11</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1</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2</w:t>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91.6</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дэмжигдлээ.</w:t>
      </w:r>
    </w:p>
    <w:p>
      <w:pPr>
        <w:pStyle w:val="style0"/>
        <w:jc w:val="both"/>
      </w:pPr>
      <w:r>
        <w:rPr>
          <w:rFonts w:ascii="Arial" w:hAnsi="Arial"/>
          <w:lang w:val="mn-MN"/>
        </w:rPr>
        <w:tab/>
      </w:r>
    </w:p>
    <w:p>
      <w:pPr>
        <w:pStyle w:val="style0"/>
        <w:jc w:val="both"/>
      </w:pPr>
      <w:r>
        <w:rPr>
          <w:rFonts w:ascii="Arial" w:hAnsi="Arial"/>
          <w:lang w:val="mn-MN"/>
        </w:rPr>
        <w:tab/>
        <w:t xml:space="preserve">2. Улсын Их Хурлын гишүүн </w:t>
      </w:r>
      <w:r>
        <w:rPr>
          <w:rFonts w:ascii="Arial" w:hAnsi="Arial"/>
          <w:lang w:val="mn-MN"/>
        </w:rPr>
        <w:t>С.Дэмбэрэл</w:t>
      </w:r>
      <w:r>
        <w:rPr>
          <w:rFonts w:ascii="Arial" w:hAnsi="Arial"/>
          <w:lang w:val="mn-MN"/>
        </w:rPr>
        <w:t xml:space="preserve">ийн  гаргасан, </w:t>
      </w:r>
      <w:r>
        <w:rPr>
          <w:rFonts w:ascii="Arial" w:hAnsi="Arial"/>
          <w:lang w:val="mn-MN"/>
        </w:rPr>
        <w:t xml:space="preserve">2016 оны  төсвийн хуулийн төслийн 1 дүгээр хавсралтыг Засгийн газар дахин боловсруулж оруулж ирэх гэсэн саналыг </w:t>
      </w:r>
      <w:r>
        <w:rPr>
          <w:rFonts w:ascii="Arial" w:hAnsi="Arial"/>
          <w:lang w:val="mn-MN"/>
        </w:rPr>
        <w:t>дэмжье гэсэн санал хураалт явуулъя.</w:t>
      </w:r>
    </w:p>
    <w:p>
      <w:pPr>
        <w:pStyle w:val="style0"/>
        <w:jc w:val="both"/>
      </w:pPr>
      <w:r>
        <w:rPr>
          <w:rFonts w:ascii="Arial" w:hAnsi="Arial"/>
          <w:lang w:val="mn-MN"/>
        </w:rPr>
      </w:r>
    </w:p>
    <w:p>
      <w:pPr>
        <w:pStyle w:val="style0"/>
        <w:jc w:val="both"/>
      </w:pPr>
      <w:r>
        <w:rPr>
          <w:rFonts w:ascii="Arial" w:hAnsi="Arial"/>
          <w:lang w:val="mn-MN"/>
        </w:rPr>
        <w:tab/>
        <w:t xml:space="preserve">Дээрх саналтай холбогдуулан  Улсын Их Хурлын гишүүн С.Дэмбэрэл,  С.Баярцогт, А.Бакей, Д.Лүндээжанцан нар үг хэлж,  Улсын Их Хурлын Тамгын газрын Ерөнхий нарийн бичгийн дарга Б.Болдбаатар тайлбар хийв.  </w:t>
      </w:r>
    </w:p>
    <w:p>
      <w:pPr>
        <w:pStyle w:val="style0"/>
        <w:jc w:val="both"/>
      </w:pPr>
      <w:r>
        <w:rPr>
          <w:rFonts w:ascii="Arial" w:hAnsi="Arial"/>
          <w:lang w:val="mn-MN"/>
        </w:rPr>
      </w:r>
    </w:p>
    <w:p>
      <w:pPr>
        <w:pStyle w:val="style0"/>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5</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7</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2</w:t>
      </w:r>
    </w:p>
    <w:p>
      <w:pPr>
        <w:pStyle w:val="style0"/>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41.7</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w:t>
      </w:r>
      <w:r>
        <w:rPr>
          <w:rFonts w:ascii="Arial" w:hAnsi="Arial"/>
          <w:b w:val="false"/>
          <w:bCs w:val="false"/>
          <w:color w:val="000000"/>
          <w:shd w:fill="FFFFFF" w:val="clear"/>
          <w:lang w:val="mn-MN"/>
        </w:rPr>
        <w:t>сэнгүй.</w:t>
      </w:r>
    </w:p>
    <w:p>
      <w:pPr>
        <w:pStyle w:val="style0"/>
        <w:jc w:val="both"/>
      </w:pPr>
      <w:r>
        <w:rPr>
          <w:rFonts w:ascii="Arial" w:hAnsi="Arial"/>
          <w:lang w:val="mn-MN"/>
        </w:rPr>
      </w:r>
    </w:p>
    <w:p>
      <w:pPr>
        <w:pStyle w:val="style0"/>
        <w:jc w:val="both"/>
      </w:pPr>
      <w:r>
        <w:rPr>
          <w:rFonts w:ascii="Arial" w:hAnsi="Arial"/>
          <w:lang w:val="mn-MN"/>
        </w:rPr>
        <w:tab/>
      </w:r>
      <w:r>
        <w:rPr>
          <w:rFonts w:ascii="Arial" w:hAnsi="Arial"/>
          <w:lang w:val="mn-MN"/>
        </w:rPr>
        <w:t xml:space="preserve">Мөн Байнгын хорооны дарга А.Бакейн тавьсан асуултад Сонгуулийн ерөнхий хорооны дарга Ч.Содномцэрэн хариулж, тайлбар хийв. </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w:t>
      </w:r>
      <w:r>
        <w:rPr>
          <w:rFonts w:ascii="Arial" w:hAnsi="Arial"/>
          <w:lang w:val="mn-MN"/>
        </w:rPr>
        <w:t>3.</w:t>
      </w:r>
      <w:r>
        <w:rPr>
          <w:rFonts w:ascii="Arial" w:hAnsi="Arial"/>
          <w:lang w:val="mn-MN"/>
        </w:rPr>
        <w:t xml:space="preserve"> </w:t>
      </w:r>
      <w:r>
        <w:rPr>
          <w:rFonts w:ascii="Arial" w:hAnsi="Arial"/>
          <w:lang w:val="mn-MN"/>
        </w:rPr>
        <w:t xml:space="preserve">Улсын Их Хурлын гишүүн </w:t>
      </w:r>
      <w:r>
        <w:rPr>
          <w:rFonts w:ascii="Arial" w:hAnsi="Arial"/>
          <w:lang w:val="mn-MN"/>
        </w:rPr>
        <w:t>Нямжавын Батбаяр</w:t>
      </w:r>
      <w:r>
        <w:rPr>
          <w:rFonts w:ascii="Arial" w:hAnsi="Arial"/>
          <w:lang w:val="mn-MN"/>
        </w:rPr>
        <w:t xml:space="preserve">ын гаргасан, </w:t>
      </w:r>
      <w:r>
        <w:rPr>
          <w:rFonts w:ascii="Arial" w:hAnsi="Arial"/>
          <w:lang w:val="mn-MN"/>
        </w:rPr>
        <w:t xml:space="preserve">2016 оны төсвийн тухай хуулийн төсөлд Сонгуулийн ерөнхий хорооны  2016 оны төсвийн зардалд Улсын Их Хурлын сонгуулийн зардлыг 1.8 тэрбум төгрөгөөр нэмэгдүүлэх </w:t>
      </w:r>
      <w:r>
        <w:rPr>
          <w:rFonts w:ascii="Arial" w:hAnsi="Arial"/>
          <w:lang w:val="mn-MN"/>
        </w:rPr>
        <w:t xml:space="preserve">гэсэн саналыг </w:t>
      </w:r>
      <w:r>
        <w:rPr>
          <w:rFonts w:ascii="Arial" w:hAnsi="Arial"/>
          <w:lang w:val="mn-MN"/>
        </w:rPr>
        <w:t>дэмжье гэсэн санал хураалт явуулъя.</w:t>
      </w:r>
    </w:p>
    <w:p>
      <w:pPr>
        <w:pStyle w:val="style0"/>
        <w:jc w:val="both"/>
      </w:pPr>
      <w:r>
        <w:rPr>
          <w:rFonts w:ascii="Arial" w:hAnsi="Arial"/>
          <w:lang w:val="mn-MN"/>
        </w:rPr>
      </w:r>
    </w:p>
    <w:p>
      <w:pPr>
        <w:pStyle w:val="style0"/>
        <w:spacing w:after="0" w:before="0" w:line="100" w:lineRule="atLeast"/>
        <w:contextualSpacing w:val="false"/>
        <w:jc w:val="both"/>
      </w:pPr>
      <w:r>
        <w:rPr>
          <w:rFonts w:ascii="Arial" w:hAnsi="Arial"/>
          <w:color w:val="000000"/>
          <w:shd w:fill="FFFFFF" w:val="clear"/>
          <w:lang w:val="mn-MN"/>
        </w:rPr>
        <w:tab/>
        <w:t>Зөвшөөрсөн:</w:t>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r>
      <w:r>
        <w:rPr>
          <w:rFonts w:ascii="Arial" w:hAnsi="Arial"/>
          <w:color w:val="000000"/>
          <w:shd w:fill="FFFFFF" w:val="clear"/>
          <w:lang w:val="mn-MN"/>
        </w:rPr>
        <w:t>6</w:t>
      </w:r>
    </w:p>
    <w:p>
      <w:pPr>
        <w:pStyle w:val="style17"/>
        <w:spacing w:after="0" w:before="0" w:line="100" w:lineRule="atLeast"/>
        <w:contextualSpacing w:val="false"/>
        <w:jc w:val="both"/>
      </w:pPr>
      <w:r>
        <w:rPr>
          <w:rFonts w:ascii="Arial" w:hAnsi="Arial"/>
          <w:color w:val="000000"/>
          <w:shd w:fill="FFFFFF" w:val="clear"/>
          <w:lang w:val="mn-MN"/>
        </w:rPr>
        <w:tab/>
        <w:t>Бүгд:</w:t>
        <w:tab/>
        <w:tab/>
        <w:tab/>
        <w:t>1</w:t>
      </w:r>
      <w:r>
        <w:rPr>
          <w:rFonts w:ascii="Arial" w:hAnsi="Arial"/>
          <w:color w:val="000000"/>
          <w:shd w:fill="FFFFFF" w:val="clear"/>
          <w:lang w:val="mn-MN"/>
        </w:rPr>
        <w:t>2</w:t>
      </w:r>
    </w:p>
    <w:p>
      <w:pPr>
        <w:pStyle w:val="style0"/>
        <w:jc w:val="both"/>
      </w:pPr>
      <w:r>
        <w:rPr>
          <w:rFonts w:ascii="Arial" w:hAnsi="Arial"/>
          <w:b w:val="false"/>
          <w:bCs w:val="false"/>
          <w:color w:val="000000"/>
          <w:shd w:fill="FFFFFF" w:val="clear"/>
          <w:lang w:val="mn-MN"/>
        </w:rPr>
        <w:tab/>
      </w:r>
      <w:r>
        <w:rPr>
          <w:rFonts w:ascii="Arial" w:hAnsi="Arial"/>
          <w:b w:val="false"/>
          <w:bCs w:val="false"/>
          <w:color w:val="000000"/>
          <w:shd w:fill="FFFFFF" w:val="clear"/>
          <w:lang w:val="mn-MN"/>
        </w:rPr>
        <w:t xml:space="preserve">50.0 </w:t>
      </w:r>
      <w:r>
        <w:rPr>
          <w:rFonts w:ascii="Arial" w:hAnsi="Arial"/>
          <w:b w:val="false"/>
          <w:bCs w:val="false"/>
          <w:color w:val="000000"/>
          <w:shd w:fill="FFFFFF" w:val="clear"/>
          <w:lang w:val="mn-MN"/>
        </w:rPr>
        <w:t xml:space="preserve"> хувийн саналаар </w:t>
      </w:r>
      <w:r>
        <w:rPr>
          <w:rFonts w:ascii="Arial" w:hAnsi="Arial"/>
          <w:b w:val="false"/>
          <w:bCs w:val="false"/>
          <w:color w:val="000000"/>
          <w:shd w:fill="FFFFFF" w:val="clear"/>
          <w:lang w:val="mn-MN"/>
        </w:rPr>
        <w:t>дэмжигд</w:t>
      </w:r>
      <w:r>
        <w:rPr>
          <w:rFonts w:ascii="Arial" w:hAnsi="Arial"/>
          <w:b w:val="false"/>
          <w:bCs w:val="false"/>
          <w:color w:val="000000"/>
          <w:shd w:fill="FFFFFF" w:val="clear"/>
          <w:lang w:val="mn-MN"/>
        </w:rPr>
        <w:t>сэнгүй.</w:t>
      </w:r>
    </w:p>
    <w:p>
      <w:pPr>
        <w:pStyle w:val="style0"/>
        <w:jc w:val="both"/>
      </w:pPr>
      <w:r>
        <w:rPr>
          <w:rFonts w:ascii="Arial" w:hAnsi="Arial"/>
          <w:lang w:val="mn-MN"/>
        </w:rPr>
      </w:r>
    </w:p>
    <w:p>
      <w:pPr>
        <w:pStyle w:val="style17"/>
        <w:spacing w:after="0" w:before="0" w:line="100" w:lineRule="atLeast"/>
        <w:contextualSpacing w:val="false"/>
        <w:jc w:val="both"/>
      </w:pPr>
      <w:r>
        <w:rPr>
          <w:rFonts w:ascii="Arial" w:hAnsi="Arial"/>
          <w:b w:val="false"/>
          <w:bCs w:val="false"/>
          <w:color w:val="000000"/>
          <w:shd w:fill="FFFFFF" w:val="clear"/>
          <w:lang w:val="mn-MN"/>
        </w:rPr>
        <w:tab/>
        <w:t xml:space="preserve">Байнгын хорооноос гарах санал, дүгнэлтийг Улсын Их Хурлын гишүүн </w:t>
      </w:r>
      <w:r>
        <w:rPr>
          <w:rFonts w:ascii="Arial" w:hAnsi="Arial"/>
          <w:b w:val="false"/>
          <w:bCs w:val="false"/>
          <w:color w:val="000000"/>
          <w:shd w:fill="FFFFFF" w:val="clear"/>
          <w:lang w:val="mn-MN"/>
        </w:rPr>
        <w:t>Нямжавын Батбаяр</w:t>
      </w:r>
      <w:r>
        <w:rPr>
          <w:rFonts w:ascii="Arial" w:hAnsi="Arial"/>
          <w:b w:val="false"/>
          <w:bCs w:val="false"/>
          <w:color w:val="000000"/>
          <w:shd w:fill="FFFFFF" w:val="clear"/>
          <w:lang w:val="mn-MN"/>
        </w:rPr>
        <w:t xml:space="preserve"> Төсвийн байнгын хороонд танилцуулахаар тогтов.</w:t>
      </w:r>
    </w:p>
    <w:p>
      <w:pPr>
        <w:pStyle w:val="style0"/>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r>
        <w:rPr>
          <w:rStyle w:val="style15"/>
          <w:rFonts w:ascii="Arial" w:hAnsi="Arial"/>
          <w:i/>
          <w:color w:val="000000"/>
          <w:shd w:fill="FFFFFF" w:val="clear"/>
          <w:lang w:val="mn-MN"/>
        </w:rPr>
        <w:t xml:space="preserve">Хуралдаан 2 цаг </w:t>
      </w:r>
      <w:r>
        <w:rPr>
          <w:rStyle w:val="style15"/>
          <w:rFonts w:ascii="Arial" w:hAnsi="Arial"/>
          <w:i/>
          <w:color w:val="000000"/>
          <w:shd w:fill="FFFFFF" w:val="clear"/>
          <w:lang w:val="mn-MN"/>
        </w:rPr>
        <w:t>24</w:t>
      </w:r>
      <w:r>
        <w:rPr>
          <w:rStyle w:val="style15"/>
          <w:rFonts w:ascii="Arial" w:hAnsi="Arial"/>
          <w:i/>
          <w:color w:val="000000"/>
          <w:shd w:fill="FFFFFF" w:val="clear"/>
          <w:lang w:val="mn-MN"/>
        </w:rPr>
        <w:t xml:space="preserve"> минут үргэлжилж, ирвэл зохих 19 гишүүнээс 15 гишүүн ирж, 78.9 хувийн ирцтэйгээр 12 цаг </w:t>
      </w:r>
      <w:r>
        <w:rPr>
          <w:rStyle w:val="style15"/>
          <w:rFonts w:ascii="Arial" w:hAnsi="Arial"/>
          <w:i/>
          <w:color w:val="000000"/>
          <w:shd w:fill="FFFFFF" w:val="clear"/>
          <w:lang w:val="mn-MN"/>
        </w:rPr>
        <w:t>50</w:t>
      </w:r>
      <w:r>
        <w:rPr>
          <w:rStyle w:val="style15"/>
          <w:rFonts w:ascii="Arial" w:hAnsi="Arial"/>
          <w:i/>
          <w:color w:val="000000"/>
          <w:shd w:fill="FFFFFF" w:val="clear"/>
          <w:lang w:val="mn-MN"/>
        </w:rPr>
        <w:t xml:space="preserve"> минутад өндөрлөв.</w:t>
      </w:r>
    </w:p>
    <w:p>
      <w:pPr>
        <w:pStyle w:val="style17"/>
        <w:spacing w:after="0" w:before="0" w:line="100" w:lineRule="atLeast"/>
        <w:contextualSpacing w:val="false"/>
        <w:jc w:val="both"/>
      </w:pPr>
      <w:r>
        <w:rPr>
          <w:rStyle w:val="style15"/>
          <w:rFonts w:ascii="Arial" w:hAnsi="Arial"/>
          <w:color w:val="000000"/>
          <w:shd w:fill="FFFFFF" w:val="clear"/>
        </w:rPr>
        <w:t>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ab/>
      </w:r>
      <w:r>
        <w:rPr>
          <w:rStyle w:val="style15"/>
          <w:rFonts w:ascii="Arial" w:hAnsi="Arial"/>
          <w:b w:val="false"/>
          <w:color w:val="000000"/>
          <w:shd w:fill="FFFFFF" w:val="clear"/>
          <w:lang w:val="mn-MN"/>
        </w:rPr>
        <w:t>Тэмдэглэлтэй танилцсан:</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ТӨРИЙН БАЙГУУЛАЛТЫН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БАЙНГЫН ХОРООНЫ ДАРГА </w:t>
        <w:tab/>
        <w:tab/>
        <w:tab/>
        <w:tab/>
        <w:tab/>
        <w:t>А.БАКЕЙ</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Тэмдэглэл хөтөлсөн:</w:t>
      </w:r>
    </w:p>
    <w:p>
      <w:pPr>
        <w:pStyle w:val="style17"/>
        <w:spacing w:after="0" w:before="0" w:line="100" w:lineRule="atLeast"/>
        <w:contextualSpacing w:val="false"/>
        <w:jc w:val="both"/>
      </w:pPr>
      <w:r>
        <w:rPr>
          <w:rStyle w:val="style15"/>
          <w:rFonts w:ascii="Arial" w:hAnsi="Arial"/>
          <w:color w:val="000000"/>
          <w:shd w:fill="FFFFFF" w:val="clear"/>
        </w:rPr>
        <w:t>           </w:t>
      </w:r>
      <w:r>
        <w:rPr>
          <w:rStyle w:val="style15"/>
          <w:rFonts w:ascii="Arial" w:hAnsi="Arial"/>
          <w:b w:val="false"/>
          <w:bCs w:val="false"/>
          <w:color w:val="000000"/>
          <w:shd w:fill="FFFFFF" w:val="clear"/>
          <w:lang w:val="mn-MN"/>
        </w:rPr>
        <w:t xml:space="preserve">ПРОТОКОЛЫН АЛБАНЫ </w:t>
      </w:r>
    </w:p>
    <w:p>
      <w:pPr>
        <w:pStyle w:val="style17"/>
        <w:spacing w:after="0" w:before="0" w:line="100" w:lineRule="atLeast"/>
        <w:contextualSpacing w:val="false"/>
        <w:jc w:val="both"/>
      </w:pPr>
      <w:r>
        <w:rPr>
          <w:rStyle w:val="style15"/>
          <w:rFonts w:ascii="Arial" w:hAnsi="Arial"/>
          <w:b w:val="false"/>
          <w:bCs w:val="false"/>
          <w:color w:val="000000"/>
          <w:shd w:fill="FFFFFF" w:val="clear"/>
          <w:lang w:val="mn-MN"/>
        </w:rPr>
        <w:tab/>
        <w:t xml:space="preserve">ШИНЖЭЭЧ </w:t>
        <w:tab/>
        <w:tab/>
        <w:tab/>
        <w:tab/>
        <w:tab/>
        <w:tab/>
        <w:tab/>
      </w:r>
      <w:r>
        <w:rPr>
          <w:rStyle w:val="style15"/>
          <w:rFonts w:ascii="Arial" w:hAnsi="Arial"/>
          <w:b w:val="false"/>
          <w:bCs w:val="false"/>
          <w:color w:val="000000"/>
          <w:shd w:fill="FFFFFF" w:val="clear"/>
        </w:rPr>
        <w:t>           </w:t>
      </w:r>
      <w:r>
        <w:rPr>
          <w:rStyle w:val="style15"/>
          <w:rFonts w:ascii="Arial" w:hAnsi="Arial"/>
          <w:b w:val="false"/>
          <w:bCs w:val="false"/>
          <w:color w:val="000000"/>
          <w:shd w:fill="FFFFFF" w:val="clear"/>
          <w:lang w:val="mn-MN"/>
        </w:rPr>
        <w:t>Д.ЦЭНДСҮРЭН</w:t>
      </w:r>
    </w:p>
    <w:p>
      <w:pPr>
        <w:pStyle w:val="style17"/>
        <w:spacing w:after="0" w:before="0" w:line="100" w:lineRule="atLeast"/>
        <w:contextualSpacing w:val="false"/>
        <w:jc w:val="center"/>
      </w:pPr>
      <w:r>
        <w:rPr>
          <w:rStyle w:val="style15"/>
          <w:rFonts w:ascii="Arial;sans-serif" w:hAnsi="Arial;sans-serif"/>
          <w:b/>
          <w:bCs/>
          <w:color w:val="000000"/>
          <w:shd w:fill="FFFFFF" w:val="clear"/>
          <w:lang w:val="mn-MN"/>
        </w:rPr>
        <w:t>МОНГОЛ УЛСЫН ИХ ХУРЛЫН 2015 ОНЫ НАМРЫН ЭЭЛЖИТ ЧУУЛГАНЫ</w:t>
      </w:r>
    </w:p>
    <w:p>
      <w:pPr>
        <w:pStyle w:val="style17"/>
        <w:spacing w:after="0" w:before="0" w:line="100" w:lineRule="atLeast"/>
        <w:contextualSpacing w:val="false"/>
        <w:jc w:val="center"/>
      </w:pPr>
      <w:r>
        <w:rPr>
          <w:rStyle w:val="style15"/>
          <w:rFonts w:ascii="Arial;sans-serif" w:hAnsi="Arial;sans-serif"/>
          <w:b/>
          <w:bCs/>
          <w:color w:val="000000"/>
          <w:shd w:fill="FFFFFF" w:val="clear"/>
          <w:lang w:val="mn-MN"/>
        </w:rPr>
        <w:t>ТӨРИЙН БАЙГУУЛАЛТЫН БАЙНГЫН ХОРООНЫ 10 ДУГААР САРЫН</w:t>
      </w:r>
    </w:p>
    <w:p>
      <w:pPr>
        <w:pStyle w:val="style17"/>
        <w:spacing w:after="0" w:before="0" w:line="100" w:lineRule="atLeast"/>
        <w:contextualSpacing w:val="false"/>
        <w:jc w:val="center"/>
      </w:pPr>
      <w:r>
        <w:rPr>
          <w:rStyle w:val="style15"/>
          <w:rFonts w:ascii="Arial;sans-serif" w:hAnsi="Arial;sans-serif"/>
          <w:b/>
          <w:bCs/>
          <w:color w:val="000000"/>
          <w:sz w:val="24"/>
          <w:shd w:fill="FFFFFF" w:val="clear"/>
          <w:lang w:val="mn-MN"/>
        </w:rPr>
        <w:t>2</w:t>
      </w:r>
      <w:r>
        <w:rPr>
          <w:rStyle w:val="style15"/>
          <w:rFonts w:ascii="Arial;sans-serif" w:hAnsi="Arial;sans-serif"/>
          <w:b/>
          <w:bCs/>
          <w:color w:val="000000"/>
          <w:sz w:val="24"/>
          <w:shd w:fill="FFFFFF" w:val="clear"/>
          <w:lang w:val="mn-MN"/>
        </w:rPr>
        <w:t>7</w:t>
      </w:r>
      <w:r>
        <w:rPr>
          <w:rStyle w:val="style15"/>
          <w:rFonts w:ascii="Arial;sans-serif" w:hAnsi="Arial;sans-serif"/>
          <w:b/>
          <w:bCs/>
          <w:color w:val="000000"/>
          <w:sz w:val="24"/>
          <w:shd w:fill="FFFFFF" w:val="clear"/>
          <w:lang w:val="mn-MN"/>
        </w:rPr>
        <w:t>-НЫ ӨДРИЙН ХУРАЛДААНЫ ДЭЛГЭРЭНГҮЙ ТЭМДЭГЛЭЛ</w:t>
      </w:r>
      <w:r>
        <w:rPr>
          <w:b/>
          <w:bCs/>
        </w:rPr>
        <w:t xml:space="preserve"> </w:t>
      </w:r>
    </w:p>
    <w:p>
      <w:pPr>
        <w:pStyle w:val="style0"/>
        <w:spacing w:after="0" w:before="0" w:line="100" w:lineRule="atLeast"/>
        <w:contextualSpacing w:val="false"/>
        <w:jc w:val="both"/>
      </w:pPr>
      <w:r>
        <w:rPr/>
      </w:r>
    </w:p>
    <w:p>
      <w:pPr>
        <w:pStyle w:val="style0"/>
        <w:jc w:val="both"/>
      </w:pPr>
      <w:r>
        <w:rPr>
          <w:rFonts w:ascii="Arial" w:hAnsi="Arial"/>
        </w:rPr>
      </w:r>
    </w:p>
    <w:p>
      <w:pPr>
        <w:pStyle w:val="style0"/>
        <w:jc w:val="both"/>
      </w:pPr>
      <w:r>
        <w:rPr>
          <w:rFonts w:ascii="Arial" w:hAnsi="Arial"/>
        </w:rPr>
        <w:tab/>
      </w:r>
      <w:r>
        <w:rPr>
          <w:rFonts w:ascii="Arial" w:hAnsi="Arial"/>
          <w:b/>
          <w:bCs/>
          <w:lang w:val="mn-MN"/>
        </w:rPr>
        <w:t>А.Бакей</w:t>
      </w:r>
      <w:r>
        <w:rPr>
          <w:rFonts w:ascii="Arial" w:hAnsi="Arial"/>
          <w:lang w:val="mn-MN"/>
        </w:rPr>
        <w:t>: Эрхэм гишүүдийн өнөөдрийн амар амгаланг айлтгая. Төрийн байгуулалтын байнгын хорооны гишүүдийн ирц бүрдсэн байна. Бараг 1 цаг  35 минут хүлээж байж эхэлж байна.  Засгийн газрын гишүүд, асуудал хариуцаж байгаа гишүүд одоо хүртэл ирээгүй байна.  Баярцогт сайдыг дуудах хэрэгтэй байна. Бусад нь ирээд хүлээгээд байдаг, өөрсдөө байхгүй ийм Засгийн газрын гишүүдийн асуудал дээр бодмоор байна шүү.  Баярцогт гишүүнийг дууд.</w:t>
      </w:r>
    </w:p>
    <w:p>
      <w:pPr>
        <w:pStyle w:val="style0"/>
        <w:jc w:val="both"/>
      </w:pPr>
      <w:r>
        <w:rPr>
          <w:rFonts w:ascii="Arial" w:hAnsi="Arial"/>
          <w:lang w:val="mn-MN"/>
        </w:rPr>
      </w:r>
    </w:p>
    <w:p>
      <w:pPr>
        <w:pStyle w:val="style0"/>
        <w:jc w:val="both"/>
      </w:pPr>
      <w:r>
        <w:rPr>
          <w:rFonts w:ascii="Arial" w:hAnsi="Arial"/>
          <w:lang w:val="mn-MN"/>
        </w:rPr>
        <w:tab/>
        <w:t>Ингээд Төрийн байгуулалтын байнгын хорооны  2015 оны 10 дугаар сарын 27-ны өдрийн хуралдаан нээснийг мэдэгдье.</w:t>
      </w:r>
    </w:p>
    <w:p>
      <w:pPr>
        <w:pStyle w:val="style0"/>
        <w:jc w:val="both"/>
      </w:pPr>
      <w:r>
        <w:rPr>
          <w:rFonts w:ascii="Arial" w:hAnsi="Arial"/>
          <w:lang w:val="mn-MN"/>
        </w:rPr>
      </w:r>
    </w:p>
    <w:p>
      <w:pPr>
        <w:pStyle w:val="style0"/>
        <w:jc w:val="both"/>
      </w:pPr>
      <w:r>
        <w:rPr>
          <w:rFonts w:ascii="Arial" w:hAnsi="Arial"/>
          <w:lang w:val="mn-MN"/>
        </w:rPr>
        <w:tab/>
        <w:t xml:space="preserve">Өнөөдрийн хуралдаанаар хэлэлцэх 2 асуудал байна. Эхний асуудал, Монгол Улсын 2016 оны төсвийн тухай, Нийгмийн даатгалын сангийн 2016 оны төсвийн тухай, Хүний хөгжил сангийн 2016 оны төсвийн тухай хуулийн төслүүдийг дагалдан өргөн мэдүүлсэн Монгол Улсын Засаг захиргаа, нутаг дэвсгэрийн нэгж, түүний удирдлагын тухай хуульд  өөрчлөлт оруулах тухай хуулийн төсөл, Сонгуулийн автоматжуулсан системийн тухай хуульд өөрчлөлт оруулах тухай хуулийн төсөл, Төрийн аудитын тухай хуульд өөрчлөлт оруулах тухай хуулийн төсөл, Засгийн газрын бүтцийн тухай хуулийн төсөл, Засгийн газрын бүрэлдэхүүний тухай хуулийн төсөл, Засгийн газрын бүтцийн  тухай хуулийг хүчингүй болсонд тооцох тухай, Засгийн газрын бүрэлдэхүүний тухай хуулийг хүчингүй болсонд тооцох тухай хуулийн төслүүд, Төрийн захиргааны байгууллагын тогтолцоо, бүтцийн ерөнхий бүдүүвчийг </w:t>
      </w:r>
      <w:r>
        <w:rPr>
          <w:rFonts w:ascii="Arial" w:hAnsi="Arial"/>
          <w:lang w:val="mn-MN"/>
        </w:rPr>
        <w:t xml:space="preserve">шинэчлэн батлах тухай Улсын Их Хурлын тогтоолын хавсралтад өөрчлөлт оруулах тухай Улсын Их Хурлын тогтоолын төсөл, Монгол Улсын  2015 оны төсвийн тухай, Нийгмийн даатгалын сангийн  2015 оны төсвийн тухай, Хүний хөгжил сангийн 2015 оны төсвийн тухай хуулиудад нэмэлт, өөрчлөлт оруулах тухай хуулийн төслүүдийг дагалдан өргөн мэдүүлсэн Монгол Улсын Засгийн газрын тухай хуульд өөрчлөлт оруулах тухай хуулийн төслийн 1 дүгээр зүйл,  Төрийн захиргааны байгууллагын тогтолцоо, бүтцийн ерөнхий бүдүүвчийг шинэчлэн батлах тухай Улсын Их Хурлын тогтоолын төсөл. </w:t>
      </w:r>
    </w:p>
    <w:p>
      <w:pPr>
        <w:pStyle w:val="style0"/>
        <w:jc w:val="both"/>
      </w:pPr>
      <w:r>
        <w:rPr>
          <w:rFonts w:ascii="Arial" w:hAnsi="Arial"/>
          <w:lang w:val="mn-MN"/>
        </w:rPr>
      </w:r>
    </w:p>
    <w:p>
      <w:pPr>
        <w:pStyle w:val="style0"/>
        <w:jc w:val="both"/>
      </w:pPr>
      <w:r>
        <w:rPr>
          <w:rFonts w:ascii="Arial" w:hAnsi="Arial"/>
          <w:lang w:val="mn-MN"/>
        </w:rPr>
        <w:tab/>
        <w:t xml:space="preserve">Эдгээр дагалдан өргөн баригдсан хуулиудыг хэлэлцэхээр оруулж байгаа. Эндээс Улс төрийн хилс хэрэгт хэлмэгдэгсдийг цагаатгах, тэдэнд нөхөн олговор олгох  тухай хуульд өөрчлөлт оруулах тухай хуулийн төсөл байсныг яг одоо хуралдаж байгаа Хууль зүйн байнгын хороон дээр хэлэлцэхээр болсон байна. Эндээс хасуулж өгөөч гэсэн. Ингээд эдгээр хуулиудын анхны хэлэлцүүлгийг хэлэлцээд, санал, дүгнэлтээ Төсвийн байнгын хороонд хүргүүлэх учиртай. </w:t>
      </w:r>
    </w:p>
    <w:p>
      <w:pPr>
        <w:pStyle w:val="style0"/>
        <w:jc w:val="both"/>
      </w:pPr>
      <w:r>
        <w:rPr>
          <w:rFonts w:ascii="Arial" w:hAnsi="Arial"/>
          <w:lang w:val="mn-MN"/>
        </w:rPr>
      </w:r>
    </w:p>
    <w:p>
      <w:pPr>
        <w:pStyle w:val="style0"/>
        <w:jc w:val="both"/>
      </w:pPr>
      <w:r>
        <w:rPr>
          <w:rFonts w:ascii="Arial" w:hAnsi="Arial"/>
          <w:lang w:val="mn-MN"/>
        </w:rPr>
        <w:tab/>
        <w:t xml:space="preserve">Хоёр дахь асуудлын хувьд </w:t>
      </w:r>
      <w:r>
        <w:rPr>
          <w:rFonts w:ascii="Arial" w:hAnsi="Arial"/>
          <w:b w:val="false"/>
          <w:bCs w:val="false"/>
          <w:lang w:val="mn-MN"/>
        </w:rPr>
        <w:t>Монгол Улсын 2016 оны төсвийн тухай, Нийгмийн даатгалын сангийн 2016 оны төсвийн тухай, Хүний хөгжил сангийн 2016 оны төсвийн тухай хуулийн төслүүдийн хоёр дахь хэлэлцүүлэг. Санал дүгнэлтээ Төсвийн байнгын хороонд хүргүүлнэ.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Ингээд хэлэлцэх асуудалтай холбоотой өөр саналтай гишүүн байна уу? </w:t>
      </w:r>
      <w:r>
        <w:rPr>
          <w:rFonts w:ascii="Arial" w:hAnsi="Arial"/>
          <w:b w:val="false"/>
          <w:bCs w:val="false"/>
          <w:lang w:val="mn-MN"/>
        </w:rPr>
        <w:t>Баасанхүү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О.Баасанхүү:</w:t>
      </w:r>
      <w:r>
        <w:rPr>
          <w:rFonts w:ascii="Arial" w:hAnsi="Arial"/>
          <w:b w:val="false"/>
          <w:bCs w:val="false"/>
          <w:lang w:val="mn-MN"/>
        </w:rPr>
        <w:t xml:space="preserve"> Баярлалаа. Эрхэм гишүүдийн энэ өдрийн амгаланг айлтгая. Улсын Их Хурал хууль батлаад, эсхүл Цэцийн дүгнэлтийг хүлээж авахгүй гээд шийдчихсэн бол тэр хууль нь хүчин төгөлдөр гээд явдаг. Одоо амьдралд байдаггүй нэг том арын хаалга энд яваад байна гэж би хараад байгаа юм. Өөрөөр хэлбэл Үндсэн хуулийн цэц хууль бусаар  тодорхой заалтыг түдгэлзүүлсэн юм шиг байгаа. Түүнийг нь Их Хурал шийдчихсэн. Одоо Их Хурал дахиж хуралдаад ямар нэгэн юм шийдэх үндэс байхгүй. Эсхүл хүчингүй болгоно, эсхүл Улсын Их Хурлын шийдвэрийг хүлээж авна, эсхүл авахгүй гэдэг л шийдвэр гарна. Авч ч  магадгүй, авахгүй ч байж магадгүй гээд энэ сайд Баярцогтын асуудлыг хойшлуулаад байгаа нь Улсын Их Хурал чадамжгүй болчихсон юм биш үү. Одоо чадамжгүй болсон юм бол албан ёсоор энэ Төрийн байгуулалтын байнгын хороо, ялангуяа Байнгын хорооны дарга та энэ ажлаа өгвөл яасан юм бэ? Тэгэхгүй бол энэ төрийн чадамжгүй болгоод харагдуулаад байдаг. Монгол төр өнөөдөр юу вэ гэвэл Байнгын хороогоор яриад, чуулганаар яриад, ингээд асуудлаа шийдчихсэн. Одоо дараагийн асуудалд оръё гэхээр Цэцээс л хамаараад байна, Цэцийг л хүлээ гээд. Одоо Цэцийн ямар зүйл, заалтаар үүнийг хойшлуулаад байна вэ? Түүнийг маш тодорхой хэлээч.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Хуулийн  Их суудлын хуралдаан хуралдтал чуулганаас дахиж гарсан тэр шийдвэр нь түдгэлзсэн хэвээр байна гэсэн юм байна уу?  Миний ойлгож байгаагаар нэгдсэн чуулганаар гарсан шийдвэр эцсийн гээд батлаад, энэ бол хүчин төгөлдөр гэж би ойлгож байгаа. Тэгэхээр би 7.1.12 хүчин төгөлдөр явж байгаа гэж ойлгож байгаа. Тэгэхээр их суудал яаж ч магадгүй гэсэн байдлаар ингээд сайд Баярцогтын асуудлыг бариад байгаа нь энэ ний нуугүй хэлэхэд намаар ялгаварлан хандаад байгаа юм биш үү. Улсын Их Хурлын гишүүн өнөөдөр ямар ч тогтоолын төсөл өргөн барьж болно. Тэнд аль нэг намаар нь ялгаварлан гадуурхах эрх байхгүй шүү дээ. Ардчилсан нам арай дэндээд байна. Нэгдсэн чуулганаар болохоор намаасаа уучлалт гуйх асуудлыг хэлэлцүүл гээд бичиг өгч чаддаг хирнээ, одоо энэ намынхаа хүнийг огцруулах асуудлыг шийд л дээ.  Надаас нэгдсэн чуулганд уучлалт гуй гэдэг бичиг өгч чадаж байгаа хирнээ, хулгай хийсэн энэ Баярцогтынхоо асуудлыг та нар шийд л дээ. Та нар бүлгээрээ энэ хүний асуудлыг шийдчихгүй, заавал асуудлыг хүндрүүлж, ард түмнийг хүнд байдалд оруулах хэрэггүй шүү дээ. Төсөв хүнд байхад Сангийн сайдын үүрэг гүйцэтгэж байх</w:t>
      </w:r>
      <w:r>
        <w:rPr>
          <w:rFonts w:ascii="Arial" w:hAnsi="Arial"/>
          <w:b w:val="false"/>
          <w:bCs w:val="false"/>
          <w:lang w:val="mn-MN"/>
        </w:rPr>
        <w:t>даа хичнээн юм будилуулж, хичнээн мөнгө төгрөг үрэн таран хийснийг бид мэдэж л байгаа шүү дээ. Энэ хүн бол  төр өнөөдөр үргэлж ийм байна гэж хараад байх шиг байна л даа.  Үгүй л дээ. Шударга ёс нэг өдөр тогтоно. Тэр үед энэ хүн хаана байхыг би ойлгож байгаа. Тэгээд энэ хүний асуудлыг хурдан шийдээч ээ. Шийдэхгүй бол өнөөдөр Их Хурлын даргыг огцруулдаг юм уу? Бүр аргаа барж байна шүү. Энэ бол арай дэндүү байна. Энэ дээр та нэг алхам хийгээч ээ гэж хүсэж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Ер нь  Цэцийн эцсийн шийд гарах хүртлээ тухайн хуулийн үйлчлэл зогсох тухай тодорхой хуулийн заалт байгаа. Энэ дагуу Төрийн байгуулалтын байнгын  хороо сүүлийн үед хуралдах болгоны эхэнд та бол санал авдаг, хэлэлцэх асуудлаар, би бол танд үг өгдөг. Тэгээд одоо эхний таны саналаар санал хураалт явуулаад, энэ асуудлыг Цэцийн эцсийн шийд гартлаа хойшлуулъя гээд хүлээгдэж байгаа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 Хэрвээ та одоо үнэхээр Цэцийн дунд суудлын хуралдаанаар дуусгавар болж байна уу? Эсхүл эцсийн суудлын дүгнэлт нь гарах уу? Үгүй юу гэдэг талаар Цэц уруу та хандах хэрэгтэй. Бид нэгэнт хуулийн дэгийг барьж байгаа учраас та ч гэсэн, би ч  гэсэн хууль зөрчиж болохгүй болчхоод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Цэцийн маргаан хянан шийдвэрлэх тухай хууль дээр тодорхой заачихсан </w:t>
      </w:r>
      <w:r>
        <w:rPr>
          <w:rFonts w:ascii="Arial" w:hAnsi="Arial"/>
          <w:b w:val="false"/>
          <w:bCs w:val="false"/>
          <w:lang w:val="mn-MN"/>
        </w:rPr>
        <w:t>байгаа шүү дээ. Эцсийн шийд гартал тухайн хуулийн үйлчлэл зогсоно гэж. Тэр дагуу л явж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Миеэгомбын Энхболд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М.Энхболд</w:t>
      </w:r>
      <w:r>
        <w:rPr>
          <w:rFonts w:ascii="Arial" w:hAnsi="Arial"/>
          <w:b w:val="false"/>
          <w:bCs w:val="false"/>
          <w:lang w:val="mn-MN"/>
        </w:rPr>
        <w:t>: Та бүхний өглөөний амгаланг айлтгая. Би хэлэлцэх асуудалтай холбогдуулаад сая Баасанхүү гишүүнийг ярихаар нь бас ярьчихмаар санагдлаа л даа. З долоо хоногийн өмнө би бас энэ Засгийн газрын гишүүнд хариуцлага тооцох тухай асуудлыг ярихгүй юм уу? Нэгдсэн хуралдаанаар тэр Үндсэн хуулийн цэцийн дүгнэлтийг хүлээж авахгүй гээд хэлчихлээ гэсэн. Тэгэхээр яг л өнөөдрийн өгч байсан хариултыг Бакей дарга өгч байсан л даа. Тэгээд тэр  яг ямар хуулин дээр Их суудлын шийдвэр гартал түдгэлзсэн байна гэдэг нь яг ямар хуулин дээр яагаад, юу гээд биччихсэн нь тодорхойгүй, нэг ийм тайлбар өгөөд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Ер нь бол одоо энэ улс орны байдал, эдийн засгийн байдал, олон түмний санаа бодол энэ байдлыг харахад энэ гүйцэтгэх засаглалдаа Их Хурал томилдог  юм бол хариуцлага тооцдог энэ юм нь баймаар байгаа юм. Үндсэн хуулийн өөрчлөлтөд Ерөнхий сайдын эрх мэдлийг жаахан нэмэгдүүлэх талаар санаа, оноо ороод, кабинетаа өөрөө бүрдүүлдэг гэсэн ийм санаа орсон, тэр дүйвээнээр, тэгээд энэ чинь  25 жил  хэрэглэж явсан хуулиа Үндсэн хууль зөрчсөн болгочхоод ингээд байгаа юм. Энэ  25 жилийн туршид чинь тэр олон сайд нарт хариуцлага тооцоод явсан чинь бас тодорхой хэмжээнд ажил сайжруулах, тодорхой хэмжээнд энэ улс орны эрх ашгийн төлөө хийж байсан л үйлдлүүд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Тэгсэн мөртлөө өнөөдөр парламентад хамгийн олон суудал авсан намын дарга нь Засгийн газрын гишүүн, төрийн сайд нэг хүнийг болохоор үндсэнд нь огцруулчихсан юм шиг юм яриад байгаа юм. Энхсайханыг ингээд огцруулчихсан юм шиг яриад. Тэгээд Баярцогтыгоо болохоор ингээд байдаг, ямар ялгаатай ингэж хандаж байгаа юм бэ? Ингэж адил төрлийн албан тушаал эрхэлж байгаа хүмүүсүүдэд өдөр, шөнө шиг ийм байр сууринаас хандаж болохгүй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Бакей дарга энэ асуудлыг 3-4 долоо хоног хойш тавиад байх шиг, ер нь энэ  нөхөр Баасанхүү гишүүний тавьсан тэр асуудлынх нь дагуу яах ёстой юм бэ гэдгийг нэг тийш нь болгож, ойрын үед шийдэх нь зөв өө гэж би ингэж бодож байна.</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w:t>
      </w:r>
      <w:r>
        <w:rPr>
          <w:rFonts w:ascii="Arial" w:hAnsi="Arial"/>
          <w:b w:val="false"/>
          <w:bCs w:val="false"/>
          <w:lang w:val="mn-MN"/>
        </w:rPr>
        <w:t>Миеэгомбын Энхболд гишүүний хэлж байгаа саналыг түрүүчийн хурал дээр та бас хэлсэн. Тайлбараа би дахиад хэлье. Маргааныг хянан шийдвэрлэх тухай хуулийн 30.1.1 байгаа. Энэ дээр маргааныг дахин хянан шийдвэрлэх гэж байгаа. Түүгээр маргааныг дараах үндэслэлээр хуралдаанд бэлтгэх шатнаас эхлэн дахин хянан шийдвэрлэнэ.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1.Цэцийн дүгнэлтийг Улсын Их Хурал хүлээн зөвшөөрөхгүй гэсэн бол гэж байгаа юм. Нэгэнт  Цэцийн дунд суудлын шийдвэрийг Улсын Их Хурал хүлээн зөвшөөрөхгүй гэсэн учраас дахин хянан шийдвэрлэх болж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зохицуулалт нь 32.4-ийг гишүүд бас анхааралтай сонсоорой. Үндсэн хууль зөрчсөн гэж дүгнэлт гарснаар тухайн хууль, зарлиг, Улсын Их Хурлын бусад шийдвэр,  Засгийн газрын шийдвэр, Монгол Улсын Олон улсын гэрээ болон </w:t>
      </w:r>
      <w:r>
        <w:rPr>
          <w:rFonts w:ascii="Arial" w:hAnsi="Arial"/>
          <w:b w:val="false"/>
          <w:bCs w:val="false"/>
          <w:lang w:val="mn-MN"/>
        </w:rPr>
        <w:t>тэдгээрийн холбогдох зүйл, заалтын үйлчилгээ нь Цэцийн эцсийн шийдвэр гарах хүртэл түдгэлзэнэ. Түдгэлзүүлж эхлэх хугацааг Цэц дүгнэлтэндээ тусгайлан заана. Ийм л юм байна. Тэгээд Цэц уруу хандъя, өөр яах вэ.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асуудлыг олон дахин ярьсан даа. Баасанхүү гишүүн бас Цэцээс нэхэж болно шүү дээ, таны эрх байж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хэлэлцэх асуудалд оръё. Эхний асуудал.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Хэлэлцэх асуудалтай холбоотойгоор Засгийн газраас ирүүлсэн  бичгийг танилцуулъя.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Монгол Улсын Засгийн газар.  2015.10.26-ны өдөр. Дугаар ЗГ-1/236</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Монгол Улсын Их Хурлын дарга З.Энхболд танаа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Хууль тогтоомжийн төслүүд татан авах тухай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Монгол Улсын Засгийн газраас төрийн байгууллагуудын бүтэц, зохион байгуулалтыг боловсронгуй болгож, чиг үүргийн давхардлыг арилгах, төрийн албаны зардлыг бууруулах зорилгоор дараах хууль тогтоомжийн төслүүдийг санаачлан боловсруулж,  Монгол Улсын  2015 оны төсвийн тодотгол болон   Монгол Улсын 2016 оны төсвийн тухай хуулийн төсөлтэй хамт Улсын Их Хуралд өргөн мэдүүлсэн билээ. Үүнд: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1.Монгол Улсын 2015 оны төсвийн тодотголтой хамт  2015 оны  10 дугаар сарын 6-ны өдөр Улсын Их Хуралд өргөн мэдүүлсэн Монгол Улсын Засгийн газрын тухай хуульд  өөрчлөлт оруулах тухай хуулийн төсөл болон Төрийн захиргааны байгууллагын тогтолцоо, бүтцийн ерөнхий бүдүүвчийг шинэчлэн батлах тухай Улсын Их Хурлын тогтоолын төсөл.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2.Монгол Улсын 2016 оны төсвийн тухай хуулийн төсөлтэй хамт  2015 оны 10 дугаар сарын 1-ний өдөр Улсын Их Хуралд өргөн мэдүүлсэн Засгийн газрын бүтцийн тухай, Засгийн газрын бүрэлдэхүүний тухай, Засгийн бүтцийн тухай хуулийг хүчингүй болсонд тооцох тухай, Засгийн газрын бүрэлдэхүүний тухай хуулийг хүчингүй болсонд тооцох тухай хуулийн төслүүд.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Дээр дурдсан хууль, Улсын Их Хурлын тогтоолын төслүүдийг Улсын Их Хурлын чуулганы нэгдсэн болон Байнгын  хорооны хуралдаанаар хэлэлцүүлэх явцад Улсын Их Хурал дахь цөөнхийн бүлгийн гишүүдээс гаргасан саналын дагуу уг хууль, тогтоомжийн төслүүдийг 2016 онд явагдах парламентын сонгуулийн үр дүнд шинээр байгуулагдах Засгийн газраас эхлэн  зохих бэлтгэлийг хангасны үндсэн дээр  2016 оны  8 дугаар сарын 1-ний өдрөөс бус харин  2016 оны  1 дүгээр сарын 1-ний өдрөөс дагаж мөрдөх нөхцөл байдал үүсэж болзошгүй байгаа бөгөөд энэ нь Засгийн газрын үйл ажиллагааны тогтвортой байдалд сөргөөр нөлөөлөх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Манай орны эдийн засагт нөлөөлж байгаа гадаад, дотоод сөрөг хүчин зүйл,  экспортын голлох бараа бүтээгдэхүүний үнийн уналтаас хамааралтай эдийн засгийн хүндрэлтэй өнөөгийн нөхцөл байдал дээр нэмэгдэж болох хамгийн муу үр </w:t>
      </w:r>
      <w:r>
        <w:rPr>
          <w:rFonts w:ascii="Arial" w:hAnsi="Arial"/>
          <w:b w:val="false"/>
          <w:bCs w:val="false"/>
          <w:lang w:val="mn-MN"/>
        </w:rPr>
        <w:t>дагавар нь Засгийн газрын тогтворгүй байдал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Ийм учраас Монгол Улсын Засгийн газраас санаачлан боловсруулсан дээр дурдсан хууль, Улсын Их Хурлын тогтоолын төслүүдийг эгүүлэн татаж авч байгаагаа үүгээр мэдэгдэж байна. Ийнхүү татан авснаар  Ерөнхий сайд миний бие болон Монгол Улсын Засгийн газрын зүгээс </w:t>
      </w:r>
      <w:r>
        <w:rPr>
          <w:rFonts w:ascii="Arial" w:hAnsi="Arial"/>
          <w:b w:val="false"/>
          <w:bCs w:val="false"/>
          <w:lang w:val="mn-MN"/>
        </w:rPr>
        <w:t>төрийн байгууллагуудын бүтэц, зохион байгуулалтыг боловсронгуй болгож, чиг үүргийн давхардлыг арилгах, төрийн албаны зардлыг бууруулах зорилгоосоо ухрахгүй бөгөөд харин уг асуудлыг Улсын Их Хурлын даргын 2013 оны  27 дугаар захирамжаар байгуулсан ажлын хэсгээс боловсруулсан Монгол Улсын Үндсэн хуулийн нэмэлт, өөрчлөлтийн хүрээнд шийдвэрлүүлэхээр үргэлжлүүлэн ажиллах болно.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Монгол Улсын Засгийн газрын 2015 оны 10 дугаар сарын 26-ны өдрийн хуралдааны тэмдэглэлийг хавсаргав.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Монгол Улсын Ерөнхий сайд Ч.Сайханбилэг гэсэн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өнөөдрийн хэлэлцэх асуудлаас </w:t>
      </w:r>
      <w:r>
        <w:rPr>
          <w:rFonts w:ascii="Arial" w:hAnsi="Arial"/>
          <w:b w:val="false"/>
          <w:bCs w:val="false"/>
          <w:lang w:val="mn-MN"/>
        </w:rPr>
        <w:t xml:space="preserve">Засгийн газрын бүтцийн тухай, Засгийн газрын бүрэлдэхүүний тухай, Засгийн бүтцийн тухай хуулийг хүчингүй болсонд тооцох тухай, Засгийн газрын бүрэлдэхүүний тухай хуулийг хүчингүй болсонд тооцох тухай хуулийн төслүүд, </w:t>
      </w:r>
      <w:r>
        <w:rPr>
          <w:rFonts w:ascii="Arial" w:hAnsi="Arial"/>
          <w:b w:val="false"/>
          <w:bCs w:val="false"/>
          <w:lang w:val="mn-MN"/>
        </w:rPr>
        <w:t>энэ бол 16 оны төсөвтэй холбоотойгоор.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Мөн 2015 оны төсвийн тодотголтой холбоотойгоор  Монгол Улсын Засгийн газрын тухай хуульд өөрчлөлт оруулах тухай хуулийн төсөл, Төрийн захиргааны байгууллагын тогтолцоо, бүтцийн ерөнхий бүдүүвчийг шинэчлэн батлах тухай Улсын Их Хурлын тогтоолын төслийг хууль санаачлагч нь татаж авч байгаа учраас өнөөдрийн хуралдааны хэлэлцэх асуудлаас хаслаа.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хэлэлцэх асуудалд оръё.</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Эхний асуудал. </w:t>
      </w:r>
      <w:r>
        <w:rPr>
          <w:rFonts w:ascii="Arial" w:hAnsi="Arial"/>
          <w:b/>
          <w:bCs/>
          <w:lang w:val="mn-MN"/>
        </w:rPr>
        <w:t xml:space="preserve">Монгол Улсын 2016 оны төсвийн тухай, Нийгмийн даатгалын сангийн 2016 оны төсвийн тухай, Хүний хөгжил сангийн 2016 оны  төсвийн тухай хуулийн төслүүдийг дагалдан өргөн мэдүүлсэн  Монгол Улсын засаг захиргаа, нутаг дэвсгэрийн нэгж, түүний удирдлагын тухай хуульд өөрчлөлт оруулах тухай хуулийн төсөл, Сонгуулийн </w:t>
      </w:r>
      <w:r>
        <w:rPr>
          <w:rFonts w:ascii="Arial" w:hAnsi="Arial"/>
          <w:b/>
          <w:bCs/>
          <w:lang w:val="mn-MN"/>
        </w:rPr>
        <w:t xml:space="preserve">автоматжуулсан системийн тухай хуульд өөрчлөлт оруулах тухай хуулийн төсөл, Төрийн аудитын тухай хуульд өөрчлөлт оруулах тухай хуулийн төсөл, Засгийн газрын бүтцийн тухай хуулийн төсөл, Засгийн газрын бүрэлдэхүүний тухай хуулийн төсөл, Засгийн газрын бүтцийн  тухай хуулийг хүчингүй болсонд тооцох тухай, Засгийн газрын бүрэлдэхүүний тухай хуулийг хүчингүй болсонд тооцох тухай хуулийн төслүүд, Төрийн захиргааны байгууллагын </w:t>
      </w:r>
      <w:r>
        <w:rPr>
          <w:rFonts w:ascii="Arial" w:hAnsi="Arial"/>
          <w:b/>
          <w:bCs/>
          <w:lang w:val="mn-MN"/>
        </w:rPr>
        <w:t xml:space="preserve">тогтолцоо, бүтцийн ерөнхий бүдүүвчийг </w:t>
      </w:r>
      <w:r>
        <w:rPr>
          <w:rFonts w:ascii="Arial" w:hAnsi="Arial"/>
          <w:b/>
          <w:bCs/>
          <w:lang w:val="mn-MN"/>
        </w:rPr>
        <w:t>шинэчлэн батлах тухай Улсын Их Хурлын тогтоолын хавсралтад өөрчлөлт оруулах тухай Улсын Их Хурлын тогтоолын төсөл.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Эдгээр хуулийг хэлэлцүүлэх асуудалд оръё. Хэлэлцэж байгаа асуудалтай холбогдуулан Ерөнхий сайд, Засгийн газрын Хэрэг эрхлэх газрын дарга заавал байх хэрэгтэй байна. Энэ гишүүдийн ярьж байгаа бас зөв. Тийм учраас энэ хоёр хүнийг дуудъя.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хооронд ажлын хэсгийн  бүрэлдэхүүнийг танилцуулъя. Д.Нэргүй- Монгол </w:t>
      </w:r>
      <w:r>
        <w:rPr>
          <w:rFonts w:ascii="Arial" w:hAnsi="Arial"/>
          <w:b w:val="false"/>
          <w:bCs w:val="false"/>
          <w:lang w:val="mn-MN"/>
        </w:rPr>
        <w:t>Улсын Ерөнхийлөгчийн Тамгын газрын дэд дарга, Болдбаатар- Улсын Их Хурлын Тамгын газрын Ерөнхий нарийн бичгийн дарга, Тэрбиш- Улсын Их Хурлын Тамгын газрын  ахлах референт,  Цогоо- Төрийн албаны зөвлөлийн дарга,  Цэдэндамба- Төрийн албаны зөвлөлийн ажлын албаны дарга, Содномцэрэн- Сонгуулийн ерөнхий хорооны дарга, Очиржав- Үндэсний аюулгүй байдлын зөвлөлийн ажлын албаны дарга, Пүрэв- Сангийн дэд сайд, Ганцогт- мөн яамны Төрийн нарийн бичгийн дарга, Ганбат- Төсвийн бодлого, төлөвлөлтийн газрын дарга,  Хуягцогт- Төсвийн зарлагын хэлтсийн дарга, Алтанзул- Төсвийн орлогын хэлтсийн дарга, Өлзийсайхан- Төсвийн нэгтгэлийн хэлтсийн дарга, Батгэрэл- Орон нутгийн хөгжлийн сангийн нэгдсэн хэлтсийн дарга, Г.Батхүрэл- Эдийн засгийн бодлогын хэлтсийн дарга, Нарангэрэл- Өрийн удирдлагын хэлтсийн дарга, Отгонбаяр- Макро эдийн засгийн бодлогын хэлтсийн дарга, Хангай- Хууль, худалдан авах ажиллагааны бодлогын газрын дарга, Мөнхбаясгалан- Төсвийн хөрөнгө оруулалтын газрын дарга, Батсүх- Төсвийн зарлагын хэлтсийн зөвлөх, Тулга- Төсвийн орлогын хэлтсийн мэргэжилтэн, Ганбаяр- Эдийн засгийн бодлогын хэлтсийн мэргэжилтэн, Оргилсайхан- Хууль, худалдан авах ажиллагааны газрын мэргэжилтэн, Ганзориг- Сангийн яамны Төсвийн хөрөнгө оруулалтын газрын мэргэжилтэн,  Үүрцайх- мөн яамны Төсвийн зарлагын хэлтсийн мэргэжилтэн, Мэндбаяр- Төсвийн нэгтгэлийн хэлтсийн мэргэжилтэн нарын бүрэлдэхүүнтэй ийм хүмүүс оролцож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Гишүүдэд бол энэ дагалдаж орж байгаа хуулиудтай холбогдолтой зарим лавлагааг Байнгын хорооны ажлын албаар бэлдүүлж тараасан байгаа. Тэнд жишээлбэл, Монгол Улсын Засаг захиргаа, нутаг дэвсгэрийн нэгж, түүний удирдлагын тухай хуульд өөрчлөлт оруулах тухай хуулийн төсөл гэхэд одоо мөрдөж байгаа хууль, энэ өргөн мэдүүлсэн хуулиар ямар заалт дээр ямар өөрчлөлт орж байна, түүний тайлбар гэсэн ийм маягтай ийм зүйл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Баярцогт сайд, </w:t>
      </w:r>
      <w:r>
        <w:rPr>
          <w:rFonts w:ascii="Arial" w:hAnsi="Arial"/>
          <w:b w:val="false"/>
          <w:bCs w:val="false"/>
          <w:lang w:val="mn-MN"/>
        </w:rPr>
        <w:t>Ерөнхий сайд хоёрыг дуудъя, ажлын алба.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Миеэгомбын Энхболд.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М.Энхболд:</w:t>
      </w:r>
      <w:r>
        <w:rPr>
          <w:rFonts w:ascii="Arial" w:hAnsi="Arial"/>
          <w:b w:val="false"/>
          <w:bCs w:val="false"/>
          <w:lang w:val="mn-MN"/>
        </w:rPr>
        <w:t xml:space="preserve">  2016 оны төсвийг дагаж орж ирж байгаа хуулиудыг бид нар хараад л байгаа юм. Тэгээд зарим юм нь учир нь олдохгүй болчхоод байгаа юм. Энэ Засгийн газрын Хэрэг эрхлэх газар Их Хуралд өргөн барьж байгаа энэ асуудлуудаа бас  аль хууль нь төсвөө дагах юм, аль хууль нь төсвийн тодотголоо дагах юм гэдгийгээ  ялгаж салгаж сурмаар санагдаад байгаа юм. Засгийн газрын бүтцийн ерөнхий бүдүүвч схемийг баталдаг Их Хурлын тогтоол гардаг. Түүнд орох өөрчлөлтийг төсвийн тодотгол дагуулаад  2016 оны  8 сард хэрэгжих юмыг оруулж ирчхээд, одоо жинхэнэ  2016 оныхоо дагаж орж ирэх тэр бүтэц юмандаа болохоор одоогийн байгаагаараа биччихээд ингээд Их Хурлын гишүүдийг бас ингээд будилуулаад байгаа юм. Сая хагас хугасыг нь татаж авч байгаа юм шиг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Зүй нь бол  энэ өргөн барьсан юмаа бүгдийг нь татаж аваад, тэгээд эргүүлээд, засаад залруулаад өргөн барих ёстой байсан байх гэж би ингэж бодож байгаа юм. Ийм зүйл.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Хоёрдугаарт асуултын чанартай юм бол энэ өргөн барьсан хуулийг харахад Орон нутгийн өмч гэдэг юм бол үндсэндээ байхгүй  болж байгаа юм байна.  1999 онд  Улсын Их Хурлын 29 дүгээр тогтоол гаргаж, тухайн үед ажиллаж байсан орон </w:t>
      </w:r>
      <w:r>
        <w:rPr>
          <w:rFonts w:ascii="Arial" w:hAnsi="Arial"/>
          <w:b w:val="false"/>
          <w:bCs w:val="false"/>
          <w:lang w:val="mn-MN"/>
        </w:rPr>
        <w:t xml:space="preserve">нутгийн бүхий л удирдлага, мэдээжийн хэрэг бүх л намын төлөөллүүд нь байсан. Их Хурлын 29 дүгээр тогтоол гаргаж, орон нутаг гэж өөрийн өмчтэй болж, тэгээд өмчтэй болсноороо энэ улсын  төсөв татаасаас бас зарим нь хөнгөрч, </w:t>
      </w:r>
      <w:r>
        <w:rPr>
          <w:rFonts w:ascii="Arial" w:hAnsi="Arial"/>
          <w:b w:val="false"/>
          <w:bCs w:val="false"/>
          <w:lang w:val="mn-MN"/>
        </w:rPr>
        <w:t xml:space="preserve">үйл ажиллагаагаа тэндээ явуулах эрх мэдэлтэй болж ийм байсан л даа. Тэгээд өнөөдөр одоо ингээд  2015 онд Сайханбилэг гэдэг хүн орон нутгийнхаа зарим нэг Засаг дарга нарыг дийлэхээ байгаад ирэхээр зэрэг ерөөсөө орон нутгийг өмчгүй болгох ийм хууль санаачилж байгаа юм.  Тэр дийлэхгүй байгаа Засаг дарга нартайгаа ийм юмаа яриад зохицуулах хэрэгтэй шүү дээ. Дураараа зараад үрээд, мөнгө болгоод ингэдэг юм байхгүй шүү дээ. Хувьчлах хөтөлбөр гээд юм баталдаг, газар эзэмшүүлэх хөтөлбөр гээд юм баталдаг, энэ бүгдийг чинь нэгтгэж, нийлүүлж, бөөгнүүлээд Засгийн газар авч үздэг шүү дээ. Түүн дээрээ л орон нутагтаа тэр лимит хэмжээнүүдээ тодорхой өгөөд тэгээд энэ өмч нь байгаад, эзэмшээд ингээд л явах ёстой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Нэг, хоёрхон Засаг даргыг дийлэхгүйгээс болоод ингэж олон жил явсан энэ эдийн засгийг  бас нааштай, ахицтай болгоход өмнөх, өмнөх парламентуудын хийсэн зөв зүйтэй юмнуудыг ингэж устгаж болохгүй байхаа.Энэ ямар учраас ингэж оруулаад байна вэ гэдгийг тодруулмаар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Хоёрдугаарт, энэ Сонгуулийн автоматжуулсан системийн иж бүрдэл гэдэг бол нөгөө санал хураадаг цаасаа л гадаадаас авах гээд байгаа юм. Жишээ нь, 2016 онд хичнээн төгрөгний ямар цаас орон нутгийн болон Улсын Их Хурлын сонгуульд авахаар хэдэн төгрөгний ийм юм төсөвт орчхоод байгаа юм бэ? Тэгээд яагаад үүнийг Төрийн өмчийн хорооноос нуугаад Сангийн сайд, Сонгуулийн ерөнхий хоёр тэр Канадаас авдаг юмаа Төрийн өмчийн хорооноос нуух гээд байгаа юм бэ? Хэдэн төгрөгний юм байгаа юм бэ? Ер нь энэ  хямралтай үед  заавал тэр 20-30 тэрбум төгрөгийн цаас авч сонгууль хийж байхаар, хуучин аргаараа  зүгээр энэ бичгийн цаасан дээр юмаа хэвлээд,  тамгаа дараад, хэсэг, хорооны дарга нь гарын үсгээ зурж, баталгаажуулаад, тэгээд дугуйлаад саналаа өгч болохгүй юм уу? Заавал энэ хямралтай үеийг тохиолдуулж ингэж байхын хэрэг юу байна вэ?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Эцэст нь Төрийн албаны зөвлөлийн  дарга Цогоо даргаас би нэг юм асуумаар байна. Та Үндсэн хуулийн цэцэд хандсан уу? Таны харж байдаг, хамгаалж байдаг Төрийн албаны хууль чинь зөрчигдчхөөд байгаа, 38.2 гэдэг чинь зөрчигдөөдл, энэ төрийн албан хаагчдын цалин пүнлүүг хасах, бууруулах ийм юм уруу орчхоод /хугацаа дуусав/.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Баярцогт сайд 2 цаг хуралд хожигдож байж ирлээ. Ер нь энэ сайдууд ажлаа зохицуулах хэрэгтэй байна. Угаасаа хуваарь гарчихсан, тодорхой байхад бусдыг хүндэтгэхгүй, ингээд ийм том толгой гаргаж байгаа сайдууд байж болох юм уу? Үгүй юу? Хариуцлага тооцох тухай асуудал ярихад ч илүүдэхгүй гэж би бодож байна. Бид бас бие биеийгээ өмөөрөөд сууж байх асуудал. Нэгэнт төрийн ажил хийж байгаа бол хийсэн шиг л хийх хэрэгтэй. Ингээд Баярцогт сайд эхний асуултад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Ийм асуулт, энэ орон нутгийн өмчийг байхгүй болгож байгаа юм байна. Засаг даргаа дийлэхгүй болохоор өмнөх парламентын үед бий болгосон тийм зүйлийг устгаж байна гэсэн ийм асуултыг Миеэгомбын Энхболд гишүүн тавилаа. Асуултад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w:t>
      </w:r>
      <w:r>
        <w:rPr>
          <w:rFonts w:ascii="Arial" w:hAnsi="Arial"/>
          <w:b w:val="false"/>
          <w:bCs w:val="false"/>
          <w:lang w:val="mn-MN"/>
        </w:rPr>
        <w:t xml:space="preserve">Төрийн болон Орон нутгийн өмчийн тухай хуулийг тусад нь өргөн барьсан байгаа. Түүнийг хэлэлцэх үед энэ зүйлүүдээ ярилцах нь зүйтэй байхаа. Засгийн газар дээр манай Засгийн газрын үед ч биш, олон жил ярьж, бэлтгэгдсэн, ийм судалгаа хийгдсэн хууль  юм билээ.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1995 онд  батлахдаа төрийн болон орон нутгийн өмчийн тухай хууль гээд Үндсэн хуулин дээр байгаа нийтийн өмчийн хэлбэрүүдийг тодорхойлохдоо Засгийн газар, аймаг, сумдууд өмчтэй байхаар тодорхойлсон ийм зохицуулалттай юм билээ. Энэ зохицуулалтыг нэгдмэл улсын хувьд энэ буруу жишиг байна.  Тийм учраас анхнаасаа хуулиа баталж мөрдүүлэхдээ гаргасан энэ зарчмын алдаануудыг зөв болгох нь зүйтэй гэсэн ийм  байр сууриар хуулийг боловсруулсан байгаа. Тэгээд төрийн өмчтэй аймаг болон сумд эзэмших эрхээ хэрэгжүүлэхээр, эзэмшилдээ байгаа өмчөө захиран зарцуулахдаа  Засгийн газар. Засгийн газрын эзэмшилд байгааг нь шийдвэр гаргахдаа Улсын Их Хурлаас зөвшөөрөл авахаар ийм хуулийн зохицуулалт хийсэн байгаа. Тэгээд хуулийг нь яг тусад нь ярих үед Улсын Их Хурлын гишүүд дэлгэрэнгүй ярилцах байх гэж бодож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Одоо ярьж байгаа юм биш үү? Хуулийг нь.  Энэ орон нутгийн жишээлбэл.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Тэр бол Төрийн өмчийн хорооны зохицуулалттай холбоотойгоор орж ирж байгаа. Төрийн болон орон нутгийн өмчийн хуулийг Төрийн өмчийн тухай хууль болгон шинэчилсэн найруулга нь тусдаа, биеэ даасан хууль.</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Тэр төрийн болон орон нутгийн өмчийн тухай хуульд өөрчлөлт оруулах тухай хууль бол Эдийн засгийн байнгын хороон дээр яригдах ёстой юм байна, чиглэлээрээ.  Одоо энэ долоо хоногт яригдах байх. Тэгэхдээ л энэ бол анхаарах ёстой асуудал.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 дахь асуултад Содномцэрэн дарга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Тэр хуулийн хувьд бол 2016 оны төсөвтэй хамт өргөн мэдүүлсэн хууль юм билээ.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Ч.Содномцэрэн</w:t>
      </w:r>
      <w:r>
        <w:rPr>
          <w:rFonts w:ascii="Arial" w:hAnsi="Arial"/>
          <w:b w:val="false"/>
          <w:bCs w:val="false"/>
          <w:lang w:val="mn-MN"/>
        </w:rPr>
        <w:t>: Энхболд гишүүний асуултад хариулъя. Сонгуулийн ерөнхий хороо 2016 оны  төсвийг ирэх жил сонгуультай учраас 16.5 тэрбум төгрөг байхаар боловсруулж, Сангийн яаманд хүргүүлсэн.  2012 онд Улсын Их Хурал Улсын Их Хурлын сонгуультай байсан учраас  16.8 тэрбум төгрөг баталж өгсөн юм. Бид нар 2016 оны төсвийг энэ хэмжээнээс нь З00 сая төгрөгөөр бууруулаад 16.5 тэрбум төгрөгөөр санал оруулсан. Улс орны эдийн засаг хүнд байна, хямралтай байна гэж хороон дээрээ ярьж байгаад,  2012 оны төсвөөс З00 саяар бууруулаад ийм 16.5-аар оруулсан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Сангийн яам, Засгийн газар хянаад  14.6-аар энэ төслийг боловсруулсан байна билээ. Бид бол инфляциа тооцоод, сонгогчдынхоо тоог тооцоод, тээвэр, шатахууны зардал нэмэгдсэнийг тооцоод оруулах юм бол манай анхны тооцоогоор 20 гаруй тэрбум төгрөг болчхоод байсан юм. Тэгээд энэ төсвийг баталж өгөхгүй байхаа, бид нар хороон дээрээ ярьж байгаад хасаад оруулсан чинь харин дахиад </w:t>
      </w:r>
      <w:r>
        <w:rPr>
          <w:rFonts w:ascii="Arial" w:hAnsi="Arial"/>
          <w:b w:val="false"/>
          <w:bCs w:val="false"/>
          <w:lang w:val="mn-MN"/>
        </w:rPr>
        <w:t>нэмээд хасчихсан байгаа юм. Тэгэхээр үүнийг бид  2012 оны Их Хурлын сонгуулийн үед баталж өгсөн  16.5 тэрбумаар нь баталж өгөөч гэсэн ийм хүсэлтийг Төрийн байгуулалтын байнгын хороо, Төсвийн байнгын хороонд албан ёсоор тавьчхаад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Энхболд гишүүн бол энэ саналын цаас Канадаас авна, энд бас нэлээн зардал орох юм шиг ярьж байна. Сонгуулийн ерөнхий хороо сонгуулийн үеэр саналын хуудасны цаасыг худалдаж авдаггүй.  Ямар цаасаар  ямар нууцлал хангасан, ямар шаардлага хангасан цаасаар хийхийг л үйлдвэрүүдтэй ярьдаг. Тэр шаардлагыг хангаж байгаа үйлдвэртэй гэрээ хийдэг. Түүнээс биш Сонгуулийн ерөнхий хороо саналын хуудасны цаас гэдэг ийм  зардлыг төсөвт ерөөсөө суулгаж өгдөггүй. Үйлдвэртээ ийм чанарын шаардлага, ийм нууцыг хангасан цаасаар хийнэ гэдгийг л үйлдвэрүүдтэй шалгаруулах явцдаа ярьдаг. Үйлдвэрүүд нь саналаа ирүүлдэг. Манайд ийм нууцлалтай, ийм чанартай, ийм шаардлага хангасан цаас байна. Үнэ нь ийм. Танай саналаар хийвэл 1 саналын хуудасны цаас ийм үнэтэй байна гээд үйлдвэрүүд саналаа ирүүлдэг. Тэгээд түүнийг нь тусгай ажлын хэсэг гараад тэр материалтай нь танилцаад, тэгээд гэрээгээ хийдэг. Түүнээс биш Сонгуулийн ерөнхий хороо энэ төсөвт саналын хуудасны цаас Канадаас авна, барина гэдэг ийм асуудлыг урьд нь ч оруулж байгаагүй, одоо ч оруулаагүй гэдгийг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З дахь асуултад Төрийн албаны зөвлөлийн дарга.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С.Цогтоо</w:t>
      </w:r>
      <w:r>
        <w:rPr>
          <w:rFonts w:ascii="Arial" w:hAnsi="Arial"/>
          <w:b w:val="false"/>
          <w:bCs w:val="false"/>
          <w:lang w:val="mn-MN"/>
        </w:rPr>
        <w:t>: Энхболд гишүүний асуултад хариулъя. Энэ асуудал бол өнгөрсөн Төрийн байгуулалтын байнгын хорооны хурал дээр бас хөндөгдөж байсан. Би энэ Байнгын хорооны гишүүдэд зориулж 2 тоо хэлье гэж бодож байна.  1995 онд Төрийн албаны хууль гарснаас хойш нийт Засгийн газар, Монгол Улсын төрөөс төрийн албан хаагчийн цалинг  27 удаа нэмэгдүүлсэн байдаг юм, 6-30 хувиар.  Одоо төрийн албан хаагч 670 гаруй мянган төгрөг гар дээрээ авч байгаа. Энэ авч байгаа мөнгөнийхөө  49.8 хувийг өдөр тутмын өрхийн зардалд зарж байгаа. Энэ судалгаанаас үзэхэд төрийн албан хаагч өнөөдөр  ямар нэгэн хуримтлал үүсгэх, аж ахуйгаа дээшлүүлэх, үл хөдлөх хөрөнгө худалдаж авах ямар ч боломжгүй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төрийн албан хаагчийн цалинг бууруулах тухай асуудал яригдах ямар ч боломжгүй гэж  Төрийн албаны зөвлөл ингэж үзэж байгаа. Ийм учраас 2015 оны 10 сарын 19-ний өдөр энэ байр сууриа энэ төрийн албан хаагчийн цалинг бууруулах тухай асуудал яригдсан тухайн үед нь Сангийн яаманд албан ёсоор Төрийн албаны тухай хуулийн 38.2-ыг үндэслэж илэрхийлсэн байгаа.  Үндсэн хуулийн цэцэд одоогоор хандаагүй байгаа. Үндсэн хуулийн цэцэд хандах эрх зүйн нөхцөл баримт байдал одоо үүсээгүй байгаа учраас бид нар  одоо  Байнгын хороо, Улсын Их Хурлын шийдвэрийг хараад байж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Өөр асуулттай гишүүд байна уу? Нэрээ өгье. Алтанхуяг гишүүнээр асуултыг тасаллаа. Сундуйн Батболд гишүүн асуулт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Су.Батболд</w:t>
      </w:r>
      <w:r>
        <w:rPr>
          <w:rFonts w:ascii="Arial" w:hAnsi="Arial"/>
          <w:b w:val="false"/>
          <w:bCs w:val="false"/>
          <w:lang w:val="mn-MN"/>
        </w:rPr>
        <w:t xml:space="preserve">: Би энэ орон нутаг, аймаг, нийслэл, сум, дүүрэг гээд засаг захиргааны нэгжид оршин тогтнохын хамгийн гол үндэс нь  энэ  өмч. Хэрэв орон нутагт өмчгүй болчих юм бол аймаг, нийслэл, сум, дүүрэг тэнд оршин байх хэрэг байхгүй шүү дээ. Өмчийн бий болгож, түүнийг захиран  зарцуулах эрх нь Үндсэн хуулиар байгаа гэж бодож байна. Тэгээд Засгийн газар ямар шалтгааны улмаас орон нутгаас өмчийг нь авах гаж улайраад байгаа юм бэ? Тэгвэл энэ бүх аймаг, нийслэл, сум, дүүргээ татан буулгачих хэрэгтэй шүү дээ. Төсвийг нь авчихсан, өмчийг нь авчихсан. Тэгээд тэнд яах юм бэ? Юу хийх юм бэ? Хэн байх вэ? Тэгээд орон нутаг өөрөө өмч бий болгох, түүнийгээ захиран зарцуулах тэр эрхтэй байж энэ  засаг захиргаа, нутаг дэвсгэрийн нэгж чинь өөрөө оршин тогтмоор санагдах юм. Тэгээд  хаанаас юу хатгаад одоо ингээд үүнийг ингээд татан буулгах тухай асуудал.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Төрийн өмчийн хороо яах вэ татан буулгах тухай асуудал ярьдаг. Бид нар Улсын Их Хурлын гишүүд гадуур ярьж байгаагаар бол энэ Төрийн өмчийн хороог татан буулгаад, Төрийн өмчийг улам эзэнгүйдүүлээд, тэгээд үлдсэн жаахан өмчийг нь бүгдээрэнг хувааж авах гэж байгаа юмаа наадуул чинь гэсэн яриа гарч байна шүү дээ. Ийм хардалттай ийм юм хийх хэрэг байгаа юм уу? Тэгээд иймэрхүү томоохон бүтцийн өөрчлөлтийг одоо ингээд бүрэн эрх нь дуусаж байгаа Улсын Их Хурал, хэдхэн сарын настай нь үл мэдэгдэх Засгийн газар хоёр хийх ёстой юм уу? Хэдхэн сарын дараа шинэ Их Хурал, шинэ Засгийн газар байгуулагдаж, ямар бүтэцтэй ажиллахаа шийдэх ёстой. Хэрэв үнэхээр тэгж энэ байгаа бүтэц нь болж бүтэхгүй байсан юм бол анх байгуулагдахдаа Засгийн газар үүнийгээ оруулж ирэхгүй яасан юм бэ? Жилийн өмнө. Тэгээд иймэрхүү юмаар хүмүүсийн санаа бодлыг өөр тийш нь болгож, Улсын Их Хурлын гишүүдийг  ийм юман дээр талцуулж, ярилцуулж, цаг авч байгааг би их л завтай байна гэж би түрүүчийн хуралдаан дээр ч хэлж байсан юм. Хэрэггүй баймаар санагдах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Тэгээд би энэ орон нутгийн Засаг дарга, иргэдийн төлөөлөгчдийн хурлууд энэ дээр саналаа хэлэх хэрэгтэй шүү дээ.  Өөрсдийнх нь гар, хөлийг мухарлаад,  хамаг өмчийг нь хурааж авч байхад яагаад дуугүй байгаад байгаа юм бэ? Энэ орон нутгийн удирдлагууд ч гэсэн өөрсдөө ингээд чимээгүй болчихсон. Юу хийгээд байгаа юм, яагаад байгаа нь мэдэгддэггүй, өөрсдийнх нь эрх ашиг хөндөгдөж байхад дуугардаггүй байгаад байдаг.  Би бол энэ аймаг, нийслэл, сум, дүүргийн  энэ өмч бол байх ёстой гэж бодож байгаа юм. Түүнийгээ арвижуулж байх ёстой, өмчөө бий болгохын төлөө, өмчтэй  байхын төлөө зүтгэдэг байх ёстой шүү дээ. Тэгээд би энэ дээр  </w:t>
      </w:r>
      <w:r>
        <w:rPr>
          <w:rFonts w:ascii="Arial" w:hAnsi="Arial"/>
          <w:b w:val="false"/>
          <w:bCs w:val="false"/>
          <w:lang w:val="mn-MN"/>
        </w:rPr>
        <w:t xml:space="preserve">дахиж тайлбар авмаар байх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Баярцогт сайд.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Су.Батболд гишүүний асуултад хариулъя.  Монгол Улсын Засгийн газар гүйцэтгэх эрх мэдлийн байгууллага бол тасралтгүй үйл ажиллагаа явуулах ёстой. Тэгэхээр энэ бол өмнө нь энэ концепцийн хувьд нэлээн их яригдаад, ер нь төрийн болон орон нутгийн өмчийн тухай ойлголтоо эргэж харах ёстой юм байна. Манай Үндсэн хуульд заасан байгаа нийтийн өмчийн хэлбэрүүдийг тодорхойлсон энэ тодорхойлолтууд, үүнээс давж  гарч байгаа үр дагавраа тооцоод, ер нь төрийн болон орон нутгийн өмч гэсэн энэ ойлголтыг дангаар нь төрийн өмч гэж ойлгоё. Төрийн өмчөө  бол нийтийн зориулалттай төрийн өмч, өөрийн өмч гэсэн ийм хоёр  ангилалд хамааруулъя.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Аймаг, орон нутаг дээр өмчгүй болгож байгаа асуудал байхгүй. Тэр төрийн өмчөө эзэмшээд явж байгаа энэ хэлбэрээрээ хийгдэх ёстой. Монгол Улс бол нэгдмэл улсын хувьд ийм зохион байгуулалтад орох ёстой гэж ингэж үзэж байгаа. Тэгээд өнөөдрийн энэ төсвөө дагаж хэлэлцэгдэж байгаа хууль бол төрийн болон </w:t>
      </w:r>
      <w:r>
        <w:rPr>
          <w:rFonts w:ascii="Arial" w:hAnsi="Arial"/>
          <w:b w:val="false"/>
          <w:bCs w:val="false"/>
          <w:lang w:val="mn-MN"/>
        </w:rPr>
        <w:t>орон нутгийн өмчийн тухай хуульд өөрчлөлт орж байгаатай холбогдуулаад Монгол Улсын засаг захиргаа, нутаг дэвсгэрийн нэгж, түүний удирдлагын тухай хуульд нэмэлт, өөрчлөлт оруулах ийм маягаар орж ирж байгаа ийм зүйл байгаа гэдгийг хэлэх гэсэн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Төрийн өмчийн хорооны хувьд Төрийн өмчийн хороо анх байгуулагдсан үндсэн үүргээ биелүүлсэн. Өөрөөр хэлбэл хувьчлалыг хийх үндсэн зорилготойгоор байгуулагдсан. Төрийн өмчийн бүртгэл нь бол өөрөө төрийн санхүү, эдийн засгийн асуудал хариуцсан  төрийн захиргааны төв байгууллага уруу шилжихээр ийм зохицуулалтууд хийгдэж байгаа. Төрийн өмчийн төлөөлөл болон бүртгэлийн асуудал нь эзэнгүйдээгүй ийм зохицуулалтуудыг хийж байгааг хэлэх гэсэн юм. Та бүхэн бүгдээрээ мэдэж байгаа.  1995 онд  Төрийн болон орон нутгийн өмчийн тухай хууль батлагдсанаас хойш 4, 4 жилээр өмч хувьчлалын үзэл баримтлалыг батлаад, ингээд явж байгаа. Одоо Монгол Улсын ДНБ-ний  80 орчим хувийг хувийн хэвшил дангаараа үйлдвэрлэж байгаа ийм нөхцөл байдал байгаа учраас хувьчлалын асуудал цаашдаа далайцтай явахгүй. Одоо бол бүртгэл, менежментийн болон төрийн төлөөллийн асуудлыг хэрэгжүүлэх асуудал нь зохицуулагдана гэсэн ийм хуулийн өөрчлөлт орж байгаа гэдгийг хэлэх гэсэн юм. Баярлалаа.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Алтанхуяг гишүүн асуулт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Н.Алтанхуяг</w:t>
      </w:r>
      <w:r>
        <w:rPr>
          <w:rFonts w:ascii="Arial" w:hAnsi="Arial"/>
          <w:b w:val="false"/>
          <w:bCs w:val="false"/>
          <w:lang w:val="mn-MN"/>
        </w:rPr>
        <w:t>: Төрийн өмчийн хороог татан буулгаж болох байх л даа. Бид нар их л олон ярьсан юм байгаа. Энэ татан буулгачхад болохоор, ер нь ийм зөрчил гардаг шүү дээ. Салбарын яам, Төрийн өмчийн хороо хоёрын хооронд байнгын зөрчилтэй. Тэгээд бид нар Төрийн өмчийн хороо гээд төрийн өмчийг бөөгнүүлснээр  энэ улс орны ажил урагшлах биш, заримдаа баахан хэрүүл, зөрчил үүсгэсэн ийм байдал бий болоод байдаг учраас, нэгд.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Хоёрдугаарт, нэлээн үүргүүдийг гүйцэтгэчихсэн учраас үүнийг буулгаад зохих газруудад нь өгөхийг дэмжиж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Юуг дэмжихгүй байгаа вэ гэхээр,  энэ төв Засгийн газар, орон нутгийн харилцааны хувьд би үзэл баримтлалын хувьд эсрэг бодолтой байна, Засгийн газрын оруулж ирж байгаагаас. Тэр аймаг, орон нутаг, сум, нийслэл, дүүрэгт нь өмчийг нь өгөөд тэр байтугай төв Засгийн газраас энэ мөнгө төгрөг хомс гэж байгаа юм чинь тодорхой хэмжээний мөнгөний нийлбэр өгөөд тэгээд түүнийгээ захиран зарцуулахыг нь орон нутагт өгөхгүй бол Улаанбаатараас Баярцогт оо, яаж тэр орон нутгийн өмчийг  бид нар зохицуулахыг мэдэхгүй байна. Одоо сая шинэ сумын төв барина гээд  бид нар сайхан сумын төв бариад, хажуу талд нь хуучин сумын төв нь үлдчихсэн. Одоо түүнийг Улаанбаатараас бид нар яах юм бэ? Тэр бараг  1000 км-ын цаана байгаа тэр өмчийг бид нар яах юм бэ? Би бол тэгэхээр энэ үзэл баримтлалын хувьд буруу үзэл баримтлал орж ирж байна гэж бодоод би дэмжихгүй, харин үүнийгээ та нар засаач гэж хэлмээр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Миний бодлоор бол аль болохоор орон нутагт нь өмч, боломжит </w:t>
      </w:r>
      <w:r>
        <w:rPr>
          <w:rFonts w:ascii="Arial" w:hAnsi="Arial"/>
          <w:b w:val="false"/>
          <w:bCs w:val="false"/>
          <w:lang w:val="mn-MN"/>
        </w:rPr>
        <w:t xml:space="preserve">өмч, тэгээд боломжит хөрөнгийн эх үүсвэрийг өөрт нь өгөх ёстой. Бид нар орон нутагт итгэл өгмөөр байгаа юм. Бүх юмыг нь дээш татаж аваад, энд хэдэн  ухаантай хүн суугаад шийддэг тэр дээр үеийн тогтолцоо байхгүй болчихсон юм л даа. Тэгэхээр тэгж шийдэж болохгүй юм уу? Орон нутагт нь юмыг нь өгдгөөрөөрөө өгье. Тэгэхгүй бол  </w:t>
      </w:r>
      <w:r>
        <w:rPr>
          <w:rFonts w:ascii="Arial" w:hAnsi="Arial"/>
          <w:b w:val="false"/>
          <w:bCs w:val="false"/>
          <w:lang w:val="mn-MN"/>
        </w:rPr>
        <w:t xml:space="preserve">бид нар, Их Хурлын гишүүдийг би дахиад нэг шүүмжилье. Ховд аймагт тугны суурь барина  200 сая төгрөг, энэ чинь яг ийм байдал байгаа учраас ингээд байгаа юм.  Бид зөндөө л ярилаа шүү дээ. Эрдэнэтэд хүн угтдаг дааман хаалгыг засаж янзална  300 сая төгрөг. Ийм эдийн засаг, мөнгө төгрөг хүнд байна гэчхээд, бид нар энд ийм юм ярьж суух юм бол болохгүй. Тэгэхээр би хэн нэгэн гишүүнийг буруутгамааргүй байна. Тогтолцоо чинь буруу байна. Ноднин жилийн өдийд манай Засгийн газрын төсөв дээр оруулсан  үндсэн концепци, үзэл баримтлал чинь орон нутаг уруу юмыг нь өгье гэсэн юм. Тэнд юмаа шийдэг гэсэн юм. Одоо эндээс бид нар Их Хурлын гишүүд шийдээд байгаа учраас  200 хүүхдийн сургууль хэрэгтэй газар эндээс бид нар лоббодож байгаад  300 хүүхдийн сургууль бариулчхаж байгаа шүү дээ.  100 хүүхдийн сургууль илүү бариулж байгаа юм, байрыг нь томсгоод бариулчихаж байгаа юм. Бид нар эндээс шийддэг учраас орон нутагт ямар ч сонирхол байдаггүй юм. Эмнэлгээ барина гэнэ үү? Соёлын төвөө барина гэнэ үү? Сургууль, бүгдийг нь бид нар уруу л шахдаг. Одоо над дээр ч гэсэн зөндөө бичиг ирсэн.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Одоо тэр төсөв дотор тийм юм нэмээд өгөөч, ингээд өгөөч гээд. Үүнийг өөрт нь өгье л дөө. Энэ үзэл баримтлалаа өөрчлөөд өгөөч. Ийм үзэл баримтлал гаргасны төлөө ноднин жил манай Засгийн газар огцорсон юм л даа. Тэгэхдээ энэ бол нэг Засгийн газар огцрох нь чухал биш, энэ бол Монголд хэрэгтэй учраас энэ үзэл баримтлалыг та нар маань тал талдаа ойлгоод яриад, дэмжээд өгөөч ээ гэж байгаа юм. Надад бол асуугаад байх юм алга. Ойлгомжтой байна. Ер нь тэгэхдээ Баярцогт сайд,  Сайханбилэг сайдад би хэлсэн шүү дээ. Та нар үүнийг үндсэн мөнгө төгрөгөө яаж хэмнэх тухай асуудал ярихын оронд нэг л баахан бужигнаан үүсгээд, тэгээд бид нар тэр бужигнаан дээр нь жаахан зодоон цохион хийгээд, тэгээд цаана нь нөгөө юм бахь байдгаараа.  500 сая төгрөг одоо тэгээд л гараад ирж байна шүү дээ, хоёр засвараа болиоч дээ. Тэр туг Ховдын төвд мандлаа ч яалаа, эс мандлаа ч яалаа. Суурь нь 200 саяар боссон ч яалаа, эс боссон ч яалаа.  Хэдэн чулуу аваачаад л тавьчих л даа. Эдийн засаг хүнд гэдэг чинь үнэн юм бол.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 одоо эргэлзээд байгаа шүү. Нэг талаасаа тэгж ярих юм, нөгөө талаасаа ингээд цемент хайрга хоёр нийлүүлээд туг босгоход  200 сая. Ийм юмаа үндсээр нь эргэж үзээд, буцаагаад оруулж ирж болохгүй юм уу? Би орон нутгийн юмыг ингэж дээрээс нь зохицуулдаг хэдэн ухаантай хүн Улаанбаатарт сууж юм хийдэг гэдэгтэй чинь санал нийлдэггүй юмаа. Харин ч орон нутагт нь эрх мэдлийг нь өгөөд, мөнгө, хөрөнгийг нь. Харин юу хийж өгөх вэ гэхээр төвөөс  нэлээн сайн шалгадаг, хянадаг тэр тогтолцоо бол төвд байх ёстой. Тэр бол гарцаа байхгүй. Одоо манайх тэд нарт өгчихөөр бүгдийг нь үрэн таран хийчихдэг. Тэгж бодож болохгүй. Манайд юу дутаад байдаг вэ гэхээр дүрэм, журам.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Асуулт гарсангүй, санал. Би нэг асуулт нэмээд асуучихъя. </w:t>
      </w:r>
      <w:r>
        <w:rPr>
          <w:rFonts w:ascii="Arial" w:hAnsi="Arial"/>
          <w:b w:val="false"/>
          <w:bCs w:val="false"/>
          <w:lang w:val="mn-MN"/>
        </w:rPr>
        <w:t xml:space="preserve">Энэ Монгол Улсын Засаг захиргаа, нутаг дэвсгэрийн нэгж, түүний удирдлагын тухай хуульд өөрчлөлт оруулах тухай хуулийн төсөл дотор ихэнх өөрчлөлт нь мэдээж тэр орон нутгийн өмчтэй холбоотой өөрчлөлт байна гэж ойлгосон. Гэтэл орон нутгийн өмчтэй холбоогүй бас өөрчлөлтийг энэ дээр оруулж ирсэн байна. Жишээлбэл, баг, хорооны даргын бүрэн эрх дотор  17.1.5-д баг, хорооны иргэдийг шагнаж урамшуулах, дэмжлэг, тусламж үзүүлэх саналыг сум, дүүргийн хурал, Засаг даргад уламжлах. Энэ бол иргэддээ хамгийн ойр байгаа засаг захиргааны нэгж, төрийн байгууллагын нэгжийн анхан шатны удирдлага тэр иргэдийнхээ саналыг дээшээ уламжлах энэ саналыг хасах гэж байгаа юм байна, энэ ямар учиртай юм бэ?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Яг үүнтэй адил 28 дугаар зүйл байгаа. Баг, хорооны Засаг даргын бүрэн эрх. 28.1.2 дээр байгаа. Иргэнийг шагнаж урамшуулах, гачигдалтай иргэнд тусламж, дэмжлэг үзүүлэх тухай саналыг сум, дүүргийн хурал, Засаг даргад тавьж шийдвэрлүүлэх. Үүнийг бас хасах гэж байна, энэ ямар учиртай юм бэ? Дээр нь бас энэ төсөвтэй холбоотой тайлбарлах байх л даа,  38.6. баг, хорооны хурлын даргад тухайн шатны Засаг даргын сарын үндсэн цалингийн 30 хувьтай тэнцэх хэмжээний урамшуулал олгоно гэж, үүнийг бас хасах гэж байна. Цалингүй ажиллаж байгаа улсууд шүү дээ. Тэгэхээр энэ З асуултад хариулт өгөөч.</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Баярцогт сайд.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Эхлээд Алтанхуяг гишүүний асуултад товчхон хариулъя.  Энэ Төрийн өмчийн болон орон нутгийн өмчийн тухай хуулийн  ойлголтод өөрчлөлт орж байгаа энэ асуудал бол өмчийг эзнээс нь салгаж байгаа асуудал ерөөсөө биш. Өөрчлөлт орохгүй. Одоо манай иргэний хуулиар өмчийн ойлголтод ашиглах, эзэмших, захиран зарцуулах гэдэг ийм З функц байгаа юм. Тэгэхээр бид нар захиран зарцуулах функц нь нэгдсэн байх ёстой гэдэг зарчим ярьж байгаа юм. Тэр утгаараа төр өөрийн гэсэн өмчтэй байх ёстой. Орон нутгууд нь бол эзэмшиж, ашигладаг ийм асуудлаа бүрэн дүүрэн шийдвэрлэх ёстой гэсэн ийм байр суурьтай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Өмнө нь 2014 оны төсвийг оруулж ирэхэд  орон нутагт хийгдэх боловсрол, соёл, эрүүл мэнд, төрийн үйлчилгээний хөрөнгө оруулалтыг багцаар нь хийдэг энэ зарчим бол маш зөв зарчим байсан. Харамсалтай нь энд өнгөрсөн жилийн төсвийг батлахад дэмжлэг аваагүй ийм зарчим байгаа. Тийм учраас үүнийг дахиж оруулж ирээгүй. Ер нь Төсвийн тухай хуульд  тодорхой хэмжээний органик хуульд нь өөрчлөлт оруулаад, бид нар орон нутаг дахь төсвийн хөрөнгө оруулалтыг орон нутгийн хөгжлийн сантай уялдуулаад багцаар нь явуулдаг болох хэрэгтэй. Одоо бид нар урсгал болон хөрөнгө оруулалтын тодорхой эрхүүдийг сумын хөгжлийн сан,  орон нутгийг хөгжүүлэх сангийн шугамаар олгож байгаа. Тэгэх юм бол Улсын Их Хурал дээр ийм их хэмжээний объектыг жагсаалтаар нь баталдаг, тэгээд энэ дээрээ тойрч, маргалддаг ийм асуудал байхгүй болно гэдэг Алтанхуяг гишүүний саналтай санал нэг байгаа. Ийм зүйл байгаа гэдгийг хэлэх гэсэн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Бакей гишүүний асуултын хувьд  энэ  17.1.5, 28.1.20 гэдэг заалт нь техникийн чанартай ийм зүйл байгаа. Яагаад гэвэл бүгдээрээ сүлжээнд орохгүй бол одоо сумын түвшингээс эхлээд аймаг, аймгаасаа Ерөнхийлөгчийн Тамгын газарт ирж байгаа шагнал, урамшууллын систем нэгдсэн системтэй болчихдог. Тэгэхээр бид нар баг дээр ийм эрхийг нь үлдээчих юм бол багаа бол интернэтийн сүлжээнд холбоод бүгдийг явуулах ийм хүндрэлтэй нөхцөл үүсчхээд байгаа юм. Тэгээд үүнтэй нь холбогдуулаад ямар ч гэсэн сумын түвшингээсээ эхлээд энэ явж байг. Одоо хүмүүс тодорхойлолт бариад, тусдаа хөөцөлдөөд байдаг энэ юм бол байхгүй болчихсон. Шагналын систем бол бүхэлдээ нэгдсэн сүлжээнд шилжчихсэн, ийм зохицуулалттай. Тэгээд үүнтэй холбогдуулж оруулсан техникийн санал. Түүнээс эрхийг нь байхгүй болгож байгаа зүйл байхгүй. Техникийн талаасаа энэ асуудлаа шийдэх эрх нь сумын түвшинд аваачиж өгөөд, сумын төвшнөөс явуулдаг энэ системтэй холбоотой ийм л асуудал байгаа гэдгийг хэлэх гэсэн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Энэ бол тэгэхдээ интернэт цахим орчинд үйл ажиллагаа  явуулахгүй бол тэгээд баг, хорооны дарга бол  иргэдийн өгсөн саналыг дээшээ уламжлахгүй болчхоод байна шүү дээ. Тэр чигтээ алга болчих гээд байна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Түүнийг бүгдээрээ эргүүлээд найруулгаар оруулчихъя. Одоо систем нь ийм болчхоод байгаа юм.  Хуучин чинь нэг хүн бариад, тодорхойлолт бариад хөөцөлдөөд байдаг ийм систем байхаа больчихсон.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А.Бакей: </w:t>
      </w:r>
      <w:r>
        <w:rPr>
          <w:rFonts w:ascii="Arial" w:hAnsi="Arial"/>
          <w:b w:val="false"/>
          <w:bCs w:val="false"/>
          <w:lang w:val="mn-MN"/>
        </w:rPr>
        <w:t>Тэгээд бичгээр ч өгч болно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Үгүй, бичгээр өгөхгүй гэж байгаа юм.  Одоо ингээд сум нь хуралдаад, сумаасаа шууд аймаг уруугаа очихоор аймаг нь нэгдсэн систем уруу ороод архив үүсээд, дараалал үүсээд яваад байдаг ийм систем уруу орчихсон юм билээ.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Мэдэхгүй юм. Ингээд асуулт дууслаа. Гишүүд зарчмын зөрүүтэй санал байвал бичгээр ирүүлээрэй. Зарчмын зөрүүтэй санал байна уу? Дагалдаж өөрчлөгдөж байгаа хуулиудтай холбоотой зарим албан байгууллагаас ирүүлсэн саналыг гишүүдэд тараасан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Би энэ зарчмын зөрүүтэй саналыг хураалгачихъя.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Засаг захиргаа, нутаг дэвсгэрийн нэгж, түүний удирдлагын тухай хуульд өөрчлөлт оруулах тухай хуулийн төслийн 2 дугаар зүйлээс 17 дугаар зүйлийн 17.1.5, 28 дугаар зүйлийн 28.1.2 дахь заалтыг хасах санал гаргаж байгаа. Саяны шагнаж урамшуулах, дэмжлэг тусламж үзүүлэх иргэдийн хүсэлтийг уламжлах асуудлыг хасаж байгаа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Санал гаргасан гишүүн би байна, өөр нэгдэх гишүүд байвал нэмчихье.  Батчимэг гишүүн.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чинь бүхэлдээ тэр үүрэг функц нь хасагдах гээд байгаа юм, техник нь хамаагүй. Ингээд Батчимэг гишүүн, Бакей нарын гаргасан саналыг дэмжье  гэсэн санал хураалт явуулъя.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10 гишүүн санал хураалтад оролцож,  6 гишүүн зөвшөөрч, 60.0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Алтанхуяг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Н.Алтанхуяг</w:t>
      </w:r>
      <w:r>
        <w:rPr>
          <w:rFonts w:ascii="Arial" w:hAnsi="Arial"/>
          <w:b w:val="false"/>
          <w:bCs w:val="false"/>
          <w:lang w:val="mn-MN"/>
        </w:rPr>
        <w:t>: Бакей дарга аа, энэ техникийн ажлыг та нар хийчихн</w:t>
      </w:r>
      <w:r>
        <w:rPr>
          <w:rFonts w:ascii="Arial" w:hAnsi="Arial"/>
          <w:b w:val="false"/>
          <w:bCs w:val="false"/>
          <w:lang w:val="mn-MN"/>
        </w:rPr>
        <w:t>э</w:t>
      </w:r>
      <w:r>
        <w:rPr>
          <w:rFonts w:ascii="Arial" w:hAnsi="Arial"/>
          <w:b w:val="false"/>
          <w:bCs w:val="false"/>
          <w:lang w:val="mn-MN"/>
        </w:rPr>
        <w:t xml:space="preserve"> шүү дээ. Гааль, татвар хоёрыг нэгтгээд  Үндэсний орлогын газар болгоё гэсэн байна билээ. Би бас нэлээн уулзаж ярьсан юм. Тэгээд орлого гэдэг бол гаалийн нэг үүрэг мөн. Татвар бол бас орлого. Энэ агуулгаараа энэ хоёр адилхан юм шиг харагдаад байгаа юм. Гэтэл гааль дээр, татварт байдаггүй маш олон үүрэг функцүүд байгаа юм билээ. Тийм учраас би үүнийг дэмжихгүй гэдгээр надад санал томьёолоод өгөөч ээ гэж.</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 дахь нь Улсын бүртгэлийн газар, би тэргүүн шадар сайд байхад  энэ </w:t>
      </w:r>
      <w:r>
        <w:rPr>
          <w:rFonts w:ascii="Arial" w:hAnsi="Arial"/>
          <w:b w:val="false"/>
          <w:bCs w:val="false"/>
          <w:lang w:val="mn-MN"/>
        </w:rPr>
        <w:t xml:space="preserve">улсын бүртгэлийн газар гэдгийг арай нэг гайгүй юм болгож авсан юм. Статистик гэдэг чинь Баярцогт оо,  статистик шүү дээ. Бүртгэл гэдэг чинь бүртгэл шүү дээ. Их хоёр өөр юм байгаа юм.  </w:t>
      </w:r>
      <w:r>
        <w:rPr>
          <w:rFonts w:ascii="Arial" w:hAnsi="Arial"/>
          <w:b w:val="false"/>
          <w:bCs w:val="false"/>
          <w:lang w:val="mn-MN"/>
        </w:rPr>
        <w:t>Нэг нь том олонлогуудаас түүвэр янз бүрийн юм хийж байгаад юм гаргадаг, нөгөө дэх нь яг яс бүртгэдэг хоёр өөр тогтолцоо. Тэгээд  та нар арайхийж босгож авсан иргэний бүртгэл, эд хөрөнгийн бүртгэл элдэв юмтай үүнийг холиод, энэ бол сонгууль явахаар дампуурна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 Тэгэхээр би юу гэж хүсэж байна вэ гэхээр, та нар маань энэ дээр ухаан гаргаад, энэ удаадаа Улсын бүртгэлийн ерөнхий газар, Статистик хоёроо тусад нь үлдээгээч ээ. Тэндээ орон тоо, янз бүрийн юмаа янзлах бол байх асуудлаа. Энэ хоёрын функц бол нэг биш юмаа. Бас ямар улсууд нь тэгээд  ойлгочхоод ингээд хийгээд байгааг би мэдэхгүй байна. Тийм учраас над дээр энэ хоёрыг дэмжихгүй гэдэг санал бичээд өгөөч 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 Ашигт малтмал, Газрын тосыг нийлүүлж болох байхаа гэж бодож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val="false"/>
          <w:iCs w:val="false"/>
          <w:lang w:val="mn-MN"/>
        </w:rPr>
        <w:t>А.Бакей</w:t>
      </w:r>
      <w:r>
        <w:rPr>
          <w:rFonts w:ascii="Arial" w:hAnsi="Arial"/>
          <w:b w:val="false"/>
          <w:bCs w:val="false"/>
          <w:lang w:val="mn-MN"/>
        </w:rPr>
        <w:t xml:space="preserve">: Алтанхуяг гишүүн зарчмын зөрүүтэй саналаа гаргах ёстой. Таны гаргасан саяны санал үндэслэл дээр Баярцогт сайд  тайлбар өгье.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Өөрөө тайлбарлая гэж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Статистикийн ерөнхий газар, Улсын бүртгэлийн газрын хувьд дата бааз нь нэг систем дээр ажилладаг. Энэ хоёр байгууллага нэгдэх нь зүйтэй гээд энэ байгууллагууд нь өөрсдөө тийм судалгаа хийгээд, түүнийгээ зохих зохих байгууллага дээр саналуудыг тавьчихсан юм билээ. Энэ бас өмнө нь хийгдэж байсан ажил юм билээ.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Тэгж харин Улсын Их Хурлын даргын зөвлөл дээр энэ чинь яригдаад, ийм ийм юм билээ гээд. Тэгээд тэр битгий хэл улс орнуудад энэ нэгдсэн дата бааз дээрээ ажилладаг сонгуулийн бүртгэл, улсын бүртгэл, статистик З нь нэг байгууллага байдаг юм билээ. Тэгээд энэ зарчим уруу ер нь шилжвэл яасан юм бэ гэсэн ийм саналууд яригдсан юм билээ, өмнө нь. Энэ чинь олон удаа яригдсан юм билээ. Цоо шинэ зүйл ерөөсөө биш. Тэгээд статистикийн газраас ирсэн та бүгдийн санал, Статистикийн газрын даргын гарын үсэгтэй бичиг байгаа шүү дээ. Нэгдэх нь зөв өө. Харин  харъяалал нь Улсын Их Хуралдаа байвал яасан юм бэ гэсэн ийм л саналтай юм билээ. Энэ бол маш олон жил хийгдсэн судалгаа, бүртгэлийн дата бааз нь нэг гэсэн ийм л зүйлтэй юм билээ.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сонгуулийг бол тусад нь гаргахгүй бол сонгуулийн будилаан маргаан гээд олон зүйл байдаг юм. Тийм учраас Сонгуулийн ерөнхий хороог нэгтгэх тухай асуудлыг нь больё. Функцийнхаа хувьд энэ хоёр байгууллага нь зөв юм гэсэн ийм зүйл яригдсан, нэгд.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Эхний асуудлын хувьд Сангийн сайдын зүгээс танилцуулаад, ер нь бол дэлхийн 50 гаруй оронд энэ гааль, татвар,  бас орлогын бүрдэлтээ бий болгодог энэ байгууллагууд нь нийлээд Үндэсний орлогын газар хэлбэрээр ажиллаад, дороо байгаа функциуд нь өөрчлөлт орохгүйгээр явдаг. Гааль нь гаалийнхаа үүргийг, татвар нь татварынхаа үүргийг биелүүлдэг ийм системтэй юм билээ гэсэн ийм л саналыг оруулж ирсэн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Ийм тайлбартай юм байна. С.Дэмбэрэл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Эртүүд Эдийн засгийн байнгын хорооны хурал дээр статистик, бүртгэл хоёрыг яриад ямар санал гарсан бэ гэхээр, 2-З санал гарсан юм. Нэгдүгээрх нь,  энэ ингэж нэгтгэх буруу, тийм учраас салгаад хуучин байснаар нь гэсэн ийм санал олонхын саналыг авсан, Эдийн засгийн байнгын хороон дээр. Өөрөөр хэлбэл хуучнаар нь байлгая гэж.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Түүний дараа би болон  ганц нэг гишүүд яг одоо саяны хэлснээр  магадгүй тэр мэдээллийн баазыг цаашдаа төгөлдөржүүлэх журмаар статистик нь харьяаллын хувьд Их Хуралдаа гэхдээ бүртгэлийг өөртөө авъя гэсэн ийм санал хураалгаад цөөнх болсон. Яагаад гэвэл гишүүд юу гэж үзсэн бэ  гэхээр одоохондоо хуучин хэвээр нь үлдээе. Статистик байдгаараа Улсын Их Хуралдаа үлдэг, бүртгэл нь Засгийн газартаа үлдэг.  Ингээд үүнийг цаашдын явцад шаардлагатай бол гэж.</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Улс орнуудын туршлагыг бас үзлээ. 23 улс байна. 23 улсад, хоёрдугаар асуудал шүү дээ, татвар, гаалийг.  23 улсад хамт байдаг юм байна. Түүний дотроос хөгжилтэй орон З, хөгжиж байгаа орон  5, үлдсэн нь хамгийн бага хөгжилтэй орнууд байна. Тэгээд Замби, Зимбабве, Англи гээд ийм. Тэгээд ийм цөөнхийн жишээг бид нар дагачхаад, тэгээд үүнийг 50 орон гээд худлаа яриад, энэ тэгээд нэг үндэслэл.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Хоёрдугаарх нь дэлхийн гаалийн байгууллагын хамгийн сүүлд, одоо дэлхий даяараа, түүний дотор бид нар гарын үсэг зурсан, дэлхийн худалдааны байгууллагын хэлэлцээрийн хамгийн гол зүйл нь тэгээд Монгол Улс энэ асуудлаар 10 хэдэн жил ярьсан нэг зүйл байгаа. Тэр нь худалдааг хөнгөвчлөх гэсэн ойлголт. Худалдааг хөнгөвчлөх ойлголт бол өнөөдөр гаалийн байгууллагуудын үндсэн чиг үүрэг болсон. Худалдаа хөнгөвчлөх, орлого бүрдүүлэх биш, худалдаа хөнгөвчлөх аюулгүй байдал, нөгөө буяныг, бузрыг гэсэн. Тэгээд орлого бүрдүүлэх гэсэн ийм зүйл байж байдаг. Орлого бүрдүүлэх асуудал номер  1 болж  тавигддаггүй. Татварын байгууллагын хувьд ч гэсэн номер нэг орлого бүрдүүлэлт, гэхдээ энэ татварын харилцааг, татвар төлөгч, төр хоёрын хоорондын харилцааг бас л хөнгөвчлөх энэ асуудал бас ингээд тавигдчихсан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Тэгэхээр одоо энэ  Үндэсний орлого гэж нэрлээд, гааль, татварыг өнөөдрийн байдлаар, дараагийн оны  6 сард сонгууль болох гэж байхадг, тэгээд  6 сарын хугацаанд ингэж бужигнуулах бол эдийн засгийн утгаараа ч, улс төрийн утгаараа ч гэсэн маш утгагүй зүйл.  Тэгээд ийм утгагүй зүйлийг бид нар дэмжээд явуулах шаардлагагүй. Эртүүд Эдийн засгийн байнгын хороон дээр яасан бэ гэвэл 6, 6 болоод тэнчихсэн. Тэгээд  дараа нь гишүүд ярьж байхад уг нь эсэргүүцсэн 7, 8 байх байсан юм билээ. Гэхдээ одоо бодитойгоор 6, 6 болчихсон. Энэ Байнгын хороон дээр ямар болохыг мэдэхгүй. Бодит байдал бол ийм шүү. Баярлалаа.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14 сая төгрөгөөр смайлик гахай байгууллагууд дээр очиж хатгах, 35 сая төгрөгөөр Тайландад танилцах аялал хийх, 52 сая төгрөгөөр гадаадын экспертүүдэд зөвлөх үйлчилгээний мөнгө өгөх гэх мэтээр элийрсэн, балайрсан энэ зүйлүүд бол өнөөгийн төв Засгийн газрын төсөв, орон нутгийн төсөв хоёрын яг өнөөгийн статус дээр ийм байдалтай байна. Энэ арилах уу?  Одоо энэ өөрчлөлт хийснээр. Түрүүний Алтанхуяг гишүүний хэлсэн туг бол юу ч биш. Бизнес классаар 20 хэдэн сая төгрөгөөр Америкт явдаг, 7 хотуудаар хотын гадуур явж туршлага </w:t>
      </w:r>
      <w:r>
        <w:rPr>
          <w:rFonts w:ascii="Arial" w:hAnsi="Arial"/>
          <w:b w:val="false"/>
          <w:bCs w:val="false"/>
          <w:lang w:val="mn-MN"/>
        </w:rPr>
        <w:t>судалж, үүгээр асар их мөнгө үрдэг. Ийм зүйлүүд чинь нөгөө төсвийг чинь яг бодитой хэрэгжилт, тэгэхдээ би орон нутагт, энэ асуудлыг бас сайн бодож байж, тэр унитарь улс, энэ энийг бас сайн шийдэх ёстой юм шүү. Бид бол эрхийг нь өгсөн. Бас тэр эрх маань эрхийн хүрээнд олгогдсон төсвийн хөрөнгө үр ашигтай зарцуулж чадаж байна уу гэдгийг хянадаг механизм хамт байх ёстой шүү. Ингэж байж л энэ бодитой үр дүн гарна. Баярлалаа.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А.Бакей: </w:t>
      </w:r>
      <w:r>
        <w:rPr>
          <w:rFonts w:ascii="Arial" w:hAnsi="Arial"/>
          <w:b w:val="false"/>
          <w:bCs w:val="false"/>
          <w:lang w:val="mn-MN"/>
        </w:rPr>
        <w:t xml:space="preserve">Та саяны гаргасан санал дээрээ санал хэлчихсэн байгаа тийм ээ. Алтанхуяг гишүүн.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Уг нь бид нар дэс дараалалтай л явмаар байна. Эхлээд статистик, бүртгэл дараа нь гааль, татварынхаа асуудлыг гээд ингээд л явмаар байх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Н.Алтанхуяг</w:t>
      </w:r>
      <w:r>
        <w:rPr>
          <w:rFonts w:ascii="Arial" w:hAnsi="Arial"/>
          <w:b w:val="false"/>
          <w:bCs w:val="false"/>
          <w:lang w:val="mn-MN"/>
        </w:rPr>
        <w:t xml:space="preserve">: Би тайлбар авъя гээгүй л дээ. Тэгээд санал хэлэхээр тайлбар хийгээд байх юм. Тэгэхээр ийм биш юм уу? Баярцогт оо. Энэ татвар, гааль хоёрыг сая Дэмбэрэл гишүүн тодорхой хэлчихлээ. Тэгэхээр тэр хоёрыг нийлүүлэхээ больчихвол яасан юм бэ?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 бол орон тоо хэмнэх, үр ашиггүй зардлыг багасгах гэсэн энэ гол юман дээрээ уг нь бид нар яримаар байх юм. Та нар ямар юм оруулж ирээд бужигнуулаад байна вэ гэхээр тэр хоёр нийлүүлчихнэ, хэдэн дэд сайдыг хусаад хаячихна, тэгэхээр л  хэмнэлт гараад, баахан мөнгө хэмнэчих юм шиг, үүнийг чинь популизм гэдэг юм. Энэ популизмаа больчхоод, одоо яг сая Дэмбэрэл гишүүний хэлж байгаа юм шиг  ямар ямар юм гэнэ вэ? Хаана хаана ямар их мөнгө гараад байна вэ? Тэд нарыг боливол яасан юм бэ гэж ингэж Их Хурал бид яримаар байгаа юм. Одоо ерөөсөө энэ төсөв өргөн барьснаас чинь хойш төсвийн тодотгол, төсөв хоёр өргөн барьснаас чинь хойш бужигнаан, танай байгууллага нийлэх үү? Манай байгууллага нийлэх үү? Энэ буруу юмаа авчхаач ээ гэж би  хэлээд байгаа юм. Авчхаад, манай байгууллага байдагтаа байх, танай байгууллага байдагтаа байх. Тэгвэл яаж мөнгөө хэмнэх вэ гээд ийм юмаа яриач.</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Одоо та нар өнөөдөр бүр Улсын Их Хурлын дэргэд байдаг нэг байгууллагыг  бид нар энэ их олон жилийн явцад Улсын Их Хурлын дэргэд гаргасан юм шүү дээ, статистикийг чинь. Хуучин Жасрай гуайн  Засгийн газрын үед болохоор  Засгийн газрынхаа мэдэлд байхаар, та нар энэ ДНБ, эдийн засгийн тоог Засгийн газар нь статистик нь дэргэд нь байдаг учраас ингээд зохиомлоор гаргаад байна гэж хүртэл хардлага үүсгээд, тэгээд баахан олон улсын туршлага болсоор яваад тэгээд үүнийг чинь Улсын Их Хурлын дэргэд өгсөн шүү дээ. Одоо та нар хоёуланг нь нийлүүлж авчраад, хаач юм бэ нэг газар өгнө. Энэ хоёр нийлдэг байгууллага биш.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Таны </w:t>
      </w:r>
      <w:r>
        <w:rPr>
          <w:rFonts w:ascii="Arial" w:hAnsi="Arial"/>
          <w:b w:val="false"/>
          <w:bCs w:val="false"/>
          <w:lang w:val="mn-MN"/>
        </w:rPr>
        <w:t>хэлж байгаатай би нэг юман дээр санал нэг байна. Одоо ерөнхийдөө бүх мэдээллийн систем нь бааз нь нэг болчихсон юм, үнэн. Тэгэхдээ маш эмзэг байгаа. Та нар бэлэн юман дээр туйлаад байх юм.  Энэ маш эмзгээр бий болсон, одоо ч их эмзэг байгаа. Төрийн бүх байгууллагууд энд харьцдаг, тэр тогтолцоо, тэр систем сайн боловсронгуй болоогүй байгаа. Хэрвээ таны хэлж байгаа логикоор явдаг юм бол  тэгвэл бүх төрийн байгууллагаа нэгтгэ, бүгдээрээ бааз нь нэг болчихсон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Статистик гэдэг бол статистик, бүртгэл гэдэг чинь бүртгэл, хоёр өөр </w:t>
      </w:r>
      <w:r>
        <w:rPr>
          <w:rFonts w:ascii="Arial" w:hAnsi="Arial"/>
          <w:b w:val="false"/>
          <w:bCs w:val="false"/>
          <w:lang w:val="mn-MN"/>
        </w:rPr>
        <w:t>ойлголтыг ингэж битгий нэгтгээч ээ гэж хэлж байна. Харин ийм юм нэгтгэж болохгүй юм уу? Та нар судалж болохгүй юм уу? Би бол бас  илүү зардлыг хэмнэхийн төлөө байгаа хүн. Одоо харин хүнд суртлыг нэгдүгээрт арилгаад, зардлыг хэмнэхийн тулд гааль уруугаа хилийн мэргэжлийн хяналтаа тэр боомт дээр байгааг өгчих л дөө. Бид нар уг нь концепцио тэгж явуулсан шүү дээ. Бид нар мэргэжлийн хяналтыг өөрчилье гээд баахан хууль хоёр жил яваад тэр хэлэлцэгдээгүй. Тэгэхээр боомт дээр байгаа гааль дээрээ та нар хилийнхээ мэргэжлийн хяналтыг өгчих л дөө. Ингэчхээр чинь боомт гэж бид нар бөөгнүүлээд байсан чинь тийм учиртай юм. Хэрэгтэй, хэрэггүй дамжлагыг нь нэгтгээд, нэг хариуцлага хүлээдэг  ийм л юм болгоё гэсэн юм. Тэгэхээр их өөр хоёр байгууллагыг нэгтгэнэ гэж байхаар, тэртэй тэргүй хааяа хатгаад байж байгаа, хилийн гааль, хилийн мэргэжлийн хяналт хоёрыг нэгтгээч ээ.  Би бол илүү тийм санал хэлж байна. Тэнд нэг их бужигнаан болохгүй. Энэ талд нэг нөхөр автономны байдаг, энэ талд нэг нөхөр байдаг, нийлээд л ажлаа хийгээд явж байг. Ийм юмыг судлаад оруулаад ирвэл дэмжмээр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Ингээд зарчмын зөрүүтэй саналууд ирчихсэн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Эхний зарчмын зөрүүтэй санал бол Статистик, Бүртгэл хоёрыг нэгтгэхтэй холбоотой хоёр өөр санал гарч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Нэг зарчмын зөрүүтэй саналыг Алтанхуяг гишүүн гаргасан байгаа. Тэр нь бол 1 дэх заалтын  Хууль зүйн сайдын эрхлэх асуудлын хүрээнд 7.Улсын бүртгэлийн ерөнхий газар гэснийг, 6. Улсын бүртгэлийн статистикийн ерөнхий газар гэснийг хасах. Энэ бол өргөн мэдүүлсэн төслөөс эдгээрийг хасна гэхээр хуучнаар үлдэнэ гэсэн ийм зарчмын зөрүүтэй саналыг Алтанхуяг гишүүн гаргаж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Үүнтэй холбоотой яг энэ асуудлаар би бас нэг санал гаргаж байгаа. Үүнийг бол Статистикийн  хорооны дарга бол бас албан бичиг ирүүлсэн. Үүнийг эрхэм гишүүдэд  тараасан байгаа. Тэгээд  тэдний үзэж байгаагаар бид бол  нийлж болно, тэгэхдээ нийлэхдээ Статистик бүртгэлийн ерөнхий газар, тэгээд харьяалал нь Улсын Их Хурлын дэргэд байвал яасан юм бэ гэсэн ийм санал ирүүлсэн байгаа. Энэ саналаар би бас санал хураалгана.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Үндэслэл нь ерөнхийдөө статистик гэдэг байгууллагын хөл нь орон нутаг дээр байдаггүй юм байна, тэр болгон. Бүртгэл дээр бол илүү иргэдтэй илүү ойрхон очдог. Аймаг дээр байгаа л даа. Тэгэхдээ яг иргэдтэй ойртож ажиллах асуудлаар.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Нэг асуудлаар хоёр өөр санал гарсан байхад аль алинаар нь санал хураалгах дэгтэй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Эхлээд Алтанхуяг гишүүний гаргасан саналын дагуу  Засгийн газраас өргөн мэдүүлсэн хуулийн төслөөс, хуучнаар үлдээе гэсэн саналыг дэмжиж байгаа гишүүд саналаа өгье. Санал хураалт.</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10 гишүүн санал хураалтад оролцож, 6 гишүүн зөвшөөрч, 60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Нөгөө саналыг бас адилхан уншаад хураалгая.  Нэгтгээд  Статистик бүртгэлийн ерөнхий газар нэртэй, тэгээд Засгийн газрын харьяанд биш, Улсын Их </w:t>
      </w:r>
      <w:r>
        <w:rPr>
          <w:rFonts w:ascii="Arial" w:hAnsi="Arial"/>
          <w:b w:val="false"/>
          <w:bCs w:val="false"/>
          <w:lang w:val="mn-MN"/>
        </w:rPr>
        <w:t>Хурлын харъяанд байхаар. Дэгээр хураагдана.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 Яг энэ зохицуулалтыг бол өнгөрсөн долоо хоногт Дэгийн тухай хуульд өөрчлөлт оруулах гээд би санаачилсан хуулиндаа оруулсан байсан. Тэгээд тэр хуулийг унагаасан учраас зохицуулалт байхгүй асуудал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Улсын Их Хурлын чуулганы хуралдааны дэгийн тухай хуулийн 21.6 дээр байгаа. Холбогдох Байнгын хороо  энэ хуулийн 21.2, 21.3-т заасны дагуу бусад Байнгын хороо мөн нам, эвслийн бүлгээс ирүүлсэн саналын томьёоллыг нэгбүрчлэн хэлэлцэн, санал хураалт явуулж, олонхын санал авсан, аваагүйгээр нь бүлэглэн нэгдсэн хуралдаанд  танилцуулж санал хураалгана гэж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21.14. Энэ хуулийн 21.13-т заасан саналын  нэг томьёоллоор З хүртэл удаа санал хурааж, 2 удаа олонхын дэмжлэг авсан саналыг Байнгын хорооны санал, дүгнэлт гэж тооцож, нэгдсэн хуралдаанд оруулах бөгөөд цөөнх болсон гишүүн Байнгын хорооны санал, дүгнэлтэд тэмдэглүүлж, нэгдсэн хуралдаанд үг хэлж, саналаа тайлбарлан, санал хураалгана.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хоёр дахиар нь санал хураалгалаа. Нэгтгээд Статистик, бүртгэлийн үндэсний хороо Улсын Их Хурлын харъяанд байх. Санал хураалт. Саналаа өгөөрэй гишүүд.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10 гишүүн санал хураалтад оролцож, 7 гишүүн зөвшөөрч, 70 хувийн саналаар дэмжигдлээ. Ингээд аль аль нь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Яг үүнийг би зохицуулах гээд өнгөрсөн  7 хоногт хууль өргөн барьсан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Лүндээжанцан гишүүн зөвхөн энэ асуудлаар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Д.Лүндээжанцан:</w:t>
      </w:r>
      <w:r>
        <w:rPr>
          <w:rFonts w:ascii="Arial" w:hAnsi="Arial"/>
          <w:b w:val="false"/>
          <w:bCs w:val="false"/>
          <w:lang w:val="mn-MN"/>
        </w:rPr>
        <w:t xml:space="preserve">  Байнгын хороон дээр болон Их Хурлын нэгдсэн чуулган дээр өмнөх асуудлаар хэд хэдэн янзын санал гарч болно. Дарааллын дагуу эхнийхээр нь хураагаад олонх болсон тохиолдолд бусад саналууд, санал хураалгах шаардлагагүй гэж үзнэ гээд ингээд 20 хэдэн жил яваад ирсэн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Харин дараа нь цөөнх болсон нь дахин үг хэлээд дахин санал хураалгах эрх нь нээлттэй байдаг. З хүртэл санал хураалгаж болно. Мөн энэ байдал харин манай Дэгийн хуульд чуулган дээр цөөнх болж  1 л удаа хураалгах, олонх, цөөнхөөрөө хагалдаг. Байнгын хороон дээр бол олонх, цөөнх, олонх, цөөнх гээд хурааж болдог энэ дэгээр явж ирсэн.  Сүүлийн жилүүдэд би нэг зүйлийг ажиглахад Байнгын хороон дээр дахин цөөнх болж санал хураалгах явдал гарахгүй ингээд яваад, Байнгын хороон дээр нэгэнт санал хураасан гээд яваад ирсэн. Намын бүлэг, Байнгын хороон дээр би цөөнхийнхөө хувьд дахин санал хураалгая гэдэг асуудлыг тавих эрх нь нээлттэй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А.Бакей: </w:t>
      </w:r>
      <w:r>
        <w:rPr>
          <w:rFonts w:ascii="Arial" w:hAnsi="Arial"/>
          <w:b w:val="false"/>
          <w:bCs w:val="false"/>
          <w:lang w:val="mn-MN"/>
        </w:rPr>
        <w:t>Одоогийн мөрдөж байгаа  Дэгийн тухай  хуулиар яг миний сая уншсан хоёр зохицуулалт байна. Өөр ямар нэг зохицуулсан зүйл байхгүй байна. Ийм нэг асуудлын хоёр талаар нь санал хураалгахад  аль, аль нь дэмжигдсэн тохиолдолд урьд нь ч гарч байсан, үүнийг би харгалзаад хууль санаачлаад тийм байгаа нөхцөлд яаж зохицуулах вэ гэдгийг би өргөн барьсан. Харамсалтай нь өнгөрсөн долоо хоногт унасан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С.Дэмбэрэл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w:t>
      </w:r>
      <w:r>
        <w:rPr>
          <w:rFonts w:ascii="Arial" w:hAnsi="Arial"/>
          <w:b w:val="false"/>
          <w:bCs w:val="false"/>
          <w:lang w:val="mn-MN"/>
        </w:rPr>
        <w:t xml:space="preserve">Эхний  гаргасан Алтанхуяг гишүүний гаргасан саналыг бид яагаад дэмжсэн бэ гэвэл Засгийн газар оруулж ирсэн нь үүнийг бид дэмжихгүй гээд хуучнаар нь үлдээсэн. Тэгээд гараа өргөчихсөн.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Бакей бол  хуучнаар нь үлдээсэн юман дээр шинэ санал гаргаж байгаа юм. Өөрөөр хэлбэл  харьяалал нь Улсын Их Хуралдаа байг. Тэгэхдээ Засгийн газраас ялгаатай нь, Засгийн газар энэ хоёрын бүртгэлийн функц, чиг үүргийг нь  Үндэсний статистикийн хороонд өгөөд, тэгээд энэ нь  Улсын Их Хурлын дэргэдэх байгууллага уруугаа очиж нэгдэг гэсэн ийм санал гаргаж байна. Энэ дээр нь бид нар ч гэсэн сая олонхоороо гар өргөчихсөн. Энэ бол нэг асуудлыг бид нар гүнзгийрүүлж хэлэлцээд, эцсийн үр дүнд нь ийм л байгууллага байгуулъя гэсэн бидний санаа бодлын төвлөрсөн илэрхийлэл нь сая гарчихсан.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Одоо цөөнх гэж хураалгаж болно.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Би дахиад уншъя. Одоо яах вэ тэгээд.  Лүндээжанцан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Д.Лүндээжанцан</w:t>
      </w:r>
      <w:r>
        <w:rPr>
          <w:rFonts w:ascii="Arial" w:hAnsi="Arial"/>
          <w:b w:val="false"/>
          <w:bCs w:val="false"/>
          <w:lang w:val="mn-MN"/>
        </w:rPr>
        <w:t>:  Байнгын хороон дээр ямар санал босоо үлдсэн бэ гэхээр хуучнаараа байя гэдэг  санал босоо үлдчихсэн. Гэтэл түүн дээр нь дахиад нэг шинэ санал гаргаад ирсэн. Энэ тохиолдолд тэр нь Бакей гишүүний хуучнаараа байх боловч энэ чинь хуучин санал биш л дээ. Бүртгэлийн газрыг статистикт нэгтгээд, Их Хурлын харьяанд байлгая гэж. Ийм хоёр босоо саналтай болчихлоо. Энэ хоёр босоо саналыг яах вэ гэдэг асуудал гараад ирнэ.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Бакей гишүүний саналаар Их Хурал дээр санал хураагдсан тохиолдолд  одоо аль нь цөөнх вэ? Бакей гишүүний санал дэмжигдээгүй тохиолдолд хуучнаараа үлдэх үү? Эсхүл Засгийн газраас өргөн мэдүүлсэн  нийлүүлээд Засгийн газарт байх уу? Үлдэх үү  гэдэг асуудал яригдана. Тийм учраас та одоо хагалж томъёолно. Өөрөөр хэлбэл,  Их Хурлын дэргэд статистикийн газар нь бүртгэлийн газрыг нийлүүлээд байна гэсэн саналаар санал хураагаад, энэ нь ялах юм бол цөөнх нь хуучнаараа буюу статистик, бүртгэл хоёр  тусдаа, статистик нь Их Хуралдаа, бүртгэл нь Засгийн газартаа байна гэдэг энэ санал цөөнх гэдэг ийм маягаар саналын томьёолол оруулахгүй бол Их Хурал дээр бөөн яриа үүсээд, Засгийн газрын өргөн мэдүүлснээр цөөнх болоод үлдэх юм бол болохгүй гэдэг. Одоо ойлгогдож байна уу? Үгүй 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Манай хоёр зөвлөх түүнд нь туслалцаа үзүүл ээ,  болохгүй бол Болдбаатар дарга хагалж өг.</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Би дахиад энэ Дэгийн тухай хуулийн хоёр заалтыг уншъя. Гишүүд анхааралтай байгаарай.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Дэгийн тухай хуулийн 21.13 байгаа. Энэ дээр Байнгын хороо  гишүүн, нам, эвслийн бүлгээс гаргасан саналын томьёоллоор  санал хураалт явуулах бөгөөд энэ </w:t>
      </w:r>
      <w:r>
        <w:rPr>
          <w:rFonts w:ascii="Arial" w:hAnsi="Arial"/>
          <w:b w:val="false"/>
          <w:bCs w:val="false"/>
          <w:lang w:val="mn-MN"/>
        </w:rPr>
        <w:t>тохиолдолд төслийн томьёолол, өөрөөр хэлбэл өргөн барьсан төслийг хэлж байгаа хажуугийн саналд тооцогдоно гэж.  Ийм болчихлоо.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Дараагийнх нь. 21.14. энэ төслийн 21.13-т заасан санал, сая уншсан саналыг хэлж байгаа. Гишүүн санал гаргалаа, төслийн санал хажуу дахь санал боллоо гэдгийг хэлж байгаа. Энэ хуулийн 21.13-т заасан саналын нэг томьёоллоор З хүртэл удаа санал хурааж, 2 удаа олонхын дэмжлэг авсан саналыг Байнгын хорооны санал, дүгнэлт гэж тооцож, нэгдсэн хуралдаанд оруулах бөгөөд цөөнх болсон гишүүн Байнгын хорооны санал, дүгнэлтэд тэмдэглүүлж, нэгдсэн хуралдаанд үг хэлж, саналаа тайлбарлан хураалгаж болно.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Тэгэхээр одоо бид үүнийг дахиад хураах болж байгаа юм. Дахиад хураахдаа бид одоо чуулган дээрээ очоод дахиад ийм маргаан гаргахгүйн тулд нэг асуудлаар хоёр санал гарчихлаа шүү дээ. Нэг нь бол статистик, бүртгэлийн салгасан хэвээр, хуучнаар үлдээх. Нөгөө дэх нь нэгтгээд, статистик, бүртгэлийн ерөнхий газар гээд харьяаллыг нь Засгийн газар биш, Хууль зүйн яам биш, Улсын Их Хуралд харьяалуулъя гэж. Аль аль нь дэмжигдээд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w:t>
      </w:r>
      <w:r>
        <w:rPr>
          <w:rFonts w:ascii="Arial" w:hAnsi="Arial"/>
          <w:b w:val="false"/>
          <w:bCs w:val="false"/>
          <w:lang w:val="mn-MN"/>
        </w:rPr>
        <w:t xml:space="preserve">алинаар нь эхэлж санал хураалгах вэ?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Эхлээд Алтанхуяг гишүүний саналыг дэмжье гэсэн саналаар санал хураалт явуулъя.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21.13 бол  </w:t>
      </w:r>
      <w:r>
        <w:rPr>
          <w:rFonts w:ascii="Arial" w:hAnsi="Arial"/>
          <w:b w:val="false"/>
          <w:bCs w:val="false"/>
          <w:lang w:val="mn-MN"/>
        </w:rPr>
        <w:t xml:space="preserve">Байнгын хороо  гишүүн, нам, эвслийн бүлгээс гаргасан саналын томьёоллоор  санал хураалт явуулах бөгөөд  </w:t>
      </w:r>
      <w:r>
        <w:rPr>
          <w:rFonts w:ascii="Arial" w:hAnsi="Arial"/>
          <w:b w:val="false"/>
          <w:bCs w:val="false"/>
          <w:lang w:val="mn-MN"/>
        </w:rPr>
        <w:t xml:space="preserve">жишээлбэл, Алтанхуяг гишүүний саналаар санал хураалт явууллаа, </w:t>
      </w:r>
      <w:r>
        <w:rPr>
          <w:rFonts w:ascii="Arial" w:hAnsi="Arial"/>
          <w:b w:val="false"/>
          <w:bCs w:val="false"/>
          <w:lang w:val="mn-MN"/>
        </w:rPr>
        <w:t xml:space="preserve">энэ тохиолдолд төслийн томьёолол хажуугийн саналд тооцогдоно гэж </w:t>
      </w:r>
      <w:r>
        <w:rPr>
          <w:rFonts w:ascii="Arial" w:hAnsi="Arial"/>
          <w:b w:val="false"/>
          <w:bCs w:val="false"/>
          <w:lang w:val="mn-MN"/>
        </w:rPr>
        <w:t>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таны санал ч үндсэн санал, миний санал ч үндсэн санал. Төслийнх нь бол хажуугийнх.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Эхлээд Алтанхуяг гишүүний саналаар дахиад санал хураалт явуулъя. Энэ саналын томьёоллыг та бүхэн ойлгож байгаа. Хуучин хэвээр үлдээх. Энэ саналыг дэмжье гэдгээр санал хураалт явуулъя. Гишүүд анхааралтай саналаа өгнө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11 гишүүн санал хураалтад оролцож,  6 гишүүн зөвшөөрч, 54.5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Алтанхуяг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Н.Алтанхуяг: </w:t>
      </w:r>
      <w:r>
        <w:rPr>
          <w:rFonts w:ascii="Arial" w:hAnsi="Arial"/>
          <w:b w:val="false"/>
          <w:bCs w:val="false"/>
          <w:lang w:val="mn-MN"/>
        </w:rPr>
        <w:t>Одоо ингээд Бакей дарга бол ингээд байна. Энэ хоёрыг нийлүүлээд, дахиад Их Хурал дээр аваачна гэдэг саналыг нэг томьёоллоор хурааж болохгүй гэж би хэлж байгаа. Нийлүүлээд гэдэг чинь уначихсан.  Сая уначихлаа. Одоо та бол Бүртгэлийг  Их Хурал дээр аваачих уу гэдгээр л хураавал хураана. Өөр логик байхгүй шүү дээ. Та логик бод гээд байна шүү дээ, та хууль уншаад байх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Би цөөнх болъё. Өөр яах вэ.  Уг нь бол дэмжсэн санал нь минийх дээр 7 хүн дэмжсэн шүү дээ, тэгж ярих юм бол.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С.Дэмбэрэл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Алтанхуягийнх хуучин хэвээр нь үлдээе гэсэн. Хуучин хэвээр гэдэг нь юу гэж байгаа юм бэ гэхээр Их Хурлын дэргэд хэвээр үлдээе гэсэн үг. Статистикийг.</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Дараа нь Бакей бол хуучин хэвээр нь үлдээе гээд өөрөөр хэлбэл давтчихаж байгаа юм. Тэгэхээр энэ дээр санал хэрэггүй гэсэн үг. Гэхдээ дээр нь бүртгэлийн, Засгийн газрын бүртгэлийн чиг үүргийг авчихъя гэсэн, түүн дээр нь бид дэмжсэн, 7 гээд дэмжсэн. Тэгэхээр одоо хоёр санал гарчхаад байна. Нэг нь хуучнаар хэвээр үлдээе, бүртгэлийг  аваад хуучнаар хэвээр үлдээе гэсэн ийм л юм байгаа, бүртгэлийг л гэсэн. Тэгэхээр одоо ямар санал хураалгах вэ гэхээр бүртгэлийг авах нь зөв үү гэж. Энэ дээр хураавал хураана. Ингэж л хагална, тэгээд нэг саналтай орно.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А.Бакей: </w:t>
      </w:r>
      <w:r>
        <w:rPr>
          <w:rFonts w:ascii="Arial" w:hAnsi="Arial"/>
          <w:b w:val="false"/>
          <w:bCs w:val="false"/>
          <w:lang w:val="mn-MN"/>
        </w:rPr>
        <w:t>Ер нь тэгээд бараг ялгаа байхгүй шахуу л санал байгаа юм даа. Би бол уг нь хураалгасан шүү дээ. Тэгээд дэмжигдсэн.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ямар ч гэсэн Байнгын хорооны санал, дүгнэлтэд ийм нэг асуудлаар хоёр санал гарлаа. Тэгээд эхний гарсан саналаар нь хоёр  удаа санал хураахад олонх боллоо. Нөгөө санал бас эхний санал хураалтаар дэмжигдсэн. Ийм маягаар томьёолоод явуулахаас өөр дэгийн зохицуулалт байхгүй байна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асуудлыг хаах уу.  Байнгын хорооны санал бол Алтанхуяг гишүүний санал боллоо, хуучнаараа үлдэхээр. Тэгэхдээ хажуугаар нь миний хураалгасан нэг асуудлаар хоёр  янзын санал гарч байна шүү дээ. Тэр нь дэгийн зохицуулалт байхгүй учраас би Байнгын хороон санал, дүгнэлтэд тэмдэглэж, дүгнэлтэд тусгаад явуулъя гэж байгаа. Өөр яах вэ. Би түрүүнээс хойш л хэлээд байгаа юм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Нийлүүлээд Их Хурлын харъяанд байлгая гэж байгаа юм. Энэ асуудал дууслаа.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Дараагийн зарчмын зөрүүтэй санал.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Мөн Алтанхуяг гишүүний санал байна. 1 дэх заалтаас Сангийн сайдын эрхлэх асуудлын хүрээнд  5.Гаалийн ерөнхий газар, 6.Татварын ерөнхий газар гэснийг мөн 5.Үндэсний орлогын газар гэснийг хасах. Энэ санал нь Засгийн газрын өргөн мэдүүлсэн төслөөс эдгээр заалтыг хасах юм бол Татварын ерөнхий газар тусдаа, Гаалийн ерөнхий газар тусдаа, хуучнаар хэвээр үлдэх гэсэн ийм санал гаргасан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Тайлбараа түрүүн хэлчихсэн. Одоо энэ саналаар санал хураалт явуулна. Гишүүд санал хураалтад бэлэн үү. Энэ саналыг дэмжье гэсэн саналаар санал хураалт явуулъя.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11 гишүүн санал хураалтад оролцож, 5 гишүүн зөвшөөрч, 6 гишүүн татгалзаж, 45.5 хувийн саналаар энэ санал дэмжигдсэнгүй.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Дараагийн санал.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Миеэгомбын Энхболд, Сундуйн Батболд гишүүдийн гаргасан санал. Засаг, захиргааны нэгж түүний удирдлагын тухай хуулийн төсөлд холбогдох заалтуудаас орон нутгийн өмчтэй холбогдох заалтуудыг хасах гэсэн санал ирүүлсэн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Миеэгомбын Энхболд гишүүн саналаа товч тайлбарлая.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М.Энхболд</w:t>
      </w:r>
      <w:r>
        <w:rPr>
          <w:rFonts w:ascii="Arial" w:hAnsi="Arial"/>
          <w:b w:val="false"/>
          <w:bCs w:val="false"/>
          <w:lang w:val="mn-MN"/>
        </w:rPr>
        <w:t>: Энэ 16 оны төсвийг дагаж ирсэн хууль дотор  орон нутгийн өмч гэж байхгүй болгож, ерөөсөө цаашдаа  төрийн өмч гэсэн ганцхан өмчтэй, тэгээд хувийн өмч, төрийн өмч гэсэн ийм байдлаар явахаар ингэж бодож байгаа юм байна. Энэ бол  20 гаруй жилийн туршид бид нар энэ зах зээлийн эдийн засгийн харилцаанд шилжсэн үеэс хойш орон нутагтай төв Засгийн газраас харилцаж байгаа харилцааг зохицуулахад бас их түлхэц болсон ийм чухал заалт байсан. Байгаа.  Тэгээд үүнийг өнөөдөр ингээд шууд үгүй болгох гэж байгаа, орон нутгийг өмчгүй болгох гэж байгаа явдлыг би буруу гэж үзэж байгаа. Тэгээд энэ хуулийг зүйл, заалтаар нь уншаад байх юм бол орон нутгийн иргэдийн нийтийн хурлын эрх мэдэл уруу, орон нутгийн өөрөө удирдах ёсны байгууллага уруу нэлээн халдсан, дайрсан ийм зүйл, заалт байгаа юм. Ингэж бүр орвонгоор нь хүчингүй болгосноос тэр их зөрчигдөөд байгаа, өөрчлөгдөөд байгаа юмнуудаа Засгийн газар өөрөө журам гаргаад, тэр иргэдийн төлөөлөгчдийн хурал үйл ажиллагаагаа явуулахад шаардагдаж байгаа хөрөнгийн хэмжээ лимитийг тогтоогоод ч юм уу? Ингээд явбал бололцоо байгаа юм. Тэгэхээр бүгдийг нь ингэж хүчингүй болгоод, нөгөө иргэдийн нийтийн хурлууд чинь төсвөө хэлэлцдэг, нөгөө шууд ардчилал чинь яасан бэ? Энэ чинь нэг хэсэг нь шууд ардчилал яриад, нэг хэсэг нь иргэдийн нийтийн хурлыг бүр байхгүй болгох юм яриад л ингэж асуудалд  хямрал гэдэг дүйвээнээр бүгдийг нь үгүй хийж болохгүй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 Төсвийн анхны хэлэлцүүлэг дээр орон нутгийн удирдлагыг авчирдаг байсан тэр ер нь их зөв юм байсан байна. Өнөөдөр бол орон нутгийн удирдлагууд үүнийгээ мэдэхгүй явж байгаа юм.  Тэгээд Засгийн газар энд орон нутгийн удирдлагуудын тэр дур дураараа авирлаж байгааг гар хөлийг нь боох гэж байгаа юм шиг  хамаг эрх мэдлийг энд үгүй болгоод, эцсийн эцэст явж явж энэ хямралт байдал, юмнаас гарахад тэр орон нутаг чинь чирж байж гарах байх шүү. Энэ төвд бол асуудал хүнд. Төв Засгийн газрын татвар, орлого бүрдүүлдэг аж ахуйн нэгж, байгууллагууд чинь тэр тавьсан өр, зээл, үнэ тогтворжуулах, бүх юмнуудаас чинь авчихсан.  Тэд нар чинь түүнээсээ гарахад бол хүнд. Харин орон нутгийг дэмжсэн бодлогоо явуулж байвал жижиг, сажиг үйлдвэрлэлүүд нь яваад, бас энэ тухай тухайн аймаг, орон нутгийн хэмжээнд  асуудлуудаа шийдээд ингээд явбал зүгээр юм шиг санагдах юм. Үүнийг би бас энэ Байнгын хорооны гишүүд дэмжиж өгөөч ээ. Энэ орон нутаг өмчтэй байсан энэ  20 гаруй жилийнхээ явж байсан жишиг юмаараа ингээд үргэлжлүүлээд явах нь зөв юмаа гэж ингэж бодож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Лүндээжанцан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Д.Лүндээжанцан:</w:t>
      </w:r>
      <w:r>
        <w:rPr>
          <w:rFonts w:ascii="Arial" w:hAnsi="Arial"/>
          <w:b w:val="false"/>
          <w:bCs w:val="false"/>
          <w:lang w:val="mn-MN"/>
        </w:rPr>
        <w:t xml:space="preserve"> </w:t>
      </w:r>
      <w:r>
        <w:rPr>
          <w:rFonts w:ascii="Arial" w:hAnsi="Arial"/>
          <w:b w:val="false"/>
          <w:bCs w:val="false"/>
          <w:lang w:val="mn-MN"/>
        </w:rPr>
        <w:t xml:space="preserve">Энэ төрийн өмчийн хууль, асуудал бол чухал асуудал л даа. Тэгээд үүнийг төсвийн үед ингээд  оруулж ирээд ингээд төсөвтэй уяж өгөөд, гэнэт огцом шийдэх нь юу байдаг юм бол? Энэ биеэ даасан предмет гэж би ойлгоод байгаа юм. Төрийн өмч хоёр хуваана. Төрийн өмч бол нэгдсэн, ард түмний л өмч. Монголын З сая хүний  тэгээд хойч үеийнхний ийм нийтийн өмч байгаа, төрийн өмч.  Төрийн өмчийн орон нутаг дахь төрийн өмч бол  энэ үндсэн өнөөгийн хүчин төгөлдөр байгаа Үндсэн хуулийнхаа дагуу  өөрийн удирдлага, чиг үүрэг бүхий нийгэм, эдийн засгийн цогцолбор гэдэг утгаараа бас өмч, эд хөрөнгөтэй ийм байна. Тэгээд тэр нэг өмчлөх эрх гэдэг юмыг их маргаад байгаа. Англи  нэр томьёогоороо 2-3 янзаар хэлээд байгаа гээд байгаа. Эзэмших эрх, өмчлөх эрх хоёрыг олигтой ялгаж чадахгүй байгаа Иргэний хуулиар. Мэдэлдээ байлгахыг эзэмших эрх гээд байдаг, тэгээд мэдэлдээ байлгаад захиран зарцуулаад явчхаар өмчлөх эрх болчхоод байна гэж. Ашиглах эрх бол ойлгомжтой.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асуудлыг Улсын Их Хурал тэр Өмчийн тухай хууль гэдгээ сайн оруулж маш сайн хэлэлцээд, энэ бол өмчийн том реформын шинжтэй асуудал учраас үүнийгээ шийдсэнийхээ дараа  энэ төсөвтэй холбогдож орж ирж байгаа энэ өмчийн асуудлыг шийдэхгүй бол хөнгөн хуумгай юм болчих байх гэж би бол ойлгоод байгаа юм. Тэгээд Цэцэд очоод л нэг маргаан болдог.</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би энэ орон нутгийн хэмжээний  энэ төрийн болон орон нутгийн өмчийн тухай хууль үйлчилж байна. Зөвхөн засаг захиргаа, нутаг дэвсгэрийн нэгжийн хуулиас гадна цаанаа бас </w:t>
      </w:r>
      <w:r>
        <w:rPr>
          <w:rFonts w:ascii="Arial" w:hAnsi="Arial"/>
          <w:b w:val="false"/>
          <w:bCs w:val="false"/>
          <w:lang w:val="mn-MN"/>
        </w:rPr>
        <w:t xml:space="preserve">хуультай байж байдаг.  Тэгээд энэ суурь хуулиа өөрчилж, цаашилбал бүр Иргэний хууль, тэгээд төрийн болон орон нутгийн өмчийн хууль өөрчлөгдсөнөөр энэ Засаг захиргаа, нутаг дэвсгэрийн нэгжийн хуульд өөрчлөлт орох үндэс бүрдэнэ. Түүнээс биш 2016 оны төсвийн хуультай </w:t>
      </w:r>
      <w:r>
        <w:rPr>
          <w:rFonts w:ascii="Arial" w:hAnsi="Arial"/>
          <w:b w:val="false"/>
          <w:bCs w:val="false"/>
          <w:lang w:val="mn-MN"/>
        </w:rPr>
        <w:t>холбогдуулаад энэ өөрчлөлт орж ирж байгаа нь би таарахгүй байна гэж ингэж үзэж байна, Бакей дарга аа. Та бол эдийн засагч хүн. Би бол хууль зүйн утгаар нь ярьж байна. Энэ Үндсэн хуулийн маргаан болно шүү гэдгийг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Нямжавын Батбаяр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Н.Батбаяр</w:t>
      </w:r>
      <w:r>
        <w:rPr>
          <w:rFonts w:ascii="Arial" w:hAnsi="Arial"/>
          <w:b w:val="false"/>
          <w:bCs w:val="false"/>
          <w:lang w:val="mn-MN"/>
        </w:rPr>
        <w:t xml:space="preserve">:  Нэг зүйлийг хэлмээр байна. Миеэгомбын Энхболд Ардын намын дарга бас жаахан ул суурьтай яримаар байна. Энэ  хууль орж ирснээрээ орон нутгийн өмч алга болох гэж байна гэж улаан цайм гүжирдэж хэлж болохгүй ээ.  Бид нар хоорондоо улс төр хийж болно, нэг нэгнийхээ дээр гарах гэж оролдож болно. Гэхдээ монгол төрөөрөө  тоглож болохгүй.  Сая Лүндээжанцан тайлбарлачихлаа. Энэ чинь явсаар байгаад өмч тэндээ үлддэгээрээ үлдэнэ. Одоо нэр томьёоны ялгаа гарч ирж байгаа. Өнөөдөр Монгол Улсын төрийн өмч гэдэг нэг ойлголт байгаа бол энэ чинь дотроо Төв аймгийн төрийн өмч гэж гарч ирэх болчхоод байгаа юм. Тэгвэл тэрийгээ Монгол Улсын төрийн өмч байя, Төв аймагт байгаа  нь Төв аймгийн  орон нутаг нь захиран зарцуулдаг эрхтэй байя гэсэн энэ санаа л орж ирж байгаа юм. Түүнээс орон нутгийг өмчгүй болгох гэж байгаа юм  ерөөсөө байхгүй. Тийм учраас асуудлыг тэгж гуйвуулж болохгүй.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сая Лүндээгийн хэлдэг бол үнэн. Энэ асуудал зарчмын асуудал мөн үү гэвэл мөн. Энэ  96 оны  6 сард яг сонгуулийн өмнө батлагдсан хууль юм байгаа. Тэр утгаараа ингээд орчихсон юм. Тэгээд тэр үед чинь энэ хуулин дээр хориг тавиад юм болох уу гэдэг асуудал яригдаж байгаад, угаасаа энэ асуудал Иргэний хуулин дээр ингээд орчихсон учраас Иргэний хуулиа дагаад ингээд явахаас өөр аргагүй гэж явсан юм. Одоогоос  19 жилийн өмнө болсон процесс ярьж байна шүү дээ. Тэгэхээр Лүндээгийн хэлдэг үнэн. Энэ бол Үндсэн хуультайгаа жаахан зөрчилтэй байгаа, гэхдээ Иргэний хууль дээр тийм заалт орчихсон учраас энэ хуулиа өөрчлөхдөө бид нар Иргэний хуультайгаа хамтад нь авч үзэж, тусгайлан ярилцах ёстой. Энэ бол шууд утгаар төсөвтэй нэг их холбоотой юм бол харьцангуй бага байгаа байх гэж бодож байна. Тийм учраас төсвөөс нь салгаад ярьчихсан нь дээр. Тэгэхгүй болохоор  зүгээр л бүх юмыг харддаг сэтгэхүйгээр яваад байж болохгүй. Алийн болгон бид нар бие биенийгээ хардах вэ дээ. Хардаж явсаар байгаад улсаа хамтдаа нурааж байна шүү дээ, больё л доо. Бүтээх талаас нь бодох ёстой болохоос хардаж, харлуулж явдаг зангаасаа салмаар байна. Энэ улс чинь хэрүүлийн бузар нүүрлэчхээд байна шүү дээ, түүнээс салмаар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саяны хэлдгээр, Лүндээгийн хэлдгээр энэ асуудлаа бие даасан асуудал болгоод, төсвөөсөө гадуур  Иргэний хуультай хамтад нь энэ асуудлаа ярьчих юм бол илүү зөв болоод шийдэл гарчихлаа гэсэн ийм л байр суурьтай байна. Баярлалаа.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Баярцогт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С.Баярцогт</w:t>
      </w:r>
      <w:r>
        <w:rPr>
          <w:rFonts w:ascii="Arial" w:hAnsi="Arial"/>
          <w:b w:val="false"/>
          <w:bCs w:val="false"/>
          <w:lang w:val="mn-MN"/>
        </w:rPr>
        <w:t xml:space="preserve">: Энхболд дарга, Лүндээжанцан гишүүдийн гаргасан саяны тайлбарыг сонсохоор мэдээж бас тодорхой зүйлүүдэд санаа зовж байгаа байхаа. Тэгэхдээ ингээд дутуу уншаад байна. Та бол ганцхан Засаг захиргаа, нутаг дэвсгэрийн нэгж, түүний удирдлагын тухай хуульд өөрчлөлт оруулах асуудлыг хөндөж байна шүү дээ. Энэ чинь Төрийн болон орон нутгийн өмчийн тухай хууль нь бас цуг ороод ирчихсэн.  Энэ хоёр чинь цэгц байхгүй юу? Та болохоор өөрөө </w:t>
      </w:r>
      <w:r>
        <w:rPr>
          <w:rFonts w:ascii="Arial" w:hAnsi="Arial"/>
          <w:b w:val="false"/>
          <w:bCs w:val="false"/>
          <w:lang w:val="mn-MN"/>
        </w:rPr>
        <w:t xml:space="preserve">зүгээр бэлдэж өгсөн шприкальк  хараад байна шүү дээ. Энэ хуулийн дагалдаж байгаа номны  262 дээр нь Засаг захиргааны нэгж, нутгийн удирдлага түүний тухай хууль, 263 дээр нь Төрийн болон орон нутгийн өмчийн тухай хууль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Хэрвээ асуудлаа хөндөж байгаа бол цогцоор нь хөнд л дөө. Тэгэхгүй ингээд энэ хууль нь манайд хамаарна, энэ хууль нь хамаарахгүй гэсэн ойлголт байхгүй шүү дээ. Энэ чинь цогц хууль. Ингэж нэгдүгээрт ярих хэрэгтэй.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Хоёрдугаарт, Монгол Улсын Үндсэн хуулин дээр өмчтэй холбоотой ямар ч зөрчил байхгүй ээ. Нийтийн болон хувийн өмчтэй байна  гэсэн заалт байгаа юм. Бид нар нийтийн өмчийг хэрэгжүүлэхдээ  92 онд баталчхаад З жилийн дараа Төрийн болон орон нутгийн өмчийн тухай хуулийг батлахдаа хэлбэр зохиогоод  ерөөсөө Холбооны улсын хэв шинжийг өөрсдөө аваад хэрэгжүүлчихсэн. Тэгээд сая Энхболд дарга хэлж байна. Та нар иргэдийн хурлынхаа шийдвэрийг зохицуулж болдоггүй юм уу гэж. Үндсэн хуулийн цэц дээр энэ шийдвэр гарчихсан. Аймгийн болон сумын иргэдийн хурал дээр шийдвэрлэсэн шийдвэрийг Улсын Их Хурал өөрчилж болохгүй гэсэн заалттай байгаа шүү дээ. Яг үүнтэй уялдаад маш их сөрөг үр дагаврууд гарч байгаа гэдгийг бид нар бүгдээрээ мэдэж байгаа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үүнийг зохицуулах асуудал л ярьж байгаа. Түүнээс орон нутгийн өмчгүй болгох тухай асуудал ерөөсөө байхгүй байгаа. Энэ чинь ашиглах, захиран зарцуулах, эзэмших тухай ойлголттой байгаа шүү дээ Иргэний хуулийн ойлголтоор, бид нарын сонгодог ойлголтоор. Энэ асуудлаа л журамласан зохицуулалт хийсэн шүү дээ.  Түүнээс биш орон нутгийг юм уу? Монгол улсыг юм уу өмчгүй болгож байгаа тухай ойлголт ерөөсөө байхгүй шүү дээ. Нэгдмэл улсынхаа шинжийг төсвийн нэгдмэл байдлаа хадгалсан энэ зохицуулалтыг л хийе гэсэн.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А.Бакей</w:t>
      </w:r>
      <w:r>
        <w:rPr>
          <w:rFonts w:ascii="Arial" w:hAnsi="Arial"/>
          <w:b w:val="false"/>
          <w:bCs w:val="false"/>
          <w:lang w:val="mn-MN"/>
        </w:rPr>
        <w:t xml:space="preserve">: Ингээд энэ асуудлаар гишүүд өөр өөрсдийнхөө байр суурийг илэрхийллээ, саналаа хэллээ.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Миеэгомбын Энхболд, Сундуйн Батболд нарын саналын томьёолол бол Засаг захиргааны нэгж, түүний удирдлагын тухай хуулийн төслөөс  орон нутгийн өмчтэй холбоотой заалтуудыг хасах гэсэн. Тэгэхдээ үүнийг ийм ерөнхий байдлаар хураалгахаас бас болохгүй байна.  Яг тодорхой зүйл заалтаар нь хураалгах ёстой юм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Тэгэхээр  1 дүгээр зүйлийг бүхэлд нь хасах, үүнээс гадна  2 дугаар зүйлийн 14.2, 18.1.2”в”, 29.1.1, 38.6 гэснээс бусдыг хасах гэсэн томьёоллоор хураалгаж байгаа шүү. Өөрөөр хэлбэл  энэ ерөнхий томьёолсныг нь тэр зүйл, заалттай холбож байгаа. Тэгэхгүй бол бүгдээрээ хамаарагдчих гээд байгаа. Орон нутагтай холбоогүй асуудал хүртэл.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саналаар санал хураалт явуулна. Энэ саналыг дэмжье гэсэн саналаар санал хураалт явуулъя.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11 гишүүн санал хураалтад оролцож,  5  гишүүн зөвшөөрч,  6 гишүүн </w:t>
      </w:r>
      <w:r>
        <w:rPr>
          <w:rFonts w:ascii="Arial" w:hAnsi="Arial"/>
          <w:b w:val="false"/>
          <w:bCs w:val="false"/>
          <w:lang w:val="mn-MN"/>
        </w:rPr>
        <w:t>татгалзаж, 45.5 хувийн саналаар энэ санал дэмжигдсэнгүй.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Өөр санал байна уу?  Өөр зарчмын зөрүүтэй санал ирээгүй байна. Ингээд 2016 оны төсвийг дагалдаж орсон хуулиудтай холбоотой асуудлаар бид  зарчмын зөрүүтэй саналаар санал  хурааж дууслаа.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Орон нутгийн өмчтэй холбоотой асуудал, нутгийн өөрөө удирдах ёсны байгууллагатай холбоотой асуудлыг бид нар зөвхөн төсвийн өөрчлөлтөөр биш, ер нь бүхэлд нь боловсронгуй болгох шаардлага байгаа гэдгийг энэ Байнгын хорооны гишүүд хэлж байх шиг байна. Үүнийг тэмдэглүүлэх нь зүйтэй гэж бодож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энэ асуудлыг хэлэлцэж дууслаа. Энэ асуудлаар Байнгын хорооны санал, дүгнэлтийг Төсвийн байнгын хороонд Улсын Их Хурлын гишүүн Нямжавын Батбаяр гишүүн танилцуулахаар боллоо.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Дараагийн асуудал.</w:t>
      </w:r>
    </w:p>
    <w:p>
      <w:pPr>
        <w:pStyle w:val="style0"/>
        <w:jc w:val="both"/>
      </w:pPr>
      <w:r>
        <w:rPr>
          <w:rFonts w:ascii="Arial" w:hAnsi="Arial"/>
        </w:rPr>
      </w:r>
    </w:p>
    <w:p>
      <w:pPr>
        <w:pStyle w:val="style0"/>
        <w:jc w:val="both"/>
      </w:pPr>
      <w:r>
        <w:rPr>
          <w:rFonts w:ascii="Arial" w:hAnsi="Arial"/>
        </w:rPr>
        <w:tab/>
      </w:r>
      <w:r>
        <w:rPr>
          <w:rFonts w:ascii="Arial" w:hAnsi="Arial"/>
          <w:b/>
          <w:bCs/>
          <w:lang w:val="mn-MN"/>
        </w:rPr>
        <w:t>Хоёр. Монгол Улсын 2016 оны төсвийн тухай, Нийгмийн даатгалын сангийн 2016 оны төсвийн тухай, Хүний хөгжил сангийн 2016 оны төсвийн тухай хуулийн төслүүдийн хоёр дахь хэлэлцүүлэг. Санал дүгнэлтээ Төсвийн байнгын хороонд хүргүүлнэ.</w:t>
      </w:r>
    </w:p>
    <w:p>
      <w:pPr>
        <w:pStyle w:val="style0"/>
        <w:jc w:val="both"/>
      </w:pPr>
      <w:r>
        <w:rPr>
          <w:rFonts w:ascii="Arial" w:hAnsi="Arial"/>
          <w:lang w:val="mn-MN"/>
        </w:rPr>
      </w:r>
    </w:p>
    <w:p>
      <w:pPr>
        <w:pStyle w:val="style0"/>
        <w:jc w:val="both"/>
      </w:pPr>
      <w:r>
        <w:rPr>
          <w:rFonts w:ascii="Arial" w:hAnsi="Arial"/>
          <w:lang w:val="mn-MN"/>
        </w:rPr>
        <w:tab/>
        <w:t xml:space="preserve">Ажлын хэсэг түрүүн танилцуулснаар байна. </w:t>
      </w:r>
    </w:p>
    <w:p>
      <w:pPr>
        <w:pStyle w:val="style0"/>
        <w:jc w:val="both"/>
      </w:pPr>
      <w:r>
        <w:rPr>
          <w:rFonts w:ascii="Arial" w:hAnsi="Arial"/>
          <w:lang w:val="mn-MN"/>
        </w:rPr>
      </w:r>
    </w:p>
    <w:p>
      <w:pPr>
        <w:pStyle w:val="style0"/>
        <w:jc w:val="both"/>
      </w:pPr>
      <w:r>
        <w:rPr>
          <w:rFonts w:ascii="Arial" w:hAnsi="Arial"/>
          <w:lang w:val="mn-MN"/>
        </w:rPr>
        <w:tab/>
        <w:t>Гишүүдэд энэ төсөвтэй холбоотой зарим лавлах мэдээллүүдийг тараасан байгаа. Энэ лавлах мэдээлэл бол Төсвийн шинжилгээний албанаас гаргасан хүснэгтүүд байгаа. Дээр нь үр дүнгийн хүснэгтийг мөн тараасан.  Мөн зарим албан байгууллагаас санал ирсэн. Энд Улсын Их Хурлын Тамгын газраас,  Сонгуулийн ерөнхий хорооноос. Эдгээр саналуудыг тараасан байгаа.</w:t>
      </w:r>
    </w:p>
    <w:p>
      <w:pPr>
        <w:pStyle w:val="style0"/>
        <w:jc w:val="both"/>
      </w:pPr>
      <w:r>
        <w:rPr>
          <w:rFonts w:ascii="Arial" w:hAnsi="Arial"/>
          <w:lang w:val="mn-MN"/>
        </w:rPr>
      </w:r>
    </w:p>
    <w:p>
      <w:pPr>
        <w:pStyle w:val="style0"/>
        <w:jc w:val="both"/>
      </w:pPr>
      <w:r>
        <w:rPr>
          <w:rFonts w:ascii="Arial" w:hAnsi="Arial"/>
          <w:lang w:val="mn-MN"/>
        </w:rPr>
        <w:tab/>
        <w:t xml:space="preserve">Ингээд төсөл санаачлагчаас төсөлтэй холбоотой  асуух асуулттай гишүүд нэрсээ өгье.  </w:t>
      </w:r>
    </w:p>
    <w:p>
      <w:pPr>
        <w:pStyle w:val="style0"/>
        <w:jc w:val="both"/>
      </w:pPr>
      <w:r>
        <w:rPr>
          <w:rFonts w:ascii="Arial" w:hAnsi="Arial"/>
          <w:lang w:val="mn-MN"/>
        </w:rPr>
      </w:r>
    </w:p>
    <w:p>
      <w:pPr>
        <w:pStyle w:val="style0"/>
        <w:jc w:val="both"/>
      </w:pPr>
      <w:r>
        <w:rPr>
          <w:rFonts w:ascii="Arial" w:hAnsi="Arial"/>
          <w:lang w:val="mn-MN"/>
        </w:rPr>
        <w:tab/>
        <w:t>Асуулт алга байна. Асуултыг тасаллаа.</w:t>
      </w:r>
    </w:p>
    <w:p>
      <w:pPr>
        <w:pStyle w:val="style0"/>
        <w:jc w:val="both"/>
      </w:pPr>
      <w:r>
        <w:rPr>
          <w:rFonts w:ascii="Arial" w:hAnsi="Arial"/>
          <w:lang w:val="mn-MN"/>
        </w:rPr>
      </w:r>
    </w:p>
    <w:p>
      <w:pPr>
        <w:pStyle w:val="style0"/>
        <w:jc w:val="both"/>
      </w:pPr>
      <w:r>
        <w:rPr>
          <w:rFonts w:ascii="Arial" w:hAnsi="Arial"/>
          <w:lang w:val="mn-MN"/>
        </w:rPr>
        <w:tab/>
        <w:t xml:space="preserve">Зарчмын зөрүүтэй санал байна уу? Зарчмын зөрүүтэй саналаа бичгээр гаргана. </w:t>
      </w:r>
    </w:p>
    <w:p>
      <w:pPr>
        <w:pStyle w:val="style0"/>
        <w:jc w:val="both"/>
      </w:pPr>
      <w:r>
        <w:rPr>
          <w:rFonts w:ascii="Arial" w:hAnsi="Arial"/>
          <w:lang w:val="mn-MN"/>
        </w:rPr>
      </w:r>
    </w:p>
    <w:p>
      <w:pPr>
        <w:pStyle w:val="style0"/>
        <w:jc w:val="both"/>
      </w:pPr>
      <w:r>
        <w:rPr>
          <w:rFonts w:ascii="Arial" w:hAnsi="Arial"/>
          <w:lang w:val="mn-MN"/>
        </w:rPr>
        <w:tab/>
        <w:t xml:space="preserve">Надад зарчмын зөрүүтэй санал байна. Үүнийг танилцуулъя. </w:t>
      </w:r>
    </w:p>
    <w:p>
      <w:pPr>
        <w:pStyle w:val="style0"/>
        <w:jc w:val="both"/>
      </w:pPr>
      <w:r>
        <w:rPr>
          <w:rFonts w:ascii="Arial" w:hAnsi="Arial"/>
          <w:lang w:val="mn-MN"/>
        </w:rPr>
      </w:r>
    </w:p>
    <w:p>
      <w:pPr>
        <w:pStyle w:val="style0"/>
        <w:jc w:val="both"/>
      </w:pPr>
      <w:r>
        <w:rPr>
          <w:rFonts w:ascii="Arial" w:hAnsi="Arial"/>
          <w:lang w:val="mn-MN"/>
        </w:rPr>
        <w:tab/>
        <w:t>Намын бүлгийн ажлын хэсэг бол Төсвийн байнгын хороон дээр очиж нэг мөсөн нэгтгэлээ хийнэ шүү дээ. Энэ холбогдох Байнгын хороо өөр өөрсдийнхөө чиг үүргийн хүрээнд хуваарийнхаа дагуу хэлэлцээд л явна. Түүнээс амжиж намын бүлгүүд саналаа ирүүлсэн байвал энэ дээр санал хураалгахад бэлэн байна. Түүнээс намын бүлгүүд санал өгөөгүй байна гээд бид  Байнгын хорооны хэлэлцэх асуудлыг хойшлуулж болохгүй. Намын бүлэг бол Байнгын хороо, Улсын Их Хурлын чуулганы нэгдсэн хуралдааны хуваарьт захирагдаж ажиллах ёстой.</w:t>
      </w:r>
    </w:p>
    <w:p>
      <w:pPr>
        <w:pStyle w:val="style0"/>
        <w:jc w:val="both"/>
      </w:pPr>
      <w:r>
        <w:rPr>
          <w:rFonts w:ascii="Arial" w:hAnsi="Arial"/>
          <w:lang w:val="mn-MN"/>
        </w:rPr>
      </w:r>
    </w:p>
    <w:p>
      <w:pPr>
        <w:pStyle w:val="style0"/>
        <w:jc w:val="both"/>
      </w:pPr>
      <w:r>
        <w:rPr>
          <w:rFonts w:ascii="Arial" w:hAnsi="Arial"/>
          <w:lang w:val="mn-MN"/>
        </w:rPr>
        <w:tab/>
        <w:t>Самбуугийн Дэмбэрэл гишүүн.</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Төсвийн байнгын хорооноос  бүх Байнгын хороонд хандаж захидал ирүүлсэн байна.  Түүн дээрээ  2016 оны төсвийг хэлэлцэхдээ та бүхэн ийм, ийм гээд 5 зүйл дурдаад, энэ асуудлуудаар онцгойлон саналаа өгнө үү гэсэн байна.  Тэгээд яг тэр 5 зүйлээр нь шууд асуугаад явчихбал яасан юм бэ? </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Нэгдүгээрт, Байнгын хороонд хаяглаж ирсэн албан бичгийг та бүхэнд тараасан. Сонгуулийн ерөнхий хорооноос бичиг ирсэн, Их Хурлын Тамгын газраас бичиг ирсэн. Дээр нь Байнгын хорооны ажлын алба бол бас зарим лавлагаа мэдээллийг бэлтгэсэн. Жишээлбэл, төсвийн ерөнхийлөн захирагч нарын  2016 онд хэрэгжүүлэх хөтөлбөрийн хүрэх үр дүнгийн талаарх чанарын болон тоон хэмжээний үзүүлэлтийг нэгтгээд, өмнөх онтой харьцуулаад  гишүүдэд тараасан байна. Тэгэхээр одоо гишүүд бол хаана ямар өөрчлөлт гарах вэ гэдгээ зарчмын зөрүүтэй санал гаргаж байж хэлэлцээд явах ёстой.</w:t>
      </w:r>
    </w:p>
    <w:p>
      <w:pPr>
        <w:pStyle w:val="style0"/>
        <w:jc w:val="both"/>
      </w:pPr>
      <w:r>
        <w:rPr>
          <w:rFonts w:ascii="Arial" w:hAnsi="Arial"/>
          <w:lang w:val="mn-MN"/>
        </w:rPr>
      </w:r>
    </w:p>
    <w:p>
      <w:pPr>
        <w:pStyle w:val="style0"/>
        <w:jc w:val="both"/>
      </w:pPr>
      <w:r>
        <w:rPr>
          <w:rFonts w:ascii="Arial" w:hAnsi="Arial"/>
          <w:lang w:val="mn-MN"/>
        </w:rPr>
        <w:tab/>
        <w:t xml:space="preserve">Ингээд Төсвийн байнгын хорооноос бүх Байнгын хороодод бичиг ирсэн. Тэнд ийм асуудалд анхаараач гэсэн. Нэгдүгээрт, төрийн байгууллагуудын бүтэц, </w:t>
      </w:r>
      <w:r>
        <w:rPr>
          <w:rFonts w:ascii="Arial" w:hAnsi="Arial"/>
          <w:lang w:val="mn-MN"/>
        </w:rPr>
        <w:t>бүрэлдэхүүнд өөрчлөлт оруулах, хэрэгжүүлэх хугацааны тухай. Үүнийг бид шийдчихлээ, заримыг нь Засгийн газар татчихлаа, заримыг нь сая санал хураагаад шийдчихлээ. Хоёрдугаарт, цалин, тэтгэврийн нэмэлт, хасалтын тухай. Энэ дээр гишүүд өөрсдөө тодорхой санал гаргах юм бол хураалгах боломжтой. Эсхүл Төсвийн байнгын хороон дээр очиж бас санал хураалгах боломж байнна. Гуравдугаарт, шинээр эхлүүлэх хөрөнгө оруулалт, төсвийн хөрөнгөөр хэрэгжсэн, ашиглалтад орсон байгууламжийн тухай. Энэ бол мэдээж Эдийн засгийн байнгын хороо, Нийгмийн бодлогын байнгын хорооны асуудал түүгээр яригдаад явах ёстой асуудал.  Манай Төрийн байгуулалтын байнгын хорооны чиг үүрэгт шууд хамаарах асуудал бас биш байна. Нефть бүтээгдэхүүний онцгой албан татварыг нэмэх, энэ бол Эдийн засаг, Төсвийн байнгын хороодын асуудал байна. Төсвийн зардлыг бүх  түвшинд хэмнэх боломжийн тухай. Төсөв хасагдсан, орхигдсон явдал нь төрийн байгууллагын хэвийн үйл ажиллагаанд хэрхэн нөлөөлөх тухай зэрэг асуудал. Энэ дээр бол харин манайх ярьж болно. Ийм хүрээнд гишүүд өөр өөрсдийн саналаа хэлээд, зарчмын зөрүүтэй саналаа хураалгаах явах боломж байгаа шүү.</w:t>
      </w:r>
    </w:p>
    <w:p>
      <w:pPr>
        <w:pStyle w:val="style0"/>
        <w:jc w:val="both"/>
      </w:pPr>
      <w:r>
        <w:rPr>
          <w:rFonts w:ascii="Arial" w:hAnsi="Arial"/>
          <w:lang w:val="mn-MN"/>
        </w:rPr>
      </w:r>
    </w:p>
    <w:p>
      <w:pPr>
        <w:pStyle w:val="style0"/>
        <w:jc w:val="both"/>
      </w:pPr>
      <w:r>
        <w:rPr>
          <w:rFonts w:ascii="Arial" w:hAnsi="Arial"/>
          <w:lang w:val="mn-MN"/>
        </w:rPr>
        <w:tab/>
      </w:r>
      <w:r>
        <w:rPr>
          <w:rFonts w:ascii="Arial" w:hAnsi="Arial"/>
          <w:lang w:val="mn-MN"/>
        </w:rPr>
        <w:t xml:space="preserve">Ингээд эхний санал бол Улсын Их Хурлын Тамгын газраас гишүүдэд хандаж ирүүлсэн бичиг байгаа. Түүний дагуу Улсын Их Хурлын 2016 оны төсвийн төслийн урсгал зардлаас 667.1 сая төгрөгийг хасаад, яг тэр хэмжээгээр хөрөнгө оруулалтын төсөвт нэмэх. Өөрөөр хэлбэл урсгал зардлаас нь  667.1 сая төгрөг хасаад, хөрөнгө оруулалтад нь нэмье гэж байгаа. Үүний учир нь юу вэ гэхээр,  Улсын Их Хурлын гишүүд дараагийн сонгогдож ирж байгаа Улсын Их Хурлын гишүүдийн гар дээр ядаж 76 ширхэг  </w:t>
      </w:r>
      <w:r>
        <w:rPr>
          <w:rFonts w:ascii="Arial" w:hAnsi="Arial"/>
          <w:lang w:val="en-US"/>
        </w:rPr>
        <w:t xml:space="preserve">ipad </w:t>
      </w:r>
      <w:r>
        <w:rPr>
          <w:rFonts w:ascii="Arial" w:hAnsi="Arial"/>
          <w:lang w:val="mn-MN"/>
        </w:rPr>
        <w:t xml:space="preserve">тавих ёстой, бас бус зардлуудыг тэдний бэлтгэлийг хангахтай </w:t>
      </w:r>
      <w:r>
        <w:rPr>
          <w:rFonts w:ascii="Arial" w:hAnsi="Arial"/>
          <w:lang w:val="mn-MN"/>
        </w:rPr>
        <w:t>холбоотой ийм зардал байна. Дүн өөрчлөгдөхгүй.  Урсгал зардлаасаа 667.1 сая төгрөг хасаад, тэгээд  хөрөнгө оруулалтад шилжүүлнэ гэж байгаа.</w:t>
      </w:r>
    </w:p>
    <w:p>
      <w:pPr>
        <w:pStyle w:val="style0"/>
        <w:jc w:val="both"/>
      </w:pPr>
      <w:r>
        <w:rPr>
          <w:rFonts w:ascii="Arial" w:hAnsi="Arial"/>
          <w:lang w:val="mn-MN"/>
        </w:rPr>
      </w:r>
    </w:p>
    <w:p>
      <w:pPr>
        <w:pStyle w:val="style0"/>
        <w:jc w:val="both"/>
      </w:pPr>
      <w:r>
        <w:rPr>
          <w:rFonts w:ascii="Arial" w:hAnsi="Arial"/>
          <w:lang w:val="mn-MN"/>
        </w:rPr>
        <w:tab/>
        <w:t xml:space="preserve">Энэ талаар Улсын Их Хурлын Тамгын газрын Ерөнхий нарийн бичгийн дарга  Болдбаатар дарга товч тайлбар хэлье. </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Б.Болдбаатар</w:t>
      </w:r>
      <w:r>
        <w:rPr>
          <w:rFonts w:ascii="Arial" w:hAnsi="Arial"/>
          <w:lang w:val="mn-MN"/>
        </w:rPr>
        <w:t xml:space="preserve">: </w:t>
      </w:r>
      <w:r>
        <w:rPr>
          <w:rFonts w:ascii="Arial" w:hAnsi="Arial"/>
          <w:lang w:val="mn-MN"/>
        </w:rPr>
        <w:t xml:space="preserve">Гишүүдийн энэ өдрийн амар амгаланг айлтгая. </w:t>
      </w:r>
    </w:p>
    <w:p>
      <w:pPr>
        <w:pStyle w:val="style0"/>
        <w:jc w:val="both"/>
      </w:pPr>
      <w:r>
        <w:rPr>
          <w:rFonts w:ascii="Arial" w:hAnsi="Arial"/>
          <w:lang w:val="mn-MN"/>
        </w:rPr>
      </w:r>
    </w:p>
    <w:p>
      <w:pPr>
        <w:pStyle w:val="style0"/>
        <w:jc w:val="both"/>
      </w:pPr>
      <w:r>
        <w:rPr>
          <w:rFonts w:ascii="Arial" w:hAnsi="Arial"/>
          <w:lang w:val="mn-MN"/>
        </w:rPr>
        <w:tab/>
        <w:t xml:space="preserve">Улсын Их Хурлаас хуульд заасны дагуу Засгийн газарт 2016 оны Улсын Их  Хурлын төсвийг нийтдээ  32 тэрбум төгрөг байх юм  гэж хүргүүлсэн байгаа. Үүнээс урсгал зардал нь 24.7 тэрбум, хөрөнгө оруулалт нь 5.4 тэрбум, манай дээр хэрэгжиж байгаа хоёр төслийн дүн  1.7 тэрбум төгрөгийн ийм санал хүргүүлсэн. Тэгээд Засгийн газраас оруулж ирсэн 2016 оны Монгол Улсын төсвийн төсөв дээр Улсын Их Хурлын даргын багцад хөрөнгө оруулалтыг байхгүйгээр тооцож, урсгал зардлыг 17.9 тэрбум, төсөл  1.8 тэрбум байна гээд, нийтдээ  19.8 тэрбум төгрөгний ийм төсөвтэй 2016 онд Улсын Их Хурал зарцуулна гэсэн ийм төслийг оруулж ирсэн. Ингээд 2016 он бол Улсын Их Хурлын сонгуулийн жил байгаа. Сая бас Бакей дарга хэллээ. Ээлжит сонгууль болсны дараагаар Улсын Их Хуралд хэрэглэгдэж байгаа  Улсын Их Хурлын гишүүдийн болоод Улсын Их Хурал хэвийн үйл ажиллагаа явуулах шаардлагатай тоног төхөөрөмж, техник хэрэгслийг авахад зориулаад өргөн барьсан төсвийн хүрээнд 19 буюу 19.8 тэрбум төгрөгний хүрээнд   хөрөнгө оруулалтын зардал тавихгүй бол болохгүй байгаа юм. Үүнийгээ бид нар яаж шийдэж байна вэ гэхээр урсгал зардлаасаа 667.1 саяыг хасъя гэж байгаа. Тэгэхдээ дотроо зохицуулалт хийж байгаа. Бид нар тодорхой хэмжээгээр зарим нэг хөрөнгө оруулалтыг нэмнэ, мөн  дотооддоо нийт Улсын Их Хурлын Тамгын газар ажиллаж байгаа нийт ажиллагсдын үндсэн цалингаас хасагдаж байгаа 300 сая төгрөгийг энэ </w:t>
      </w:r>
      <w:r>
        <w:rPr>
          <w:rFonts w:ascii="Arial" w:hAnsi="Arial"/>
          <w:lang w:val="mn-MN"/>
        </w:rPr>
        <w:t>дотор нь шийдэж өгье. Мэдээлэл сурталчилгааны зардал дээр 802 сая төгрөгийг бас нэмж оруулъя, мөн нэг удаагийн тэтгэмж, шагнал,  урамшуулал дээр  66.5 сая төгрөгийг нэмж оруулъя гэсэн ийм саналуудыг оруулж шийдэж байгаа юм.</w:t>
      </w:r>
    </w:p>
    <w:p>
      <w:pPr>
        <w:pStyle w:val="style0"/>
        <w:jc w:val="both"/>
      </w:pPr>
      <w:r>
        <w:rPr>
          <w:rFonts w:ascii="Arial" w:hAnsi="Arial"/>
          <w:lang w:val="mn-MN"/>
        </w:rPr>
      </w:r>
    </w:p>
    <w:p>
      <w:pPr>
        <w:pStyle w:val="style0"/>
        <w:jc w:val="both"/>
      </w:pPr>
      <w:r>
        <w:rPr>
          <w:rFonts w:ascii="Arial" w:hAnsi="Arial"/>
          <w:lang w:val="mn-MN"/>
        </w:rPr>
        <w:tab/>
        <w:t>Ингэснээрээ  Улсын Их Хурлын дараагийн бүрэн эрхийн хугацаанд явуулах үйл ажиллагаа эрхлэхэд доод хэмжээ нь ч гэсэн нөхцөл бололцоо бүрдэх юмаа гэсэн ийм үнэлэлт, дүгнэлт өгч байгаа. Энэ санал оруулж байгаа хүрээнд Улсын Их Хурлын урсгал зардлын дотор байгаа хуваарилалт дээр тодорхой хэмжээгээр яг энэ хэвийн үйл ажиллагаа явуулахад шаардагдах энэ чиглэлийг бас зардал хуваарилахыг Сангийн яаманд Төрийн байгуулалтын байнгын хорооноос санал гаргаж, даалгаж өгөөч гэсэн саналтай байгаа юм.</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Ийм тайлбар байна.  Энэ асуудлаар С.Дэмбэрэл гишүүн.</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Ерөнхийдөө энэ төсвийн урсгал зардал,  түүний дотор хүмүүсийн цалинг хасах асуудал бол ялангуяа цалинтай холбоотой асуудлууд бол энэ төсвийг хэлэлцэж байх явцын,  ер нь төсөвт хандах хандлагын хамгийн сүүлчийн асуудал байх ёстой. Тэгэхээр би энэ Улсын Их Хурлын оруулж ирсэн төсөв нь бид Улсын Их Хурлын хэвийн үйл ажиллагааг хангаж чадаж байна уу  гэдэг эхний асуулт хуулин дээрээ байгаа. Өөрөөр хэлбэл хэвийн үйл ажиллагаагаа хангаж чадах тийм түвшинд Улсын Их Хурлын төсөв, Төсвийн байнгын  хороо, бид нар бас ороод ингээд урьд нь маш их олон процедур байгаа, цаг үрээд, тэгээд оруулж ирээд, Даргын зөвлөлөөр ярилцаад оруулж ирдэг төсөв. Үүнийг гэнэт энэ процесст гэнэт оролцдоггүй байгууллага, гэнэт ингээд хасаад оруулаад ирснийг бид  нар одоо аргаа ядаад засах гэж оролдож байна, дотор нь.  Миний бодлоор энэ бол ерөнхийдөө яг яаж оруулж ирсэн, яг түүгээрээ л батлагдах ёстой. Яагаад  үүнийг оруулж ирдэг вэ гэхээр Улсын Их Хурлын хэвийн үйл ажиллагааг хангах хамгийн минимум санхүүгийн шаардлагуудыг Төсвийн байнгын хороо болон бусад Байнгын хороогоор, тэгээд хамгийн сүүлд нь Даргын зөвлөлөөр ярьж байж, олон хүний ярьчихсан, бүх санал, дүгнэлтээ оруулсан тэр зүйлийг бид өргөн барьдаг.  Үүнтэй холбогдуулаад би яагаад жишээ нь төсвийн 1 дүгээр хавсралт буюу миний зарчмын зөрүүтэй санал, түүнийг Засгийн газарт буцаах ёстой вэ гэдгийг би дараа нь ярих юм.</w:t>
      </w:r>
    </w:p>
    <w:p>
      <w:pPr>
        <w:pStyle w:val="style0"/>
        <w:jc w:val="both"/>
      </w:pPr>
      <w:r>
        <w:rPr>
          <w:rFonts w:ascii="Arial" w:hAnsi="Arial"/>
          <w:lang w:val="mn-MN"/>
        </w:rPr>
      </w:r>
    </w:p>
    <w:p>
      <w:pPr>
        <w:pStyle w:val="style0"/>
        <w:jc w:val="both"/>
      </w:pPr>
      <w:r>
        <w:rPr>
          <w:rFonts w:ascii="Arial" w:hAnsi="Arial"/>
          <w:lang w:val="mn-MN"/>
        </w:rPr>
        <w:tab/>
        <w:t>Тийм учраас  тухайн оны төсвийн төслөө бүх хуулийн дагуу процедураар нь яриад, тэгээд шүүгдээд, экспертүүдийн дүгнэлт гараад, тэгээд оруулаад ирсэн юмаа Болдбаатар дарга маш хурдан мартчихсан юм уу? Яасан юм. Тэгээд одоо  энэ Засгийн газрын оруулж ирсэн юм тэр чигээрээ батлагддаг юм шиг бодоод энэ дотор нь зохицуулах юм оруулж ирж байна л даа. Миний зарчмын санал бол 2016 оны Улсын Их Хурлын төсвийг тэр чигээр нь батлах, ямар ч өөрчлөлтгүйгээр гэсэн ийм саналтай байна.</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Хэрвээ надад санал гаргана гэвэл бичиж зарчмын зөрүүтэй санал өгөх ёстой. </w:t>
      </w:r>
    </w:p>
    <w:p>
      <w:pPr>
        <w:pStyle w:val="style0"/>
        <w:jc w:val="both"/>
      </w:pPr>
      <w:r>
        <w:rPr>
          <w:rFonts w:ascii="Arial" w:hAnsi="Arial"/>
          <w:lang w:val="mn-MN"/>
        </w:rPr>
      </w:r>
    </w:p>
    <w:p>
      <w:pPr>
        <w:pStyle w:val="style0"/>
        <w:jc w:val="both"/>
      </w:pPr>
      <w:r>
        <w:rPr>
          <w:rFonts w:ascii="Arial" w:hAnsi="Arial"/>
          <w:lang w:val="mn-MN"/>
        </w:rPr>
        <w:tab/>
        <w:t xml:space="preserve">Эхлээд Болдбаатар даргын саяны тайлбарыг бид нар сонссон.   </w:t>
      </w:r>
    </w:p>
    <w:p>
      <w:pPr>
        <w:pStyle w:val="style0"/>
        <w:jc w:val="both"/>
      </w:pPr>
      <w:r>
        <w:rPr>
          <w:rFonts w:ascii="Arial" w:hAnsi="Arial"/>
          <w:lang w:val="mn-MN"/>
        </w:rPr>
      </w:r>
    </w:p>
    <w:p>
      <w:pPr>
        <w:pStyle w:val="style0"/>
        <w:jc w:val="both"/>
      </w:pPr>
      <w:r>
        <w:rPr>
          <w:rFonts w:ascii="Arial" w:hAnsi="Arial"/>
          <w:lang w:val="mn-MN"/>
        </w:rPr>
        <w:tab/>
        <w:t xml:space="preserve">Улсын Их Хурлын 2016 оны төсвийн төслийн урсгал зардлаас 667.1 сая төгрөгийг хасаад, тэр хэмжээгээр хөрөнгө оруулалтын төсвийг нэмэгдүүлье гэсэн </w:t>
      </w:r>
      <w:r>
        <w:rPr>
          <w:rFonts w:ascii="Arial" w:hAnsi="Arial"/>
          <w:lang w:val="mn-MN"/>
        </w:rPr>
        <w:t xml:space="preserve">саналыг  Лүндээжанцан гишүүн, бид хоёр гаргая. </w:t>
      </w:r>
    </w:p>
    <w:p>
      <w:pPr>
        <w:pStyle w:val="style0"/>
        <w:jc w:val="both"/>
      </w:pPr>
      <w:r>
        <w:rPr>
          <w:rFonts w:ascii="Arial" w:hAnsi="Arial"/>
          <w:lang w:val="mn-MN"/>
        </w:rPr>
      </w:r>
    </w:p>
    <w:p>
      <w:pPr>
        <w:pStyle w:val="style0"/>
        <w:jc w:val="both"/>
      </w:pPr>
      <w:r>
        <w:rPr>
          <w:rFonts w:ascii="Arial" w:hAnsi="Arial"/>
          <w:lang w:val="mn-MN"/>
        </w:rPr>
        <w:tab/>
        <w:t>Ингээд энэ саналаар санал хураалт явуулна. Дүн өөрчлөгдөхгүй. Хамгийн гол нь дараагийн шинэ гишүүдийн ажиллах нөхцөлийг хангахтай холбоотой дотор нь зохицуулалт хийе гэж байгаа.</w:t>
      </w:r>
    </w:p>
    <w:p>
      <w:pPr>
        <w:pStyle w:val="style0"/>
        <w:jc w:val="both"/>
      </w:pPr>
      <w:r>
        <w:rPr>
          <w:rFonts w:ascii="Arial" w:hAnsi="Arial"/>
          <w:lang w:val="mn-MN"/>
        </w:rPr>
      </w:r>
    </w:p>
    <w:p>
      <w:pPr>
        <w:pStyle w:val="style0"/>
        <w:jc w:val="both"/>
      </w:pPr>
      <w:r>
        <w:rPr>
          <w:rFonts w:ascii="Arial" w:hAnsi="Arial"/>
          <w:lang w:val="mn-MN"/>
        </w:rPr>
        <w:tab/>
        <w:t>/Санал хураалт техникийн шалтгаанаас болж түр гацав/.</w:t>
      </w:r>
    </w:p>
    <w:p>
      <w:pPr>
        <w:pStyle w:val="style0"/>
        <w:jc w:val="both"/>
      </w:pPr>
      <w:r>
        <w:rPr>
          <w:rFonts w:ascii="Arial" w:hAnsi="Arial"/>
          <w:lang w:val="mn-MN"/>
        </w:rPr>
      </w:r>
    </w:p>
    <w:p>
      <w:pPr>
        <w:pStyle w:val="style0"/>
        <w:jc w:val="both"/>
      </w:pPr>
      <w:r>
        <w:rPr>
          <w:rFonts w:ascii="Arial" w:hAnsi="Arial"/>
          <w:lang w:val="mn-MN"/>
        </w:rPr>
        <w:tab/>
        <w:t xml:space="preserve">Техникийн үйлчилгээнийхэн ирж  үүнийг янзалж өгөөрэй.  </w:t>
      </w:r>
    </w:p>
    <w:p>
      <w:pPr>
        <w:pStyle w:val="style0"/>
        <w:jc w:val="both"/>
      </w:pPr>
      <w:r>
        <w:rPr>
          <w:rFonts w:ascii="Arial" w:hAnsi="Arial"/>
          <w:lang w:val="mn-MN"/>
        </w:rPr>
      </w:r>
    </w:p>
    <w:p>
      <w:pPr>
        <w:pStyle w:val="style0"/>
        <w:jc w:val="both"/>
      </w:pPr>
      <w:r>
        <w:rPr>
          <w:rFonts w:ascii="Arial" w:hAnsi="Arial"/>
          <w:lang w:val="mn-MN"/>
        </w:rPr>
        <w:tab/>
        <w:t xml:space="preserve">Саяны санал хураалтын дүнг техникийн ирж гаргалаа. </w:t>
      </w:r>
    </w:p>
    <w:p>
      <w:pPr>
        <w:pStyle w:val="style0"/>
        <w:jc w:val="both"/>
      </w:pPr>
      <w:r>
        <w:rPr>
          <w:rFonts w:ascii="Arial" w:hAnsi="Arial"/>
          <w:lang w:val="mn-MN"/>
        </w:rPr>
      </w:r>
    </w:p>
    <w:p>
      <w:pPr>
        <w:pStyle w:val="style0"/>
        <w:jc w:val="both"/>
      </w:pPr>
      <w:r>
        <w:rPr>
          <w:rFonts w:ascii="Arial" w:hAnsi="Arial"/>
          <w:lang w:val="mn-MN"/>
        </w:rPr>
        <w:tab/>
        <w:t>12 гишүүнээс 11 гишүүн дэмжсэн байна. Энэ санал дэмжигдлээ.</w:t>
      </w:r>
    </w:p>
    <w:p>
      <w:pPr>
        <w:pStyle w:val="style0"/>
        <w:jc w:val="both"/>
      </w:pPr>
      <w:r>
        <w:rPr>
          <w:rFonts w:ascii="Arial" w:hAnsi="Arial"/>
          <w:lang w:val="mn-MN"/>
        </w:rPr>
      </w:r>
    </w:p>
    <w:p>
      <w:pPr>
        <w:pStyle w:val="style0"/>
        <w:jc w:val="both"/>
      </w:pPr>
      <w:r>
        <w:rPr>
          <w:rFonts w:ascii="Arial" w:hAnsi="Arial"/>
          <w:lang w:val="mn-MN"/>
        </w:rPr>
        <w:tab/>
        <w:t>С.Дэмбэрэл гишүүнээс бусад нь дэмжсэн байна.</w:t>
      </w:r>
    </w:p>
    <w:p>
      <w:pPr>
        <w:pStyle w:val="style0"/>
        <w:jc w:val="both"/>
      </w:pPr>
      <w:r>
        <w:rPr>
          <w:rFonts w:ascii="Arial" w:hAnsi="Arial"/>
          <w:lang w:val="mn-MN"/>
        </w:rPr>
      </w:r>
    </w:p>
    <w:p>
      <w:pPr>
        <w:pStyle w:val="style0"/>
        <w:jc w:val="both"/>
      </w:pPr>
      <w:r>
        <w:rPr>
          <w:rFonts w:ascii="Arial" w:hAnsi="Arial"/>
          <w:lang w:val="mn-MN"/>
        </w:rPr>
        <w:tab/>
        <w:t>Дараагийн санал.</w:t>
      </w:r>
    </w:p>
    <w:p>
      <w:pPr>
        <w:pStyle w:val="style0"/>
        <w:jc w:val="both"/>
      </w:pPr>
      <w:r>
        <w:rPr>
          <w:rFonts w:ascii="Arial" w:hAnsi="Arial"/>
          <w:lang w:val="mn-MN"/>
        </w:rPr>
      </w:r>
    </w:p>
    <w:p>
      <w:pPr>
        <w:pStyle w:val="style0"/>
        <w:jc w:val="both"/>
      </w:pPr>
      <w:r>
        <w:rPr>
          <w:rFonts w:ascii="Arial" w:hAnsi="Arial"/>
          <w:lang w:val="mn-MN"/>
        </w:rPr>
        <w:tab/>
        <w:t>С.Дэмбэрэл гишүүний гаргасан санал байна. Дэмбэрэл гишүүний саналаар санал хураалт явуулна.</w:t>
      </w:r>
    </w:p>
    <w:p>
      <w:pPr>
        <w:pStyle w:val="style0"/>
        <w:jc w:val="both"/>
      </w:pPr>
      <w:r>
        <w:rPr>
          <w:rFonts w:ascii="Arial" w:hAnsi="Arial"/>
          <w:lang w:val="mn-MN"/>
        </w:rPr>
      </w:r>
    </w:p>
    <w:p>
      <w:pPr>
        <w:pStyle w:val="style0"/>
        <w:jc w:val="both"/>
      </w:pPr>
      <w:r>
        <w:rPr>
          <w:rFonts w:ascii="Arial" w:hAnsi="Arial"/>
          <w:lang w:val="mn-MN"/>
        </w:rPr>
        <w:tab/>
        <w:t>2016 оны  төсвийн хуулийн төслийн 1 дүгээр хавсралтыг Засгийн газар дахин боловсруулж оруулж ирэх гэсэн байна. Үүнтэй холбоотой тайлбар хэлье, Дэмбэрэл гишүүн.</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Жил болгон</w:t>
      </w:r>
      <w:r>
        <w:rPr>
          <w:rFonts w:ascii="Arial" w:hAnsi="Arial"/>
          <w:lang w:val="mn-MN"/>
        </w:rPr>
        <w:t xml:space="preserve"> би </w:t>
      </w:r>
      <w:r>
        <w:rPr>
          <w:rFonts w:ascii="Arial" w:hAnsi="Arial"/>
          <w:lang w:val="mn-MN"/>
        </w:rPr>
        <w:t xml:space="preserve"> төсөв унших</w:t>
      </w:r>
      <w:r>
        <w:rPr>
          <w:rFonts w:ascii="Arial" w:hAnsi="Arial"/>
          <w:lang w:val="mn-MN"/>
        </w:rPr>
        <w:t xml:space="preserve">даа хамгийн түрүүнд 1 дүгээр хавсралтыг уншдаг. Өөрөөр хэлбэл хязгаарлагдмал санхүүгийн эх үүсвэрийн хэмжээнд төр, засаг маань юу хийх гэж байна вэ?  Ямар үр дүн,  тооны болон чанарын үр дүн юу гаргах гэж байна вэ гээд. Тэгээд ингээд үзэхээр их төлөв </w:t>
      </w:r>
      <w:r>
        <w:rPr>
          <w:rFonts w:ascii="Arial" w:hAnsi="Arial"/>
          <w:lang w:val="mn-MN"/>
        </w:rPr>
        <w:t xml:space="preserve">дандаа яамдууд, энэ төсвийн ерөнхийлөн захирагчид халтуурдсан байдаг юм. Тэгээд үүнийг батлахын тулд  2015 оныхтой харьцуулаад,  2016 оныхыг хийгээд үзсэн. Үүнийгээ Байнгын хороонд  хэлээд  2015,  2016 оны төсвийн ерөнхийлөн захирагчдын тоо болон чанарын үзүүлэлтүүдийг ер нь энэ мөнгөөр юу хийх гээд байгаа юм бэ гэсэн. Хөгийн хөгийн юм гаргадаг юм. Энэ бол цаашаа ингээд гүнзгийрүүлэхээр үүнийг Сангийн яам уруу очихоор хэн ч судалдаггүй юм билээ. Хэн ч үздэггүй юм билээ? Тийм учраас яамдууд нь зүгээр л энэ мөнгийг бидэнд батлаад өгч, үүгээр төчнөөн ширхэг цаас үйлдвэрлэнэ, төчнөөн ширхэг хяналт хийнэ. Тэгээд тухайн жилийнхийгээ жаахан нэмээд, одоо жишээлбэл ноднин жил  95 байсан бол энэ жил  97 болгоод ингээд тавьчихдаг. Зарим нь бүр огт тоодоггүй үүнийг.  </w:t>
      </w:r>
    </w:p>
    <w:p>
      <w:pPr>
        <w:pStyle w:val="style0"/>
        <w:jc w:val="both"/>
      </w:pPr>
      <w:r>
        <w:rPr>
          <w:rFonts w:ascii="Arial" w:hAnsi="Arial"/>
          <w:lang w:val="mn-MN"/>
        </w:rPr>
      </w:r>
    </w:p>
    <w:p>
      <w:pPr>
        <w:pStyle w:val="style0"/>
        <w:jc w:val="both"/>
      </w:pPr>
      <w:r>
        <w:rPr>
          <w:rFonts w:ascii="Arial" w:hAnsi="Arial"/>
          <w:lang w:val="mn-MN"/>
        </w:rPr>
        <w:tab/>
        <w:t xml:space="preserve">Төрийн байгуулалтын байнгын хороо төрийн энэ институциуд үр ашигтай хир зэрэг хязгаарлагдмал санхүүгийн эх үүсвэрээр үр ашигтайгаар ажиллаж байна вэ гэдгийг л бид хамгийн түрүүнд тогтоох ёстой. Тийм учраас бидний, энэ Байнгын хорооны хамгийн түрүүний ажил нь төсвийн  1 дүгээр хавсралт буюу төсөв ерөнхийлөн захирагчдын энэ хязгаарлагдмал санхүүгийн эх үүсвэр, тухайн жилд тооны болон чанарын ямар үр дүнгүүд гаргах вэ гэдгийг, тэр утгаар нь ингээд үзэхээр тэгээд манай экспертүүд хийчихсэн байна.  Халтвартсан байна, оромдсон байна. Энэ асуудлыг ер нь анхаардаггүй юм байна. Тийм учраас энэ жил сануулга </w:t>
      </w:r>
      <w:r>
        <w:rPr>
          <w:rFonts w:ascii="Arial" w:hAnsi="Arial"/>
          <w:lang w:val="mn-MN"/>
        </w:rPr>
        <w:t>болгож манай Байнгын хороо энэ төсвийн хэлэлцэж байх хугацаанд батлахаас нь өмнө энэ төсвийн 1 дүгээр хавсралтыг буцаагаад, энэ хооронд оруулж ирээд батлуулаад явах ёстой. Яагаад гэвэл  1 дүгээр хавсралт хамгийн сүүлд батлагдана, хэн ч ярьдаггүй юм, үүнийг. Энэ байнгын хороо ярихгүй бол Төрийн байгуулалтын байнгын хороо гэдэг нэртэй шүү дээ. Ийм л тайлбар өгье.</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w:t>
      </w:r>
      <w:r>
        <w:rPr>
          <w:rFonts w:ascii="Arial" w:hAnsi="Arial"/>
          <w:b/>
          <w:bCs/>
          <w:lang w:val="mn-MN"/>
        </w:rPr>
        <w:t>Бакей</w:t>
      </w:r>
      <w:r>
        <w:rPr>
          <w:rFonts w:ascii="Arial" w:hAnsi="Arial"/>
          <w:lang w:val="mn-MN"/>
        </w:rPr>
        <w:t xml:space="preserve">: Уул шугамандаа С.Дэмбэрэл гишүүний ярьж байгаа бас зөв л дөө. Яагаад гэхээр бид төсөв хэлэлцэхдээ дандаа мөнгө л ярьдаг мөртлөө, тэр мөнгийг зарцуулаад яг ямар үр дүнд хүрэх вэ? Тоо, чанарын хувьд. Төсвийн ерөнхийлөн захирагчдаас гэсэн энэ асуудлыг  бага анхаарал тавьж ирсэн нь үнэн. Тэгэхдээ үүгээр манай Байнгын хорооны ажлын алба бол  үзүүлэлт тусбүрээр, тэгээд дээр  нь төсвийн ерөнхийлөн захирагч тусбүрээр  2015 онд зорилтот төвшин нь ямар байсан байна?  2016 онд Засгийн газар яаж оруулж ирсэн байна вэ гэдгийг лавлагаа мэдээлэл та бүхэнд тараасан байгаа.  </w:t>
      </w:r>
    </w:p>
    <w:p>
      <w:pPr>
        <w:pStyle w:val="style0"/>
        <w:jc w:val="both"/>
      </w:pPr>
      <w:r>
        <w:rPr>
          <w:rFonts w:ascii="Arial" w:hAnsi="Arial"/>
          <w:lang w:val="mn-MN"/>
        </w:rPr>
      </w:r>
    </w:p>
    <w:p>
      <w:pPr>
        <w:pStyle w:val="style0"/>
        <w:jc w:val="both"/>
      </w:pPr>
      <w:r>
        <w:rPr>
          <w:rFonts w:ascii="Arial" w:hAnsi="Arial"/>
          <w:lang w:val="mn-MN"/>
        </w:rPr>
        <w:tab/>
        <w:t>С.Дэмбэрэл гишүүний саналтай холбоотой  хууль санаачлагчийн тайлбарыг сонсоё. Баярцогт гишүүн.</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xml:space="preserve"> Дэмбэрэл гишүүний гаргаж байгаа төсвийн хэлэлцүүлгийг үр дүнтэй, төсвийн гүйцэтгэл дээр эргээд хяналт тавих бололцоотой байх үүднээс энэ төсвийн хуулийн  1 дүгээр хавсралтын талаар ийм зарчмын ажил хэрэгч санал гаргаж байгааг  дэмжиж байгаа юм. Тэгэхдээ буцаах бол шаардлагагүй. Одоо бол энэ өргөн баригдаад Улсын Их Хурлын бизнес болчихсон байгаа учраас 1 дүгээр хавсралт дээр байгаа  төсвийн ерөнхийлөн захирагч нарын хэрэгжүүлэх хөтөлбөр, хөтөлбөрийн хүрэх үр дүнгийн талаарх чанарын болон тоон үзүүлэлт дээр үнэхээр сэтгэл хангалуун биш байгаа бол манай Төрийн байгуулалтын байнгын хороонд харъяалагддаг байгууллагынхыгаа харин бид нар тус тусад нь ярих хэрэгтэй. </w:t>
      </w:r>
    </w:p>
    <w:p>
      <w:pPr>
        <w:pStyle w:val="style0"/>
        <w:jc w:val="both"/>
      </w:pPr>
      <w:r>
        <w:rPr>
          <w:rFonts w:ascii="Arial" w:hAnsi="Arial"/>
          <w:lang w:val="mn-MN"/>
        </w:rPr>
      </w:r>
    </w:p>
    <w:p>
      <w:pPr>
        <w:pStyle w:val="style0"/>
        <w:jc w:val="both"/>
      </w:pPr>
      <w:r>
        <w:rPr>
          <w:rFonts w:ascii="Arial" w:hAnsi="Arial"/>
          <w:lang w:val="mn-MN"/>
        </w:rPr>
        <w:tab/>
        <w:t>Тэгээд харин энэ дээр зарчмын зөрүүтэй санал гаргаад чанарын болон тоон үзүүлэлтүүдийг нь өөрчилнө гэвэл эндээ харин ажил хэрэгчээр ярилцах нь зөв гэдэг ийм саналыг хэлмээр байна. Үүнийг бүхэлд нь буцаана гэвэл төсвийнхөө мөнгөн дүн дээр суурилаад ямар чанарын болон тоон  үзүүлэлтийн үр дагавар гарах вэ гэдгийг тодорхойлсон учраас төсвийн зардал, орлого хоёр нийт дүнгээрээ өөрчлөгдөхгүй нөхцөлд бид нар чанарыг нь сайжруулах тал дээр л ажиллах ийм бололцоо гарна гэж ингэж ойлгож байгаа. Тэгэхгүй би нэг зүйлийг нь ойлгохгүй байна Дэмбэрэл гишүүний хувьд. Буцаагаад яг юу хүсэж байна вэ гэдгээ бид нар энд л ярих хэрэгтэй гэж бодож байна.</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Өмнөх онтой харьцуулаад харьцуулсан байдлаар зэрэгцүүлж үзэхэд зарим зүйлийг шинээр нэмсэн байна, заримыг нь хуучнаар тавьсан байна, заримыг нь жаахан өсгөөд тавьсан байна, янз янзын юм байна. Тэгэхдээ энэ дотор жишээлбэл харах юм бол байна. Мэргэжлийн хяналт гэхэд  хууль сахин мөрдөлтийн төвшин хувиар  74 хувь гээд. Тэгэхээр цаана нь үлдэж байгаа  26 хувь бол мөрдөхгүй гэсэн санаагаар орж ир</w:t>
      </w:r>
      <w:r>
        <w:rPr>
          <w:rFonts w:ascii="Arial" w:hAnsi="Arial"/>
          <w:lang w:val="mn-MN"/>
        </w:rPr>
        <w:t>ж байна шүү дээ,  энэ үзүүлэлт бол логик утгаараа. Ийм үзүүлэлт  байх ч юм уу? Үгүй ч юм уу? Би жишээ хэлж байгаа шүү.</w:t>
      </w:r>
    </w:p>
    <w:p>
      <w:pPr>
        <w:pStyle w:val="style0"/>
        <w:jc w:val="both"/>
      </w:pPr>
      <w:r>
        <w:rPr>
          <w:rFonts w:ascii="Arial" w:hAnsi="Arial"/>
          <w:lang w:val="mn-MN"/>
        </w:rPr>
      </w:r>
    </w:p>
    <w:p>
      <w:pPr>
        <w:pStyle w:val="style0"/>
        <w:jc w:val="both"/>
      </w:pPr>
      <w:r>
        <w:rPr>
          <w:rFonts w:ascii="Arial" w:hAnsi="Arial"/>
          <w:lang w:val="mn-MN"/>
        </w:rPr>
        <w:tab/>
        <w:t xml:space="preserve">Дээр нь оюуны өмчийн бүтээлийн сан бүрдүүлэлт гэж байгаа. Өмнөх онд бол 3376 байсан, энэ  2016 онд 3550 гэж байгаа энэ нь өссөн дүн юм уу? Эсхүл шинээр дахиад 3550 оюуны өмчийн  баталгаажуулалт хийх юм уу гээд. Дээр нь Улсын </w:t>
      </w:r>
      <w:r>
        <w:rPr>
          <w:rFonts w:ascii="Arial" w:hAnsi="Arial"/>
          <w:lang w:val="mn-MN"/>
        </w:rPr>
        <w:t>тусгай хамгаалалтын газар нутгийн сүлжээг  1000 га-гаар өргөтгөх гэж байгаа, өнгөрсөн онд  800 мянган га байсан байна, энэ жил 600 мянга байна. Бас шинээр нэмэх юм уу гээд ийм  юмнууд харагдаад байгаа юм.  Ер нь зовлонтой. Энэ дээр жишээлбэл 14.3, 14.4 гэдэг бол бас л давхардаад байгаа юм. Ийм ийм зүйлүүд байна, Баярцогт гишүүн. Энэ дээр тайлбар хэлээч.  Би асуулт асуусан.</w:t>
      </w:r>
    </w:p>
    <w:p>
      <w:pPr>
        <w:pStyle w:val="style0"/>
        <w:jc w:val="both"/>
      </w:pPr>
      <w:r>
        <w:rPr>
          <w:rFonts w:ascii="Arial" w:hAnsi="Arial"/>
          <w:lang w:val="mn-MN"/>
        </w:rPr>
      </w:r>
    </w:p>
    <w:p>
      <w:pPr>
        <w:pStyle w:val="style0"/>
        <w:jc w:val="both"/>
      </w:pPr>
      <w:r>
        <w:rPr>
          <w:rFonts w:ascii="Arial" w:hAnsi="Arial"/>
          <w:lang w:val="mn-MN"/>
        </w:rPr>
        <w:tab/>
        <w:t>Хуулийн мөрдөлтийн төвшин 74 хувь гэж болох юм уу?  Мэргэжлийн хяналтын газрын үр дүнгийн үзүүлэлт нь байна.</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Одоо бол би бүхэлд нь хариулж чадахгүй.  Энэ үзүүлэлтээ төсвийн ерөнхийлөн захирагч болгон өөрсдөө өөрсдийнхөө төсвийн хүрээний орлого, зарлага дээр суурилаад тэгээд Засгийн газрын хөтөлбөр дээр суурилаад оруулж ирдэг учраас яг тухайн асуудал болгоныг  яг төсвийн ерөнхийлөн захирагч болгоноос нь асуух хэрэгтэй, ийм зарчмаар явах нь зүйтэй гэж ингэж бодож байна.</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Тэгэхээр үүнийг уг нь Засгийн газар дээр нэгтгээд ирж байгаа шүү дээ. Өнөөдөр энэ хариулт өгөх улсууд бүгдээрээ  100 хувь ирүүлнэ гэвэл энэ зааланд багтахгүй болно оо доо, тэгэхээр яах вэ? </w:t>
      </w:r>
    </w:p>
    <w:p>
      <w:pPr>
        <w:pStyle w:val="style0"/>
        <w:jc w:val="both"/>
      </w:pPr>
      <w:r>
        <w:rPr>
          <w:rFonts w:ascii="Arial" w:hAnsi="Arial"/>
          <w:lang w:val="mn-MN"/>
        </w:rPr>
      </w:r>
    </w:p>
    <w:p>
      <w:pPr>
        <w:pStyle w:val="style0"/>
        <w:jc w:val="both"/>
      </w:pPr>
      <w:r>
        <w:rPr>
          <w:rFonts w:ascii="Arial" w:hAnsi="Arial"/>
          <w:lang w:val="mn-MN"/>
        </w:rPr>
        <w:tab/>
        <w:t>Лүндээжанцан гишүүн.</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Би  Дэмбэрэл гишүүн бол их чухал юм олж харсан байна гэж. Ерөнхийлөгч, Ерөнхийлөгчийн Тамгын газар юу хийх вэ гээд.  Эрх зүй, аюулгүй байдал, төр болон улс төрийн салбарт тулгамдаж байгаа шинэтгэлийн бодлогыг үргэлжлүүлнэ. Иргэдийн эрүүл, аюулгүй амьдрах эрхийг хангасан эрх зүйн бодлогыг хэрэгжүүлэх, аюулгүй байдал, бие даасан байдлыг бэхжүүлэхэд чиглэсэн бодлого, үйл ажиллагаа, санал, санаачилгыг дэмжих, Хэлний хууль хэрэгжүүлэхтэй холбогдсон үйл ажиллагаа эрхлэх гээд ийм л юм хийх, үүнийг иргэд юу нэхэж шаардах гэдэг нь ойлгомжтой. Ер нь л хэцүү асуудал. </w:t>
      </w:r>
    </w:p>
    <w:p>
      <w:pPr>
        <w:pStyle w:val="style0"/>
        <w:jc w:val="both"/>
      </w:pPr>
      <w:r>
        <w:rPr>
          <w:rFonts w:ascii="Arial" w:hAnsi="Arial"/>
          <w:lang w:val="mn-MN"/>
        </w:rPr>
      </w:r>
    </w:p>
    <w:p>
      <w:pPr>
        <w:pStyle w:val="style0"/>
        <w:jc w:val="both"/>
      </w:pPr>
      <w:r>
        <w:rPr>
          <w:rFonts w:ascii="Arial" w:hAnsi="Arial"/>
          <w:lang w:val="mn-MN"/>
        </w:rPr>
        <w:tab/>
        <w:t>Их Хурал гэхээр одоо би Бакей даргаас асуух гээд байгаа юм. Хууль тогтоомжийн төсөл хэлэлцэж батлах ажил үр дүн гэхээр, 100-аас доошгүй өдөр хуралдана гэж. Тэгээд хууль, тогтоолын төсөл хэлэлцэж батална.  Ийм ерөнхий үзүүлэлт тавих хэрэг байдаг юм уу? Үгүй юм уу?  100-аас доошгүй хоног хуралдах нь ойлгомжтой байна.  50-иас доошгүй удаа, жилд 2 удаа ээлжит чуулган хийнэ, бусад нь ойлгомжгүй.  10-аас доошгүй удаа хяналт шалгалт хийнэ.  Би үүнийг уншдаг нь, ийм зүйлүүдийг энэ хавсралт дээр, жишээ нь Их Хурлын хэсэг дээр бичих шаардлага, ямар асуудал байгаа юм бэ? Энэ чинь хуультай.</w:t>
      </w:r>
    </w:p>
    <w:p>
      <w:pPr>
        <w:pStyle w:val="style0"/>
        <w:jc w:val="both"/>
      </w:pPr>
      <w:r>
        <w:rPr>
          <w:rFonts w:ascii="Arial" w:hAnsi="Arial"/>
          <w:lang w:val="mn-MN"/>
        </w:rPr>
      </w:r>
    </w:p>
    <w:p>
      <w:pPr>
        <w:pStyle w:val="style0"/>
        <w:jc w:val="both"/>
      </w:pPr>
      <w:r>
        <w:rPr>
          <w:rFonts w:ascii="Arial" w:hAnsi="Arial"/>
          <w:lang w:val="mn-MN"/>
        </w:rPr>
        <w:tab/>
        <w:t xml:space="preserve">Үүнийг олж хараад бид эргэж, Төсвийн удирдлага, санхүүжилтийн хуулийн дараагаар бүтээгдэхүүн орц, гарц гээд гараад байсан. Энэ бүтээгдэхүүний тоо ингэж бичих хэрэг байдаг юм уу? Үгүй юм уу? </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Ямар ч гэсэн батлагдсан төсвийн хуулийн дагуу ийм төсвийн нэгдүгээр хавсралт нь ийм байх учраас явж байгаа шүү дээ. </w:t>
      </w:r>
    </w:p>
    <w:p>
      <w:pPr>
        <w:pStyle w:val="style0"/>
        <w:jc w:val="both"/>
      </w:pPr>
      <w:r>
        <w:rPr>
          <w:rFonts w:ascii="Arial" w:hAnsi="Arial"/>
          <w:lang w:val="mn-MN"/>
        </w:rPr>
      </w:r>
    </w:p>
    <w:p>
      <w:pPr>
        <w:pStyle w:val="style0"/>
        <w:jc w:val="both"/>
      </w:pPr>
      <w:r>
        <w:rPr>
          <w:rFonts w:ascii="Arial" w:hAnsi="Arial"/>
          <w:lang w:val="mn-MN"/>
        </w:rPr>
        <w:tab/>
        <w:t>Болдбаатар дарга энэ Улсын Их Хурлын дарга гэдэг төсвийн ерөнхийлөн захирагчийн ажлын  тоо, чанарын үзүүлэлтийн хувьд ийм юм тавих нь зөв үү? Үгүй юу гэж асууж  байна. Болдбаатар дарга хариулъя.</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Б.Болдбаатар</w:t>
      </w:r>
      <w:r>
        <w:rPr>
          <w:rFonts w:ascii="Arial" w:hAnsi="Arial"/>
          <w:lang w:val="mn-MN"/>
        </w:rPr>
        <w:t>: Түрүүн бас хэлсэн. Төсвийн байгууллагын удирдлага, санхүүжилтийн тухай хууль дээр ийм зохицуулалт байсан, тэгээд энэ төсвийн тухай хуульд зохицуулагдаад тодорхой бүтээгдэхүүн гаргаж, түүнд нь санхүүжилт хийгдэж байдаг ийм  хуулийн зохицуулалт Төсвийн хуульд заачихсан байгаа юм. Тэгээд түүний дагуу л хийгдсэн ийм хөтөлбөр байгаа. Улсын Их Хурлын өөрийнх нь Үндсэн хуулиар олгогдсон онцгой бүрэн эрхэд хууль тогтоох, хуулийн хэрэгжилтэд хяналт тавих энэ онцгой бүрэн эрх хадгалагдаж байдаг. Түүнийхээ дагуу бас түрүүн Улсын Их Хурлын тухай хуульд  Дэмбэрэл гишүүний хэлсний дагуу бол энэ төсөвтэйгээ хамт энэ З хийх гэж байгаа хөтөлбөр маань өөрөө цуг өргөн баригдаад, хэлэлцэгдээд, тэгээд Төсвийн байнгын хороон дээр яригдаад, тэгээд Засийн газарт хүргэгдээд ингээд орж ирж байгаа ажил байгаа юм.</w:t>
      </w:r>
    </w:p>
    <w:p>
      <w:pPr>
        <w:pStyle w:val="style0"/>
        <w:jc w:val="both"/>
      </w:pPr>
      <w:r>
        <w:rPr>
          <w:rFonts w:ascii="Arial" w:hAnsi="Arial"/>
          <w:lang w:val="mn-MN"/>
        </w:rPr>
      </w:r>
    </w:p>
    <w:p>
      <w:pPr>
        <w:pStyle w:val="style0"/>
        <w:jc w:val="both"/>
      </w:pPr>
      <w:r>
        <w:rPr>
          <w:rFonts w:ascii="Arial" w:hAnsi="Arial"/>
          <w:lang w:val="mn-MN"/>
        </w:rPr>
        <w:tab/>
        <w:t>Уг нь энэ өмнөх хөтөлбөрүүд нь бид нарын энэ Улсын Их Хурлын явуулдаг үйл ажиллагаатай нягт уялдаж өгөөгүй байсныг арай жаахан бодитой болгож, төлөвлөж тавьсан ийм л хөтөлбөр, хүрэх үр дүнгийнх нь үзүүлэлтүүд гэж ойлгож байгаа.</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Энэ бол хуулиар ийм байгаа учраас яах ч арга байхгүй байна. </w:t>
      </w:r>
    </w:p>
    <w:p>
      <w:pPr>
        <w:pStyle w:val="style0"/>
        <w:jc w:val="both"/>
      </w:pPr>
      <w:r>
        <w:rPr>
          <w:rFonts w:ascii="Arial" w:hAnsi="Arial"/>
          <w:lang w:val="mn-MN"/>
        </w:rPr>
      </w:r>
    </w:p>
    <w:p>
      <w:pPr>
        <w:pStyle w:val="style0"/>
        <w:jc w:val="both"/>
      </w:pPr>
      <w:r>
        <w:rPr>
          <w:rFonts w:ascii="Arial" w:hAnsi="Arial"/>
          <w:lang w:val="mn-MN"/>
        </w:rPr>
        <w:tab/>
        <w:t>С.Дэмбэрэл гишүүн саналаа яах юм.</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w:t>
      </w:r>
      <w:r>
        <w:rPr>
          <w:rFonts w:ascii="Arial" w:hAnsi="Arial"/>
          <w:lang w:val="mn-MN"/>
        </w:rPr>
        <w:t xml:space="preserve">Санал тавьсан учир нь энэ Их Хурлын  үе үеийн Их Хурлууд халтвардаж явсан, түүний дотор Төрийн байгуулалтын байнгын хороо Улсын Их Хурал дээр энэ асуудал протоколоос үзэхэд хэзээ ч яригдаж байгаагүй юм билээ. Гэтэл бид нар өнөөдөр энэ үр ашиг, энэ төсвийн мөнгөө хайрлая, хэмнэе гэж яриад л байдаг, яг эндээс чинь эхэлдэг байхгүй юу. Тэгээд үүний жишээлбэл  1 дүгээр хавсралтын төлөвлөлт 2, З дугаар хавсралттай ч юм уу? Цаашаа ингээд </w:t>
      </w:r>
      <w:r>
        <w:rPr>
          <w:rFonts w:ascii="Arial" w:hAnsi="Arial"/>
          <w:lang w:val="mn-MN"/>
        </w:rPr>
        <w:t>төсвийн үүнтэй шууд хамааралтай, тийм учраас буцаах нь хэцүү гэдэг чинь бас үндэслэлгүй.  Яагаад гэвэл энэ маань өөрөө ийм үндэслэлгүй орж ирж байгаа учраас энэ бусдуудтайгаа  үндэслэл холбогдсон гэхэд их хэцүү.</w:t>
      </w:r>
    </w:p>
    <w:p>
      <w:pPr>
        <w:pStyle w:val="style0"/>
        <w:jc w:val="both"/>
      </w:pPr>
      <w:r>
        <w:rPr>
          <w:rFonts w:ascii="Arial" w:hAnsi="Arial"/>
          <w:lang w:val="mn-MN"/>
        </w:rPr>
      </w:r>
    </w:p>
    <w:p>
      <w:pPr>
        <w:pStyle w:val="style0"/>
        <w:jc w:val="both"/>
      </w:pPr>
      <w:r>
        <w:rPr>
          <w:rFonts w:ascii="Arial" w:hAnsi="Arial"/>
          <w:lang w:val="mn-MN"/>
        </w:rPr>
        <w:tab/>
      </w:r>
      <w:r>
        <w:rPr>
          <w:rFonts w:ascii="Arial" w:hAnsi="Arial"/>
          <w:lang w:val="mn-MN"/>
        </w:rPr>
        <w:t>Нэгэнт хэрэв одоо жишээлбэл, миний бодлоор болдогсон бол Ерөнхий сайд энэ  1 дүгээр хавсралтаараа бүх өөрийнхөө харъяа төсвийн ерөнхийлөн захирагчид, өөрөөсөө авахуулаад даалгавар өгөөд, төсөв хэлэлцэх явцад яаралтай энэ дээрээ сайжруулаад оруулж ир гээд. Тэгээд Засгийн газар төсвийг хэлэлцэх 1 дүгээр хавсралтыг нэмэлт оруулах гэсэн ийм л арга замаар хийж болно.  Гэхдээ тэр нь хууль эрх зүйн талаасаа ямар байдаг юм бэ бүү мэд. Энэ нь нэгэнт өөрөө хуультай байдаг. Хууль юм бол хууль шиг хэрэгжих ёстой. Халтвар байж болохгүй. Тэр утгаар нь энэ Байнгын хороо яг үүнийг л харж байх ёстой Байнгын хороонд л би хандаж байна. Үүнийг хэлэлцүүлж өгөөч гэж л байна.</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Уг нь бол Дэмбэрэл гишүүний ярьж байгаа асуудал бол үнэхээр чухал. Бид чинь бас тодорхой, жишээлбэл Сонгуулийн ерөнхий хороо гэдэг төсвийн ерөнхийлөн захирагч өмнөх онд Сонгуулийн хууль тогтоомжийг сурталчлах, сургалт семинарын тоо гэдэг бол өнгөрсөн онд 2 байна. Энэ бичиг баримтаар бол 44 болгосон байна. Яагаад гэвэл сонгуулийн жил учраас төсөв нь ч  нэмэгдэж байгаа, түүгээр хийх ажил нь бас нэмэгдэж байгаа шүү дээ.</w:t>
      </w:r>
    </w:p>
    <w:p>
      <w:pPr>
        <w:pStyle w:val="style0"/>
        <w:jc w:val="both"/>
      </w:pPr>
      <w:r>
        <w:rPr>
          <w:rFonts w:ascii="Arial" w:hAnsi="Arial"/>
          <w:lang w:val="mn-MN"/>
        </w:rPr>
      </w:r>
    </w:p>
    <w:p>
      <w:pPr>
        <w:pStyle w:val="style0"/>
        <w:jc w:val="both"/>
      </w:pPr>
      <w:r>
        <w:rPr>
          <w:rFonts w:ascii="Arial" w:hAnsi="Arial"/>
          <w:lang w:val="mn-MN"/>
        </w:rPr>
        <w:tab/>
        <w:t>Тийм учраас энэ дотроо бас засах, сайжруулах асуудал мэдээж их байна. Бүхэлд нь үгүйсгэх нь  буруу байх гэж бодож байна.</w:t>
      </w:r>
    </w:p>
    <w:p>
      <w:pPr>
        <w:pStyle w:val="style0"/>
        <w:jc w:val="both"/>
      </w:pPr>
      <w:r>
        <w:rPr>
          <w:rFonts w:ascii="Arial" w:hAnsi="Arial"/>
          <w:lang w:val="mn-MN"/>
        </w:rPr>
      </w:r>
    </w:p>
    <w:p>
      <w:pPr>
        <w:pStyle w:val="style0"/>
        <w:jc w:val="both"/>
      </w:pPr>
      <w:r>
        <w:rPr>
          <w:rFonts w:ascii="Arial" w:hAnsi="Arial"/>
          <w:lang w:val="mn-MN"/>
        </w:rPr>
        <w:tab/>
        <w:t xml:space="preserve"> Тэгэхээр би Дэмбэрэл гишүүнээс хүсэхэд дахин буцаах гэхгүйгээр, үүнийг жишээлбэл Мэргэжлийн хяналтын асуудал гэхэд яаж үр дүнгий нь тодорхой болгох вэ гэх мэтээр, би жишээ хэлж байгаа шүү дээ. Холбогдох Байнгын хороод дээр бас энэ холбоотой асуудлууд. Тийм учраас холбогдох Байнгын хороод энэ дээр онцгой анхаарах нь зүйтэй. Бид бол Төрийн байгуулалтын байнгын хорооны хувьд засаж болох зүйлүүдийг нь засаад явах нь зүйтэй байх гэж бодож байна. Тэгэхээр хэрвээ та нар нэг долоо хоног дахиж нэг ажиллаад, зөвхөн энэ хэсгээр нь, ирэх долоо хоногийн Байнгын хороо хуралдахад энэ хүснэгт дээр дахиад ажиллаж болж л байна. Тэгэх үү? </w:t>
      </w:r>
    </w:p>
    <w:p>
      <w:pPr>
        <w:pStyle w:val="style0"/>
        <w:jc w:val="both"/>
      </w:pPr>
      <w:r>
        <w:rPr>
          <w:rFonts w:ascii="Arial" w:hAnsi="Arial"/>
          <w:lang w:val="mn-MN"/>
        </w:rPr>
      </w:r>
    </w:p>
    <w:p>
      <w:pPr>
        <w:pStyle w:val="style0"/>
        <w:jc w:val="both"/>
      </w:pPr>
      <w:r>
        <w:rPr>
          <w:rFonts w:ascii="Arial" w:hAnsi="Arial"/>
          <w:lang w:val="mn-MN"/>
        </w:rPr>
        <w:tab/>
        <w:t>Тэгвэл Дэмбэрэл гишүүний саналаар санал хураалт явууллаа.</w:t>
      </w:r>
    </w:p>
    <w:p>
      <w:pPr>
        <w:pStyle w:val="style0"/>
        <w:jc w:val="both"/>
      </w:pPr>
      <w:r>
        <w:rPr>
          <w:rFonts w:ascii="Arial" w:hAnsi="Arial"/>
          <w:lang w:val="mn-MN"/>
        </w:rPr>
      </w:r>
    </w:p>
    <w:p>
      <w:pPr>
        <w:pStyle w:val="style0"/>
        <w:jc w:val="both"/>
      </w:pPr>
      <w:r>
        <w:rPr>
          <w:rFonts w:ascii="Arial" w:hAnsi="Arial"/>
          <w:lang w:val="mn-MN"/>
        </w:rPr>
        <w:tab/>
        <w:t xml:space="preserve">С.Дэмбэрэл гишүүний санал бол 2016 оны төсвийн хуулийн төслийн  1 дүгээр хавсралтыг Засгийн газарт дахин боловсруулж оруулж ирэх гэсэн энэ саналаар санал хураалт явууллаа. </w:t>
      </w:r>
    </w:p>
    <w:p>
      <w:pPr>
        <w:pStyle w:val="style0"/>
        <w:jc w:val="both"/>
      </w:pPr>
      <w:r>
        <w:rPr>
          <w:rFonts w:ascii="Arial" w:hAnsi="Arial"/>
          <w:lang w:val="mn-MN"/>
        </w:rPr>
      </w:r>
    </w:p>
    <w:p>
      <w:pPr>
        <w:pStyle w:val="style0"/>
        <w:jc w:val="both"/>
      </w:pPr>
      <w:r>
        <w:rPr>
          <w:rFonts w:ascii="Arial" w:hAnsi="Arial"/>
          <w:lang w:val="mn-MN"/>
        </w:rPr>
        <w:tab/>
        <w:t>12 гишүүн санал хураалтад оролцож, 5 гишүүн зөвшөөрч, 7 гишүүн татгалзаж, энэ санал дэмжигдсэнгүй.</w:t>
      </w:r>
    </w:p>
    <w:p>
      <w:pPr>
        <w:pStyle w:val="style0"/>
        <w:jc w:val="both"/>
      </w:pPr>
      <w:r>
        <w:rPr>
          <w:rFonts w:ascii="Arial" w:hAnsi="Arial"/>
          <w:lang w:val="mn-MN"/>
        </w:rPr>
      </w:r>
    </w:p>
    <w:p>
      <w:pPr>
        <w:pStyle w:val="style0"/>
        <w:jc w:val="both"/>
      </w:pPr>
      <w:r>
        <w:rPr>
          <w:rFonts w:ascii="Arial" w:hAnsi="Arial"/>
          <w:lang w:val="mn-MN"/>
        </w:rPr>
        <w:tab/>
        <w:t>Тэгэхдээ энэ асуудал дээр  Байнгын хорооны хурлын тэмдэглэлд зайлшгүй тусгах ёстой. Үүнийг Засгийн газар онцгой сайн анхаарч боловсруулж  ирэх ёстой. Зүгээр нэг ёс төдий байх юм бол байхгүй байсан нь дээр шүү дээ. Тийм учраас энэ дээр анхаарах хэрэгтэй гэдгийг хэлье.</w:t>
      </w:r>
    </w:p>
    <w:p>
      <w:pPr>
        <w:pStyle w:val="style0"/>
        <w:jc w:val="both"/>
      </w:pPr>
      <w:r>
        <w:rPr>
          <w:rFonts w:ascii="Arial" w:hAnsi="Arial"/>
          <w:lang w:val="mn-MN"/>
        </w:rPr>
      </w:r>
    </w:p>
    <w:p>
      <w:pPr>
        <w:pStyle w:val="style0"/>
        <w:jc w:val="both"/>
      </w:pPr>
      <w:r>
        <w:rPr>
          <w:rFonts w:ascii="Arial" w:hAnsi="Arial"/>
          <w:lang w:val="mn-MN"/>
        </w:rPr>
        <w:tab/>
        <w:t xml:space="preserve">Би бас Сонгуулийн ерөнхий хорооноос асуух зүйл байна. Бидэнд бичиг ирүүлсэн, тэгэхдээ зарчмын зөрүүтэй санал гарсангүй. </w:t>
      </w:r>
    </w:p>
    <w:p>
      <w:pPr>
        <w:pStyle w:val="style0"/>
        <w:jc w:val="both"/>
      </w:pPr>
      <w:r>
        <w:rPr>
          <w:rFonts w:ascii="Arial" w:hAnsi="Arial"/>
          <w:lang w:val="mn-MN"/>
        </w:rPr>
      </w:r>
    </w:p>
    <w:p>
      <w:pPr>
        <w:pStyle w:val="style0"/>
        <w:jc w:val="both"/>
      </w:pPr>
      <w:r>
        <w:rPr>
          <w:rFonts w:ascii="Arial" w:hAnsi="Arial"/>
          <w:lang w:val="mn-MN"/>
        </w:rPr>
        <w:tab/>
        <w:t xml:space="preserve">Сонгуулийн ерөнхий хорооны даргаас асуухад, Улсын Их Хурлын сонгуульд нийтдээ  16.5 тэрбум  төгрөг төсөвлөөд, 1.8 тэрбум төгрөгөөр тэр нь танагдаад,  14.7 тэрбум төгрөгөөр  2016 оны Улсын Их Хурлын сонгууль явуулахаар </w:t>
      </w:r>
      <w:r>
        <w:rPr>
          <w:rFonts w:ascii="Arial" w:hAnsi="Arial"/>
          <w:lang w:val="mn-MN"/>
        </w:rPr>
        <w:t xml:space="preserve">Засгийн газар оруулж ирсэн. Улсын Их Хурал бол ямар ч гэсэн байгаа юм байна. </w:t>
      </w:r>
    </w:p>
    <w:p>
      <w:pPr>
        <w:pStyle w:val="style0"/>
        <w:jc w:val="both"/>
      </w:pPr>
      <w:r>
        <w:rPr>
          <w:rFonts w:ascii="Arial" w:hAnsi="Arial"/>
          <w:lang w:val="mn-MN"/>
        </w:rPr>
      </w:r>
    </w:p>
    <w:p>
      <w:pPr>
        <w:pStyle w:val="style0"/>
        <w:jc w:val="both"/>
      </w:pPr>
      <w:r>
        <w:rPr>
          <w:rFonts w:ascii="Arial" w:hAnsi="Arial"/>
          <w:lang w:val="mn-MN"/>
        </w:rPr>
        <w:tab/>
        <w:t>Орон нутгийн сонгуулийн төсөв дээр мөнгө тусгагдсан уу? Энэ тал дээр ямар  тайлбар байх вэ? Содномцэрэн дарга  2 дугаар микрофон дээр очъё.</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Ч.Содномцэрэн</w:t>
      </w:r>
      <w:r>
        <w:rPr>
          <w:rFonts w:ascii="Arial" w:hAnsi="Arial"/>
          <w:lang w:val="mn-MN"/>
        </w:rPr>
        <w:t>: Бакей гишүүний асуултад хариулъя.  2016 онд Улсын Их Хурлын сонгууль, Орон нутгийн сонгуультай.  Ийм учраас бид  2016 оны Улсын Их Хурлын сонгуулийн зардлыг, төсвийг  16.5-аар боловсруулж Сангийн яаманд хүргүүлсэн. Энэ яагаад ингэсэн бэ гэхээр, Улсын Их Хурлын 2012 оны сонгуулийн зардалтай адилхан байхаар ингэж Хороон дээр яриад боловсруулсан юм. Уг нь инфляци 24.9 хувиар, сонгогчийн тоо  ирэх жил гэхэд 107 мянгаар нэмэгдэж байгаа юм.  Тэгэхээр бид ямар санамж оруулсан бэ гэхээр ер нь 2012 оны түвшинд нь Улсын Их Хурал баталж өгөөч ээ гэсэн ийм хүсэлтийг Төрийн байгуулалтын байнгын хороонд явуулсан.</w:t>
      </w:r>
    </w:p>
    <w:p>
      <w:pPr>
        <w:pStyle w:val="style0"/>
        <w:jc w:val="both"/>
      </w:pPr>
      <w:r>
        <w:rPr>
          <w:rFonts w:ascii="Arial" w:hAnsi="Arial"/>
          <w:lang w:val="mn-MN"/>
        </w:rPr>
      </w:r>
    </w:p>
    <w:p>
      <w:pPr>
        <w:pStyle w:val="style0"/>
        <w:jc w:val="both"/>
      </w:pPr>
      <w:r>
        <w:rPr>
          <w:rFonts w:ascii="Arial" w:hAnsi="Arial"/>
          <w:lang w:val="mn-MN"/>
        </w:rPr>
        <w:tab/>
        <w:t xml:space="preserve">Орон нутгийн сонгуулийн зардлын хувьд бол энд орсон байгаа. Орохдоо ер </w:t>
      </w:r>
      <w:r>
        <w:rPr>
          <w:rFonts w:ascii="Arial" w:hAnsi="Arial"/>
          <w:lang w:val="mn-MN"/>
        </w:rPr>
        <w:t xml:space="preserve">нь  2012 оны түвшингээс бууралгүйгээр Сангийн яам хянасан учраас  бид нар энэ дээр санал гаргаагүй.  2012 оны түвшингээс нь бууруулаагүй учраас санал гаргаагүй. </w:t>
      </w:r>
    </w:p>
    <w:p>
      <w:pPr>
        <w:pStyle w:val="style0"/>
        <w:jc w:val="both"/>
      </w:pPr>
      <w:r>
        <w:rPr>
          <w:rFonts w:ascii="Arial" w:hAnsi="Arial"/>
          <w:lang w:val="mn-MN"/>
        </w:rPr>
      </w:r>
    </w:p>
    <w:p>
      <w:pPr>
        <w:pStyle w:val="style0"/>
        <w:jc w:val="both"/>
      </w:pPr>
      <w:r>
        <w:rPr>
          <w:rFonts w:ascii="Arial" w:hAnsi="Arial"/>
          <w:lang w:val="mn-MN"/>
        </w:rPr>
        <w:tab/>
        <w:t>Их Хурлынхыг бол  2012 оныхыг Их Хурлаас баталсан  сонгуулийн  тэр түвшинд нь баталж өгөөч ээ гэж гуйж байгаа. Тэр 1.8-ыг бол битгий хасаач ээ.  2012 оны сонгуулиар ямар асуудал гарсан бэ гэхээр зардлын асуудал гараад бид нар Засгийн газрын нөөцөөс хөрөнгө гаргуулах тухай асуудал оруулж байсан юм.  Яг сонгуулийн үеэр чуулган завсарлачихдаг учраас бид нар мөнгө дутчихвал хандахад бас хэцүү болчихдог. Ер нь илүү гарсныг нь буцаагаад л татчихдаг. Сонгуулийн хороондоо бол үлддэггүй.  Төсөв үлдэгдлийг оны эцсээр, орон нутгаас ч үлдсэн татна, Их Хурлаас ч үлдсэн татчихдаг. Тийм учраас энэ  2012 оны түвшингээр нь баталж өгөөч ээ л гэж гуйж байгаа юм.</w:t>
      </w:r>
    </w:p>
    <w:p>
      <w:pPr>
        <w:pStyle w:val="style0"/>
        <w:jc w:val="both"/>
      </w:pPr>
      <w:r>
        <w:rPr>
          <w:rFonts w:ascii="Arial" w:hAnsi="Arial"/>
          <w:lang w:val="mn-MN"/>
        </w:rPr>
      </w:r>
    </w:p>
    <w:p>
      <w:pPr>
        <w:pStyle w:val="style0"/>
        <w:jc w:val="both"/>
      </w:pPr>
      <w:r>
        <w:rPr>
          <w:rFonts w:ascii="Arial" w:hAnsi="Arial"/>
          <w:lang w:val="mn-MN"/>
        </w:rPr>
        <w:tab/>
      </w:r>
      <w:r>
        <w:rPr>
          <w:rFonts w:ascii="Arial" w:hAnsi="Arial"/>
          <w:b/>
          <w:bCs/>
          <w:lang w:val="mn-MN"/>
        </w:rPr>
        <w:t>А.Бакей</w:t>
      </w:r>
      <w:r>
        <w:rPr>
          <w:rFonts w:ascii="Arial" w:hAnsi="Arial"/>
          <w:lang w:val="mn-MN"/>
        </w:rPr>
        <w:t>: Энэ асуудлаар Нямжавын Батбаяр гишүүн зарчмын зөрүүтэй санал ирүүлсэн байна. 2016 оны төсвийн тухай хуулийн төсөлд Сонгуулийн ерөнхий хорооны  2016 оны төсвийн зардалд Улсын Их Хурлын сонгуулийн зардлыг 1.8 тэрбум төгрөгөөр нэмэгдүүлэх.  Өөрөөр хэлбэл төсөвлөж ирснээсээ буулгахгүйгээр төлөвлөе гэсэн байна.</w:t>
      </w:r>
    </w:p>
    <w:p>
      <w:pPr>
        <w:pStyle w:val="style0"/>
        <w:jc w:val="both"/>
      </w:pPr>
      <w:r>
        <w:rPr>
          <w:rFonts w:ascii="Arial" w:hAnsi="Arial"/>
          <w:lang w:val="mn-MN"/>
        </w:rPr>
      </w:r>
    </w:p>
    <w:p>
      <w:pPr>
        <w:pStyle w:val="style0"/>
        <w:jc w:val="both"/>
      </w:pPr>
      <w:r>
        <w:rPr>
          <w:rFonts w:ascii="Arial" w:hAnsi="Arial"/>
          <w:lang w:val="mn-MN"/>
        </w:rPr>
        <w:tab/>
        <w:t>Энэ саналаар санал хураалт явуулъя.  Санал хураалт явагдаж байгаа шүү, гишүүд ээ.</w:t>
      </w:r>
    </w:p>
    <w:p>
      <w:pPr>
        <w:pStyle w:val="style0"/>
        <w:jc w:val="both"/>
      </w:pPr>
      <w:r>
        <w:rPr>
          <w:rFonts w:ascii="Arial" w:hAnsi="Arial"/>
          <w:lang w:val="mn-MN"/>
        </w:rPr>
      </w:r>
    </w:p>
    <w:p>
      <w:pPr>
        <w:pStyle w:val="style0"/>
        <w:jc w:val="both"/>
      </w:pPr>
      <w:r>
        <w:rPr>
          <w:rFonts w:ascii="Arial" w:hAnsi="Arial"/>
          <w:lang w:val="mn-MN"/>
        </w:rPr>
        <w:tab/>
        <w:t xml:space="preserve">12 гишүүн санал хураалт оролцож,  6 гишүүн зөвшөөрч, 6 гишүүн татгалзаж, олонхын санал авсангүй. </w:t>
      </w:r>
    </w:p>
    <w:p>
      <w:pPr>
        <w:pStyle w:val="style0"/>
        <w:jc w:val="both"/>
      </w:pPr>
      <w:r>
        <w:rPr>
          <w:rFonts w:ascii="Arial" w:hAnsi="Arial"/>
          <w:lang w:val="mn-MN"/>
        </w:rPr>
      </w:r>
    </w:p>
    <w:p>
      <w:pPr>
        <w:pStyle w:val="style0"/>
        <w:jc w:val="both"/>
      </w:pPr>
      <w:r>
        <w:rPr>
          <w:rFonts w:ascii="Arial" w:hAnsi="Arial"/>
          <w:lang w:val="mn-MN"/>
        </w:rPr>
        <w:tab/>
        <w:t xml:space="preserve">Одоо төрийн албан хаагчтай  цалин, хөлстэй холбоотой  зарчмын зөрүүтэй санал гарсангүй шүү, гишүүд. Би бол Төсвийн байнгын хорооны даргаас манайд ирүүлсэн бичгийг танилцуулсан. Төрийн байгууллагын бүтэц, бүрэлдэхүүнд өөрчлөлт оруулах. </w:t>
      </w:r>
    </w:p>
    <w:p>
      <w:pPr>
        <w:pStyle w:val="style0"/>
        <w:jc w:val="both"/>
      </w:pPr>
      <w:r>
        <w:rPr>
          <w:rFonts w:ascii="Arial" w:hAnsi="Arial"/>
          <w:lang w:val="mn-MN"/>
        </w:rPr>
      </w:r>
    </w:p>
    <w:p>
      <w:pPr>
        <w:pStyle w:val="style0"/>
        <w:jc w:val="both"/>
      </w:pPr>
      <w:r>
        <w:rPr>
          <w:rFonts w:ascii="Arial" w:hAnsi="Arial"/>
          <w:lang w:val="mn-MN"/>
        </w:rPr>
        <w:tab/>
        <w:t xml:space="preserve">Ингээд бүхэлдээ ярих асуудлаа ярьж дууслаа. </w:t>
      </w:r>
    </w:p>
    <w:p>
      <w:pPr>
        <w:pStyle w:val="style0"/>
        <w:jc w:val="both"/>
      </w:pPr>
      <w:r>
        <w:rPr>
          <w:rFonts w:ascii="Arial" w:hAnsi="Arial"/>
          <w:lang w:val="mn-MN"/>
        </w:rPr>
      </w:r>
    </w:p>
    <w:p>
      <w:pPr>
        <w:pStyle w:val="style0"/>
        <w:jc w:val="both"/>
      </w:pPr>
      <w:r>
        <w:rPr>
          <w:rFonts w:ascii="Arial" w:hAnsi="Arial"/>
          <w:lang w:val="mn-MN"/>
        </w:rPr>
        <w:tab/>
        <w:t>Байнгын хорооны санал, дүгнэлтэд та бүхний өнөөдрийн хэлсэн гол гол саналуудыг, асуултаар гарсан зарим чухал асуудлуудыг санал, дүгнэлтэндээ тусгаад Төсвийн байнгын хороонд шилжүүлье.</w:t>
      </w:r>
    </w:p>
    <w:p>
      <w:pPr>
        <w:pStyle w:val="style0"/>
        <w:jc w:val="both"/>
      </w:pPr>
      <w:r>
        <w:rPr>
          <w:rFonts w:ascii="Arial" w:hAnsi="Arial"/>
          <w:lang w:val="mn-MN"/>
        </w:rPr>
      </w:r>
    </w:p>
    <w:p>
      <w:pPr>
        <w:pStyle w:val="style0"/>
        <w:jc w:val="both"/>
      </w:pPr>
      <w:r>
        <w:rPr>
          <w:rFonts w:ascii="Arial" w:hAnsi="Arial"/>
          <w:lang w:val="mn-MN"/>
        </w:rPr>
        <w:tab/>
        <w:t>Төсвийн байнгын хороонд энэ саналыг Улсын Их Хурлын гишүүн Нямжавын Батбаяр гишүүн танилцуулна.</w:t>
      </w:r>
    </w:p>
    <w:p>
      <w:pPr>
        <w:pStyle w:val="style0"/>
        <w:jc w:val="both"/>
      </w:pPr>
      <w:r>
        <w:rPr>
          <w:rFonts w:ascii="Arial" w:hAnsi="Arial"/>
          <w:lang w:val="mn-MN"/>
        </w:rPr>
      </w:r>
    </w:p>
    <w:p>
      <w:pPr>
        <w:pStyle w:val="style0"/>
        <w:jc w:val="both"/>
      </w:pPr>
      <w:r>
        <w:rPr>
          <w:rFonts w:ascii="Arial" w:hAnsi="Arial"/>
          <w:lang w:val="mn-MN"/>
        </w:rPr>
        <w:tab/>
        <w:t>Ингээд өнөөдрийн Байнгын хорооны хуралдаан өндөрлөлөө. Эрхэм гишүүд, ажлын хэсгийн гишүүдэд баярлалаа.</w:t>
      </w:r>
    </w:p>
    <w:p>
      <w:pPr>
        <w:pStyle w:val="style0"/>
        <w:jc w:val="both"/>
      </w:pPr>
      <w:r>
        <w:rPr>
          <w:rFonts w:ascii="Arial" w:hAnsi="Arial"/>
          <w:lang w:val="mn-MN"/>
        </w:rPr>
      </w:r>
    </w:p>
    <w:p>
      <w:pPr>
        <w:pStyle w:val="style0"/>
        <w:jc w:val="both"/>
      </w:pPr>
      <w:r>
        <w:rPr>
          <w:rFonts w:ascii="Arial" w:hAnsi="Arial"/>
          <w:lang w:val="mn-MN"/>
        </w:rPr>
      </w:r>
    </w:p>
    <w:p>
      <w:pPr>
        <w:pStyle w:val="style0"/>
        <w:jc w:val="both"/>
      </w:pPr>
      <w:r>
        <w:rPr>
          <w:rFonts w:ascii="Arial" w:hAnsi="Arial"/>
          <w:lang w:val="mn-MN"/>
        </w:rPr>
        <w:tab/>
      </w:r>
    </w:p>
    <w:p>
      <w:pPr>
        <w:pStyle w:val="style0"/>
        <w:jc w:val="both"/>
      </w:pPr>
      <w:r>
        <w:rPr>
          <w:rFonts w:ascii="Arial" w:hAnsi="Arial"/>
          <w:lang w:val="mn-MN"/>
        </w:rPr>
      </w:r>
    </w:p>
    <w:p>
      <w:pPr>
        <w:pStyle w:val="style0"/>
        <w:jc w:val="both"/>
      </w:pPr>
      <w:r>
        <w:rPr>
          <w:rFonts w:ascii="Arial" w:hAnsi="Arial"/>
          <w:lang w:val="mn-MN"/>
        </w:rPr>
        <w:tab/>
      </w:r>
      <w:r>
        <w:rPr>
          <w:rFonts w:ascii="Arial" w:hAnsi="Arial"/>
          <w:lang w:val="mn-MN"/>
        </w:rPr>
        <w:t>Дууны бичлэгээс хуулбарласан:</w:t>
      </w:r>
    </w:p>
    <w:p>
      <w:pPr>
        <w:pStyle w:val="style0"/>
        <w:jc w:val="both"/>
      </w:pPr>
      <w:r>
        <w:rPr>
          <w:rFonts w:ascii="Arial" w:hAnsi="Arial"/>
          <w:lang w:val="mn-MN"/>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p>
      <w:pPr>
        <w:pStyle w:val="style0"/>
        <w:jc w:val="both"/>
      </w:pPr>
      <w:r>
        <w:rPr>
          <w:rFonts w:ascii="Arial" w:hAnsi="Arial"/>
          <w:lang w:val="mn-MN"/>
        </w:rPr>
        <w:tab/>
      </w:r>
    </w:p>
    <w:p>
      <w:pPr>
        <w:pStyle w:val="style0"/>
        <w:jc w:val="both"/>
      </w:pPr>
      <w:r>
        <w:rPr>
          <w:rFonts w:ascii="Arial" w:hAnsi="Arial"/>
          <w:lang w:val="mn-MN"/>
        </w:rPr>
      </w:r>
    </w:p>
    <w:p>
      <w:pPr>
        <w:pStyle w:val="style0"/>
        <w:jc w:val="both"/>
      </w:pPr>
      <w:r>
        <w:rPr>
          <w:rFonts w:ascii="Arial" w:hAnsi="Arial"/>
          <w:lang w:val="mn-MN"/>
        </w:rPr>
        <w:tab/>
      </w:r>
    </w:p>
    <w:p>
      <w:pPr>
        <w:pStyle w:val="style0"/>
        <w:jc w:val="both"/>
      </w:pPr>
      <w:r>
        <w:rPr>
          <w:rFonts w:ascii="Arial" w:hAnsi="Arial"/>
          <w:lang w:val="mn-MN"/>
        </w:rPr>
      </w:r>
    </w:p>
    <w:p>
      <w:pPr>
        <w:pStyle w:val="style0"/>
        <w:jc w:val="both"/>
      </w:pPr>
      <w:r>
        <w:rPr>
          <w:rFonts w:ascii="Arial" w:hAnsi="Arial"/>
          <w:lang w:val="mn-MN"/>
        </w:rPr>
        <w:tab/>
      </w:r>
    </w:p>
    <w:p>
      <w:pPr>
        <w:pStyle w:val="style0"/>
        <w:jc w:val="both"/>
      </w:pPr>
      <w:r>
        <w:rPr>
          <w:rFonts w:ascii="Arial" w:hAnsi="Arial"/>
          <w:lang w:val="mn-MN"/>
        </w:rPr>
      </w:r>
    </w:p>
    <w:p>
      <w:pPr>
        <w:pStyle w:val="style0"/>
        <w:jc w:val="both"/>
      </w:pPr>
      <w:r>
        <w:rPr>
          <w:rFonts w:ascii="Arial" w:hAnsi="Arial"/>
          <w:lang w:val="mn-MN"/>
        </w:rPr>
        <w:tab/>
      </w:r>
    </w:p>
    <w:sectPr>
      <w:headerReference r:id="rId2" w:type="default"/>
      <w:type w:val="nextPage"/>
      <w:pgSz w:h="15840" w:w="12240"/>
      <w:pgMar w:bottom="1134" w:footer="0" w:gutter="0" w:header="1134" w:left="2121" w:right="850" w:top="1693"/>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11</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auto"/>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634" w:val="center"/>
        <w:tab w:leader="none" w:pos="9269"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44964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2015-10-27T13:52:20.41Z</dcterms:created>
  <cp:lastPrinted>2015-11-04T16:02:57.05Z</cp:lastPrinted>
  <dcterms:modified xsi:type="dcterms:W3CDTF">2015-11-04T16:02:45.59Z</dcterms:modified>
  <cp:revision>30</cp:revision>
</cp:coreProperties>
</file>