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91F76C9" w14:textId="77777777" w:rsidR="00D017AC" w:rsidRPr="008E0DE7" w:rsidRDefault="00D017AC" w:rsidP="00D017AC">
      <w:pPr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ИРГЭНИЙ ХУУЛЬД НЭМЭЛТ </w:t>
      </w:r>
    </w:p>
    <w:p w14:paraId="071CDA29" w14:textId="77777777" w:rsidR="00D017AC" w:rsidRPr="008E0DE7" w:rsidRDefault="00D017AC" w:rsidP="00D017AC">
      <w:pPr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ОРУУЛАХ ТУХАЙ</w:t>
      </w:r>
    </w:p>
    <w:p w14:paraId="78EA01E6" w14:textId="77777777" w:rsidR="00D017AC" w:rsidRPr="008E0DE7" w:rsidRDefault="00D017AC" w:rsidP="00D017AC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4457DECC" w14:textId="77777777" w:rsidR="00D017AC" w:rsidRPr="008E0DE7" w:rsidRDefault="00D017AC" w:rsidP="00D017AC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Иргэний хуулийн 32 дугаар зүйлийн 32.5 дахь хэсгийн 32.5.1 дэх заалтын “</w:t>
      </w:r>
      <w:r w:rsidRPr="008E0DE7">
        <w:rPr>
          <w:rFonts w:ascii="Arial" w:hAnsi="Arial" w:cs="Arial"/>
          <w:lang w:val="mn-MN"/>
        </w:rPr>
        <w:t>гэм хорыг арилгуулах</w:t>
      </w:r>
      <w:r w:rsidRPr="008E0DE7">
        <w:rPr>
          <w:rFonts w:ascii="Arial" w:eastAsia="Batang" w:hAnsi="Arial" w:cs="Arial"/>
          <w:lang w:val="mn-MN" w:eastAsia="ko-KR"/>
        </w:rPr>
        <w:t>” гэсний дараа “, татварын өрийг хураах” гэж нэмсүгэй.</w:t>
      </w:r>
    </w:p>
    <w:p w14:paraId="7A0B16E4" w14:textId="77777777" w:rsidR="00D017AC" w:rsidRPr="008E0DE7" w:rsidRDefault="00D017AC" w:rsidP="00D017AC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67A206B" w14:textId="77777777" w:rsidR="00D017AC" w:rsidRPr="008E0DE7" w:rsidRDefault="00D017AC" w:rsidP="00D017AC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663A5873" w14:textId="77777777" w:rsidR="00D017AC" w:rsidRPr="008E0DE7" w:rsidRDefault="00D017AC" w:rsidP="00D017AC">
      <w:pPr>
        <w:jc w:val="both"/>
        <w:rPr>
          <w:rFonts w:ascii="Arial" w:hAnsi="Arial" w:cs="Arial"/>
          <w:b/>
          <w:noProof/>
          <w:lang w:val="mn-MN"/>
        </w:rPr>
      </w:pPr>
    </w:p>
    <w:p w14:paraId="67601ABA" w14:textId="77777777" w:rsidR="00D017AC" w:rsidRPr="008E0DE7" w:rsidRDefault="00D017AC" w:rsidP="00D017AC">
      <w:pPr>
        <w:jc w:val="both"/>
        <w:rPr>
          <w:rFonts w:ascii="Arial" w:hAnsi="Arial" w:cs="Arial"/>
          <w:b/>
          <w:noProof/>
          <w:lang w:val="mn-MN"/>
        </w:rPr>
      </w:pPr>
    </w:p>
    <w:p w14:paraId="6CEE4170" w14:textId="77777777" w:rsidR="00D017AC" w:rsidRPr="008E0DE7" w:rsidRDefault="00D017AC" w:rsidP="00D017AC">
      <w:pPr>
        <w:jc w:val="both"/>
        <w:rPr>
          <w:rFonts w:ascii="Arial" w:hAnsi="Arial" w:cs="Arial"/>
          <w:b/>
          <w:noProof/>
          <w:lang w:val="mn-MN"/>
        </w:rPr>
      </w:pPr>
    </w:p>
    <w:p w14:paraId="0B5146CC" w14:textId="77777777" w:rsidR="00D017AC" w:rsidRPr="008E0DE7" w:rsidRDefault="00D017AC" w:rsidP="00D017AC">
      <w:pPr>
        <w:jc w:val="both"/>
        <w:rPr>
          <w:rFonts w:ascii="Arial" w:hAnsi="Arial" w:cs="Arial"/>
          <w:b/>
          <w:noProof/>
          <w:lang w:val="mn-MN"/>
        </w:rPr>
      </w:pPr>
    </w:p>
    <w:p w14:paraId="4815C32C" w14:textId="77777777" w:rsidR="00D017AC" w:rsidRPr="008E0DE7" w:rsidRDefault="00D017AC" w:rsidP="00D017AC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6D8A17B4" w:rsidR="00C551F5" w:rsidRPr="00F87585" w:rsidRDefault="00D017AC" w:rsidP="00F87585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 xml:space="preserve">Г.ЗАНДАНШАТАР 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8225C" w14:textId="77777777" w:rsidR="00233DF3" w:rsidRDefault="00233DF3">
      <w:r>
        <w:separator/>
      </w:r>
    </w:p>
  </w:endnote>
  <w:endnote w:type="continuationSeparator" w:id="0">
    <w:p w14:paraId="7BBA0EB1" w14:textId="77777777" w:rsidR="00233DF3" w:rsidRDefault="0023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0E621" w14:textId="77777777" w:rsidR="00233DF3" w:rsidRDefault="00233DF3">
      <w:r>
        <w:separator/>
      </w:r>
    </w:p>
  </w:footnote>
  <w:footnote w:type="continuationSeparator" w:id="0">
    <w:p w14:paraId="468F26B7" w14:textId="77777777" w:rsidR="00233DF3" w:rsidRDefault="0023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3DF3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2019-05-30T08:21:00Z</dcterms:created>
  <dcterms:modified xsi:type="dcterms:W3CDTF">2019-05-30T08:21:00Z</dcterms:modified>
</cp:coreProperties>
</file>