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0D5BE9AD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AC34DB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9648D5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9648D5">
        <w:rPr>
          <w:rFonts w:ascii="Arial" w:hAnsi="Arial" w:cs="Arial"/>
          <w:color w:val="3366FF"/>
          <w:sz w:val="20"/>
          <w:szCs w:val="20"/>
          <w:u w:val="single"/>
        </w:rPr>
        <w:t>12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5934428B" w14:textId="1484AAF3" w:rsidR="00FE500A" w:rsidRDefault="00FE500A" w:rsidP="00AA286A">
      <w:pPr>
        <w:jc w:val="both"/>
        <w:rPr>
          <w:rFonts w:ascii="Arial" w:hAnsi="Arial" w:cs="Arial"/>
          <w:b/>
          <w:bCs/>
          <w:lang w:val="mn-MN"/>
        </w:rPr>
      </w:pPr>
      <w:r w:rsidRPr="00691D13">
        <w:rPr>
          <w:rFonts w:ascii="Arial" w:hAnsi="Arial" w:cs="Arial"/>
          <w:b/>
          <w:bCs/>
          <w:lang w:val="mn-MN"/>
        </w:rPr>
        <w:t xml:space="preserve"> </w:t>
      </w:r>
    </w:p>
    <w:p w14:paraId="79B0DBB2" w14:textId="77777777" w:rsidR="004D7F39" w:rsidRPr="009D68C5" w:rsidRDefault="004D7F39" w:rsidP="004D7F39">
      <w:pPr>
        <w:contextualSpacing/>
        <w:jc w:val="center"/>
        <w:rPr>
          <w:rFonts w:ascii="Arial" w:hAnsi="Arial" w:cs="Arial"/>
          <w:b/>
          <w:caps/>
          <w:lang w:val="mn-MN"/>
        </w:rPr>
      </w:pPr>
      <w:r w:rsidRPr="009D68C5">
        <w:rPr>
          <w:rFonts w:ascii="Arial" w:hAnsi="Arial" w:cs="Arial"/>
          <w:b/>
          <w:caps/>
          <w:lang w:val="mn-MN"/>
        </w:rPr>
        <w:t xml:space="preserve">   Хувиргасан амьд организмын</w:t>
      </w:r>
    </w:p>
    <w:p w14:paraId="10E92996" w14:textId="77777777" w:rsidR="004D7F39" w:rsidRPr="009D68C5" w:rsidRDefault="004D7F39" w:rsidP="004D7F39">
      <w:pPr>
        <w:contextualSpacing/>
        <w:jc w:val="center"/>
        <w:rPr>
          <w:rFonts w:ascii="Arial" w:hAnsi="Arial" w:cs="Arial"/>
          <w:b/>
          <w:bCs/>
          <w:lang w:val="mn-MN"/>
        </w:rPr>
      </w:pPr>
      <w:r w:rsidRPr="009D68C5">
        <w:rPr>
          <w:rFonts w:ascii="Arial" w:hAnsi="Arial" w:cs="Arial"/>
          <w:b/>
          <w:caps/>
          <w:lang w:val="mn-MN"/>
        </w:rPr>
        <w:t xml:space="preserve">   тухай </w:t>
      </w:r>
      <w:r w:rsidRPr="009D68C5">
        <w:rPr>
          <w:rFonts w:ascii="Arial" w:hAnsi="Arial" w:cs="Arial"/>
          <w:b/>
          <w:bCs/>
          <w:caps/>
          <w:lang w:val="mn-MN"/>
        </w:rPr>
        <w:t xml:space="preserve">ХУУЛЬД </w:t>
      </w:r>
      <w:r w:rsidRPr="009D68C5">
        <w:rPr>
          <w:rFonts w:ascii="Arial" w:hAnsi="Arial" w:cs="Arial"/>
          <w:b/>
          <w:bCs/>
          <w:lang w:val="mn-MN"/>
        </w:rPr>
        <w:t>ӨӨРЧЛӨЛТ</w:t>
      </w:r>
    </w:p>
    <w:p w14:paraId="5BED24F3" w14:textId="77777777" w:rsidR="004D7F39" w:rsidRPr="009D68C5" w:rsidRDefault="004D7F39" w:rsidP="004D7F39">
      <w:pPr>
        <w:contextualSpacing/>
        <w:jc w:val="center"/>
        <w:rPr>
          <w:rFonts w:ascii="Arial" w:hAnsi="Arial" w:cs="Arial"/>
          <w:b/>
          <w:bCs/>
          <w:lang w:val="mn-MN"/>
        </w:rPr>
      </w:pPr>
      <w:r w:rsidRPr="009D68C5">
        <w:rPr>
          <w:rFonts w:ascii="Arial" w:hAnsi="Arial" w:cs="Arial"/>
          <w:b/>
          <w:bCs/>
          <w:lang w:val="mn-MN"/>
        </w:rPr>
        <w:t xml:space="preserve">   ОРУУЛАХ ТУХАЙ</w:t>
      </w:r>
    </w:p>
    <w:p w14:paraId="33AF66BA" w14:textId="77777777" w:rsidR="004D7F39" w:rsidRPr="009D68C5" w:rsidRDefault="004D7F39" w:rsidP="004D7F39">
      <w:pPr>
        <w:spacing w:line="360" w:lineRule="auto"/>
        <w:contextualSpacing/>
        <w:jc w:val="center"/>
        <w:rPr>
          <w:rFonts w:ascii="Arial" w:hAnsi="Arial" w:cs="Arial"/>
          <w:b/>
          <w:bCs/>
          <w:lang w:val="mn-MN"/>
        </w:rPr>
      </w:pPr>
    </w:p>
    <w:p w14:paraId="6B04CF59" w14:textId="77777777" w:rsidR="004D7F39" w:rsidRPr="009D68C5" w:rsidRDefault="004D7F39" w:rsidP="004D7F39">
      <w:pPr>
        <w:ind w:firstLine="720"/>
        <w:contextualSpacing/>
        <w:jc w:val="both"/>
        <w:rPr>
          <w:rFonts w:ascii="Arial" w:hAnsi="Arial" w:cs="Arial"/>
          <w:shd w:val="clear" w:color="auto" w:fill="FFFFFF"/>
          <w:lang w:val="mn-MN"/>
        </w:rPr>
      </w:pPr>
      <w:r w:rsidRPr="009D68C5">
        <w:rPr>
          <w:rFonts w:ascii="Arial" w:hAnsi="Arial" w:cs="Arial"/>
          <w:b/>
          <w:bCs/>
          <w:lang w:val="mn-MN"/>
        </w:rPr>
        <w:t>1 дүгээр зүйл.</w:t>
      </w:r>
      <w:r w:rsidRPr="009D68C5">
        <w:rPr>
          <w:rFonts w:ascii="Arial" w:hAnsi="Arial" w:cs="Arial"/>
          <w:lang w:val="mn-MN"/>
        </w:rPr>
        <w:t xml:space="preserve">Хувиргасан амьд организмын тухай хуулийн 17 дугаар зүйлийн </w:t>
      </w:r>
      <w:r w:rsidRPr="009D68C5">
        <w:rPr>
          <w:rFonts w:ascii="Arial" w:hAnsi="Arial" w:cs="Arial"/>
          <w:shd w:val="clear" w:color="auto" w:fill="FFFFFF"/>
          <w:lang w:val="mn-MN"/>
        </w:rPr>
        <w:t xml:space="preserve">17.1 дэх хэсгийн “улсын байцаагч” гэснийг “гаалийн байгууллага” гэж өөрчилсүгэй. </w:t>
      </w:r>
    </w:p>
    <w:p w14:paraId="32938B1C" w14:textId="77777777" w:rsidR="004D7F39" w:rsidRPr="009D68C5" w:rsidRDefault="004D7F39" w:rsidP="004D7F39">
      <w:pPr>
        <w:ind w:firstLine="567"/>
        <w:contextualSpacing/>
        <w:jc w:val="both"/>
        <w:rPr>
          <w:rFonts w:ascii="Arial" w:hAnsi="Arial" w:cs="Arial"/>
          <w:bCs/>
          <w:lang w:val="mn-MN"/>
        </w:rPr>
      </w:pPr>
      <w:bookmarkStart w:id="0" w:name="_Hlk83714116"/>
    </w:p>
    <w:bookmarkEnd w:id="0"/>
    <w:p w14:paraId="614C7BB9" w14:textId="77777777" w:rsidR="004D7F39" w:rsidRPr="009D68C5" w:rsidRDefault="004D7F39" w:rsidP="004D7F39">
      <w:pPr>
        <w:ind w:firstLine="709"/>
        <w:contextualSpacing/>
        <w:jc w:val="both"/>
        <w:rPr>
          <w:rFonts w:ascii="Arial" w:hAnsi="Arial" w:cs="Arial"/>
          <w:b/>
          <w:bCs/>
          <w:lang w:val="mn-MN"/>
        </w:rPr>
      </w:pPr>
      <w:r w:rsidRPr="009D68C5">
        <w:rPr>
          <w:rFonts w:ascii="Arial" w:hAnsi="Arial" w:cs="Arial"/>
          <w:b/>
          <w:bCs/>
          <w:lang w:val="mn-MN"/>
        </w:rPr>
        <w:t>2 дугаар зүйл.</w:t>
      </w:r>
      <w:r w:rsidRPr="009D68C5">
        <w:rPr>
          <w:rFonts w:ascii="Arial" w:hAnsi="Arial" w:cs="Arial"/>
          <w:lang w:val="mn-MN"/>
        </w:rPr>
        <w:t xml:space="preserve">Хувиргасан амьд организмын тухай хуулийн 17 дугаар зүйлийн гарчгийн “мэргэжлийн” гэснийг хассугай. </w:t>
      </w:r>
    </w:p>
    <w:p w14:paraId="4E335E25" w14:textId="77777777" w:rsidR="004D7F39" w:rsidRPr="009D68C5" w:rsidRDefault="004D7F39" w:rsidP="004D7F39">
      <w:pPr>
        <w:ind w:firstLine="567"/>
        <w:contextualSpacing/>
        <w:jc w:val="both"/>
        <w:rPr>
          <w:rFonts w:ascii="Arial" w:hAnsi="Arial" w:cs="Arial"/>
          <w:b/>
          <w:bCs/>
          <w:lang w:val="mn-MN"/>
        </w:rPr>
      </w:pPr>
    </w:p>
    <w:p w14:paraId="23AF8789" w14:textId="77777777" w:rsidR="004D7F39" w:rsidRPr="009D68C5" w:rsidRDefault="004D7F39" w:rsidP="004D7F39">
      <w:pPr>
        <w:ind w:firstLine="709"/>
        <w:contextualSpacing/>
        <w:jc w:val="both"/>
        <w:rPr>
          <w:rFonts w:ascii="Arial" w:hAnsi="Arial" w:cs="Arial"/>
          <w:bCs/>
          <w:lang w:val="mn-MN"/>
        </w:rPr>
      </w:pPr>
      <w:r w:rsidRPr="009D68C5">
        <w:rPr>
          <w:rFonts w:ascii="Arial" w:hAnsi="Arial" w:cs="Arial"/>
          <w:b/>
          <w:bCs/>
          <w:lang w:val="mn-MN"/>
        </w:rPr>
        <w:t>3 дугаар зүйл.</w:t>
      </w:r>
      <w:r w:rsidRPr="009D68C5">
        <w:rPr>
          <w:rFonts w:ascii="Arial" w:hAnsi="Arial" w:cs="Arial"/>
          <w:bCs/>
          <w:lang w:val="mn-MN"/>
        </w:rPr>
        <w:t>Энэ хуулийг 2022 оны 01 дүгээр сарын 01-ний өдрөөс эхлэн дагаж мөрдөнө.</w:t>
      </w:r>
    </w:p>
    <w:p w14:paraId="1FEF614C" w14:textId="77777777" w:rsidR="004D7F39" w:rsidRPr="009D68C5" w:rsidRDefault="004D7F39" w:rsidP="004D7F39">
      <w:pPr>
        <w:ind w:firstLine="709"/>
        <w:contextualSpacing/>
        <w:jc w:val="both"/>
        <w:rPr>
          <w:rFonts w:ascii="Arial" w:hAnsi="Arial" w:cs="Arial"/>
          <w:bCs/>
          <w:lang w:val="mn-MN"/>
        </w:rPr>
      </w:pPr>
    </w:p>
    <w:p w14:paraId="3D7461DF" w14:textId="77777777" w:rsidR="004D7F39" w:rsidRPr="009D68C5" w:rsidRDefault="004D7F39" w:rsidP="004D7F39">
      <w:pPr>
        <w:ind w:firstLine="709"/>
        <w:contextualSpacing/>
        <w:jc w:val="both"/>
        <w:rPr>
          <w:rFonts w:ascii="Arial" w:hAnsi="Arial" w:cs="Arial"/>
          <w:bCs/>
          <w:lang w:val="mn-MN"/>
        </w:rPr>
      </w:pPr>
    </w:p>
    <w:p w14:paraId="34DB89DE" w14:textId="77777777" w:rsidR="004D7F39" w:rsidRPr="009D68C5" w:rsidRDefault="004D7F39" w:rsidP="004D7F39">
      <w:pPr>
        <w:ind w:firstLine="709"/>
        <w:contextualSpacing/>
        <w:jc w:val="both"/>
        <w:rPr>
          <w:rFonts w:ascii="Arial" w:hAnsi="Arial" w:cs="Arial"/>
          <w:bCs/>
          <w:lang w:val="mn-MN"/>
        </w:rPr>
      </w:pPr>
    </w:p>
    <w:p w14:paraId="6544EC07" w14:textId="77777777" w:rsidR="004D7F39" w:rsidRPr="009D68C5" w:rsidRDefault="004D7F39" w:rsidP="004D7F39">
      <w:pPr>
        <w:ind w:firstLine="709"/>
        <w:contextualSpacing/>
        <w:jc w:val="both"/>
        <w:rPr>
          <w:rFonts w:ascii="Arial" w:hAnsi="Arial" w:cs="Arial"/>
          <w:bCs/>
          <w:lang w:val="mn-MN"/>
        </w:rPr>
      </w:pPr>
    </w:p>
    <w:p w14:paraId="201FB557" w14:textId="77777777" w:rsidR="004D7F39" w:rsidRPr="009D68C5" w:rsidRDefault="004D7F39" w:rsidP="004D7F39">
      <w:pPr>
        <w:ind w:firstLine="709"/>
        <w:contextualSpacing/>
        <w:jc w:val="both"/>
        <w:rPr>
          <w:rFonts w:ascii="Arial" w:hAnsi="Arial" w:cs="Arial"/>
          <w:bCs/>
          <w:lang w:val="mn-MN"/>
        </w:rPr>
      </w:pPr>
      <w:r w:rsidRPr="009D68C5">
        <w:rPr>
          <w:rFonts w:ascii="Arial" w:hAnsi="Arial" w:cs="Arial"/>
          <w:bCs/>
          <w:lang w:val="mn-MN"/>
        </w:rPr>
        <w:tab/>
      </w:r>
      <w:r w:rsidRPr="009D68C5">
        <w:rPr>
          <w:rFonts w:ascii="Arial" w:hAnsi="Arial" w:cs="Arial"/>
          <w:bCs/>
          <w:lang w:val="mn-MN"/>
        </w:rPr>
        <w:tab/>
        <w:t xml:space="preserve">МОНГОЛ УЛСЫН </w:t>
      </w:r>
    </w:p>
    <w:p w14:paraId="409EF808" w14:textId="002114B8" w:rsidR="00AC34DB" w:rsidRPr="004D7F39" w:rsidRDefault="004D7F39" w:rsidP="004D7F39">
      <w:pPr>
        <w:ind w:firstLine="709"/>
        <w:contextualSpacing/>
        <w:jc w:val="both"/>
        <w:rPr>
          <w:rFonts w:ascii="Arial" w:hAnsi="Arial" w:cs="Arial"/>
          <w:b/>
          <w:bCs/>
          <w:lang w:val="mn-MN"/>
        </w:rPr>
      </w:pPr>
      <w:r w:rsidRPr="009D68C5">
        <w:rPr>
          <w:rFonts w:ascii="Arial" w:hAnsi="Arial" w:cs="Arial"/>
          <w:bCs/>
          <w:lang w:val="mn-MN"/>
        </w:rPr>
        <w:tab/>
      </w:r>
      <w:r w:rsidRPr="009D68C5">
        <w:rPr>
          <w:rFonts w:ascii="Arial" w:hAnsi="Arial" w:cs="Arial"/>
          <w:bCs/>
          <w:lang w:val="mn-MN"/>
        </w:rPr>
        <w:tab/>
        <w:t xml:space="preserve">ИХ ХУРЛЫН ДАРГА </w:t>
      </w:r>
      <w:r w:rsidRPr="009D68C5">
        <w:rPr>
          <w:rFonts w:ascii="Arial" w:hAnsi="Arial" w:cs="Arial"/>
          <w:bCs/>
          <w:lang w:val="mn-MN"/>
        </w:rPr>
        <w:tab/>
      </w:r>
      <w:r w:rsidRPr="009D68C5">
        <w:rPr>
          <w:rFonts w:ascii="Arial" w:hAnsi="Arial" w:cs="Arial"/>
          <w:bCs/>
          <w:lang w:val="mn-MN"/>
        </w:rPr>
        <w:tab/>
      </w:r>
      <w:r w:rsidRPr="009D68C5">
        <w:rPr>
          <w:rFonts w:ascii="Arial" w:hAnsi="Arial" w:cs="Arial"/>
          <w:bCs/>
          <w:lang w:val="mn-MN"/>
        </w:rPr>
        <w:tab/>
      </w:r>
      <w:r w:rsidRPr="009D68C5">
        <w:rPr>
          <w:rFonts w:ascii="Arial" w:hAnsi="Arial" w:cs="Arial"/>
          <w:bCs/>
          <w:lang w:val="mn-MN"/>
        </w:rPr>
        <w:tab/>
        <w:t>Г.ЗАНДАНШАТАР</w:t>
      </w:r>
    </w:p>
    <w:sectPr w:rsidR="00AC34DB" w:rsidRPr="004D7F39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536275" w14:textId="77777777" w:rsidR="00DF728A" w:rsidRDefault="00DF728A">
      <w:r>
        <w:separator/>
      </w:r>
    </w:p>
  </w:endnote>
  <w:endnote w:type="continuationSeparator" w:id="0">
    <w:p w14:paraId="35E908FC" w14:textId="77777777" w:rsidR="00DF728A" w:rsidRDefault="00DF7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roman"/>
    <w:pitch w:val="variable"/>
    <w:sig w:usb0="00000207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4918AD" w14:textId="77777777" w:rsidR="00DF728A" w:rsidRDefault="00DF728A">
      <w:r>
        <w:separator/>
      </w:r>
    </w:p>
  </w:footnote>
  <w:footnote w:type="continuationSeparator" w:id="0">
    <w:p w14:paraId="5840DAA4" w14:textId="77777777" w:rsidR="00DF728A" w:rsidRDefault="00DF7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3111"/>
    <w:rsid w:val="000E5C8E"/>
    <w:rsid w:val="0010038D"/>
    <w:rsid w:val="00107806"/>
    <w:rsid w:val="00107F35"/>
    <w:rsid w:val="0012230A"/>
    <w:rsid w:val="0012547D"/>
    <w:rsid w:val="0014052B"/>
    <w:rsid w:val="00141504"/>
    <w:rsid w:val="001458E2"/>
    <w:rsid w:val="0014681C"/>
    <w:rsid w:val="00157030"/>
    <w:rsid w:val="00165126"/>
    <w:rsid w:val="00185FB0"/>
    <w:rsid w:val="001920D6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10907"/>
    <w:rsid w:val="00410930"/>
    <w:rsid w:val="00411892"/>
    <w:rsid w:val="00416386"/>
    <w:rsid w:val="004163F4"/>
    <w:rsid w:val="0043559C"/>
    <w:rsid w:val="00455006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D7F39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01F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01536"/>
    <w:rsid w:val="008038CC"/>
    <w:rsid w:val="00811561"/>
    <w:rsid w:val="008120C9"/>
    <w:rsid w:val="008134A0"/>
    <w:rsid w:val="008153C6"/>
    <w:rsid w:val="008223E9"/>
    <w:rsid w:val="00824E5F"/>
    <w:rsid w:val="008431F7"/>
    <w:rsid w:val="0085509A"/>
    <w:rsid w:val="00863502"/>
    <w:rsid w:val="00866A19"/>
    <w:rsid w:val="008A4788"/>
    <w:rsid w:val="008B1CED"/>
    <w:rsid w:val="008D0DB7"/>
    <w:rsid w:val="008D1416"/>
    <w:rsid w:val="008D3DA0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48D5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C34DB"/>
    <w:rsid w:val="00AE4733"/>
    <w:rsid w:val="00AE4E08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6557F"/>
    <w:rsid w:val="00D73180"/>
    <w:rsid w:val="00D737E2"/>
    <w:rsid w:val="00D81D9C"/>
    <w:rsid w:val="00D82CFE"/>
    <w:rsid w:val="00DB0A1C"/>
    <w:rsid w:val="00DC604B"/>
    <w:rsid w:val="00DD43A5"/>
    <w:rsid w:val="00DE3842"/>
    <w:rsid w:val="00DF728A"/>
    <w:rsid w:val="00E0090F"/>
    <w:rsid w:val="00E05161"/>
    <w:rsid w:val="00E06463"/>
    <w:rsid w:val="00E200F5"/>
    <w:rsid w:val="00E201D6"/>
    <w:rsid w:val="00E43A32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36CF3"/>
    <w:rsid w:val="00F4176A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3B58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2021-12-15T02:50:00Z</dcterms:created>
  <dcterms:modified xsi:type="dcterms:W3CDTF">2021-12-15T02:50:00Z</dcterms:modified>
</cp:coreProperties>
</file>