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374E4B8" w14:textId="7EEA13E9" w:rsidR="001804D7" w:rsidRPr="00774134" w:rsidRDefault="00A60BAB" w:rsidP="001804D7">
      <w:pPr>
        <w:rPr>
          <w:sz w:val="24"/>
          <w:szCs w:val="24"/>
          <w:lang w:val="en-US"/>
        </w:rPr>
      </w:pPr>
      <w:r w:rsidRPr="00774134">
        <w:rPr>
          <w:sz w:val="24"/>
          <w:szCs w:val="24"/>
          <w:lang w:val="en-US"/>
        </w:rPr>
        <w:t xml:space="preserve">                 </w:t>
      </w:r>
    </w:p>
    <w:p w14:paraId="76774493" w14:textId="750ACEC6" w:rsidR="001804D7" w:rsidRPr="00774134" w:rsidRDefault="004D6DB6" w:rsidP="001804D7">
      <w:pPr>
        <w:tabs>
          <w:tab w:val="left" w:pos="-142"/>
          <w:tab w:val="left" w:pos="0"/>
        </w:tabs>
        <w:jc w:val="center"/>
        <w:rPr>
          <w:rFonts w:eastAsia="MS Mincho" w:cs="Arial"/>
          <w:b/>
          <w:color w:val="31849B"/>
          <w:sz w:val="24"/>
          <w:szCs w:val="24"/>
          <w:lang w:val="en-GB" w:eastAsia="en-US"/>
        </w:rPr>
      </w:pPr>
      <w:r>
        <w:rPr>
          <w:noProof/>
          <w:sz w:val="24"/>
          <w:szCs w:val="24"/>
        </w:rPr>
        <w:pict w14:anchorId="4540C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style="position:absolute;left:0;text-align:left;margin-left:1.35pt;margin-top:9.3pt;width:108pt;height:89.35pt;z-index:251657216;visibility:visible;mso-position-horizontal-relative:text;mso-position-vertical-relative:text">
            <v:imagedata r:id="rId7" o:title=""/>
          </v:shape>
        </w:pict>
      </w:r>
      <w:r w:rsidR="007E282C">
        <w:rPr>
          <w:rFonts w:eastAsia="MS Mincho" w:cs="Arial"/>
          <w:b/>
          <w:color w:val="31849B"/>
          <w:sz w:val="24"/>
          <w:szCs w:val="24"/>
          <w:lang w:val="en-GB" w:eastAsia="en-US"/>
        </w:rPr>
        <w:t xml:space="preserve">                            </w:t>
      </w:r>
      <w:r w:rsidR="007E282C">
        <w:rPr>
          <w:rFonts w:eastAsia="MS Mincho" w:cs="Arial"/>
          <w:b/>
          <w:color w:val="31849B"/>
          <w:sz w:val="24"/>
          <w:szCs w:val="24"/>
          <w:lang w:val="en-GB" w:eastAsia="en-US"/>
        </w:rPr>
        <w:tab/>
      </w:r>
      <w:r w:rsidR="007E282C">
        <w:rPr>
          <w:rFonts w:eastAsia="MS Mincho" w:cs="Arial"/>
          <w:b/>
          <w:color w:val="31849B"/>
          <w:sz w:val="24"/>
          <w:szCs w:val="24"/>
          <w:lang w:val="en-GB" w:eastAsia="en-US"/>
        </w:rPr>
        <w:tab/>
      </w:r>
      <w:r w:rsidR="007E282C">
        <w:rPr>
          <w:rFonts w:eastAsia="MS Mincho" w:cs="Arial"/>
          <w:b/>
          <w:color w:val="31849B"/>
          <w:sz w:val="24"/>
          <w:szCs w:val="24"/>
          <w:lang w:val="en-GB" w:eastAsia="en-US"/>
        </w:rPr>
        <w:tab/>
      </w:r>
      <w:r w:rsidR="007E282C">
        <w:rPr>
          <w:rFonts w:eastAsia="MS Mincho" w:cs="Arial"/>
          <w:b/>
          <w:color w:val="31849B"/>
          <w:sz w:val="24"/>
          <w:szCs w:val="24"/>
          <w:lang w:val="en-GB" w:eastAsia="en-US"/>
        </w:rPr>
        <w:tab/>
      </w:r>
      <w:r w:rsidR="007E282C">
        <w:rPr>
          <w:rFonts w:eastAsia="MS Mincho" w:cs="Arial"/>
          <w:b/>
          <w:color w:val="31849B"/>
          <w:sz w:val="24"/>
          <w:szCs w:val="24"/>
          <w:lang w:val="en-GB" w:eastAsia="en-US"/>
        </w:rPr>
        <w:tab/>
      </w:r>
      <w:r w:rsidR="007E282C">
        <w:rPr>
          <w:rFonts w:eastAsia="MS Mincho" w:cs="Arial"/>
          <w:b/>
          <w:color w:val="31849B"/>
          <w:sz w:val="24"/>
          <w:szCs w:val="24"/>
          <w:lang w:val="en-GB" w:eastAsia="en-US"/>
        </w:rPr>
        <w:tab/>
      </w:r>
      <w:r w:rsidR="007E282C">
        <w:rPr>
          <w:rFonts w:eastAsia="MS Mincho" w:cs="Arial"/>
          <w:b/>
          <w:color w:val="31849B"/>
          <w:sz w:val="24"/>
          <w:szCs w:val="24"/>
          <w:lang w:val="en-GB" w:eastAsia="en-US"/>
        </w:rPr>
        <w:tab/>
      </w:r>
      <w:r w:rsidR="007E282C">
        <w:rPr>
          <w:rFonts w:eastAsia="MS Mincho" w:cs="Arial"/>
          <w:b/>
          <w:color w:val="31849B"/>
          <w:sz w:val="24"/>
          <w:szCs w:val="24"/>
          <w:lang w:val="en-GB" w:eastAsia="en-US"/>
        </w:rPr>
        <w:tab/>
      </w:r>
      <w:r w:rsidR="007E282C">
        <w:rPr>
          <w:rFonts w:eastAsia="MS Mincho" w:cs="Arial"/>
          <w:b/>
          <w:color w:val="31849B"/>
          <w:sz w:val="24"/>
          <w:szCs w:val="24"/>
          <w:lang w:val="en-GB" w:eastAsia="en-US"/>
        </w:rPr>
        <w:tab/>
      </w:r>
      <w:r w:rsidR="007E282C">
        <w:rPr>
          <w:rFonts w:eastAsia="MS Mincho" w:cs="Arial"/>
          <w:b/>
          <w:noProof/>
          <w:color w:val="31849B"/>
          <w:sz w:val="22"/>
          <w:szCs w:val="22"/>
          <w:lang w:val="en-US" w:eastAsia="en-US"/>
        </w:rPr>
        <w:drawing>
          <wp:inline distT="0" distB="0" distL="0" distR="0" wp14:anchorId="2A1CD777" wp14:editId="38D91C33">
            <wp:extent cx="1315884" cy="1253008"/>
            <wp:effectExtent l="0" t="0" r="5080" b="0"/>
            <wp:docPr id="1" name="Picture 1" descr="l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099" cy="1263687"/>
                    </a:xfrm>
                    <a:prstGeom prst="rect">
                      <a:avLst/>
                    </a:prstGeom>
                    <a:noFill/>
                    <a:ln>
                      <a:noFill/>
                    </a:ln>
                  </pic:spPr>
                </pic:pic>
              </a:graphicData>
            </a:graphic>
          </wp:inline>
        </w:drawing>
      </w:r>
    </w:p>
    <w:p w14:paraId="0DC4DB40" w14:textId="77777777" w:rsidR="007E282C" w:rsidRDefault="007E282C" w:rsidP="00A77FBF">
      <w:pPr>
        <w:tabs>
          <w:tab w:val="left" w:pos="-142"/>
          <w:tab w:val="left" w:pos="0"/>
        </w:tabs>
        <w:spacing w:after="0" w:line="240" w:lineRule="auto"/>
        <w:jc w:val="center"/>
        <w:rPr>
          <w:rFonts w:eastAsia="MS Mincho" w:cs="Arial"/>
          <w:b/>
          <w:color w:val="31849B"/>
          <w:sz w:val="24"/>
          <w:szCs w:val="24"/>
          <w:lang w:val="en-GB" w:eastAsia="en-US"/>
        </w:rPr>
      </w:pPr>
    </w:p>
    <w:p w14:paraId="15F816F8" w14:textId="77777777" w:rsidR="00A77FBF" w:rsidRDefault="001804D7" w:rsidP="00A77FBF">
      <w:pPr>
        <w:tabs>
          <w:tab w:val="left" w:pos="-142"/>
          <w:tab w:val="left" w:pos="0"/>
        </w:tabs>
        <w:spacing w:after="0" w:line="240" w:lineRule="auto"/>
        <w:jc w:val="center"/>
        <w:rPr>
          <w:rFonts w:eastAsia="MS Mincho" w:cs="Arial"/>
          <w:b/>
          <w:color w:val="31849B"/>
          <w:sz w:val="24"/>
          <w:szCs w:val="24"/>
          <w:lang w:val="en-GB" w:eastAsia="en-US"/>
        </w:rPr>
      </w:pPr>
      <w:r w:rsidRPr="00774134">
        <w:rPr>
          <w:rFonts w:eastAsia="MS Mincho" w:cs="Arial"/>
          <w:b/>
          <w:color w:val="31849B"/>
          <w:sz w:val="24"/>
          <w:szCs w:val="24"/>
          <w:lang w:val="en-GB" w:eastAsia="en-US"/>
        </w:rPr>
        <w:t xml:space="preserve">Second Regional Seminar for the Asia-Pacific Region Parliaments </w:t>
      </w:r>
    </w:p>
    <w:p w14:paraId="00CD414F" w14:textId="6995F199" w:rsidR="001804D7" w:rsidRDefault="001804D7" w:rsidP="00A77FBF">
      <w:pPr>
        <w:tabs>
          <w:tab w:val="left" w:pos="-142"/>
          <w:tab w:val="left" w:pos="0"/>
        </w:tabs>
        <w:spacing w:after="0" w:line="240" w:lineRule="auto"/>
        <w:jc w:val="center"/>
        <w:rPr>
          <w:rFonts w:eastAsia="MS Mincho" w:cs="Arial"/>
          <w:b/>
          <w:color w:val="31849B"/>
          <w:sz w:val="24"/>
          <w:szCs w:val="24"/>
          <w:lang w:val="en-GB" w:eastAsia="en-US"/>
        </w:rPr>
      </w:pPr>
      <w:r w:rsidRPr="00774134">
        <w:rPr>
          <w:rFonts w:eastAsia="MS Mincho" w:cs="Arial"/>
          <w:b/>
          <w:color w:val="31849B"/>
          <w:sz w:val="24"/>
          <w:szCs w:val="24"/>
          <w:lang w:val="en-GB" w:eastAsia="en-US"/>
        </w:rPr>
        <w:t xml:space="preserve">on Achieving the Sustainable Development Goals </w:t>
      </w:r>
    </w:p>
    <w:p w14:paraId="1F0449AA" w14:textId="77777777" w:rsidR="00A77FBF" w:rsidRPr="00774134" w:rsidRDefault="00A77FBF" w:rsidP="00A77FBF">
      <w:pPr>
        <w:tabs>
          <w:tab w:val="left" w:pos="-142"/>
          <w:tab w:val="left" w:pos="0"/>
        </w:tabs>
        <w:spacing w:after="0" w:line="240" w:lineRule="auto"/>
        <w:jc w:val="center"/>
        <w:rPr>
          <w:rFonts w:eastAsia="MS Mincho" w:cs="Arial"/>
          <w:b/>
          <w:color w:val="31849B"/>
          <w:sz w:val="24"/>
          <w:szCs w:val="24"/>
          <w:lang w:val="en-GB" w:eastAsia="en-US"/>
        </w:rPr>
      </w:pPr>
    </w:p>
    <w:p w14:paraId="5D4F19B0" w14:textId="77777777" w:rsidR="001804D7" w:rsidRPr="00774134" w:rsidRDefault="001804D7" w:rsidP="00A77FBF">
      <w:pPr>
        <w:tabs>
          <w:tab w:val="left" w:pos="-142"/>
          <w:tab w:val="left" w:pos="0"/>
        </w:tabs>
        <w:spacing w:after="0" w:line="240" w:lineRule="auto"/>
        <w:jc w:val="center"/>
        <w:outlineLvl w:val="0"/>
        <w:rPr>
          <w:rFonts w:eastAsia="MS Mincho" w:cs="Arial"/>
          <w:b/>
          <w:noProof/>
          <w:sz w:val="24"/>
          <w:szCs w:val="24"/>
          <w:lang w:val="en-US" w:eastAsia="en-US"/>
        </w:rPr>
      </w:pPr>
      <w:r w:rsidRPr="00774134">
        <w:rPr>
          <w:rFonts w:eastAsia="MS Mincho" w:cs="Arial"/>
          <w:b/>
          <w:noProof/>
          <w:color w:val="31849B"/>
          <w:sz w:val="24"/>
          <w:szCs w:val="24"/>
          <w:lang w:val="en-US" w:eastAsia="en-US"/>
        </w:rPr>
        <w:t xml:space="preserve">Ulaanbaatar (Mongolia), 27-28 May </w:t>
      </w:r>
      <w:r w:rsidRPr="00774134">
        <w:rPr>
          <w:rFonts w:eastAsia="MS Mincho" w:cs="Arial"/>
          <w:b/>
          <w:noProof/>
          <w:color w:val="31849B"/>
          <w:sz w:val="24"/>
          <w:szCs w:val="24"/>
          <w:lang w:val="vi-VN" w:eastAsia="en-US"/>
        </w:rPr>
        <w:t>201</w:t>
      </w:r>
      <w:r w:rsidRPr="00774134">
        <w:rPr>
          <w:rFonts w:eastAsia="MS Mincho" w:cs="Arial"/>
          <w:b/>
          <w:noProof/>
          <w:color w:val="31849B"/>
          <w:sz w:val="24"/>
          <w:szCs w:val="24"/>
          <w:lang w:val="en-US" w:eastAsia="en-US"/>
        </w:rPr>
        <w:t>9</w:t>
      </w:r>
    </w:p>
    <w:p w14:paraId="3E99524D" w14:textId="77777777" w:rsidR="001804D7" w:rsidRPr="00774134" w:rsidRDefault="001804D7" w:rsidP="00A77FBF">
      <w:pPr>
        <w:tabs>
          <w:tab w:val="left" w:pos="-142"/>
          <w:tab w:val="left" w:pos="0"/>
        </w:tabs>
        <w:spacing w:after="0" w:line="240" w:lineRule="auto"/>
        <w:jc w:val="center"/>
        <w:rPr>
          <w:rFonts w:eastAsia="MS Mincho" w:cs="Arial"/>
          <w:b/>
          <w:noProof/>
          <w:sz w:val="24"/>
          <w:szCs w:val="24"/>
          <w:lang w:val="en-US" w:eastAsia="en-US"/>
        </w:rPr>
      </w:pPr>
    </w:p>
    <w:p w14:paraId="1AF71F5A" w14:textId="77777777" w:rsidR="001804D7" w:rsidRPr="00774134" w:rsidRDefault="001804D7" w:rsidP="00A77FBF">
      <w:pPr>
        <w:tabs>
          <w:tab w:val="left" w:pos="-142"/>
          <w:tab w:val="left" w:pos="0"/>
        </w:tabs>
        <w:spacing w:after="0" w:line="240" w:lineRule="auto"/>
        <w:ind w:right="425"/>
        <w:jc w:val="center"/>
        <w:outlineLvl w:val="0"/>
        <w:rPr>
          <w:rFonts w:eastAsia="MS Mincho" w:cs="Arial"/>
          <w:noProof/>
          <w:color w:val="31849B"/>
          <w:sz w:val="24"/>
          <w:szCs w:val="24"/>
          <w:lang w:val="en-US" w:eastAsia="en-US"/>
        </w:rPr>
      </w:pPr>
      <w:r w:rsidRPr="00774134">
        <w:rPr>
          <w:rFonts w:eastAsia="MS Mincho" w:cs="Arial"/>
          <w:noProof/>
          <w:color w:val="31849B"/>
          <w:sz w:val="24"/>
          <w:szCs w:val="24"/>
          <w:lang w:val="en-US" w:eastAsia="en-US"/>
        </w:rPr>
        <w:t>Organized jointly by the Inter-Parliamentary Union</w:t>
      </w:r>
    </w:p>
    <w:p w14:paraId="157A8F32" w14:textId="77777777" w:rsidR="001804D7" w:rsidRDefault="001804D7" w:rsidP="00A77FBF">
      <w:pPr>
        <w:tabs>
          <w:tab w:val="left" w:pos="2642"/>
        </w:tabs>
        <w:spacing w:after="0" w:line="240" w:lineRule="auto"/>
        <w:jc w:val="center"/>
        <w:rPr>
          <w:rFonts w:eastAsia="MS Mincho" w:cs="Arial"/>
          <w:noProof/>
          <w:color w:val="31849B"/>
          <w:sz w:val="24"/>
          <w:szCs w:val="24"/>
          <w:lang w:val="en-US" w:eastAsia="en-US"/>
        </w:rPr>
      </w:pPr>
      <w:r w:rsidRPr="00774134">
        <w:rPr>
          <w:rFonts w:eastAsia="MS Mincho" w:cs="Arial"/>
          <w:noProof/>
          <w:color w:val="31849B"/>
          <w:sz w:val="24"/>
          <w:szCs w:val="24"/>
          <w:lang w:val="en-US" w:eastAsia="en-US"/>
        </w:rPr>
        <w:t>and the State Great Hural of Mongolia</w:t>
      </w:r>
    </w:p>
    <w:p w14:paraId="028AC6EB" w14:textId="77777777" w:rsidR="00A77FBF" w:rsidRDefault="00A77FBF" w:rsidP="00A77FBF">
      <w:pPr>
        <w:tabs>
          <w:tab w:val="left" w:pos="2642"/>
        </w:tabs>
        <w:spacing w:after="0" w:line="240" w:lineRule="auto"/>
        <w:jc w:val="center"/>
        <w:rPr>
          <w:rFonts w:eastAsia="MS Mincho" w:cs="Arial"/>
          <w:noProof/>
          <w:color w:val="31849B"/>
          <w:sz w:val="24"/>
          <w:szCs w:val="24"/>
          <w:lang w:val="en-US" w:eastAsia="en-US"/>
        </w:rPr>
      </w:pPr>
    </w:p>
    <w:p w14:paraId="20FDD5C7" w14:textId="77777777" w:rsidR="00A77FBF" w:rsidRPr="00774134" w:rsidRDefault="00A77FBF" w:rsidP="00A77FBF">
      <w:pPr>
        <w:tabs>
          <w:tab w:val="left" w:pos="2642"/>
        </w:tabs>
        <w:spacing w:after="0" w:line="240" w:lineRule="auto"/>
        <w:jc w:val="center"/>
        <w:rPr>
          <w:rFonts w:eastAsia="MS Mincho" w:cs="Arial"/>
          <w:noProof/>
          <w:color w:val="31849B"/>
          <w:sz w:val="24"/>
          <w:szCs w:val="24"/>
          <w:lang w:val="en-US" w:eastAsia="en-US"/>
        </w:rPr>
      </w:pPr>
    </w:p>
    <w:p w14:paraId="19D4404A" w14:textId="77777777" w:rsidR="00747278" w:rsidRPr="00774134" w:rsidRDefault="00A60BAB" w:rsidP="00A77FBF">
      <w:pPr>
        <w:keepNext/>
        <w:keepLines/>
        <w:spacing w:after="0" w:line="240" w:lineRule="auto"/>
        <w:ind w:left="-1418"/>
        <w:jc w:val="center"/>
        <w:outlineLvl w:val="0"/>
        <w:rPr>
          <w:rFonts w:eastAsia="MS Mincho" w:cs="Arial"/>
          <w:b/>
          <w:color w:val="31849B"/>
          <w:sz w:val="24"/>
          <w:szCs w:val="24"/>
          <w:lang w:val="en-GB" w:eastAsia="en-US"/>
        </w:rPr>
      </w:pPr>
      <w:r w:rsidRPr="00774134">
        <w:rPr>
          <w:rFonts w:eastAsia="MS Mincho" w:cs="Arial"/>
          <w:b/>
          <w:color w:val="31849B"/>
          <w:sz w:val="24"/>
          <w:szCs w:val="24"/>
          <w:lang w:val="en-US" w:eastAsia="en-US"/>
        </w:rPr>
        <w:t xml:space="preserve"> </w:t>
      </w:r>
      <w:r w:rsidR="00B201FE" w:rsidRPr="00774134">
        <w:rPr>
          <w:rFonts w:eastAsia="MS Mincho" w:cs="Arial"/>
          <w:b/>
          <w:color w:val="31849B"/>
          <w:sz w:val="24"/>
          <w:szCs w:val="24"/>
          <w:lang w:val="en-US" w:eastAsia="en-US"/>
        </w:rPr>
        <w:t xml:space="preserve">             </w:t>
      </w:r>
      <w:r w:rsidR="00747278" w:rsidRPr="00774134">
        <w:rPr>
          <w:rFonts w:eastAsia="MS Mincho" w:cs="Arial"/>
          <w:b/>
          <w:color w:val="31849B"/>
          <w:sz w:val="24"/>
          <w:szCs w:val="24"/>
          <w:lang w:val="en-GB" w:eastAsia="en-US"/>
        </w:rPr>
        <w:t>CONCEPT NOTE</w:t>
      </w:r>
      <w:r w:rsidR="006E44BF" w:rsidRPr="00774134">
        <w:rPr>
          <w:rFonts w:eastAsia="MS Mincho" w:cs="Arial"/>
          <w:b/>
          <w:color w:val="31849B"/>
          <w:sz w:val="24"/>
          <w:szCs w:val="24"/>
          <w:lang w:val="en-GB" w:eastAsia="en-US"/>
        </w:rPr>
        <w:t xml:space="preserve"> </w:t>
      </w:r>
    </w:p>
    <w:p w14:paraId="7EB32986" w14:textId="77777777" w:rsidR="001804D7" w:rsidRPr="00774134" w:rsidRDefault="001804D7" w:rsidP="00747278">
      <w:pPr>
        <w:jc w:val="center"/>
        <w:rPr>
          <w:rFonts w:cs="Arial"/>
          <w:sz w:val="24"/>
          <w:szCs w:val="24"/>
          <w:lang w:val="en-GB"/>
        </w:rPr>
      </w:pPr>
    </w:p>
    <w:p w14:paraId="3A4D074B" w14:textId="77777777" w:rsidR="008B2647" w:rsidRPr="00774134" w:rsidRDefault="008B2647" w:rsidP="00771143">
      <w:pPr>
        <w:jc w:val="both"/>
        <w:rPr>
          <w:rFonts w:cs="Arial"/>
          <w:sz w:val="24"/>
          <w:szCs w:val="24"/>
          <w:lang w:val="en-US"/>
        </w:rPr>
      </w:pPr>
      <w:r w:rsidRPr="00774134">
        <w:rPr>
          <w:rFonts w:cs="Arial"/>
          <w:sz w:val="24"/>
          <w:szCs w:val="24"/>
          <w:lang w:val="en-US"/>
        </w:rPr>
        <w:t>The Sustainable Development Goals (SDGs) were adopted in</w:t>
      </w:r>
      <w:r w:rsidR="00191836" w:rsidRPr="00774134">
        <w:rPr>
          <w:rFonts w:cs="Arial"/>
          <w:sz w:val="24"/>
          <w:szCs w:val="24"/>
          <w:lang w:val="en-US"/>
        </w:rPr>
        <w:t xml:space="preserve"> September 2015</w:t>
      </w:r>
      <w:r w:rsidRPr="00774134">
        <w:rPr>
          <w:rFonts w:cs="Arial"/>
          <w:sz w:val="24"/>
          <w:szCs w:val="24"/>
          <w:lang w:val="en-US"/>
        </w:rPr>
        <w:t xml:space="preserve"> by</w:t>
      </w:r>
      <w:r w:rsidR="00191836" w:rsidRPr="00774134">
        <w:rPr>
          <w:rFonts w:cs="Arial"/>
          <w:sz w:val="24"/>
          <w:szCs w:val="24"/>
          <w:lang w:val="en-US"/>
        </w:rPr>
        <w:t xml:space="preserve"> the United Nations General Assembly as part of the 2030 Agenda for Sustainable Development.</w:t>
      </w:r>
      <w:r w:rsidRPr="00774134">
        <w:rPr>
          <w:rFonts w:cs="Arial"/>
          <w:sz w:val="24"/>
          <w:szCs w:val="24"/>
          <w:lang w:val="en-US"/>
        </w:rPr>
        <w:t xml:space="preserve"> There are 17 goals in total, comprised of 169 targets. The SDGs are intended to focus and coordinate national policies towards a common vision for humanity</w:t>
      </w:r>
      <w:r w:rsidR="00A9086F" w:rsidRPr="00774134">
        <w:rPr>
          <w:rFonts w:cs="Arial"/>
          <w:sz w:val="24"/>
          <w:szCs w:val="24"/>
          <w:lang w:val="en-US"/>
        </w:rPr>
        <w:t>.</w:t>
      </w:r>
      <w:r w:rsidRPr="00774134">
        <w:rPr>
          <w:rFonts w:cs="Arial"/>
          <w:sz w:val="24"/>
          <w:szCs w:val="24"/>
          <w:lang w:val="en-US"/>
        </w:rPr>
        <w:t xml:space="preserve"> </w:t>
      </w:r>
      <w:r w:rsidR="00A9086F" w:rsidRPr="00774134">
        <w:rPr>
          <w:rFonts w:cs="Arial"/>
          <w:sz w:val="24"/>
          <w:szCs w:val="24"/>
          <w:lang w:val="en-US"/>
        </w:rPr>
        <w:t>T</w:t>
      </w:r>
      <w:r w:rsidRPr="00774134">
        <w:rPr>
          <w:rFonts w:cs="Arial"/>
          <w:sz w:val="24"/>
          <w:szCs w:val="24"/>
          <w:lang w:val="en-US"/>
        </w:rPr>
        <w:t xml:space="preserve">hey </w:t>
      </w:r>
      <w:r w:rsidR="00191836" w:rsidRPr="00774134">
        <w:rPr>
          <w:rFonts w:cs="Arial"/>
          <w:sz w:val="24"/>
          <w:szCs w:val="24"/>
          <w:lang w:val="en-US"/>
        </w:rPr>
        <w:t>are</w:t>
      </w:r>
      <w:r w:rsidRPr="00774134">
        <w:rPr>
          <w:rFonts w:cs="Arial"/>
          <w:sz w:val="24"/>
          <w:szCs w:val="24"/>
          <w:lang w:val="en-US"/>
        </w:rPr>
        <w:t xml:space="preserve"> seen as</w:t>
      </w:r>
      <w:r w:rsidR="00191836" w:rsidRPr="00774134">
        <w:rPr>
          <w:rFonts w:cs="Arial"/>
          <w:sz w:val="24"/>
          <w:szCs w:val="24"/>
          <w:lang w:val="en-US"/>
        </w:rPr>
        <w:t xml:space="preserve"> the principal starting point </w:t>
      </w:r>
      <w:r w:rsidR="00A9086F" w:rsidRPr="00774134">
        <w:rPr>
          <w:rFonts w:cs="Arial"/>
          <w:sz w:val="24"/>
          <w:szCs w:val="24"/>
          <w:lang w:val="en-US"/>
        </w:rPr>
        <w:t xml:space="preserve">for </w:t>
      </w:r>
      <w:r w:rsidR="00191836" w:rsidRPr="00774134">
        <w:rPr>
          <w:rFonts w:cs="Arial"/>
          <w:sz w:val="24"/>
          <w:szCs w:val="24"/>
          <w:lang w:val="en-US"/>
        </w:rPr>
        <w:t>providing a better</w:t>
      </w:r>
      <w:r w:rsidR="00C50348" w:rsidRPr="00774134">
        <w:rPr>
          <w:rFonts w:cs="Arial"/>
          <w:sz w:val="24"/>
          <w:szCs w:val="24"/>
          <w:lang w:val="en-US"/>
        </w:rPr>
        <w:t>-</w:t>
      </w:r>
      <w:r w:rsidR="00191836" w:rsidRPr="00774134">
        <w:rPr>
          <w:rFonts w:cs="Arial"/>
          <w:sz w:val="24"/>
          <w:szCs w:val="24"/>
          <w:lang w:val="en-US"/>
        </w:rPr>
        <w:t>quality social and natural environment</w:t>
      </w:r>
      <w:r w:rsidR="002B416D" w:rsidRPr="00774134">
        <w:rPr>
          <w:rFonts w:cs="Arial"/>
          <w:sz w:val="24"/>
          <w:szCs w:val="24"/>
          <w:lang w:val="en-US"/>
        </w:rPr>
        <w:t>,</w:t>
      </w:r>
      <w:r w:rsidR="00191836" w:rsidRPr="00774134">
        <w:rPr>
          <w:rFonts w:cs="Arial"/>
          <w:sz w:val="24"/>
          <w:szCs w:val="24"/>
          <w:lang w:val="en-US"/>
        </w:rPr>
        <w:t xml:space="preserve"> where all citizens are free to ful</w:t>
      </w:r>
      <w:r w:rsidRPr="00774134">
        <w:rPr>
          <w:rFonts w:cs="Arial"/>
          <w:sz w:val="24"/>
          <w:szCs w:val="24"/>
          <w:lang w:val="en-US"/>
        </w:rPr>
        <w:t xml:space="preserve">ly realize their own </w:t>
      </w:r>
      <w:r w:rsidR="0017200A" w:rsidRPr="00774134">
        <w:rPr>
          <w:rFonts w:cs="Arial"/>
          <w:sz w:val="24"/>
          <w:szCs w:val="24"/>
          <w:lang w:val="en-US"/>
        </w:rPr>
        <w:t>human development</w:t>
      </w:r>
      <w:r w:rsidRPr="00774134">
        <w:rPr>
          <w:rFonts w:cs="Arial"/>
          <w:sz w:val="24"/>
          <w:szCs w:val="24"/>
          <w:lang w:val="en-US"/>
        </w:rPr>
        <w:t xml:space="preserve">. The SDGs </w:t>
      </w:r>
      <w:r w:rsidR="00C50348" w:rsidRPr="00774134">
        <w:rPr>
          <w:rFonts w:cs="Arial"/>
          <w:sz w:val="24"/>
          <w:szCs w:val="24"/>
          <w:lang w:val="en-US"/>
        </w:rPr>
        <w:t xml:space="preserve">are </w:t>
      </w:r>
      <w:r w:rsidR="009E0F79" w:rsidRPr="00774134">
        <w:rPr>
          <w:rFonts w:cs="Arial"/>
          <w:sz w:val="24"/>
          <w:szCs w:val="24"/>
          <w:lang w:val="en-US"/>
        </w:rPr>
        <w:t>a groundbreaking and comprehensive</w:t>
      </w:r>
      <w:r w:rsidR="008C45AC" w:rsidRPr="00774134">
        <w:rPr>
          <w:rFonts w:cs="Arial"/>
          <w:sz w:val="24"/>
          <w:szCs w:val="24"/>
          <w:lang w:val="en-US"/>
        </w:rPr>
        <w:t xml:space="preserve"> policy</w:t>
      </w:r>
      <w:r w:rsidR="009E0F79" w:rsidRPr="00774134">
        <w:rPr>
          <w:rFonts w:cs="Arial"/>
          <w:sz w:val="24"/>
          <w:szCs w:val="24"/>
          <w:lang w:val="en-US"/>
        </w:rPr>
        <w:t xml:space="preserve"> framework that </w:t>
      </w:r>
      <w:r w:rsidRPr="00774134">
        <w:rPr>
          <w:rFonts w:cs="Arial"/>
          <w:sz w:val="24"/>
          <w:szCs w:val="24"/>
          <w:lang w:val="en-US"/>
        </w:rPr>
        <w:t>h</w:t>
      </w:r>
      <w:r w:rsidR="009E0F79" w:rsidRPr="00774134">
        <w:rPr>
          <w:rFonts w:cs="Arial"/>
          <w:sz w:val="24"/>
          <w:szCs w:val="24"/>
          <w:lang w:val="en-US"/>
        </w:rPr>
        <w:t>as</w:t>
      </w:r>
      <w:r w:rsidRPr="00774134">
        <w:rPr>
          <w:rFonts w:cs="Arial"/>
          <w:sz w:val="24"/>
          <w:szCs w:val="24"/>
          <w:lang w:val="en-US"/>
        </w:rPr>
        <w:t xml:space="preserve"> the potential to</w:t>
      </w:r>
      <w:r w:rsidR="008C45AC" w:rsidRPr="00774134">
        <w:rPr>
          <w:rFonts w:cs="Arial"/>
          <w:sz w:val="24"/>
          <w:szCs w:val="24"/>
          <w:lang w:val="en-US"/>
        </w:rPr>
        <w:t xml:space="preserve"> drive the world towards positive change while </w:t>
      </w:r>
      <w:r w:rsidRPr="00774134">
        <w:rPr>
          <w:rFonts w:cs="Arial"/>
          <w:sz w:val="24"/>
          <w:szCs w:val="24"/>
          <w:lang w:val="en-US"/>
        </w:rPr>
        <w:t>mak</w:t>
      </w:r>
      <w:r w:rsidR="008C45AC" w:rsidRPr="00774134">
        <w:rPr>
          <w:rFonts w:cs="Arial"/>
          <w:sz w:val="24"/>
          <w:szCs w:val="24"/>
          <w:lang w:val="en-US"/>
        </w:rPr>
        <w:t>ing</w:t>
      </w:r>
      <w:r w:rsidRPr="00774134">
        <w:rPr>
          <w:rFonts w:cs="Arial"/>
          <w:sz w:val="24"/>
          <w:szCs w:val="24"/>
          <w:lang w:val="en-US"/>
        </w:rPr>
        <w:t xml:space="preserve"> sure </w:t>
      </w:r>
      <w:r w:rsidR="008C45AC" w:rsidRPr="00774134">
        <w:rPr>
          <w:rFonts w:cs="Arial"/>
          <w:sz w:val="24"/>
          <w:szCs w:val="24"/>
          <w:lang w:val="en-US"/>
        </w:rPr>
        <w:t xml:space="preserve">that </w:t>
      </w:r>
      <w:r w:rsidRPr="00774134">
        <w:rPr>
          <w:rFonts w:cs="Arial"/>
          <w:sz w:val="24"/>
          <w:szCs w:val="24"/>
          <w:lang w:val="en-US"/>
        </w:rPr>
        <w:t xml:space="preserve">no one is left behind. </w:t>
      </w:r>
    </w:p>
    <w:p w14:paraId="381DADC6" w14:textId="77777777" w:rsidR="001F6A56" w:rsidRPr="00774134" w:rsidRDefault="001F6A56" w:rsidP="00771143">
      <w:pPr>
        <w:jc w:val="both"/>
        <w:rPr>
          <w:rFonts w:cs="Arial"/>
          <w:sz w:val="24"/>
          <w:szCs w:val="24"/>
          <w:lang w:val="en-US"/>
        </w:rPr>
      </w:pPr>
      <w:r w:rsidRPr="00774134">
        <w:rPr>
          <w:rFonts w:cs="Arial"/>
          <w:sz w:val="24"/>
          <w:szCs w:val="24"/>
          <w:lang w:val="en-US"/>
        </w:rPr>
        <w:t xml:space="preserve">The </w:t>
      </w:r>
      <w:r w:rsidR="008B2647" w:rsidRPr="00774134">
        <w:rPr>
          <w:rFonts w:cs="Arial"/>
          <w:sz w:val="24"/>
          <w:szCs w:val="24"/>
          <w:lang w:val="en-US"/>
        </w:rPr>
        <w:t xml:space="preserve">IPU </w:t>
      </w:r>
      <w:r w:rsidRPr="00774134">
        <w:rPr>
          <w:rFonts w:cs="Arial"/>
          <w:sz w:val="24"/>
          <w:szCs w:val="24"/>
          <w:lang w:val="en-US"/>
        </w:rPr>
        <w:t>M</w:t>
      </w:r>
      <w:r w:rsidR="008B2647" w:rsidRPr="00774134">
        <w:rPr>
          <w:rFonts w:cs="Arial"/>
          <w:sz w:val="24"/>
          <w:szCs w:val="24"/>
          <w:lang w:val="en-US"/>
        </w:rPr>
        <w:t xml:space="preserve">ember </w:t>
      </w:r>
      <w:r w:rsidRPr="00774134">
        <w:rPr>
          <w:rFonts w:cs="Arial"/>
          <w:sz w:val="24"/>
          <w:szCs w:val="24"/>
          <w:lang w:val="en-US"/>
        </w:rPr>
        <w:t>P</w:t>
      </w:r>
      <w:r w:rsidR="008B2647" w:rsidRPr="00774134">
        <w:rPr>
          <w:rFonts w:cs="Arial"/>
          <w:sz w:val="24"/>
          <w:szCs w:val="24"/>
          <w:lang w:val="en-US"/>
        </w:rPr>
        <w:t>arliaments have</w:t>
      </w:r>
      <w:r w:rsidRPr="00774134">
        <w:rPr>
          <w:rFonts w:cs="Arial"/>
          <w:sz w:val="24"/>
          <w:szCs w:val="24"/>
          <w:lang w:val="en-US"/>
        </w:rPr>
        <w:t xml:space="preserve"> on many occasions reiterated their commitment to </w:t>
      </w:r>
      <w:r w:rsidR="008B2647" w:rsidRPr="00774134">
        <w:rPr>
          <w:rFonts w:cs="Arial"/>
          <w:sz w:val="24"/>
          <w:szCs w:val="24"/>
          <w:lang w:val="en-US"/>
        </w:rPr>
        <w:t xml:space="preserve">do </w:t>
      </w:r>
      <w:r w:rsidR="00D015DD" w:rsidRPr="00774134">
        <w:rPr>
          <w:rFonts w:cs="Arial"/>
          <w:sz w:val="24"/>
          <w:szCs w:val="24"/>
          <w:lang w:val="en-US"/>
        </w:rPr>
        <w:t xml:space="preserve">their utmost </w:t>
      </w:r>
      <w:r w:rsidR="008B2647" w:rsidRPr="00774134">
        <w:rPr>
          <w:rFonts w:cs="Arial"/>
          <w:sz w:val="24"/>
          <w:szCs w:val="24"/>
          <w:lang w:val="en-US"/>
        </w:rPr>
        <w:t xml:space="preserve">to make sure </w:t>
      </w:r>
      <w:r w:rsidR="00D015DD" w:rsidRPr="00774134">
        <w:rPr>
          <w:rFonts w:cs="Arial"/>
          <w:sz w:val="24"/>
          <w:szCs w:val="24"/>
          <w:lang w:val="en-US"/>
        </w:rPr>
        <w:t xml:space="preserve">that </w:t>
      </w:r>
      <w:r w:rsidR="008B2647" w:rsidRPr="00774134">
        <w:rPr>
          <w:rFonts w:cs="Arial"/>
          <w:sz w:val="24"/>
          <w:szCs w:val="24"/>
          <w:lang w:val="en-US"/>
        </w:rPr>
        <w:t xml:space="preserve">the SDGs are </w:t>
      </w:r>
      <w:r w:rsidR="009E0F79" w:rsidRPr="00774134">
        <w:rPr>
          <w:rFonts w:cs="Arial"/>
          <w:sz w:val="24"/>
          <w:szCs w:val="24"/>
          <w:lang w:val="en-US"/>
        </w:rPr>
        <w:t xml:space="preserve">effectively </w:t>
      </w:r>
      <w:r w:rsidR="00C50348" w:rsidRPr="00774134">
        <w:rPr>
          <w:rFonts w:cs="Arial"/>
          <w:sz w:val="24"/>
          <w:szCs w:val="24"/>
          <w:lang w:val="en-US"/>
        </w:rPr>
        <w:t>implemented</w:t>
      </w:r>
      <w:r w:rsidR="008B2647" w:rsidRPr="00774134">
        <w:rPr>
          <w:rFonts w:cs="Arial"/>
          <w:sz w:val="24"/>
          <w:szCs w:val="24"/>
          <w:lang w:val="en-US"/>
        </w:rPr>
        <w:t xml:space="preserve">. </w:t>
      </w:r>
      <w:r w:rsidR="00DF53C7" w:rsidRPr="00774134">
        <w:rPr>
          <w:rFonts w:cs="Arial"/>
          <w:sz w:val="24"/>
          <w:szCs w:val="24"/>
          <w:lang w:val="en-US"/>
        </w:rPr>
        <w:t xml:space="preserve">Under the auspices of the IPU, parliaments have pledged to translate the SDGs into enforceable domestic law, hold governments accountable and align budgets with national sustainable development plans. They have highlighted the need for parliaments and decision-making processes to be strengthened so they are fit for </w:t>
      </w:r>
      <w:r w:rsidR="00C50348" w:rsidRPr="00774134">
        <w:rPr>
          <w:rFonts w:cs="Arial"/>
          <w:sz w:val="24"/>
          <w:szCs w:val="24"/>
          <w:lang w:val="en-US"/>
        </w:rPr>
        <w:t xml:space="preserve">the </w:t>
      </w:r>
      <w:r w:rsidR="00DF53C7" w:rsidRPr="00774134">
        <w:rPr>
          <w:rFonts w:cs="Arial"/>
          <w:sz w:val="24"/>
          <w:szCs w:val="24"/>
          <w:lang w:val="en-US"/>
        </w:rPr>
        <w:t xml:space="preserve">purpose </w:t>
      </w:r>
      <w:r w:rsidR="00C50348" w:rsidRPr="00774134">
        <w:rPr>
          <w:rFonts w:cs="Arial"/>
          <w:sz w:val="24"/>
          <w:szCs w:val="24"/>
          <w:lang w:val="en-US"/>
        </w:rPr>
        <w:t xml:space="preserve">of </w:t>
      </w:r>
      <w:r w:rsidR="00DF53C7" w:rsidRPr="00774134">
        <w:rPr>
          <w:rFonts w:cs="Arial"/>
          <w:sz w:val="24"/>
          <w:szCs w:val="24"/>
          <w:lang w:val="en-US"/>
        </w:rPr>
        <w:t>realizing this commitment.</w:t>
      </w:r>
      <w:r w:rsidR="00A60BAB" w:rsidRPr="00774134">
        <w:rPr>
          <w:rFonts w:cs="Arial"/>
          <w:sz w:val="24"/>
          <w:szCs w:val="24"/>
          <w:lang w:val="en-US"/>
        </w:rPr>
        <w:t xml:space="preserve"> </w:t>
      </w:r>
    </w:p>
    <w:p w14:paraId="65A0637D" w14:textId="77777777" w:rsidR="001F6A56" w:rsidRPr="00774134" w:rsidRDefault="00C50348" w:rsidP="00771143">
      <w:pPr>
        <w:jc w:val="both"/>
        <w:rPr>
          <w:rFonts w:cs="Arial"/>
          <w:sz w:val="24"/>
          <w:szCs w:val="24"/>
          <w:lang w:val="en-US"/>
        </w:rPr>
      </w:pPr>
      <w:r w:rsidRPr="00774134">
        <w:rPr>
          <w:rFonts w:cs="Arial"/>
          <w:sz w:val="24"/>
          <w:szCs w:val="24"/>
          <w:lang w:val="en-US"/>
        </w:rPr>
        <w:t xml:space="preserve">In </w:t>
      </w:r>
      <w:r w:rsidR="00F00D2D" w:rsidRPr="00774134">
        <w:rPr>
          <w:rFonts w:cs="Arial"/>
          <w:sz w:val="24"/>
          <w:szCs w:val="24"/>
          <w:lang w:val="en-US"/>
        </w:rPr>
        <w:t>May 2017</w:t>
      </w:r>
      <w:r w:rsidRPr="00774134">
        <w:rPr>
          <w:rFonts w:cs="Arial"/>
          <w:sz w:val="24"/>
          <w:szCs w:val="24"/>
          <w:lang w:val="en-US"/>
        </w:rPr>
        <w:t>,</w:t>
      </w:r>
      <w:r w:rsidR="00F00D2D" w:rsidRPr="00774134">
        <w:rPr>
          <w:rFonts w:cs="Arial"/>
          <w:sz w:val="24"/>
          <w:szCs w:val="24"/>
          <w:lang w:val="en-US"/>
        </w:rPr>
        <w:t xml:space="preserve"> t</w:t>
      </w:r>
      <w:r w:rsidR="001F6A56" w:rsidRPr="00774134">
        <w:rPr>
          <w:rFonts w:cs="Arial"/>
          <w:sz w:val="24"/>
          <w:szCs w:val="24"/>
          <w:lang w:val="en-US"/>
        </w:rPr>
        <w:t xml:space="preserve">he </w:t>
      </w:r>
      <w:r w:rsidRPr="00774134">
        <w:rPr>
          <w:rFonts w:cs="Arial"/>
          <w:sz w:val="24"/>
          <w:szCs w:val="24"/>
          <w:lang w:val="en-US"/>
        </w:rPr>
        <w:t>p</w:t>
      </w:r>
      <w:r w:rsidR="001F6A56" w:rsidRPr="00774134">
        <w:rPr>
          <w:rFonts w:cs="Arial"/>
          <w:sz w:val="24"/>
          <w:szCs w:val="24"/>
          <w:lang w:val="en-US"/>
        </w:rPr>
        <w:t xml:space="preserve">arliaments of </w:t>
      </w:r>
      <w:r w:rsidR="00F00D2D" w:rsidRPr="00774134">
        <w:rPr>
          <w:rFonts w:cs="Arial"/>
          <w:sz w:val="24"/>
          <w:szCs w:val="24"/>
          <w:lang w:val="en-US"/>
        </w:rPr>
        <w:t xml:space="preserve">the </w:t>
      </w:r>
      <w:r w:rsidR="001F6A56" w:rsidRPr="00774134">
        <w:rPr>
          <w:rFonts w:cs="Arial"/>
          <w:sz w:val="24"/>
          <w:szCs w:val="24"/>
          <w:lang w:val="en-US"/>
        </w:rPr>
        <w:t>Asia</w:t>
      </w:r>
      <w:r w:rsidRPr="00774134">
        <w:rPr>
          <w:rFonts w:cs="Arial"/>
          <w:sz w:val="24"/>
          <w:szCs w:val="24"/>
          <w:lang w:val="en-US"/>
        </w:rPr>
        <w:t>-</w:t>
      </w:r>
      <w:r w:rsidR="001F6A56" w:rsidRPr="00774134">
        <w:rPr>
          <w:rFonts w:cs="Arial"/>
          <w:sz w:val="24"/>
          <w:szCs w:val="24"/>
          <w:lang w:val="en-US"/>
        </w:rPr>
        <w:t>Pacific</w:t>
      </w:r>
      <w:r w:rsidR="00F00D2D" w:rsidRPr="00774134">
        <w:rPr>
          <w:rFonts w:cs="Arial"/>
          <w:sz w:val="24"/>
          <w:szCs w:val="24"/>
          <w:lang w:val="en-US"/>
        </w:rPr>
        <w:t xml:space="preserve"> region</w:t>
      </w:r>
      <w:r w:rsidR="001F6A56" w:rsidRPr="00774134">
        <w:rPr>
          <w:rFonts w:cs="Arial"/>
          <w:sz w:val="24"/>
          <w:szCs w:val="24"/>
          <w:lang w:val="en-US"/>
        </w:rPr>
        <w:t xml:space="preserve"> </w:t>
      </w:r>
      <w:r w:rsidR="00F00D2D" w:rsidRPr="00774134">
        <w:rPr>
          <w:rFonts w:cs="Arial"/>
          <w:sz w:val="24"/>
          <w:szCs w:val="24"/>
          <w:lang w:val="en-US"/>
        </w:rPr>
        <w:t>met for the first time in</w:t>
      </w:r>
      <w:r w:rsidR="00702482" w:rsidRPr="00774134">
        <w:rPr>
          <w:sz w:val="24"/>
          <w:szCs w:val="24"/>
          <w:lang w:val="en-US"/>
        </w:rPr>
        <w:t xml:space="preserve"> </w:t>
      </w:r>
      <w:r w:rsidR="00702482" w:rsidRPr="00774134">
        <w:rPr>
          <w:rFonts w:cs="Arial"/>
          <w:sz w:val="24"/>
          <w:szCs w:val="24"/>
          <w:lang w:val="en-US"/>
        </w:rPr>
        <w:t>Ho Chi Minh City (Viet Nam)</w:t>
      </w:r>
      <w:r w:rsidR="00F00D2D" w:rsidRPr="00774134">
        <w:rPr>
          <w:rFonts w:cs="Arial"/>
          <w:sz w:val="24"/>
          <w:szCs w:val="24"/>
          <w:lang w:val="en-US"/>
        </w:rPr>
        <w:t xml:space="preserve"> to discuss</w:t>
      </w:r>
      <w:r w:rsidR="001F6A56" w:rsidRPr="00774134">
        <w:rPr>
          <w:rFonts w:cs="Arial"/>
          <w:sz w:val="24"/>
          <w:szCs w:val="24"/>
          <w:lang w:val="en-US"/>
        </w:rPr>
        <w:t xml:space="preserve"> concrete steps </w:t>
      </w:r>
      <w:r w:rsidRPr="00774134">
        <w:rPr>
          <w:rFonts w:cs="Arial"/>
          <w:sz w:val="24"/>
          <w:szCs w:val="24"/>
          <w:lang w:val="en-US"/>
        </w:rPr>
        <w:t xml:space="preserve">that would </w:t>
      </w:r>
      <w:r w:rsidR="001F6A56" w:rsidRPr="00774134">
        <w:rPr>
          <w:rFonts w:cs="Arial"/>
          <w:sz w:val="24"/>
          <w:szCs w:val="24"/>
          <w:lang w:val="en-US"/>
        </w:rPr>
        <w:t>help implement the SDGs in their countries and the region. On that occasion parliaments adopted an outcome document that call</w:t>
      </w:r>
      <w:r w:rsidRPr="00774134">
        <w:rPr>
          <w:rFonts w:cs="Arial"/>
          <w:sz w:val="24"/>
          <w:szCs w:val="24"/>
          <w:lang w:val="en-US"/>
        </w:rPr>
        <w:t>ed</w:t>
      </w:r>
      <w:r w:rsidR="001F6A56" w:rsidRPr="00774134">
        <w:rPr>
          <w:rFonts w:cs="Arial"/>
          <w:sz w:val="24"/>
          <w:szCs w:val="24"/>
          <w:lang w:val="en-US"/>
        </w:rPr>
        <w:t xml:space="preserve"> for </w:t>
      </w:r>
      <w:r w:rsidRPr="00774134">
        <w:rPr>
          <w:rFonts w:cs="Arial"/>
          <w:sz w:val="24"/>
          <w:szCs w:val="24"/>
          <w:lang w:val="en-US"/>
        </w:rPr>
        <w:t xml:space="preserve">legislatures </w:t>
      </w:r>
      <w:r w:rsidR="00D015DD" w:rsidRPr="00774134">
        <w:rPr>
          <w:rFonts w:cs="Arial"/>
          <w:sz w:val="24"/>
          <w:szCs w:val="24"/>
          <w:lang w:val="en-US"/>
        </w:rPr>
        <w:t xml:space="preserve">in all countries to play an </w:t>
      </w:r>
      <w:r w:rsidR="00702482" w:rsidRPr="00774134">
        <w:rPr>
          <w:rFonts w:cs="Arial"/>
          <w:sz w:val="24"/>
          <w:szCs w:val="24"/>
          <w:lang w:val="en-US"/>
        </w:rPr>
        <w:t xml:space="preserve">active </w:t>
      </w:r>
      <w:r w:rsidR="001F6A56" w:rsidRPr="00774134">
        <w:rPr>
          <w:rFonts w:cs="Arial"/>
          <w:sz w:val="24"/>
          <w:szCs w:val="24"/>
          <w:lang w:val="en-US"/>
        </w:rPr>
        <w:t>role in domesticating the SDGs and their targets</w:t>
      </w:r>
      <w:r w:rsidR="00D015DD" w:rsidRPr="00774134">
        <w:rPr>
          <w:rFonts w:cs="Arial"/>
          <w:sz w:val="24"/>
          <w:szCs w:val="24"/>
          <w:lang w:val="en-US"/>
        </w:rPr>
        <w:t xml:space="preserve">. They </w:t>
      </w:r>
      <w:r w:rsidR="00325E84" w:rsidRPr="00774134">
        <w:rPr>
          <w:rFonts w:cs="Arial"/>
          <w:sz w:val="24"/>
          <w:szCs w:val="24"/>
          <w:lang w:val="en-US"/>
        </w:rPr>
        <w:t>urge</w:t>
      </w:r>
      <w:r w:rsidR="00D015DD" w:rsidRPr="00774134">
        <w:rPr>
          <w:rFonts w:cs="Arial"/>
          <w:sz w:val="24"/>
          <w:szCs w:val="24"/>
          <w:lang w:val="en-US"/>
        </w:rPr>
        <w:t>d</w:t>
      </w:r>
      <w:r w:rsidR="00325E84" w:rsidRPr="00774134">
        <w:rPr>
          <w:rFonts w:cs="Arial"/>
          <w:sz w:val="24"/>
          <w:szCs w:val="24"/>
          <w:lang w:val="en-US"/>
        </w:rPr>
        <w:t xml:space="preserve"> parliaments to take action </w:t>
      </w:r>
      <w:r w:rsidR="001F6A56" w:rsidRPr="00774134">
        <w:rPr>
          <w:rFonts w:cs="Arial"/>
          <w:sz w:val="24"/>
          <w:szCs w:val="24"/>
          <w:lang w:val="en-US"/>
        </w:rPr>
        <w:t>in a number of key areas, including</w:t>
      </w:r>
      <w:r w:rsidR="00702482" w:rsidRPr="00774134">
        <w:rPr>
          <w:rFonts w:cs="Arial"/>
          <w:sz w:val="24"/>
          <w:szCs w:val="24"/>
          <w:lang w:val="en-US"/>
        </w:rPr>
        <w:t xml:space="preserve"> </w:t>
      </w:r>
      <w:r w:rsidR="00325E84" w:rsidRPr="00774134">
        <w:rPr>
          <w:rFonts w:cs="Arial"/>
          <w:sz w:val="24"/>
          <w:szCs w:val="24"/>
          <w:lang w:val="en-US"/>
        </w:rPr>
        <w:t>gender equality, climate change</w:t>
      </w:r>
      <w:r w:rsidR="00A60BAB" w:rsidRPr="00774134">
        <w:rPr>
          <w:rFonts w:cs="Arial"/>
          <w:sz w:val="24"/>
          <w:szCs w:val="24"/>
          <w:lang w:val="en-US"/>
        </w:rPr>
        <w:t xml:space="preserve">, and </w:t>
      </w:r>
      <w:r w:rsidR="00325E84" w:rsidRPr="00774134">
        <w:rPr>
          <w:rFonts w:cs="Arial"/>
          <w:sz w:val="24"/>
          <w:szCs w:val="24"/>
          <w:lang w:val="en-US"/>
        </w:rPr>
        <w:t>sectoral</w:t>
      </w:r>
      <w:r w:rsidR="00A60BAB" w:rsidRPr="00774134">
        <w:rPr>
          <w:rFonts w:cs="Arial"/>
          <w:sz w:val="24"/>
          <w:szCs w:val="24"/>
          <w:lang w:val="en-US"/>
        </w:rPr>
        <w:t>,</w:t>
      </w:r>
      <w:r w:rsidR="00325E84" w:rsidRPr="00774134">
        <w:rPr>
          <w:rFonts w:cs="Arial"/>
          <w:sz w:val="24"/>
          <w:szCs w:val="24"/>
          <w:lang w:val="en-US"/>
        </w:rPr>
        <w:t xml:space="preserve"> regional and international cooperation on the SDGs.</w:t>
      </w:r>
    </w:p>
    <w:p w14:paraId="55159517" w14:textId="77777777" w:rsidR="00FF29EA" w:rsidRPr="00774134" w:rsidRDefault="00325E84" w:rsidP="00771143">
      <w:pPr>
        <w:jc w:val="both"/>
        <w:rPr>
          <w:rFonts w:cs="Arial"/>
          <w:sz w:val="24"/>
          <w:szCs w:val="24"/>
          <w:lang w:val="en-US"/>
        </w:rPr>
      </w:pPr>
      <w:r w:rsidRPr="00774134">
        <w:rPr>
          <w:rFonts w:cs="Arial"/>
          <w:sz w:val="24"/>
          <w:szCs w:val="24"/>
          <w:lang w:val="en-US"/>
        </w:rPr>
        <w:t>Th</w:t>
      </w:r>
      <w:r w:rsidR="00A60BAB" w:rsidRPr="00774134">
        <w:rPr>
          <w:rFonts w:cs="Arial"/>
          <w:sz w:val="24"/>
          <w:szCs w:val="24"/>
          <w:lang w:val="en-US"/>
        </w:rPr>
        <w:t>is</w:t>
      </w:r>
      <w:r w:rsidRPr="00774134">
        <w:rPr>
          <w:rFonts w:cs="Arial"/>
          <w:sz w:val="24"/>
          <w:szCs w:val="24"/>
          <w:lang w:val="en-US"/>
        </w:rPr>
        <w:t xml:space="preserve"> </w:t>
      </w:r>
      <w:r w:rsidR="00A60BAB" w:rsidRPr="00774134">
        <w:rPr>
          <w:rFonts w:cs="Arial"/>
          <w:sz w:val="24"/>
          <w:szCs w:val="24"/>
          <w:lang w:val="en-US"/>
        </w:rPr>
        <w:t>s</w:t>
      </w:r>
      <w:r w:rsidR="00FF29EA" w:rsidRPr="00774134">
        <w:rPr>
          <w:rFonts w:cs="Arial"/>
          <w:sz w:val="24"/>
          <w:szCs w:val="24"/>
          <w:lang w:val="en-US"/>
        </w:rPr>
        <w:t xml:space="preserve">econd </w:t>
      </w:r>
      <w:r w:rsidR="00A60BAB" w:rsidRPr="00774134">
        <w:rPr>
          <w:rFonts w:cs="Arial"/>
          <w:sz w:val="24"/>
          <w:szCs w:val="24"/>
          <w:lang w:val="en-US"/>
        </w:rPr>
        <w:t>r</w:t>
      </w:r>
      <w:r w:rsidR="00FF29EA" w:rsidRPr="00774134">
        <w:rPr>
          <w:rFonts w:cs="Arial"/>
          <w:sz w:val="24"/>
          <w:szCs w:val="24"/>
          <w:lang w:val="en-US"/>
        </w:rPr>
        <w:t xml:space="preserve">egional </w:t>
      </w:r>
      <w:r w:rsidR="00A60BAB" w:rsidRPr="00774134">
        <w:rPr>
          <w:rFonts w:cs="Arial"/>
          <w:sz w:val="24"/>
          <w:szCs w:val="24"/>
          <w:lang w:val="en-US"/>
        </w:rPr>
        <w:t>s</w:t>
      </w:r>
      <w:r w:rsidR="00FF29EA" w:rsidRPr="00774134">
        <w:rPr>
          <w:rFonts w:cs="Arial"/>
          <w:sz w:val="24"/>
          <w:szCs w:val="24"/>
          <w:lang w:val="en-US"/>
        </w:rPr>
        <w:t xml:space="preserve">eminar </w:t>
      </w:r>
      <w:r w:rsidRPr="00774134">
        <w:rPr>
          <w:rFonts w:cs="Arial"/>
          <w:sz w:val="24"/>
          <w:szCs w:val="24"/>
          <w:lang w:val="en-US"/>
        </w:rPr>
        <w:t xml:space="preserve">will give parliaments the opportunity to build on the recommendations identified during the </w:t>
      </w:r>
      <w:r w:rsidR="00B65E20" w:rsidRPr="00774134">
        <w:rPr>
          <w:rFonts w:cs="Arial"/>
          <w:sz w:val="24"/>
          <w:szCs w:val="24"/>
          <w:lang w:val="en-US"/>
        </w:rPr>
        <w:t>previous</w:t>
      </w:r>
      <w:r w:rsidRPr="00774134">
        <w:rPr>
          <w:rFonts w:cs="Arial"/>
          <w:sz w:val="24"/>
          <w:szCs w:val="24"/>
          <w:lang w:val="en-US"/>
        </w:rPr>
        <w:t xml:space="preserve"> seminar and </w:t>
      </w:r>
      <w:r w:rsidR="00FF29EA" w:rsidRPr="00774134">
        <w:rPr>
          <w:rFonts w:cs="Arial"/>
          <w:sz w:val="24"/>
          <w:szCs w:val="24"/>
          <w:lang w:val="en-US"/>
        </w:rPr>
        <w:t xml:space="preserve">discuss </w:t>
      </w:r>
      <w:r w:rsidR="00D015DD" w:rsidRPr="00774134">
        <w:rPr>
          <w:rFonts w:cs="Arial"/>
          <w:sz w:val="24"/>
          <w:szCs w:val="24"/>
          <w:lang w:val="en-US"/>
        </w:rPr>
        <w:t xml:space="preserve">the crucial role </w:t>
      </w:r>
      <w:r w:rsidR="00A60BAB" w:rsidRPr="00774134">
        <w:rPr>
          <w:rFonts w:cs="Arial"/>
          <w:sz w:val="24"/>
          <w:szCs w:val="24"/>
          <w:lang w:val="en-US"/>
        </w:rPr>
        <w:t xml:space="preserve">that education </w:t>
      </w:r>
      <w:r w:rsidR="00D015DD" w:rsidRPr="00774134">
        <w:rPr>
          <w:rFonts w:cs="Arial"/>
          <w:sz w:val="24"/>
          <w:szCs w:val="24"/>
          <w:lang w:val="en-US"/>
        </w:rPr>
        <w:t>play</w:t>
      </w:r>
      <w:r w:rsidR="00A60BAB" w:rsidRPr="00774134">
        <w:rPr>
          <w:rFonts w:cs="Arial"/>
          <w:sz w:val="24"/>
          <w:szCs w:val="24"/>
          <w:lang w:val="en-US"/>
        </w:rPr>
        <w:t>s</w:t>
      </w:r>
      <w:r w:rsidR="00D015DD" w:rsidRPr="00774134">
        <w:rPr>
          <w:rFonts w:cs="Arial"/>
          <w:sz w:val="24"/>
          <w:szCs w:val="24"/>
          <w:lang w:val="en-US"/>
        </w:rPr>
        <w:t xml:space="preserve"> in achieving the SDGs</w:t>
      </w:r>
      <w:r w:rsidR="00A60BAB" w:rsidRPr="00774134">
        <w:rPr>
          <w:rFonts w:cs="Arial"/>
          <w:sz w:val="24"/>
          <w:szCs w:val="24"/>
          <w:lang w:val="en-US"/>
        </w:rPr>
        <w:t>.</w:t>
      </w:r>
      <w:r w:rsidR="00D015DD" w:rsidRPr="00774134">
        <w:rPr>
          <w:rFonts w:cs="Arial"/>
          <w:sz w:val="24"/>
          <w:szCs w:val="24"/>
          <w:lang w:val="en-US"/>
        </w:rPr>
        <w:t xml:space="preserve"> </w:t>
      </w:r>
      <w:r w:rsidR="00A60BAB" w:rsidRPr="00774134">
        <w:rPr>
          <w:rFonts w:cs="Arial"/>
          <w:sz w:val="24"/>
          <w:szCs w:val="24"/>
          <w:lang w:val="en-US"/>
        </w:rPr>
        <w:t xml:space="preserve">Education is crucial to </w:t>
      </w:r>
      <w:r w:rsidR="00D015DD" w:rsidRPr="00774134">
        <w:rPr>
          <w:rFonts w:cs="Arial"/>
          <w:sz w:val="24"/>
          <w:szCs w:val="24"/>
          <w:lang w:val="en-US"/>
        </w:rPr>
        <w:t>breaking the cycle of poverty</w:t>
      </w:r>
      <w:r w:rsidR="002674D2" w:rsidRPr="00774134">
        <w:rPr>
          <w:rFonts w:cs="Arial"/>
          <w:sz w:val="24"/>
          <w:szCs w:val="24"/>
          <w:lang w:val="en-US"/>
        </w:rPr>
        <w:t xml:space="preserve"> </w:t>
      </w:r>
      <w:r w:rsidR="002674D2" w:rsidRPr="00774134">
        <w:rPr>
          <w:rFonts w:cs="Arial"/>
          <w:sz w:val="24"/>
          <w:szCs w:val="24"/>
          <w:lang w:val="en-US"/>
        </w:rPr>
        <w:lastRenderedPageBreak/>
        <w:t>and</w:t>
      </w:r>
      <w:r w:rsidR="00D015DD" w:rsidRPr="00774134">
        <w:rPr>
          <w:rFonts w:cs="Arial"/>
          <w:sz w:val="24"/>
          <w:szCs w:val="24"/>
          <w:lang w:val="en-US"/>
        </w:rPr>
        <w:t xml:space="preserve"> </w:t>
      </w:r>
      <w:r w:rsidR="002674D2" w:rsidRPr="00774134">
        <w:rPr>
          <w:rFonts w:cs="Arial"/>
          <w:sz w:val="24"/>
          <w:szCs w:val="24"/>
          <w:lang w:val="en-US"/>
        </w:rPr>
        <w:t xml:space="preserve">helping individuals and communities </w:t>
      </w:r>
      <w:r w:rsidR="00A60BAB" w:rsidRPr="00774134">
        <w:rPr>
          <w:rFonts w:cs="Arial"/>
          <w:sz w:val="24"/>
          <w:szCs w:val="24"/>
          <w:lang w:val="en-US"/>
        </w:rPr>
        <w:t xml:space="preserve">to </w:t>
      </w:r>
      <w:r w:rsidR="002674D2" w:rsidRPr="00774134">
        <w:rPr>
          <w:rFonts w:cs="Arial"/>
          <w:sz w:val="24"/>
          <w:szCs w:val="24"/>
          <w:lang w:val="en-US"/>
        </w:rPr>
        <w:t>improve their health by increasing their knowledge or influencing their attitudes</w:t>
      </w:r>
      <w:r w:rsidR="00660A15" w:rsidRPr="00774134">
        <w:rPr>
          <w:rFonts w:cs="Arial"/>
          <w:sz w:val="24"/>
          <w:szCs w:val="24"/>
          <w:lang w:val="en-US"/>
        </w:rPr>
        <w:t xml:space="preserve">. The seminar will </w:t>
      </w:r>
      <w:r w:rsidR="00A60BAB" w:rsidRPr="00774134">
        <w:rPr>
          <w:rFonts w:cs="Arial"/>
          <w:sz w:val="24"/>
          <w:szCs w:val="24"/>
          <w:lang w:val="en-US"/>
        </w:rPr>
        <w:t xml:space="preserve">put </w:t>
      </w:r>
      <w:r w:rsidR="00FF29EA" w:rsidRPr="00774134">
        <w:rPr>
          <w:rFonts w:cs="Arial"/>
          <w:sz w:val="24"/>
          <w:szCs w:val="24"/>
          <w:lang w:val="en-US"/>
        </w:rPr>
        <w:t>particular emphasis on how parliaments and parliamentarians could promote “environmental literacy” and increase awareness on climate chang</w:t>
      </w:r>
      <w:r w:rsidR="00B65E20" w:rsidRPr="00774134">
        <w:rPr>
          <w:rFonts w:cs="Arial"/>
          <w:sz w:val="24"/>
          <w:szCs w:val="24"/>
          <w:lang w:val="en-US"/>
        </w:rPr>
        <w:t>e and disaster risk reduction</w:t>
      </w:r>
      <w:r w:rsidR="00A60BAB" w:rsidRPr="00774134">
        <w:rPr>
          <w:rFonts w:cs="Arial"/>
          <w:sz w:val="24"/>
          <w:szCs w:val="24"/>
          <w:lang w:val="en-US"/>
        </w:rPr>
        <w:t>.</w:t>
      </w:r>
      <w:r w:rsidR="00B65E20" w:rsidRPr="00774134">
        <w:rPr>
          <w:rFonts w:cs="Arial"/>
          <w:sz w:val="24"/>
          <w:szCs w:val="24"/>
          <w:lang w:val="en-US"/>
        </w:rPr>
        <w:t xml:space="preserve"> </w:t>
      </w:r>
      <w:r w:rsidR="00A60BAB" w:rsidRPr="00774134">
        <w:rPr>
          <w:rFonts w:cs="Arial"/>
          <w:sz w:val="24"/>
          <w:szCs w:val="24"/>
          <w:lang w:val="en-US"/>
        </w:rPr>
        <w:t>The meeting will also highlight t</w:t>
      </w:r>
      <w:r w:rsidR="00B65E20" w:rsidRPr="00774134">
        <w:rPr>
          <w:rFonts w:cs="Arial"/>
          <w:sz w:val="24"/>
          <w:szCs w:val="24"/>
          <w:lang w:val="en-US"/>
        </w:rPr>
        <w:t xml:space="preserve">he paramount importance </w:t>
      </w:r>
      <w:r w:rsidR="00A60BAB" w:rsidRPr="00774134">
        <w:rPr>
          <w:rFonts w:cs="Arial"/>
          <w:sz w:val="24"/>
          <w:szCs w:val="24"/>
          <w:lang w:val="en-US"/>
        </w:rPr>
        <w:t xml:space="preserve">of </w:t>
      </w:r>
      <w:r w:rsidR="00B65E20" w:rsidRPr="00774134">
        <w:rPr>
          <w:rFonts w:cs="Arial"/>
          <w:sz w:val="24"/>
          <w:szCs w:val="24"/>
          <w:lang w:val="en-US"/>
        </w:rPr>
        <w:t>ensur</w:t>
      </w:r>
      <w:r w:rsidR="00A60BAB" w:rsidRPr="00774134">
        <w:rPr>
          <w:rFonts w:cs="Arial"/>
          <w:sz w:val="24"/>
          <w:szCs w:val="24"/>
          <w:lang w:val="en-US"/>
        </w:rPr>
        <w:t>ing</w:t>
      </w:r>
      <w:r w:rsidR="00B65E20" w:rsidRPr="00774134">
        <w:rPr>
          <w:rFonts w:cs="Arial"/>
          <w:sz w:val="24"/>
          <w:szCs w:val="24"/>
          <w:lang w:val="en-US"/>
        </w:rPr>
        <w:t xml:space="preserve"> that socially and economically marginalized populations are not left behind. </w:t>
      </w:r>
    </w:p>
    <w:p w14:paraId="380575AA" w14:textId="77777777" w:rsidR="00B65E20" w:rsidRPr="00774134" w:rsidRDefault="00927DDF" w:rsidP="00771143">
      <w:pPr>
        <w:jc w:val="both"/>
        <w:rPr>
          <w:rFonts w:cs="Arial"/>
          <w:b/>
          <w:sz w:val="24"/>
          <w:szCs w:val="24"/>
          <w:lang w:val="en-US"/>
        </w:rPr>
      </w:pPr>
      <w:r w:rsidRPr="00774134">
        <w:rPr>
          <w:rFonts w:cs="Arial"/>
          <w:b/>
          <w:sz w:val="24"/>
          <w:szCs w:val="24"/>
          <w:lang w:val="en-US"/>
        </w:rPr>
        <w:t xml:space="preserve">Format, objectives and expected outcomes of the seminar </w:t>
      </w:r>
    </w:p>
    <w:p w14:paraId="447FBA39" w14:textId="77777777" w:rsidR="009119CD" w:rsidRPr="00774134" w:rsidRDefault="00323F45" w:rsidP="00771143">
      <w:pPr>
        <w:jc w:val="both"/>
        <w:rPr>
          <w:rFonts w:cs="Arial"/>
          <w:sz w:val="24"/>
          <w:szCs w:val="24"/>
          <w:lang w:val="en-US"/>
        </w:rPr>
      </w:pPr>
      <w:r w:rsidRPr="00774134">
        <w:rPr>
          <w:rFonts w:cs="Arial"/>
          <w:sz w:val="24"/>
          <w:szCs w:val="24"/>
          <w:lang w:val="en-US"/>
        </w:rPr>
        <w:t>The</w:t>
      </w:r>
      <w:r w:rsidR="00557AF7" w:rsidRPr="00774134">
        <w:rPr>
          <w:rFonts w:cs="Arial"/>
          <w:sz w:val="24"/>
          <w:szCs w:val="24"/>
          <w:lang w:val="en-US"/>
        </w:rPr>
        <w:t xml:space="preserve"> </w:t>
      </w:r>
      <w:r w:rsidR="008B2647" w:rsidRPr="00774134">
        <w:rPr>
          <w:rFonts w:cs="Arial"/>
          <w:sz w:val="24"/>
          <w:szCs w:val="24"/>
          <w:lang w:val="en-US"/>
        </w:rPr>
        <w:t xml:space="preserve">seminar will </w:t>
      </w:r>
      <w:r w:rsidRPr="00774134">
        <w:rPr>
          <w:rFonts w:cs="Arial"/>
          <w:sz w:val="24"/>
          <w:szCs w:val="24"/>
          <w:lang w:val="en-US"/>
        </w:rPr>
        <w:t xml:space="preserve">be made up of a series of </w:t>
      </w:r>
      <w:r w:rsidR="005F305A" w:rsidRPr="00774134">
        <w:rPr>
          <w:rFonts w:cs="Arial"/>
          <w:sz w:val="24"/>
          <w:szCs w:val="24"/>
          <w:lang w:val="en-US"/>
        </w:rPr>
        <w:t xml:space="preserve">plenary </w:t>
      </w:r>
      <w:r w:rsidRPr="00774134">
        <w:rPr>
          <w:rFonts w:cs="Arial"/>
          <w:sz w:val="24"/>
          <w:szCs w:val="24"/>
          <w:lang w:val="en-US"/>
        </w:rPr>
        <w:t>panel discussions led by relevant experts</w:t>
      </w:r>
      <w:r w:rsidR="00557AF7" w:rsidRPr="00774134">
        <w:rPr>
          <w:rFonts w:cs="Arial"/>
          <w:sz w:val="24"/>
          <w:szCs w:val="24"/>
          <w:lang w:val="en-US"/>
        </w:rPr>
        <w:t xml:space="preserve">. </w:t>
      </w:r>
      <w:r w:rsidR="005F305A" w:rsidRPr="00774134">
        <w:rPr>
          <w:rFonts w:cs="Arial"/>
          <w:sz w:val="24"/>
          <w:szCs w:val="24"/>
          <w:lang w:val="en-US"/>
        </w:rPr>
        <w:t>These debates will be further pursued through more focused roundtable discussions.</w:t>
      </w:r>
      <w:r w:rsidR="00A60BAB" w:rsidRPr="00774134">
        <w:rPr>
          <w:rFonts w:cs="Arial"/>
          <w:sz w:val="24"/>
          <w:szCs w:val="24"/>
          <w:lang w:val="en-US"/>
        </w:rPr>
        <w:t xml:space="preserve"> </w:t>
      </w:r>
      <w:r w:rsidRPr="00774134">
        <w:rPr>
          <w:rFonts w:cs="Arial"/>
          <w:sz w:val="24"/>
          <w:szCs w:val="24"/>
          <w:lang w:val="en-US"/>
        </w:rPr>
        <w:t>The</w:t>
      </w:r>
      <w:r w:rsidR="005F305A" w:rsidRPr="00774134">
        <w:rPr>
          <w:rFonts w:cs="Arial"/>
          <w:sz w:val="24"/>
          <w:szCs w:val="24"/>
          <w:lang w:val="en-US"/>
        </w:rPr>
        <w:t xml:space="preserve"> overall</w:t>
      </w:r>
      <w:r w:rsidRPr="00774134">
        <w:rPr>
          <w:rFonts w:cs="Arial"/>
          <w:sz w:val="24"/>
          <w:szCs w:val="24"/>
          <w:lang w:val="en-US"/>
        </w:rPr>
        <w:t xml:space="preserve"> aim of the seminar is to have parliaments from the Asia-Pacific region share experience</w:t>
      </w:r>
      <w:r w:rsidR="00A60BAB" w:rsidRPr="00774134">
        <w:rPr>
          <w:rFonts w:cs="Arial"/>
          <w:sz w:val="24"/>
          <w:szCs w:val="24"/>
          <w:lang w:val="en-US"/>
        </w:rPr>
        <w:t>s</w:t>
      </w:r>
      <w:r w:rsidRPr="00774134">
        <w:rPr>
          <w:rFonts w:cs="Arial"/>
          <w:sz w:val="24"/>
          <w:szCs w:val="24"/>
          <w:lang w:val="en-US"/>
        </w:rPr>
        <w:t xml:space="preserve">, </w:t>
      </w:r>
      <w:r w:rsidR="00A60BAB" w:rsidRPr="00774134">
        <w:rPr>
          <w:rFonts w:cs="Arial"/>
          <w:sz w:val="24"/>
          <w:szCs w:val="24"/>
          <w:lang w:val="en-US"/>
        </w:rPr>
        <w:t xml:space="preserve">and </w:t>
      </w:r>
      <w:r w:rsidRPr="00774134">
        <w:rPr>
          <w:rFonts w:cs="Arial"/>
          <w:sz w:val="24"/>
          <w:szCs w:val="24"/>
          <w:lang w:val="en-US"/>
        </w:rPr>
        <w:t xml:space="preserve">engage </w:t>
      </w:r>
      <w:r w:rsidR="00557AF7" w:rsidRPr="00774134">
        <w:rPr>
          <w:rFonts w:cs="Arial"/>
          <w:sz w:val="24"/>
          <w:szCs w:val="24"/>
          <w:lang w:val="en-US"/>
        </w:rPr>
        <w:t>in comprehensive discussions on the most efficient ways to institutionalize the SDGs and ensure that nobody</w:t>
      </w:r>
      <w:r w:rsidR="0017200A" w:rsidRPr="00774134">
        <w:rPr>
          <w:rFonts w:cs="Arial"/>
          <w:sz w:val="24"/>
          <w:szCs w:val="24"/>
          <w:lang w:val="en-US"/>
        </w:rPr>
        <w:t xml:space="preserve"> is left behind. The </w:t>
      </w:r>
      <w:r w:rsidR="00B65E20" w:rsidRPr="00774134">
        <w:rPr>
          <w:rFonts w:cs="Arial"/>
          <w:sz w:val="24"/>
          <w:szCs w:val="24"/>
          <w:lang w:val="en-US"/>
        </w:rPr>
        <w:t>seminar will</w:t>
      </w:r>
      <w:r w:rsidR="0017200A" w:rsidRPr="00774134">
        <w:rPr>
          <w:rFonts w:cs="Arial"/>
          <w:sz w:val="24"/>
          <w:szCs w:val="24"/>
          <w:lang w:val="en-US"/>
        </w:rPr>
        <w:t xml:space="preserve"> serve as a platform to allow participants g</w:t>
      </w:r>
      <w:r w:rsidRPr="00774134">
        <w:rPr>
          <w:rFonts w:cs="Arial"/>
          <w:sz w:val="24"/>
          <w:szCs w:val="24"/>
          <w:lang w:val="en-US"/>
        </w:rPr>
        <w:t>et acquainted with good practice</w:t>
      </w:r>
      <w:r w:rsidR="009E0F79" w:rsidRPr="00774134">
        <w:rPr>
          <w:rFonts w:cs="Arial"/>
          <w:sz w:val="24"/>
          <w:szCs w:val="24"/>
          <w:lang w:val="en-US"/>
        </w:rPr>
        <w:t>s</w:t>
      </w:r>
      <w:r w:rsidR="00660A15" w:rsidRPr="00774134">
        <w:rPr>
          <w:sz w:val="24"/>
          <w:szCs w:val="24"/>
          <w:lang w:val="en-US"/>
        </w:rPr>
        <w:t xml:space="preserve"> </w:t>
      </w:r>
      <w:r w:rsidR="00660A15" w:rsidRPr="00774134">
        <w:rPr>
          <w:rFonts w:cs="Arial"/>
          <w:sz w:val="24"/>
          <w:szCs w:val="24"/>
          <w:lang w:val="en-US"/>
        </w:rPr>
        <w:t>in developing effective parliamentary strategies for SD</w:t>
      </w:r>
      <w:r w:rsidR="009D31BD" w:rsidRPr="00774134">
        <w:rPr>
          <w:rFonts w:cs="Arial"/>
          <w:sz w:val="24"/>
          <w:szCs w:val="24"/>
          <w:lang w:val="en-US"/>
        </w:rPr>
        <w:t>G</w:t>
      </w:r>
      <w:r w:rsidR="00660A15" w:rsidRPr="00774134">
        <w:rPr>
          <w:rFonts w:cs="Arial"/>
          <w:sz w:val="24"/>
          <w:szCs w:val="24"/>
          <w:lang w:val="en-US"/>
        </w:rPr>
        <w:t xml:space="preserve"> implementation</w:t>
      </w:r>
      <w:r w:rsidR="0017200A" w:rsidRPr="00774134">
        <w:rPr>
          <w:rFonts w:cs="Arial"/>
          <w:sz w:val="24"/>
          <w:szCs w:val="24"/>
          <w:lang w:val="en-US"/>
        </w:rPr>
        <w:t>.</w:t>
      </w:r>
    </w:p>
    <w:p w14:paraId="7317F0C6" w14:textId="77777777" w:rsidR="003F439A" w:rsidRPr="00774134" w:rsidRDefault="003F439A" w:rsidP="00771143">
      <w:pPr>
        <w:jc w:val="both"/>
        <w:rPr>
          <w:rFonts w:cs="Arial"/>
          <w:sz w:val="24"/>
          <w:szCs w:val="24"/>
          <w:lang w:val="en-US"/>
        </w:rPr>
      </w:pPr>
      <w:r w:rsidRPr="00774134">
        <w:rPr>
          <w:rFonts w:cs="Arial"/>
          <w:sz w:val="24"/>
          <w:szCs w:val="24"/>
          <w:lang w:val="en-US"/>
        </w:rPr>
        <w:t xml:space="preserve">The seminar will be </w:t>
      </w:r>
      <w:r w:rsidR="005F305A" w:rsidRPr="00774134">
        <w:rPr>
          <w:rFonts w:cs="Arial"/>
          <w:sz w:val="24"/>
          <w:szCs w:val="24"/>
          <w:lang w:val="en-US"/>
        </w:rPr>
        <w:t xml:space="preserve">followed </w:t>
      </w:r>
      <w:r w:rsidRPr="00774134">
        <w:rPr>
          <w:rFonts w:cs="Arial"/>
          <w:sz w:val="24"/>
          <w:szCs w:val="24"/>
          <w:lang w:val="en-US"/>
        </w:rPr>
        <w:t xml:space="preserve">by a field visit </w:t>
      </w:r>
      <w:r w:rsidR="005F305A" w:rsidRPr="00774134">
        <w:rPr>
          <w:rFonts w:cs="Arial"/>
          <w:sz w:val="24"/>
          <w:szCs w:val="24"/>
          <w:lang w:val="en-US"/>
        </w:rPr>
        <w:t>organized by the Parliament of Mongolia.</w:t>
      </w:r>
    </w:p>
    <w:p w14:paraId="787CD47C" w14:textId="77777777" w:rsidR="00E92359" w:rsidRPr="00774134" w:rsidRDefault="0017200A" w:rsidP="00771143">
      <w:pPr>
        <w:jc w:val="both"/>
        <w:rPr>
          <w:rFonts w:cs="Arial"/>
          <w:sz w:val="24"/>
          <w:szCs w:val="24"/>
          <w:lang w:val="en-US"/>
        </w:rPr>
      </w:pPr>
      <w:r w:rsidRPr="00774134">
        <w:rPr>
          <w:rFonts w:cs="Arial"/>
          <w:sz w:val="24"/>
          <w:szCs w:val="24"/>
          <w:lang w:val="en-US"/>
        </w:rPr>
        <w:t xml:space="preserve">It is expected that the seminar will conclude with an </w:t>
      </w:r>
      <w:r w:rsidR="00323F45" w:rsidRPr="00774134">
        <w:rPr>
          <w:rFonts w:cs="Arial"/>
          <w:sz w:val="24"/>
          <w:szCs w:val="24"/>
          <w:lang w:val="en-US"/>
        </w:rPr>
        <w:t xml:space="preserve">outcome document </w:t>
      </w:r>
      <w:r w:rsidRPr="00774134">
        <w:rPr>
          <w:rFonts w:cs="Arial"/>
          <w:sz w:val="24"/>
          <w:szCs w:val="24"/>
          <w:lang w:val="en-US"/>
        </w:rPr>
        <w:t xml:space="preserve">outlining key issues discussed and </w:t>
      </w:r>
      <w:r w:rsidR="00323F45" w:rsidRPr="00774134">
        <w:rPr>
          <w:rFonts w:cs="Arial"/>
          <w:sz w:val="24"/>
          <w:szCs w:val="24"/>
          <w:lang w:val="en-US"/>
        </w:rPr>
        <w:t>forward-looking recommendations to</w:t>
      </w:r>
      <w:r w:rsidRPr="00774134">
        <w:rPr>
          <w:rFonts w:cs="Arial"/>
          <w:sz w:val="24"/>
          <w:szCs w:val="24"/>
          <w:lang w:val="en-US"/>
        </w:rPr>
        <w:t xml:space="preserve"> parliaments to</w:t>
      </w:r>
      <w:r w:rsidR="00323F45" w:rsidRPr="00774134">
        <w:rPr>
          <w:rFonts w:cs="Arial"/>
          <w:sz w:val="24"/>
          <w:szCs w:val="24"/>
          <w:lang w:val="en-US"/>
        </w:rPr>
        <w:t xml:space="preserve"> effectively advance the </w:t>
      </w:r>
      <w:r w:rsidR="00A60BAB" w:rsidRPr="00774134">
        <w:rPr>
          <w:rFonts w:cs="Arial"/>
          <w:sz w:val="24"/>
          <w:szCs w:val="24"/>
          <w:lang w:val="en-US"/>
        </w:rPr>
        <w:t xml:space="preserve">implementation </w:t>
      </w:r>
      <w:r w:rsidR="00323F45" w:rsidRPr="00774134">
        <w:rPr>
          <w:rFonts w:cs="Arial"/>
          <w:sz w:val="24"/>
          <w:szCs w:val="24"/>
          <w:lang w:val="en-US"/>
        </w:rPr>
        <w:t>of the SDGs at the national and regional levels.</w:t>
      </w:r>
    </w:p>
    <w:p w14:paraId="1D4CB217" w14:textId="77777777" w:rsidR="00CA2976" w:rsidRPr="00774134" w:rsidRDefault="00CA2976" w:rsidP="00771143">
      <w:pPr>
        <w:jc w:val="both"/>
        <w:rPr>
          <w:rFonts w:cs="Arial"/>
          <w:sz w:val="24"/>
          <w:szCs w:val="24"/>
          <w:lang w:val="en-US"/>
        </w:rPr>
      </w:pPr>
      <w:bookmarkStart w:id="0" w:name="_GoBack"/>
      <w:bookmarkEnd w:id="0"/>
    </w:p>
    <w:sectPr w:rsidR="00CA2976" w:rsidRPr="00774134" w:rsidSect="00747278">
      <w:headerReference w:type="default" r:id="rId9"/>
      <w:footerReference w:type="default" r:id="rId10"/>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B13ABB4" w14:textId="77777777" w:rsidR="004D6DB6" w:rsidRDefault="004D6DB6">
      <w:pPr>
        <w:spacing w:after="0" w:line="240" w:lineRule="auto"/>
      </w:pPr>
      <w:r>
        <w:separator/>
      </w:r>
    </w:p>
  </w:endnote>
  <w:endnote w:type="continuationSeparator" w:id="0">
    <w:p w14:paraId="5C310E64" w14:textId="77777777" w:rsidR="004D6DB6" w:rsidRDefault="004D6DB6">
      <w:pPr>
        <w:spacing w:after="0" w:line="240" w:lineRule="auto"/>
      </w:pPr>
      <w:r>
        <w:continuationSeparator/>
      </w:r>
    </w:p>
  </w:endnote>
  <w:endnote w:type="continuationNotice" w:id="1">
    <w:p w14:paraId="2593D3D7" w14:textId="77777777" w:rsidR="004D6DB6" w:rsidRDefault="004D6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61C68" w14:textId="77777777" w:rsidR="00CD1669" w:rsidRDefault="00CD16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7D280EA" w14:textId="77777777" w:rsidR="004D6DB6" w:rsidRDefault="004D6DB6">
      <w:pPr>
        <w:spacing w:after="0" w:line="240" w:lineRule="auto"/>
      </w:pPr>
      <w:r>
        <w:separator/>
      </w:r>
    </w:p>
  </w:footnote>
  <w:footnote w:type="continuationSeparator" w:id="0">
    <w:p w14:paraId="4015D22F" w14:textId="77777777" w:rsidR="004D6DB6" w:rsidRDefault="004D6DB6">
      <w:pPr>
        <w:spacing w:after="0" w:line="240" w:lineRule="auto"/>
      </w:pPr>
      <w:r>
        <w:continuationSeparator/>
      </w:r>
    </w:p>
  </w:footnote>
  <w:footnote w:type="continuationNotice" w:id="1">
    <w:p w14:paraId="7FD81F67" w14:textId="77777777" w:rsidR="004D6DB6" w:rsidRDefault="004D6DB6">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D352B" w14:textId="77777777" w:rsidR="00CD1669" w:rsidRDefault="00CD16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6ECE2FCB"/>
    <w:multiLevelType w:val="hybridMultilevel"/>
    <w:tmpl w:val="5186EA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197E"/>
    <w:rsid w:val="000329E5"/>
    <w:rsid w:val="0004150C"/>
    <w:rsid w:val="00056D35"/>
    <w:rsid w:val="000733CD"/>
    <w:rsid w:val="000C1B42"/>
    <w:rsid w:val="001009E0"/>
    <w:rsid w:val="0012709B"/>
    <w:rsid w:val="0012734A"/>
    <w:rsid w:val="00147A2C"/>
    <w:rsid w:val="0017200A"/>
    <w:rsid w:val="001804D7"/>
    <w:rsid w:val="00180580"/>
    <w:rsid w:val="00191836"/>
    <w:rsid w:val="001C1F49"/>
    <w:rsid w:val="001F6A56"/>
    <w:rsid w:val="001F709C"/>
    <w:rsid w:val="00217D59"/>
    <w:rsid w:val="0026286C"/>
    <w:rsid w:val="002674D2"/>
    <w:rsid w:val="00292315"/>
    <w:rsid w:val="002A22CE"/>
    <w:rsid w:val="002B416D"/>
    <w:rsid w:val="002E5CB9"/>
    <w:rsid w:val="00323F45"/>
    <w:rsid w:val="00325E84"/>
    <w:rsid w:val="00391C7D"/>
    <w:rsid w:val="00392A64"/>
    <w:rsid w:val="003D1A26"/>
    <w:rsid w:val="003E7619"/>
    <w:rsid w:val="003F439A"/>
    <w:rsid w:val="003F493F"/>
    <w:rsid w:val="003F543B"/>
    <w:rsid w:val="00432DB0"/>
    <w:rsid w:val="00440C38"/>
    <w:rsid w:val="00454302"/>
    <w:rsid w:val="004D6DB6"/>
    <w:rsid w:val="00557AF7"/>
    <w:rsid w:val="005651D1"/>
    <w:rsid w:val="00574C35"/>
    <w:rsid w:val="005F305A"/>
    <w:rsid w:val="00653F67"/>
    <w:rsid w:val="00660A15"/>
    <w:rsid w:val="00674A39"/>
    <w:rsid w:val="006B0865"/>
    <w:rsid w:val="006B5040"/>
    <w:rsid w:val="006E44BF"/>
    <w:rsid w:val="006F1E20"/>
    <w:rsid w:val="00702482"/>
    <w:rsid w:val="007059C9"/>
    <w:rsid w:val="0073658E"/>
    <w:rsid w:val="00747278"/>
    <w:rsid w:val="00771143"/>
    <w:rsid w:val="00774134"/>
    <w:rsid w:val="007E282C"/>
    <w:rsid w:val="007F05EA"/>
    <w:rsid w:val="007F3116"/>
    <w:rsid w:val="00875801"/>
    <w:rsid w:val="008B2647"/>
    <w:rsid w:val="008C45AC"/>
    <w:rsid w:val="008D6744"/>
    <w:rsid w:val="008E2027"/>
    <w:rsid w:val="009119CD"/>
    <w:rsid w:val="0091546F"/>
    <w:rsid w:val="00927DDF"/>
    <w:rsid w:val="00933739"/>
    <w:rsid w:val="00952FFA"/>
    <w:rsid w:val="009567D8"/>
    <w:rsid w:val="00974EB3"/>
    <w:rsid w:val="009837B2"/>
    <w:rsid w:val="00993577"/>
    <w:rsid w:val="009C5765"/>
    <w:rsid w:val="009D31BD"/>
    <w:rsid w:val="009D4E4F"/>
    <w:rsid w:val="009E0F79"/>
    <w:rsid w:val="009E11BF"/>
    <w:rsid w:val="00A164B8"/>
    <w:rsid w:val="00A579ED"/>
    <w:rsid w:val="00A60BAB"/>
    <w:rsid w:val="00A76737"/>
    <w:rsid w:val="00A77FBF"/>
    <w:rsid w:val="00A9086F"/>
    <w:rsid w:val="00A960D0"/>
    <w:rsid w:val="00AA0657"/>
    <w:rsid w:val="00AE1755"/>
    <w:rsid w:val="00AE197E"/>
    <w:rsid w:val="00B058E5"/>
    <w:rsid w:val="00B201FE"/>
    <w:rsid w:val="00B65E20"/>
    <w:rsid w:val="00C30BD0"/>
    <w:rsid w:val="00C424E3"/>
    <w:rsid w:val="00C44C1E"/>
    <w:rsid w:val="00C50348"/>
    <w:rsid w:val="00CA2976"/>
    <w:rsid w:val="00CD1669"/>
    <w:rsid w:val="00D015DD"/>
    <w:rsid w:val="00D06496"/>
    <w:rsid w:val="00D11974"/>
    <w:rsid w:val="00D55307"/>
    <w:rsid w:val="00D876BA"/>
    <w:rsid w:val="00D9079F"/>
    <w:rsid w:val="00D9783B"/>
    <w:rsid w:val="00DB1BBB"/>
    <w:rsid w:val="00DB2262"/>
    <w:rsid w:val="00DC0719"/>
    <w:rsid w:val="00DF53C7"/>
    <w:rsid w:val="00E268C6"/>
    <w:rsid w:val="00E35363"/>
    <w:rsid w:val="00E47C2F"/>
    <w:rsid w:val="00E52A53"/>
    <w:rsid w:val="00E92359"/>
    <w:rsid w:val="00F00D2D"/>
    <w:rsid w:val="00FA6245"/>
    <w:rsid w:val="00FC7604"/>
    <w:rsid w:val="00FE50E7"/>
    <w:rsid w:val="00FF05AA"/>
    <w:rsid w:val="00FF2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956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8C6"/>
    <w:rPr>
      <w:lang w:val="fr-CH" w:eastAsia="fr-CH"/>
    </w:rPr>
  </w:style>
  <w:style w:type="paragraph" w:styleId="BalloonText">
    <w:name w:val="Balloon Text"/>
    <w:basedOn w:val="Normal"/>
    <w:link w:val="BalloonTextChar"/>
    <w:uiPriority w:val="99"/>
    <w:semiHidden/>
    <w:unhideWhenUsed/>
    <w:rsid w:val="003F43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439A"/>
    <w:rPr>
      <w:rFonts w:ascii="Tahoma" w:hAnsi="Tahoma" w:cs="Tahoma"/>
      <w:sz w:val="16"/>
      <w:szCs w:val="16"/>
    </w:rPr>
  </w:style>
  <w:style w:type="paragraph" w:styleId="Header">
    <w:name w:val="header"/>
    <w:basedOn w:val="Normal"/>
    <w:link w:val="HeaderChar"/>
    <w:uiPriority w:val="99"/>
    <w:unhideWhenUsed/>
    <w:rsid w:val="00CD16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669"/>
    <w:rPr>
      <w:lang w:val="fr-CH" w:eastAsia="fr-CH"/>
    </w:rPr>
  </w:style>
  <w:style w:type="paragraph" w:styleId="Footer">
    <w:name w:val="footer"/>
    <w:basedOn w:val="Normal"/>
    <w:link w:val="FooterChar"/>
    <w:uiPriority w:val="99"/>
    <w:unhideWhenUsed/>
    <w:rsid w:val="00CD16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669"/>
    <w:rPr>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564</Words>
  <Characters>3215</Characters>
  <Application>Microsoft Macintosh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Interparliamentary Union</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Bertrand</dc:creator>
  <cp:lastModifiedBy>Microsoft Office User</cp:lastModifiedBy>
  <cp:revision>20</cp:revision>
  <dcterms:created xsi:type="dcterms:W3CDTF">2019-04-23T08:55:00Z</dcterms:created>
  <dcterms:modified xsi:type="dcterms:W3CDTF">2019-05-03T04:11:00Z</dcterms:modified>
</cp:coreProperties>
</file>