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both"/>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both"/>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both"/>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both"/>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both"/>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both"/>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both"/>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both"/>
        <w:rPr>
          <w:sz w:val="24"/>
          <w:szCs w:val="24"/>
        </w:rPr>
      </w:pPr>
      <w:r>
        <w:rPr>
          <w:rFonts w:ascii="Arial" w:hAnsi="Arial"/>
          <w:b/>
          <w:bCs/>
          <w:i w:val="false"/>
          <w:iCs w:val="false"/>
          <w:color w:val="auto"/>
          <w:sz w:val="24"/>
          <w:szCs w:val="24"/>
          <w:lang w:val="mn-Cyrl-MN"/>
        </w:rPr>
        <w:tab/>
        <w:t>Монгол Улсын Их Хурлын 201</w:t>
      </w:r>
      <w:r>
        <w:rPr>
          <w:rFonts w:ascii="Arial" w:hAnsi="Arial"/>
          <w:b/>
          <w:bCs/>
          <w:i w:val="false"/>
          <w:iCs w:val="false"/>
          <w:color w:val="auto"/>
          <w:sz w:val="24"/>
          <w:szCs w:val="24"/>
          <w:lang w:val="en-US"/>
        </w:rPr>
        <w:t>5</w:t>
      </w:r>
      <w:r>
        <w:rPr>
          <w:rFonts w:ascii="Arial" w:hAnsi="Arial"/>
          <w:b/>
          <w:bCs/>
          <w:i w:val="false"/>
          <w:iCs w:val="false"/>
          <w:color w:val="auto"/>
          <w:sz w:val="24"/>
          <w:szCs w:val="24"/>
          <w:lang w:val="mn-Cyrl-MN"/>
        </w:rPr>
        <w:t xml:space="preserve"> оны намрын ээлжит чуулганы Хууль зүйн байнгын хорооны 10 дугаар сарын 13-ны өдөр /Мягмар гараг/-ийн  хуралдааны гар тэмдэглэл</w:t>
      </w:r>
    </w:p>
    <w:p>
      <w:pPr>
        <w:pStyle w:val="Normal"/>
        <w:jc w:val="both"/>
        <w:rPr>
          <w:rFonts w:ascii="Arial" w:hAnsi="Arial"/>
          <w:i w:val="false"/>
          <w:i w:val="false"/>
          <w:iCs w:val="false"/>
          <w:color w:val="auto"/>
          <w:sz w:val="24"/>
          <w:szCs w:val="24"/>
        </w:rPr>
      </w:pPr>
      <w:r>
        <w:rPr>
          <w:rFonts w:ascii="Arial" w:hAnsi="Arial"/>
          <w:i w:val="false"/>
          <w:iCs w:val="false"/>
          <w:color w:val="auto"/>
          <w:sz w:val="24"/>
          <w:szCs w:val="24"/>
        </w:rPr>
      </w:r>
    </w:p>
    <w:p>
      <w:pPr>
        <w:pStyle w:val="Normal"/>
        <w:jc w:val="both"/>
        <w:rPr>
          <w:sz w:val="24"/>
          <w:szCs w:val="24"/>
        </w:rPr>
      </w:pPr>
      <w:r>
        <w:rPr>
          <w:rFonts w:ascii="Arial" w:hAnsi="Arial"/>
          <w:i w:val="false"/>
          <w:iCs w:val="false"/>
          <w:color w:val="auto"/>
          <w:sz w:val="24"/>
          <w:szCs w:val="24"/>
          <w:lang w:val="mn-Cyrl-MN"/>
        </w:rPr>
        <w:tab/>
      </w:r>
      <w:r>
        <w:rPr>
          <w:rFonts w:ascii="Arial" w:hAnsi="Arial"/>
          <w:b w:val="false"/>
          <w:bCs w:val="false"/>
          <w:i w:val="false"/>
          <w:iCs w:val="false"/>
          <w:color w:val="auto"/>
          <w:sz w:val="24"/>
          <w:szCs w:val="24"/>
          <w:lang w:val="mn-Cyrl-MN"/>
        </w:rPr>
        <w:t>Хууль зүйн б</w:t>
      </w:r>
      <w:r>
        <w:rPr>
          <w:rFonts w:ascii="Arial" w:hAnsi="Arial"/>
          <w:i w:val="false"/>
          <w:iCs w:val="false"/>
          <w:color w:val="auto"/>
          <w:sz w:val="24"/>
          <w:szCs w:val="24"/>
          <w:lang w:val="mn-Cyrl-MN"/>
        </w:rPr>
        <w:t>айнгын хорооны дарга Д.Ганбат ирц, хэлэлцэх асуудлын дарааллыг танилцуулж,</w:t>
      </w:r>
      <w:r>
        <w:rPr>
          <w:rFonts w:ascii="Arial" w:hAnsi="Arial"/>
          <w:i w:val="false"/>
          <w:iCs w:val="false"/>
          <w:color w:val="auto"/>
          <w:sz w:val="24"/>
          <w:szCs w:val="24"/>
        </w:rPr>
        <w:t xml:space="preserve"> хуралдааныг даргалав.</w:t>
      </w:r>
    </w:p>
    <w:p>
      <w:pPr>
        <w:pStyle w:val="Normal"/>
        <w:jc w:val="both"/>
        <w:rPr>
          <w:rFonts w:ascii="Arial" w:hAnsi="Arial"/>
          <w:i w:val="false"/>
          <w:i w:val="false"/>
          <w:iCs w:val="false"/>
          <w:color w:val="auto"/>
          <w:sz w:val="24"/>
          <w:szCs w:val="24"/>
        </w:rPr>
      </w:pPr>
      <w:r>
        <w:rPr>
          <w:rFonts w:ascii="Arial" w:hAnsi="Arial"/>
          <w:i w:val="false"/>
          <w:iCs w:val="false"/>
          <w:color w:val="auto"/>
          <w:sz w:val="24"/>
          <w:szCs w:val="24"/>
        </w:rPr>
      </w:r>
    </w:p>
    <w:p>
      <w:pPr>
        <w:pStyle w:val="Normal"/>
        <w:jc w:val="both"/>
        <w:rPr>
          <w:sz w:val="24"/>
          <w:szCs w:val="24"/>
        </w:rPr>
      </w:pPr>
      <w:r>
        <w:rPr>
          <w:rFonts w:ascii="Arial" w:hAnsi="Arial"/>
          <w:i w:val="false"/>
          <w:iCs w:val="false"/>
          <w:color w:val="auto"/>
          <w:sz w:val="24"/>
          <w:szCs w:val="24"/>
          <w:lang w:val="mn-Cyrl-MN"/>
        </w:rPr>
        <w:tab/>
        <w:t>И</w:t>
      </w:r>
      <w:r>
        <w:rPr>
          <w:rFonts w:ascii="Arial" w:hAnsi="Arial"/>
          <w:i w:val="false"/>
          <w:iCs w:val="false"/>
          <w:color w:val="auto"/>
          <w:sz w:val="24"/>
          <w:szCs w:val="24"/>
        </w:rPr>
        <w:t xml:space="preserve">рвэл зохих </w:t>
      </w:r>
      <w:r>
        <w:rPr>
          <w:rFonts w:ascii="Arial" w:hAnsi="Arial"/>
          <w:i w:val="false"/>
          <w:iCs w:val="false"/>
          <w:color w:val="auto"/>
          <w:sz w:val="24"/>
          <w:szCs w:val="24"/>
          <w:lang w:val="mn-Cyrl-MN"/>
        </w:rPr>
        <w:t>19</w:t>
      </w:r>
      <w:r>
        <w:rPr>
          <w:rFonts w:ascii="Arial" w:hAnsi="Arial"/>
          <w:i w:val="false"/>
          <w:iCs w:val="false"/>
          <w:color w:val="auto"/>
          <w:sz w:val="24"/>
          <w:szCs w:val="24"/>
        </w:rPr>
        <w:t xml:space="preserve"> гишүүнээс </w:t>
      </w:r>
      <w:r>
        <w:rPr>
          <w:rFonts w:ascii="Arial" w:hAnsi="Arial"/>
          <w:i w:val="false"/>
          <w:iCs w:val="false"/>
          <w:color w:val="auto"/>
          <w:sz w:val="24"/>
          <w:szCs w:val="24"/>
          <w:lang w:val="mn-Cyrl-MN"/>
        </w:rPr>
        <w:t>16</w:t>
      </w:r>
      <w:r>
        <w:rPr>
          <w:rFonts w:ascii="Arial" w:hAnsi="Arial"/>
          <w:i w:val="false"/>
          <w:iCs w:val="false"/>
          <w:color w:val="auto"/>
          <w:sz w:val="24"/>
          <w:szCs w:val="24"/>
        </w:rPr>
        <w:t xml:space="preserve"> гишүүн ирж, </w:t>
      </w:r>
      <w:r>
        <w:rPr>
          <w:rFonts w:ascii="Arial" w:hAnsi="Arial"/>
          <w:i w:val="false"/>
          <w:iCs w:val="false"/>
          <w:color w:val="auto"/>
          <w:sz w:val="24"/>
          <w:szCs w:val="24"/>
          <w:lang w:val="mn-Cyrl-MN"/>
        </w:rPr>
        <w:t xml:space="preserve">84.2 </w:t>
      </w:r>
      <w:r>
        <w:rPr>
          <w:rFonts w:ascii="Arial" w:hAnsi="Arial"/>
          <w:i w:val="false"/>
          <w:iCs w:val="false"/>
          <w:color w:val="auto"/>
          <w:sz w:val="24"/>
          <w:szCs w:val="24"/>
        </w:rPr>
        <w:t>хувийн ирцтэй</w:t>
      </w:r>
      <w:r>
        <w:rPr>
          <w:rFonts w:ascii="Arial" w:hAnsi="Arial"/>
          <w:i w:val="false"/>
          <w:iCs w:val="false"/>
          <w:color w:val="auto"/>
          <w:sz w:val="24"/>
          <w:szCs w:val="24"/>
          <w:lang w:val="mn-Cyrl-MN"/>
        </w:rPr>
        <w:t>гээр хуралдаан 09 цаг 52 минут</w:t>
      </w:r>
      <w:bookmarkStart w:id="0" w:name="__UnoMark__886_1815801743"/>
      <w:bookmarkEnd w:id="0"/>
      <w:r>
        <w:rPr>
          <w:rFonts w:ascii="Arial" w:hAnsi="Arial"/>
          <w:i w:val="false"/>
          <w:iCs w:val="false"/>
          <w:color w:val="auto"/>
          <w:sz w:val="24"/>
          <w:szCs w:val="24"/>
          <w:lang w:val="mn-Cyrl-MN"/>
        </w:rPr>
        <w:t xml:space="preserve">ад Төрийн ордны “Б” танхимд эхлэв. </w:t>
      </w:r>
    </w:p>
    <w:p>
      <w:pPr>
        <w:pStyle w:val="Normal"/>
        <w:jc w:val="both"/>
        <w:rPr>
          <w:rFonts w:ascii="Arial" w:hAnsi="Arial"/>
          <w:i w:val="false"/>
          <w:i w:val="false"/>
          <w:iCs w:val="false"/>
          <w:color w:val="auto"/>
          <w:sz w:val="24"/>
          <w:szCs w:val="24"/>
        </w:rPr>
      </w:pPr>
      <w:r>
        <w:rPr>
          <w:rFonts w:ascii="Arial" w:hAnsi="Arial"/>
          <w:i w:val="false"/>
          <w:iCs w:val="false"/>
          <w:color w:val="auto"/>
          <w:sz w:val="24"/>
          <w:szCs w:val="24"/>
        </w:rPr>
      </w:r>
    </w:p>
    <w:p>
      <w:pPr>
        <w:pStyle w:val="Normal"/>
        <w:jc w:val="both"/>
        <w:rPr>
          <w:sz w:val="24"/>
          <w:szCs w:val="24"/>
        </w:rPr>
      </w:pPr>
      <w:r>
        <w:rPr>
          <w:rFonts w:ascii="Arial" w:hAnsi="Arial"/>
          <w:i w:val="false"/>
          <w:iCs w:val="false"/>
          <w:color w:val="auto"/>
          <w:sz w:val="24"/>
          <w:szCs w:val="24"/>
        </w:rPr>
        <w:tab/>
      </w:r>
      <w:r>
        <w:rPr>
          <w:rFonts w:ascii="Arial" w:hAnsi="Arial"/>
          <w:b/>
          <w:bCs/>
          <w:i w:val="false"/>
          <w:iCs w:val="false"/>
          <w:color w:val="auto"/>
          <w:sz w:val="24"/>
          <w:szCs w:val="24"/>
          <w:lang w:val="mn-Cyrl-MN"/>
        </w:rPr>
        <w:t xml:space="preserve">Чөлөөтэй: </w:t>
      </w:r>
      <w:r>
        <w:rPr>
          <w:rFonts w:ascii="Arial" w:hAnsi="Arial"/>
          <w:b w:val="false"/>
          <w:bCs w:val="false"/>
          <w:i w:val="false"/>
          <w:iCs w:val="false"/>
          <w:color w:val="auto"/>
          <w:sz w:val="24"/>
          <w:szCs w:val="24"/>
          <w:lang w:val="mn-Cyrl-MN"/>
        </w:rPr>
        <w:t>Ж.Батзандан, З.Баянсэлэнгэ, С.Эрдэнэ</w:t>
      </w:r>
      <w:r>
        <w:rPr>
          <w:rFonts w:ascii="Arial" w:hAnsi="Arial"/>
          <w:i w:val="false"/>
          <w:iCs w:val="false"/>
          <w:color w:val="auto"/>
          <w:sz w:val="24"/>
          <w:szCs w:val="24"/>
          <w:lang w:val="mn-Cyrl-MN"/>
        </w:rPr>
        <w:t>.</w:t>
      </w:r>
    </w:p>
    <w:p>
      <w:pPr>
        <w:pStyle w:val="Normal"/>
        <w:jc w:val="both"/>
        <w:rPr>
          <w:rFonts w:ascii="Arial" w:hAnsi="Arial"/>
          <w:i w:val="false"/>
          <w:i w:val="false"/>
          <w:iCs w:val="false"/>
          <w:color w:val="auto"/>
          <w:sz w:val="24"/>
          <w:szCs w:val="24"/>
        </w:rPr>
      </w:pPr>
      <w:r>
        <w:rPr>
          <w:rFonts w:ascii="Arial" w:hAnsi="Arial"/>
          <w:i w:val="false"/>
          <w:iCs w:val="false"/>
          <w:color w:val="auto"/>
          <w:sz w:val="24"/>
          <w:szCs w:val="24"/>
        </w:rPr>
      </w:r>
    </w:p>
    <w:p>
      <w:pPr>
        <w:pStyle w:val="Normal"/>
        <w:jc w:val="both"/>
        <w:rPr>
          <w:sz w:val="24"/>
          <w:szCs w:val="24"/>
        </w:rPr>
      </w:pPr>
      <w:r>
        <w:rPr>
          <w:rFonts w:ascii="Arial" w:hAnsi="Arial"/>
          <w:i w:val="false"/>
          <w:iCs w:val="false"/>
          <w:color w:val="auto"/>
          <w:sz w:val="24"/>
          <w:szCs w:val="24"/>
        </w:rPr>
        <w:tab/>
      </w:r>
      <w:r>
        <w:rPr>
          <w:rFonts w:ascii="Arial" w:hAnsi="Arial"/>
          <w:i w:val="false"/>
          <w:iCs w:val="false"/>
          <w:color w:val="auto"/>
          <w:sz w:val="24"/>
          <w:szCs w:val="24"/>
          <w:lang w:val="mn-Cyrl-MN"/>
        </w:rPr>
        <w:t xml:space="preserve">Улсын Их Хурлын гишүүн Р.Гончигдорж 09 цаг 57 минутаас 10 цаг 15 минутад хуралдааныг даргалав. </w:t>
        <w:tab/>
      </w:r>
    </w:p>
    <w:p>
      <w:pPr>
        <w:pStyle w:val="Normal"/>
        <w:jc w:val="both"/>
        <w:rPr>
          <w:rFonts w:ascii="Arial" w:hAnsi="Arial"/>
          <w:color w:val="auto"/>
          <w:sz w:val="24"/>
          <w:szCs w:val="24"/>
          <w:lang w:val="mn-Cyrl-MN"/>
        </w:rPr>
      </w:pPr>
      <w:r>
        <w:rPr>
          <w:rFonts w:ascii="Arial" w:hAnsi="Arial"/>
          <w:color w:val="auto"/>
          <w:sz w:val="24"/>
          <w:szCs w:val="24"/>
          <w:lang w:val="mn-Cyrl-MN"/>
        </w:rPr>
      </w:r>
    </w:p>
    <w:p>
      <w:pPr>
        <w:pStyle w:val="Normal"/>
        <w:jc w:val="both"/>
        <w:rPr>
          <w:sz w:val="24"/>
          <w:szCs w:val="24"/>
        </w:rPr>
      </w:pPr>
      <w:r>
        <w:rPr>
          <w:rFonts w:ascii="Arial" w:hAnsi="Arial"/>
          <w:i w:val="false"/>
          <w:iCs w:val="false"/>
          <w:color w:val="auto"/>
          <w:sz w:val="24"/>
          <w:szCs w:val="24"/>
        </w:rPr>
        <w:tab/>
      </w:r>
      <w:bookmarkStart w:id="1" w:name="__DdeLink__159_1016805216"/>
      <w:bookmarkEnd w:id="1"/>
      <w:r>
        <w:rPr>
          <w:rFonts w:ascii="Arial" w:hAnsi="Arial"/>
          <w:b/>
          <w:bCs/>
          <w:i/>
          <w:iCs/>
          <w:color w:val="auto"/>
          <w:sz w:val="24"/>
          <w:szCs w:val="24"/>
          <w:lang w:val="mn-Cyrl-MN"/>
        </w:rPr>
        <w:t>Нэг. Байнгын хорооны даргыг чөлөөлж, томилох тухай асуудал.</w:t>
      </w:r>
    </w:p>
    <w:p>
      <w:pPr>
        <w:pStyle w:val="Normal"/>
        <w:jc w:val="both"/>
        <w:rPr>
          <w:rFonts w:ascii="Arial" w:hAnsi="Arial"/>
          <w:color w:val="auto"/>
          <w:sz w:val="24"/>
          <w:szCs w:val="24"/>
          <w:lang w:val="mn-Cyrl-MN"/>
        </w:rPr>
      </w:pPr>
      <w:r>
        <w:rPr>
          <w:rFonts w:ascii="Arial" w:hAnsi="Arial"/>
          <w:color w:val="auto"/>
          <w:sz w:val="24"/>
          <w:szCs w:val="24"/>
          <w:lang w:val="mn-Cyrl-MN"/>
        </w:rPr>
      </w:r>
    </w:p>
    <w:p>
      <w:pPr>
        <w:pStyle w:val="BodyTextIndent3"/>
        <w:spacing w:lineRule="atLeast" w:line="200" w:before="0" w:after="0"/>
        <w:ind w:left="0" w:right="0" w:hanging="0"/>
        <w:jc w:val="both"/>
        <w:rPr>
          <w:rFonts w:ascii="Arial" w:hAnsi="Arial"/>
          <w:color w:val="auto"/>
        </w:rPr>
      </w:pPr>
      <w:r>
        <w:rPr>
          <w:rFonts w:ascii="Arial" w:hAnsi="Arial"/>
          <w:b w:val="false"/>
          <w:bCs w:val="false"/>
          <w:i w:val="false"/>
          <w:iCs w:val="false"/>
          <w:color w:val="auto"/>
          <w:sz w:val="24"/>
          <w:szCs w:val="24"/>
          <w:lang w:val="mn-Cyrl-MN"/>
        </w:rPr>
        <w:tab/>
        <w:t xml:space="preserve">Хуралдаанд Хууль зүйн байнгын хорооны ажлын албаны ахлах зөвлөх Б.Баасандорж,  референт Б.Хонгорзул, Г.Баяртуяа нар байлцав. </w:t>
      </w:r>
    </w:p>
    <w:p>
      <w:pPr>
        <w:pStyle w:val="BodyTextIndent3"/>
        <w:spacing w:lineRule="atLeast" w:line="200" w:before="0" w:after="0"/>
        <w:ind w:left="0" w:right="0" w:hanging="0"/>
        <w:jc w:val="both"/>
        <w:rPr>
          <w:rFonts w:ascii="Arial" w:hAnsi="Arial"/>
          <w:b w:val="false"/>
          <w:b w:val="false"/>
          <w:bCs w:val="false"/>
          <w:i w:val="false"/>
          <w:i w:val="false"/>
          <w:iCs w:val="false"/>
          <w:color w:val="auto"/>
          <w:sz w:val="24"/>
          <w:szCs w:val="24"/>
        </w:rPr>
      </w:pPr>
      <w:r>
        <w:rPr>
          <w:rFonts w:ascii="Arial" w:hAnsi="Arial"/>
          <w:b w:val="false"/>
          <w:bCs w:val="false"/>
          <w:i w:val="false"/>
          <w:iCs w:val="false"/>
          <w:color w:val="auto"/>
          <w:sz w:val="24"/>
          <w:szCs w:val="24"/>
        </w:rPr>
      </w:r>
    </w:p>
    <w:p>
      <w:pPr>
        <w:pStyle w:val="BodyTextIndent3"/>
        <w:spacing w:lineRule="atLeast" w:line="200" w:before="0" w:after="0"/>
        <w:ind w:left="0" w:right="0" w:hanging="0"/>
        <w:jc w:val="both"/>
        <w:rPr>
          <w:rFonts w:ascii="Arial" w:hAnsi="Arial"/>
          <w:color w:val="auto"/>
        </w:rPr>
      </w:pPr>
      <w:r>
        <w:rPr>
          <w:rFonts w:ascii="Arial" w:hAnsi="Arial"/>
          <w:b w:val="false"/>
          <w:bCs w:val="false"/>
          <w:i w:val="false"/>
          <w:iCs w:val="false"/>
          <w:color w:val="auto"/>
          <w:sz w:val="24"/>
          <w:szCs w:val="24"/>
          <w:lang w:val="mn-Cyrl-MN"/>
        </w:rPr>
        <w:tab/>
        <w:t xml:space="preserve">Байнгын хорооны даргад нэр дэвшүүлэх тухай Улсын Их Хурал дахь Ардчилсан намын бүлгийн саналыг </w:t>
      </w:r>
      <w:r>
        <w:rPr>
          <w:rFonts w:ascii="Arial" w:hAnsi="Arial"/>
          <w:b w:val="false"/>
          <w:bCs w:val="false"/>
          <w:i w:val="false"/>
          <w:iCs w:val="false"/>
          <w:color w:val="auto"/>
          <w:sz w:val="24"/>
          <w:szCs w:val="24"/>
          <w:lang w:val="mn-Cyrl-MN"/>
        </w:rPr>
        <w:t xml:space="preserve">Улсын Их Хурал дахь Ардчилсан намын бүлгийн дарга, </w:t>
      </w:r>
      <w:r>
        <w:rPr>
          <w:rFonts w:ascii="Arial" w:hAnsi="Arial"/>
          <w:b w:val="false"/>
          <w:bCs w:val="false"/>
          <w:i w:val="false"/>
          <w:iCs w:val="false"/>
          <w:color w:val="auto"/>
          <w:sz w:val="24"/>
          <w:szCs w:val="24"/>
          <w:lang w:val="mn-Cyrl-MN"/>
        </w:rPr>
        <w:t xml:space="preserve">Улсын Их Хурлын гишүүн Б.Гарамгайбаатар танилцуулав. </w:t>
      </w:r>
    </w:p>
    <w:p>
      <w:pPr>
        <w:pStyle w:val="BodyTextIndent3"/>
        <w:spacing w:lineRule="atLeast" w:line="200" w:before="0" w:after="0"/>
        <w:ind w:left="0" w:right="0" w:hanging="0"/>
        <w:jc w:val="both"/>
        <w:rPr>
          <w:rFonts w:ascii="Arial" w:hAnsi="Arial"/>
          <w:b w:val="false"/>
          <w:b w:val="false"/>
          <w:bCs w:val="false"/>
          <w:i w:val="false"/>
          <w:i w:val="false"/>
          <w:iCs w:val="false"/>
          <w:color w:val="auto"/>
          <w:lang w:val="mn-Cyrl-MN"/>
        </w:rPr>
      </w:pPr>
      <w:r>
        <w:rPr>
          <w:rFonts w:ascii="Arial" w:hAnsi="Arial"/>
          <w:b w:val="false"/>
          <w:bCs w:val="false"/>
          <w:i w:val="false"/>
          <w:iCs w:val="false"/>
          <w:color w:val="auto"/>
          <w:lang w:val="mn-Cyrl-MN"/>
        </w:rPr>
      </w:r>
    </w:p>
    <w:p>
      <w:pPr>
        <w:pStyle w:val="BodyTextIndent3"/>
        <w:spacing w:lineRule="atLeast" w:line="200" w:before="0" w:after="0"/>
        <w:ind w:left="0" w:right="0" w:hanging="0"/>
        <w:jc w:val="both"/>
        <w:rPr/>
      </w:pPr>
      <w:r>
        <w:rPr>
          <w:rFonts w:ascii="Arial" w:hAnsi="Arial"/>
          <w:b w:val="false"/>
          <w:bCs w:val="false"/>
          <w:i w:val="false"/>
          <w:iCs w:val="false"/>
          <w:color w:val="auto"/>
          <w:sz w:val="24"/>
          <w:szCs w:val="24"/>
          <w:lang w:val="mn-Cyrl-MN"/>
        </w:rPr>
        <w:tab/>
        <w:t xml:space="preserve">Танилцуулгатай холбогдуулан </w:t>
      </w:r>
      <w:r>
        <w:rPr>
          <w:rStyle w:val="Emphasis"/>
          <w:rFonts w:ascii="Arial" w:hAnsi="Arial"/>
          <w:b w:val="false"/>
          <w:bCs w:val="false"/>
          <w:i w:val="false"/>
          <w:iCs w:val="false"/>
          <w:color w:val="auto"/>
          <w:sz w:val="24"/>
          <w:szCs w:val="24"/>
          <w:lang w:val="mn-Cyrl-MN"/>
        </w:rPr>
        <w:t xml:space="preserve">Улсын Их Хурлын гишүүн Д.Лүндээжанцан, Ц.Нямдорж, Б.Бат-Эрдэнэ нарын тавьсан асуултад Байнгын хорооны даргад нэр дэвшигч, Улсын Их Хурлын гишүүн Д.Ганбат хариулж, тайлбар хийв. </w:t>
      </w:r>
    </w:p>
    <w:p>
      <w:pPr>
        <w:pStyle w:val="BodyTextIndent3"/>
        <w:spacing w:lineRule="atLeast" w:line="200" w:before="0" w:after="0"/>
        <w:ind w:left="0" w:right="0" w:hanging="0"/>
        <w:jc w:val="both"/>
        <w:rPr>
          <w:rFonts w:ascii="Arial" w:hAnsi="Arial"/>
          <w:b w:val="false"/>
          <w:b w:val="false"/>
          <w:bCs w:val="false"/>
          <w:i w:val="false"/>
          <w:i w:val="false"/>
          <w:iCs w:val="false"/>
          <w:color w:val="auto"/>
          <w:sz w:val="24"/>
          <w:szCs w:val="24"/>
        </w:rPr>
      </w:pPr>
      <w:r>
        <w:rPr>
          <w:rFonts w:ascii="Arial" w:hAnsi="Arial"/>
          <w:b w:val="false"/>
          <w:bCs w:val="false"/>
          <w:i w:val="false"/>
          <w:iCs w:val="false"/>
          <w:color w:val="auto"/>
          <w:sz w:val="24"/>
          <w:szCs w:val="24"/>
        </w:rPr>
      </w:r>
    </w:p>
    <w:p>
      <w:pPr>
        <w:pStyle w:val="BodyTextIndent3"/>
        <w:spacing w:lineRule="atLeast" w:line="200" w:before="0" w:after="0"/>
        <w:ind w:left="0" w:right="0" w:hanging="0"/>
        <w:jc w:val="both"/>
        <w:rPr/>
      </w:pPr>
      <w:r>
        <w:rPr>
          <w:rFonts w:ascii="Arial" w:hAnsi="Arial"/>
          <w:b w:val="false"/>
          <w:bCs w:val="false"/>
          <w:i w:val="false"/>
          <w:iCs w:val="false"/>
          <w:color w:val="auto"/>
          <w:sz w:val="24"/>
          <w:szCs w:val="24"/>
          <w:lang w:val="mn-Cyrl-MN"/>
        </w:rPr>
        <w:tab/>
      </w:r>
      <w:r>
        <w:rPr>
          <w:rFonts w:ascii="Arial" w:hAnsi="Arial"/>
          <w:b/>
          <w:bCs/>
          <w:i w:val="false"/>
          <w:iCs w:val="false"/>
          <w:color w:val="auto"/>
          <w:sz w:val="24"/>
          <w:szCs w:val="24"/>
          <w:lang w:val="mn-Cyrl-MN"/>
        </w:rPr>
        <w:t>Р.Гончигдорж: -</w:t>
      </w:r>
      <w:r>
        <w:rPr>
          <w:rFonts w:ascii="Arial" w:hAnsi="Arial"/>
          <w:b w:val="false"/>
          <w:bCs w:val="false"/>
          <w:i w:val="false"/>
          <w:iCs w:val="false"/>
          <w:color w:val="auto"/>
          <w:sz w:val="24"/>
          <w:szCs w:val="24"/>
          <w:lang w:val="mn-Cyrl-MN"/>
        </w:rPr>
        <w:t xml:space="preserve"> </w:t>
      </w:r>
      <w:r>
        <w:rPr>
          <w:rStyle w:val="Emphasis"/>
          <w:rFonts w:ascii="Arial" w:hAnsi="Arial"/>
          <w:b w:val="false"/>
          <w:bCs w:val="false"/>
          <w:i w:val="false"/>
          <w:iCs w:val="false"/>
          <w:color w:val="auto"/>
          <w:sz w:val="24"/>
          <w:szCs w:val="24"/>
          <w:lang w:val="mn-Cyrl-MN"/>
        </w:rPr>
        <w:t xml:space="preserve">Улсын Их Хурлын гишүүн Д.Ганбатыг Хууль зүйн байнгын хорооны даргаар сонгох саналыг дэмжье гэсэн санал хураалт явуулъя. </w:t>
      </w:r>
    </w:p>
    <w:p>
      <w:pPr>
        <w:pStyle w:val="Normal"/>
        <w:jc w:val="both"/>
        <w:rPr>
          <w:rStyle w:val="Emphasis"/>
          <w:rFonts w:ascii="Arial" w:hAnsi="Arial"/>
          <w:color w:val="auto"/>
        </w:rPr>
      </w:pPr>
      <w:r>
        <w:rPr>
          <w:sz w:val="24"/>
          <w:szCs w:val="24"/>
        </w:rPr>
      </w:r>
    </w:p>
    <w:p>
      <w:pPr>
        <w:pStyle w:val="Normal"/>
        <w:jc w:val="both"/>
        <w:rPr/>
      </w:pPr>
      <w:r>
        <w:rPr>
          <w:rStyle w:val="Emphasis"/>
          <w:rFonts w:ascii="Arial" w:hAnsi="Arial"/>
          <w:b w:val="false"/>
          <w:bCs w:val="false"/>
          <w:i w:val="false"/>
          <w:iCs w:val="false"/>
          <w:color w:val="auto"/>
          <w:sz w:val="24"/>
          <w:szCs w:val="24"/>
          <w:lang w:val="mn-Cyrl-MN"/>
        </w:rPr>
        <w:tab/>
        <w:t xml:space="preserve">Зөвшөөрсөн: </w:t>
        <w:tab/>
        <w:t>12</w:t>
      </w:r>
    </w:p>
    <w:p>
      <w:pPr>
        <w:pStyle w:val="Normal"/>
        <w:jc w:val="both"/>
        <w:rPr/>
      </w:pPr>
      <w:r>
        <w:rPr>
          <w:rStyle w:val="Emphasis"/>
          <w:rFonts w:ascii="Arial" w:hAnsi="Arial"/>
          <w:b w:val="false"/>
          <w:bCs w:val="false"/>
          <w:i w:val="false"/>
          <w:iCs w:val="false"/>
          <w:color w:val="auto"/>
          <w:sz w:val="24"/>
          <w:szCs w:val="24"/>
          <w:lang w:val="mn-Cyrl-MN"/>
        </w:rPr>
        <w:tab/>
        <w:t>Татгалзсан:</w:t>
        <w:tab/>
        <w:tab/>
        <w:t>2</w:t>
      </w:r>
    </w:p>
    <w:p>
      <w:pPr>
        <w:pStyle w:val="Normal"/>
        <w:jc w:val="both"/>
        <w:rPr/>
      </w:pPr>
      <w:r>
        <w:rPr>
          <w:rStyle w:val="Emphasis"/>
          <w:rFonts w:ascii="Arial" w:hAnsi="Arial"/>
          <w:b w:val="false"/>
          <w:bCs w:val="false"/>
          <w:i w:val="false"/>
          <w:iCs w:val="false"/>
          <w:color w:val="auto"/>
          <w:sz w:val="24"/>
          <w:szCs w:val="24"/>
          <w:lang w:val="mn-Cyrl-MN"/>
        </w:rPr>
        <w:tab/>
        <w:t>Бүгд:</w:t>
        <w:tab/>
        <w:tab/>
        <w:tab/>
        <w:t>14</w:t>
      </w:r>
    </w:p>
    <w:p>
      <w:pPr>
        <w:pStyle w:val="BodyTextIndent3"/>
        <w:spacing w:lineRule="atLeast" w:line="200" w:before="0" w:after="0"/>
        <w:ind w:left="0" w:right="0" w:hanging="0"/>
        <w:jc w:val="both"/>
        <w:rPr/>
      </w:pPr>
      <w:r>
        <w:rPr>
          <w:rStyle w:val="Emphasis"/>
          <w:rFonts w:ascii="Arial" w:hAnsi="Arial"/>
          <w:b w:val="false"/>
          <w:bCs w:val="false"/>
          <w:i w:val="false"/>
          <w:iCs w:val="false"/>
          <w:color w:val="auto"/>
          <w:sz w:val="24"/>
          <w:szCs w:val="24"/>
          <w:lang w:val="mn-Cyrl-MN"/>
        </w:rPr>
        <w:tab/>
        <w:t>85.7 хувийн саналаар дэмжигдлээ.</w:t>
      </w:r>
    </w:p>
    <w:p>
      <w:pPr>
        <w:pStyle w:val="BodyTextIndent3"/>
        <w:spacing w:lineRule="atLeast" w:line="200" w:before="0" w:after="0"/>
        <w:ind w:left="0" w:right="0" w:hanging="0"/>
        <w:jc w:val="both"/>
        <w:rPr>
          <w:rStyle w:val="Emphasis"/>
          <w:rFonts w:ascii="Arial" w:hAnsi="Arial"/>
          <w:color w:val="auto"/>
        </w:rPr>
      </w:pPr>
      <w:r>
        <w:rPr>
          <w:rFonts w:ascii="Arial" w:hAnsi="Arial"/>
          <w:b w:val="false"/>
          <w:bCs w:val="false"/>
          <w:i w:val="false"/>
          <w:iCs w:val="false"/>
          <w:color w:val="00000A"/>
          <w:sz w:val="24"/>
          <w:szCs w:val="24"/>
          <w:lang w:val="mn-Cyrl-MN"/>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color w:val="auto"/>
          <w:sz w:val="24"/>
          <w:szCs w:val="24"/>
          <w:lang w:val="mn-Cyrl-MN"/>
        </w:rPr>
        <w:tab/>
        <w:t xml:space="preserve">Байнгын хорооноос гарах санал, дүгнэлтийг Улсын Их Хурлын гишүүн Р.Гончигдорж Улсын Их Хурлын чуулганы нэгдсэн хуралдаанд танилцуулахаар тогтов. </w:t>
      </w:r>
    </w:p>
    <w:p>
      <w:pPr>
        <w:pStyle w:val="Normal"/>
        <w:jc w:val="both"/>
        <w:rPr/>
      </w:pPr>
      <w:r>
        <w:rPr>
          <w:rStyle w:val="Emphasis"/>
          <w:rFonts w:cs="Arial" w:ascii="Arial" w:hAnsi="Arial"/>
          <w:b w:val="false"/>
          <w:bCs w:val="false"/>
          <w:i w:val="false"/>
          <w:iCs w:val="false"/>
          <w:color w:val="auto"/>
          <w:sz w:val="24"/>
          <w:szCs w:val="24"/>
          <w:lang w:val="mn-Cyrl-MN"/>
        </w:rPr>
        <w:tab/>
      </w:r>
    </w:p>
    <w:p>
      <w:pPr>
        <w:pStyle w:val="BodyTextIndent3"/>
        <w:spacing w:lineRule="atLeast" w:line="200" w:before="0" w:after="0"/>
        <w:ind w:left="0" w:right="0" w:hanging="0"/>
        <w:jc w:val="both"/>
        <w:rPr/>
      </w:pPr>
      <w:r>
        <w:rPr>
          <w:rStyle w:val="Emphasis"/>
          <w:rFonts w:cs="Arial" w:ascii="Arial" w:hAnsi="Arial"/>
          <w:b w:val="false"/>
          <w:bCs w:val="false"/>
          <w:i w:val="false"/>
          <w:iCs w:val="false"/>
          <w:color w:val="auto"/>
          <w:sz w:val="24"/>
          <w:szCs w:val="24"/>
          <w:lang w:val="mn-Cyrl-MN"/>
        </w:rPr>
        <w:tab/>
      </w:r>
      <w:r>
        <w:rPr>
          <w:rFonts w:ascii="Arial" w:hAnsi="Arial"/>
          <w:b w:val="false"/>
          <w:bCs w:val="false"/>
          <w:i w:val="false"/>
          <w:iCs w:val="false"/>
          <w:color w:val="auto"/>
          <w:sz w:val="24"/>
          <w:szCs w:val="24"/>
          <w:lang w:val="mn-Cyrl-MN"/>
        </w:rPr>
        <w:t xml:space="preserve">Уг асуудлыг 10 цаг 15 минутад хэлэлцэж дуусав. </w:t>
        <w:tab/>
      </w:r>
    </w:p>
    <w:p>
      <w:pPr>
        <w:pStyle w:val="BodyTextIndent3"/>
        <w:spacing w:lineRule="atLeast" w:line="200" w:before="0" w:after="0"/>
        <w:ind w:left="0" w:right="0" w:hanging="0"/>
        <w:jc w:val="both"/>
        <w:rPr>
          <w:rFonts w:ascii="Arial" w:hAnsi="Arial"/>
          <w:b w:val="false"/>
          <w:b w:val="false"/>
          <w:bCs w:val="false"/>
          <w:i w:val="false"/>
          <w:i w:val="false"/>
          <w:iCs w:val="false"/>
          <w:color w:val="auto"/>
          <w:sz w:val="24"/>
          <w:szCs w:val="24"/>
        </w:rPr>
      </w:pPr>
      <w:r>
        <w:rPr>
          <w:rFonts w:ascii="Arial" w:hAnsi="Arial"/>
          <w:b w:val="false"/>
          <w:bCs w:val="false"/>
          <w:i w:val="false"/>
          <w:iCs w:val="false"/>
          <w:color w:val="auto"/>
          <w:sz w:val="24"/>
          <w:szCs w:val="24"/>
        </w:rPr>
      </w:r>
    </w:p>
    <w:p>
      <w:pPr>
        <w:pStyle w:val="Normal"/>
        <w:jc w:val="both"/>
        <w:rPr>
          <w:sz w:val="24"/>
          <w:szCs w:val="24"/>
        </w:rPr>
      </w:pPr>
      <w:r>
        <w:rPr>
          <w:rFonts w:ascii="Arial" w:hAnsi="Arial"/>
          <w:b/>
          <w:bCs/>
          <w:i/>
          <w:iCs/>
          <w:color w:val="auto"/>
          <w:sz w:val="24"/>
          <w:szCs w:val="24"/>
          <w:lang w:val="mn-Cyrl-MN"/>
        </w:rPr>
        <w:tab/>
        <w:t>Хоёр. 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төсөл.</w:t>
      </w:r>
    </w:p>
    <w:p>
      <w:pPr>
        <w:pStyle w:val="Normal"/>
        <w:jc w:val="both"/>
        <w:rPr>
          <w:rFonts w:ascii="Arial" w:hAnsi="Arial"/>
          <w:b/>
          <w:b/>
          <w:bCs/>
          <w:i/>
          <w:i/>
          <w:iCs/>
          <w:color w:val="auto"/>
          <w:sz w:val="24"/>
          <w:szCs w:val="24"/>
          <w:lang w:val="mn-Cyrl-MN"/>
        </w:rPr>
      </w:pPr>
      <w:r>
        <w:rPr>
          <w:rFonts w:ascii="Arial" w:hAnsi="Arial"/>
          <w:b/>
          <w:bCs/>
          <w:i/>
          <w:iCs/>
          <w:color w:val="auto"/>
          <w:sz w:val="24"/>
          <w:szCs w:val="24"/>
          <w:lang w:val="mn-Cyrl-MN"/>
        </w:rPr>
      </w:r>
    </w:p>
    <w:p>
      <w:pPr>
        <w:pStyle w:val="Normal"/>
        <w:jc w:val="both"/>
        <w:rPr>
          <w:rFonts w:ascii="Candara" w:hAnsi="Candara"/>
          <w:b/>
          <w:b/>
          <w:bCs/>
          <w:i/>
          <w:i/>
          <w:iCs/>
          <w:sz w:val="24"/>
          <w:szCs w:val="24"/>
          <w:lang w:val="mn-Cyrl-MN"/>
        </w:rPr>
      </w:pPr>
      <w:r>
        <w:rPr>
          <w:rFonts w:ascii="Arial" w:hAnsi="Arial"/>
          <w:b/>
          <w:bCs/>
          <w:i/>
          <w:iCs/>
          <w:color w:val="auto"/>
          <w:sz w:val="24"/>
          <w:szCs w:val="24"/>
          <w:lang w:val="mn-Cyrl-MN"/>
        </w:rPr>
        <w:tab/>
      </w:r>
      <w:r>
        <w:rPr>
          <w:rFonts w:ascii="Arial" w:hAnsi="Arial"/>
          <w:b w:val="false"/>
          <w:bCs w:val="false"/>
          <w:i w:val="false"/>
          <w:iCs w:val="false"/>
          <w:color w:val="auto"/>
          <w:sz w:val="24"/>
          <w:szCs w:val="24"/>
          <w:lang w:val="mn-Cyrl-MN"/>
        </w:rPr>
        <w:t>Хууль зүйн байнгын хорооны дарга Д.Ганбат хуралдааныг даргалав.</w:t>
      </w:r>
    </w:p>
    <w:p>
      <w:pPr>
        <w:pStyle w:val="Normal"/>
        <w:jc w:val="both"/>
        <w:rPr>
          <w:rFonts w:ascii="Arial" w:hAnsi="Arial"/>
          <w:i w:val="false"/>
          <w:i w:val="false"/>
          <w:iCs w:val="false"/>
          <w:color w:val="auto"/>
        </w:rPr>
      </w:pPr>
      <w:r>
        <w:rPr>
          <w:rFonts w:ascii="Arial" w:hAnsi="Arial"/>
          <w:i w:val="false"/>
          <w:iCs w:val="false"/>
          <w:color w:val="auto"/>
        </w:rPr>
      </w:r>
    </w:p>
    <w:p>
      <w:pPr>
        <w:pStyle w:val="Normal"/>
        <w:jc w:val="both"/>
        <w:rPr>
          <w:rFonts w:ascii="Arial" w:hAnsi="Arial"/>
          <w:color w:val="auto"/>
        </w:rPr>
      </w:pPr>
      <w:r>
        <w:rPr>
          <w:rFonts w:ascii="Arial" w:hAnsi="Arial"/>
          <w:b/>
          <w:bCs/>
          <w:i/>
          <w:iCs/>
          <w:color w:val="auto"/>
          <w:sz w:val="24"/>
          <w:szCs w:val="24"/>
          <w:lang w:val="mn-Cyrl-MN"/>
        </w:rPr>
        <w:tab/>
      </w:r>
      <w:r>
        <w:rPr>
          <w:rFonts w:ascii="Arial" w:hAnsi="Arial"/>
          <w:b w:val="false"/>
          <w:bCs w:val="false"/>
          <w:i w:val="false"/>
          <w:iCs w:val="false"/>
          <w:color w:val="auto"/>
          <w:sz w:val="24"/>
          <w:szCs w:val="24"/>
          <w:lang w:val="mn-Cyrl-MN"/>
        </w:rPr>
        <w:t xml:space="preserve">Хэлэлцэж буй асуудалтай холбогдуулан Улсын дээд шүүхийн Эрүүгийн танхимын тэргүүн Т.Уранцэцэг, Улсын ерөнхий прокурорын орлогч Г.Эрдэнэбат, Авлигатай тэмцэх газрын дэд дарга Ц.Нямдорж, Шүүхийн шийдвэр гүйцэтгэх ерөнхий газрын дэд дарга Г.Туулхүү, Авлигатай тэмцэх газрын Мөрдөн байцаах хэлтсийн дарга Ө.Энхтөр, Цагдаагийн Ерөнхий газрын хуулийн хэлтсийн дарга Л.Нямдаваа нар оролцов. </w:t>
      </w:r>
    </w:p>
    <w:p>
      <w:pPr>
        <w:pStyle w:val="Normal"/>
        <w:jc w:val="both"/>
        <w:rPr>
          <w:rFonts w:ascii="Arial" w:hAnsi="Arial"/>
          <w:b w:val="false"/>
          <w:b w:val="false"/>
          <w:bCs w:val="false"/>
          <w:i w:val="false"/>
          <w:i w:val="false"/>
          <w:iCs w:val="false"/>
          <w:color w:val="auto"/>
          <w:sz w:val="24"/>
          <w:szCs w:val="24"/>
          <w:lang w:val="mn-Cyrl-MN"/>
        </w:rPr>
      </w:pPr>
      <w:r>
        <w:rPr>
          <w:rFonts w:ascii="Arial" w:hAnsi="Arial"/>
          <w:b w:val="false"/>
          <w:bCs w:val="false"/>
          <w:i w:val="false"/>
          <w:iCs w:val="false"/>
          <w:color w:val="auto"/>
          <w:sz w:val="24"/>
          <w:szCs w:val="24"/>
          <w:lang w:val="mn-Cyrl-MN"/>
        </w:rPr>
      </w:r>
    </w:p>
    <w:p>
      <w:pPr>
        <w:pStyle w:val="Normal"/>
        <w:jc w:val="both"/>
        <w:rPr>
          <w:rFonts w:ascii="Arial" w:hAnsi="Arial"/>
          <w:color w:val="auto"/>
        </w:rPr>
      </w:pPr>
      <w:r>
        <w:rPr>
          <w:rFonts w:ascii="Arial" w:hAnsi="Arial"/>
          <w:b w:val="false"/>
          <w:bCs w:val="false"/>
          <w:i w:val="false"/>
          <w:iCs w:val="false"/>
          <w:color w:val="auto"/>
          <w:sz w:val="24"/>
          <w:szCs w:val="24"/>
          <w:lang w:val="mn-Cyrl-MN"/>
        </w:rPr>
        <w:tab/>
        <w:t xml:space="preserve">Хуралдаанд Хууль зүйн байнгын хорооны ажлын албаны ахлах зөвлөх Б.Баасандорж,  зөвлөх Т.Оюунчимэг нар байлцав. </w:t>
      </w:r>
    </w:p>
    <w:p>
      <w:pPr>
        <w:pStyle w:val="Normal"/>
        <w:jc w:val="both"/>
        <w:rPr>
          <w:rFonts w:ascii="Arial" w:hAnsi="Arial"/>
          <w:b w:val="false"/>
          <w:b w:val="false"/>
          <w:bCs w:val="false"/>
          <w:i w:val="false"/>
          <w:i w:val="false"/>
          <w:iCs w:val="false"/>
          <w:color w:val="auto"/>
          <w:sz w:val="24"/>
          <w:szCs w:val="24"/>
          <w:lang w:val="mn-Cyrl-MN"/>
        </w:rPr>
      </w:pPr>
      <w:r>
        <w:rPr>
          <w:rFonts w:ascii="Arial" w:hAnsi="Arial"/>
          <w:b w:val="false"/>
          <w:bCs w:val="false"/>
          <w:i w:val="false"/>
          <w:iCs w:val="false"/>
          <w:color w:val="auto"/>
          <w:sz w:val="24"/>
          <w:szCs w:val="24"/>
          <w:lang w:val="mn-Cyrl-MN"/>
        </w:rPr>
      </w:r>
    </w:p>
    <w:p>
      <w:pPr>
        <w:pStyle w:val="Normal"/>
        <w:jc w:val="both"/>
        <w:rPr>
          <w:sz w:val="24"/>
          <w:szCs w:val="24"/>
        </w:rPr>
      </w:pPr>
      <w:r>
        <w:rPr>
          <w:rFonts w:ascii="Arial" w:hAnsi="Arial"/>
          <w:b w:val="false"/>
          <w:bCs w:val="false"/>
          <w:i w:val="false"/>
          <w:iCs w:val="false"/>
          <w:color w:val="auto"/>
          <w:sz w:val="24"/>
          <w:szCs w:val="24"/>
          <w:lang w:val="mn-Cyrl-MN"/>
        </w:rPr>
        <w:tab/>
        <w:t xml:space="preserve">Уг асуудалтай холбогдуулан Улсын Их Хурлын гишүүн Ц.Нямдорж, С.Бямбацогт, Д.Лүндээжанцан, Ц.Оюунгэрэл, Ц.Оюунбаатар, Р.Гончигдорж, Х.Тэмүүжин, Ё.Отгонбаяр нарын тавьсан асуултад Улсын дээд шүүхийн Эрүүгийн танхимын тэргүүн Т.Уранцэцэг хариулж, тайлбар хийв. </w:t>
      </w:r>
    </w:p>
    <w:p>
      <w:pPr>
        <w:pStyle w:val="Normal"/>
        <w:jc w:val="both"/>
        <w:rPr>
          <w:rFonts w:ascii="Arial" w:hAnsi="Arial"/>
          <w:b w:val="false"/>
          <w:b w:val="false"/>
          <w:bCs w:val="false"/>
          <w:i w:val="false"/>
          <w:i w:val="false"/>
          <w:iCs w:val="false"/>
          <w:color w:val="auto"/>
          <w:sz w:val="24"/>
          <w:szCs w:val="24"/>
          <w:lang w:val="mn-Cyrl-MN"/>
        </w:rPr>
      </w:pPr>
      <w:r>
        <w:rPr>
          <w:rFonts w:ascii="Arial" w:hAnsi="Arial"/>
          <w:b w:val="false"/>
          <w:bCs w:val="false"/>
          <w:i w:val="false"/>
          <w:iCs w:val="false"/>
          <w:color w:val="auto"/>
          <w:sz w:val="24"/>
          <w:szCs w:val="24"/>
          <w:lang w:val="mn-Cyrl-MN"/>
        </w:rPr>
      </w:r>
    </w:p>
    <w:p>
      <w:pPr>
        <w:pStyle w:val="Normal"/>
        <w:jc w:val="both"/>
        <w:rPr/>
      </w:pPr>
      <w:r>
        <w:rPr>
          <w:rFonts w:ascii="Arial" w:hAnsi="Arial"/>
          <w:b w:val="false"/>
          <w:bCs w:val="false"/>
          <w:i w:val="false"/>
          <w:iCs w:val="false"/>
          <w:color w:val="auto"/>
          <w:sz w:val="24"/>
          <w:szCs w:val="24"/>
          <w:lang w:val="mn-Cyrl-MN"/>
        </w:rPr>
        <w:tab/>
      </w:r>
      <w:r>
        <w:rPr>
          <w:rStyle w:val="Emphasis"/>
          <w:rFonts w:ascii="Arial" w:hAnsi="Arial"/>
          <w:b/>
          <w:bCs/>
          <w:i w:val="false"/>
          <w:iCs w:val="false"/>
          <w:color w:val="auto"/>
          <w:sz w:val="24"/>
          <w:szCs w:val="24"/>
          <w:lang w:val="mn-Cyrl-MN"/>
        </w:rPr>
        <w:t xml:space="preserve">Д.Ганбат: - </w:t>
      </w:r>
      <w:r>
        <w:rPr>
          <w:rStyle w:val="Emphasis"/>
          <w:rFonts w:ascii="Arial" w:hAnsi="Arial"/>
          <w:b w:val="false"/>
          <w:bCs w:val="false"/>
          <w:i w:val="false"/>
          <w:iCs w:val="false"/>
          <w:color w:val="auto"/>
          <w:sz w:val="24"/>
          <w:szCs w:val="24"/>
          <w:lang w:val="mn-Cyrl-MN"/>
        </w:rPr>
        <w:t xml:space="preserve"> </w:t>
      </w:r>
      <w:r>
        <w:rPr>
          <w:rStyle w:val="Emphasis"/>
          <w:rFonts w:ascii="Arial" w:hAnsi="Arial"/>
          <w:b w:val="false"/>
          <w:bCs w:val="false"/>
          <w:i w:val="false"/>
          <w:iCs w:val="false"/>
          <w:color w:val="auto"/>
          <w:sz w:val="24"/>
          <w:szCs w:val="24"/>
          <w:lang w:val="mn-Cyrl-MN"/>
        </w:rPr>
        <w:t xml:space="preserve">Улсын Их Хурлын гишүүн </w:t>
      </w:r>
      <w:r>
        <w:rPr>
          <w:rStyle w:val="Emphasis"/>
          <w:rFonts w:cs="Arial" w:ascii="Arial" w:hAnsi="Arial"/>
          <w:b w:val="false"/>
          <w:bCs w:val="false"/>
          <w:i w:val="false"/>
          <w:iCs w:val="false"/>
          <w:color w:val="auto"/>
          <w:sz w:val="24"/>
          <w:szCs w:val="24"/>
          <w:lang w:val="mn-Cyrl-MN"/>
        </w:rPr>
        <w:t xml:space="preserve">С.Бямбацогт, Д.Лүндээжанцан,  Ц.Нямдорж </w:t>
      </w:r>
      <w:r>
        <w:rPr>
          <w:rStyle w:val="Emphasis"/>
          <w:rFonts w:cs="Arial" w:ascii="Arial" w:hAnsi="Arial"/>
          <w:b w:val="false"/>
          <w:bCs w:val="false"/>
          <w:i w:val="false"/>
          <w:iCs w:val="false"/>
          <w:color w:val="auto"/>
          <w:sz w:val="24"/>
          <w:szCs w:val="24"/>
          <w:lang w:val="mn-Cyrl-MN"/>
        </w:rPr>
        <w:t xml:space="preserve">нарын гаргасан, </w:t>
      </w:r>
      <w:r>
        <w:rPr>
          <w:rStyle w:val="Emphasis"/>
          <w:rFonts w:cs="Arial" w:ascii="Arial" w:hAnsi="Arial"/>
          <w:b w:val="false"/>
          <w:bCs w:val="false"/>
          <w:i w:val="false"/>
          <w:iCs w:val="false"/>
          <w:color w:val="auto"/>
          <w:sz w:val="24"/>
          <w:szCs w:val="24"/>
          <w:lang w:val="mn-Cyrl-MN"/>
        </w:rPr>
        <w:t>Хууль зүйн байнгын хороогоор дэмжигдээгүй Өршөөлийн хуулийн 9.1.3-т тусгахаар болсон Эрүүгийн хуулийн 148.4, 150.3, 263, 264, 270</w:t>
      </w:r>
      <w:r>
        <w:rPr>
          <w:rStyle w:val="Emphasis"/>
          <w:rFonts w:cs="Arial" w:ascii="Arial" w:hAnsi="Arial"/>
          <w:b w:val="false"/>
          <w:bCs w:val="false"/>
          <w:i w:val="false"/>
          <w:iCs w:val="false"/>
          <w:color w:val="auto"/>
          <w:sz w:val="24"/>
          <w:szCs w:val="24"/>
          <w:vertAlign w:val="superscript"/>
          <w:lang w:val="en-US"/>
        </w:rPr>
        <w:t>I</w:t>
      </w:r>
      <w:r>
        <w:rPr>
          <w:rStyle w:val="Emphasis"/>
          <w:rFonts w:cs="Arial" w:ascii="Arial" w:hAnsi="Arial"/>
          <w:b w:val="false"/>
          <w:bCs w:val="false"/>
          <w:i w:val="false"/>
          <w:iCs w:val="false"/>
          <w:color w:val="auto"/>
          <w:sz w:val="24"/>
          <w:szCs w:val="24"/>
          <w:lang w:val="en-US"/>
        </w:rPr>
        <w:t xml:space="preserve">, </w:t>
      </w:r>
      <w:r>
        <w:rPr>
          <w:rStyle w:val="Emphasis"/>
          <w:rFonts w:cs="Arial" w:ascii="Arial" w:hAnsi="Arial"/>
          <w:b w:val="false"/>
          <w:bCs w:val="false"/>
          <w:i w:val="false"/>
          <w:iCs w:val="false"/>
          <w:color w:val="auto"/>
          <w:sz w:val="24"/>
          <w:szCs w:val="24"/>
          <w:lang w:val="mn-Cyrl-MN"/>
        </w:rPr>
        <w:t>273 зүйлийг өршөөл</w:t>
      </w:r>
      <w:r>
        <w:rPr>
          <w:rStyle w:val="Emphasis"/>
          <w:rFonts w:cs="Arial" w:ascii="Arial" w:hAnsi="Arial"/>
          <w:b w:val="false"/>
          <w:bCs w:val="false"/>
          <w:i w:val="false"/>
          <w:iCs w:val="false"/>
          <w:color w:val="auto"/>
          <w:sz w:val="24"/>
          <w:szCs w:val="24"/>
          <w:lang w:val="mn-Cyrl-MN"/>
        </w:rPr>
        <w:t>д</w:t>
      </w:r>
      <w:r>
        <w:rPr>
          <w:rStyle w:val="Emphasis"/>
          <w:rFonts w:cs="Arial" w:ascii="Arial" w:hAnsi="Arial"/>
          <w:b w:val="false"/>
          <w:bCs w:val="false"/>
          <w:i w:val="false"/>
          <w:iCs w:val="false"/>
          <w:color w:val="auto"/>
          <w:sz w:val="24"/>
          <w:szCs w:val="24"/>
          <w:lang w:val="mn-Cyrl-MN"/>
        </w:rPr>
        <w:t xml:space="preserve"> хамруулах эсэх асуудлаар чуулганы нэгдсэн хуралдаанд оруулан санал хураалгая гэсэн саналыг дэмжье гэдгээр санал хураалтыг явуулъя.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ascii="Arial" w:hAnsi="Arial"/>
          <w:b w:val="false"/>
          <w:bCs w:val="false"/>
          <w:i w:val="false"/>
          <w:iCs w:val="false"/>
          <w:color w:val="auto"/>
          <w:sz w:val="24"/>
          <w:szCs w:val="24"/>
          <w:lang w:val="mn-Cyrl-MN"/>
        </w:rPr>
        <w:tab/>
        <w:t xml:space="preserve">Зөвшөөрсөн: </w:t>
        <w:tab/>
        <w:t>13</w:t>
      </w:r>
    </w:p>
    <w:p>
      <w:pPr>
        <w:pStyle w:val="Normal"/>
        <w:jc w:val="both"/>
        <w:rPr/>
      </w:pPr>
      <w:r>
        <w:rPr>
          <w:rStyle w:val="Emphasis"/>
          <w:rFonts w:ascii="Arial" w:hAnsi="Arial"/>
          <w:b w:val="false"/>
          <w:bCs w:val="false"/>
          <w:i w:val="false"/>
          <w:iCs w:val="false"/>
          <w:color w:val="auto"/>
          <w:sz w:val="24"/>
          <w:szCs w:val="24"/>
          <w:lang w:val="mn-Cyrl-MN"/>
        </w:rPr>
        <w:tab/>
        <w:t>Татгалзсан:</w:t>
        <w:tab/>
        <w:tab/>
        <w:t>1</w:t>
      </w:r>
    </w:p>
    <w:p>
      <w:pPr>
        <w:pStyle w:val="Normal"/>
        <w:jc w:val="both"/>
        <w:rPr/>
      </w:pPr>
      <w:r>
        <w:rPr>
          <w:rStyle w:val="Emphasis"/>
          <w:rFonts w:ascii="Arial" w:hAnsi="Arial"/>
          <w:b w:val="false"/>
          <w:bCs w:val="false"/>
          <w:i w:val="false"/>
          <w:iCs w:val="false"/>
          <w:color w:val="auto"/>
          <w:sz w:val="24"/>
          <w:szCs w:val="24"/>
          <w:lang w:val="mn-Cyrl-MN"/>
        </w:rPr>
        <w:tab/>
        <w:t>Бүгд:</w:t>
        <w:tab/>
        <w:tab/>
        <w:tab/>
        <w:t>14</w:t>
      </w:r>
    </w:p>
    <w:p>
      <w:pPr>
        <w:pStyle w:val="Normal"/>
        <w:jc w:val="both"/>
        <w:rPr/>
      </w:pPr>
      <w:r>
        <w:rPr>
          <w:rStyle w:val="Emphasis"/>
          <w:rFonts w:ascii="Arial" w:hAnsi="Arial"/>
          <w:b w:val="false"/>
          <w:bCs w:val="false"/>
          <w:i w:val="false"/>
          <w:iCs w:val="false"/>
          <w:color w:val="auto"/>
          <w:sz w:val="24"/>
          <w:szCs w:val="24"/>
          <w:lang w:val="mn-Cyrl-MN"/>
        </w:rPr>
        <w:tab/>
        <w:t>92.9 хувийн саналаар дэмжигдлээ.</w:t>
      </w:r>
    </w:p>
    <w:p>
      <w:pPr>
        <w:pStyle w:val="Normal"/>
        <w:jc w:val="both"/>
        <w:rPr>
          <w:rStyle w:val="Emphasis"/>
          <w:rFonts w:ascii="Arial" w:hAnsi="Arial"/>
          <w:color w:val="auto"/>
        </w:rPr>
      </w:pPr>
      <w:r>
        <w:rPr>
          <w:sz w:val="24"/>
          <w:szCs w:val="24"/>
        </w:rPr>
      </w:r>
    </w:p>
    <w:p>
      <w:pPr>
        <w:pStyle w:val="Normal"/>
        <w:jc w:val="both"/>
        <w:rPr/>
      </w:pPr>
      <w:r>
        <w:rPr>
          <w:rStyle w:val="Emphasis"/>
          <w:rFonts w:ascii="Arial" w:hAnsi="Arial"/>
          <w:b w:val="false"/>
          <w:bCs w:val="false"/>
          <w:i w:val="false"/>
          <w:iCs w:val="false"/>
          <w:color w:val="auto"/>
          <w:sz w:val="24"/>
          <w:szCs w:val="24"/>
          <w:lang w:val="mn-Cyrl-MN"/>
        </w:rPr>
        <w:tab/>
      </w:r>
      <w:bookmarkStart w:id="2" w:name="__DdeLink__5036_801306476"/>
      <w:bookmarkEnd w:id="2"/>
      <w:r>
        <w:rPr>
          <w:rStyle w:val="Emphasis"/>
          <w:rFonts w:cs="Arial" w:ascii="Arial" w:hAnsi="Arial"/>
          <w:b w:val="false"/>
          <w:bCs w:val="false"/>
          <w:i w:val="false"/>
          <w:iCs w:val="false"/>
          <w:color w:val="auto"/>
          <w:sz w:val="24"/>
          <w:szCs w:val="24"/>
          <w:lang w:val="mn-Cyrl-MN"/>
        </w:rPr>
        <w:t xml:space="preserve">Байнгын хорооноос гарах санал, дүгнэлтийг Улсын Их Хурлын гишүүн Д.Ганбат Улсын Их Хурлын чуулганы нэгдсэн хуралдаанд танилцуулахаар тогтов. </w:t>
      </w:r>
    </w:p>
    <w:p>
      <w:pPr>
        <w:pStyle w:val="Normal"/>
        <w:jc w:val="both"/>
        <w:rPr/>
      </w:pPr>
      <w:r>
        <w:rPr>
          <w:rStyle w:val="Emphasis"/>
          <w:rFonts w:cs="Arial" w:ascii="Arial" w:hAnsi="Arial"/>
          <w:b w:val="false"/>
          <w:bCs w:val="false"/>
          <w:i w:val="false"/>
          <w:iCs w:val="false"/>
          <w:color w:val="auto"/>
          <w:sz w:val="24"/>
          <w:szCs w:val="24"/>
          <w:lang w:val="mn-Cyrl-MN"/>
        </w:rPr>
        <w:tab/>
      </w:r>
    </w:p>
    <w:p>
      <w:pPr>
        <w:pStyle w:val="Normal"/>
        <w:jc w:val="both"/>
        <w:rPr/>
      </w:pPr>
      <w:r>
        <w:rPr>
          <w:rStyle w:val="Emphasis"/>
          <w:rFonts w:cs="Arial" w:ascii="Arial" w:hAnsi="Arial"/>
          <w:b w:val="false"/>
          <w:bCs w:val="false"/>
          <w:i w:val="false"/>
          <w:iCs w:val="false"/>
          <w:color w:val="auto"/>
          <w:sz w:val="24"/>
          <w:szCs w:val="24"/>
          <w:lang w:val="mn-Cyrl-MN"/>
        </w:rPr>
        <w:tab/>
        <w:t xml:space="preserve">Уг асуудлыг 11 цаг 01 минутад хэлэлцэж дуусав. </w:t>
      </w:r>
      <w:r>
        <w:rPr>
          <w:rFonts w:ascii="Arial" w:hAnsi="Arial"/>
          <w:b w:val="false"/>
          <w:bCs w:val="false"/>
          <w:i w:val="false"/>
          <w:iCs w:val="false"/>
          <w:color w:val="auto"/>
          <w:sz w:val="24"/>
          <w:szCs w:val="24"/>
          <w:lang w:val="mn-Cyrl-MN"/>
        </w:rPr>
        <w:tab/>
      </w:r>
    </w:p>
    <w:p>
      <w:pPr>
        <w:pStyle w:val="Normal"/>
        <w:jc w:val="both"/>
        <w:rPr>
          <w:sz w:val="24"/>
          <w:szCs w:val="24"/>
        </w:rPr>
      </w:pPr>
      <w:r>
        <w:rPr>
          <w:rFonts w:ascii="Arial" w:hAnsi="Arial"/>
          <w:b/>
          <w:bCs/>
          <w:i/>
          <w:iCs/>
          <w:color w:val="auto"/>
          <w:sz w:val="24"/>
          <w:szCs w:val="24"/>
          <w:lang w:val="mn-Cyrl-MN"/>
        </w:rPr>
        <w:tab/>
      </w:r>
    </w:p>
    <w:p>
      <w:pPr>
        <w:pStyle w:val="Normal"/>
        <w:jc w:val="both"/>
        <w:rPr>
          <w:rFonts w:ascii="Arial" w:hAnsi="Arial"/>
          <w:color w:val="auto"/>
        </w:rPr>
      </w:pPr>
      <w:r>
        <w:rPr>
          <w:rFonts w:ascii="Arial" w:hAnsi="Arial"/>
          <w:b/>
          <w:bCs/>
          <w:i/>
          <w:iCs/>
          <w:color w:val="auto"/>
          <w:sz w:val="24"/>
          <w:szCs w:val="24"/>
          <w:lang w:val="mn-Cyrl-MN"/>
        </w:rPr>
        <w:tab/>
        <w:t xml:space="preserve">Гурав. Иргэний хуулийн 171 дүгээр зүйлийн 171.2 дахь хэсэг, Үл хөдлөх эд хөрөнгийн барьцааны тухай хуулийн зарим заалт Үндсэн хуулийн холбогдох заалтыг зөрчсөн эсэх маргааныг хянан шийдвэрлэсэн тухай Үндсэн хуулийн цэцийн 2015 оны 13 дугаар дүгнэлт. </w:t>
      </w:r>
    </w:p>
    <w:p>
      <w:pPr>
        <w:pStyle w:val="Normal"/>
        <w:jc w:val="both"/>
        <w:rPr>
          <w:rFonts w:ascii="Arial" w:hAnsi="Arial"/>
          <w:i w:val="false"/>
          <w:i w:val="false"/>
          <w:iCs w:val="false"/>
          <w:color w:val="auto"/>
          <w:sz w:val="24"/>
          <w:szCs w:val="24"/>
        </w:rPr>
      </w:pPr>
      <w:r>
        <w:rPr>
          <w:rFonts w:ascii="Arial" w:hAnsi="Arial"/>
          <w:i w:val="false"/>
          <w:iCs w:val="false"/>
          <w:color w:val="auto"/>
          <w:sz w:val="24"/>
          <w:szCs w:val="24"/>
        </w:rPr>
      </w:r>
    </w:p>
    <w:p>
      <w:pPr>
        <w:pStyle w:val="Normal"/>
        <w:jc w:val="both"/>
        <w:rPr>
          <w:rFonts w:ascii="Arial" w:hAnsi="Arial"/>
          <w:color w:val="auto"/>
        </w:rPr>
      </w:pPr>
      <w:r>
        <w:rPr>
          <w:rFonts w:ascii="Arial" w:hAnsi="Arial"/>
          <w:i w:val="false"/>
          <w:iCs w:val="false"/>
          <w:color w:val="auto"/>
          <w:sz w:val="24"/>
          <w:szCs w:val="24"/>
        </w:rPr>
        <w:tab/>
      </w:r>
      <w:r>
        <w:rPr>
          <w:rFonts w:ascii="Arial" w:hAnsi="Arial"/>
          <w:i w:val="false"/>
          <w:iCs w:val="false"/>
          <w:color w:val="auto"/>
          <w:sz w:val="24"/>
          <w:szCs w:val="24"/>
          <w:lang w:val="mn-Cyrl-MN"/>
        </w:rPr>
        <w:t xml:space="preserve">Хуралдаанд </w:t>
      </w:r>
      <w:r>
        <w:rPr>
          <w:rFonts w:ascii="Arial" w:hAnsi="Arial"/>
          <w:b w:val="false"/>
          <w:bCs w:val="false"/>
          <w:i w:val="false"/>
          <w:iCs w:val="false"/>
          <w:color w:val="auto"/>
          <w:sz w:val="24"/>
          <w:szCs w:val="24"/>
          <w:lang w:val="mn-Cyrl-MN"/>
        </w:rPr>
        <w:t xml:space="preserve">Хууль зүйн байнгын хорооны ажлын албаны ахлах зөвлөх Б.Баасандорж,  зөвлөх П.Сайнзориг нар байлцав. </w:t>
      </w:r>
    </w:p>
    <w:p>
      <w:pPr>
        <w:pStyle w:val="Normal"/>
        <w:jc w:val="both"/>
        <w:rPr>
          <w:rFonts w:ascii="Arial" w:hAnsi="Arial"/>
          <w:b w:val="false"/>
          <w:b w:val="false"/>
          <w:bCs w:val="false"/>
          <w:i w:val="false"/>
          <w:i w:val="false"/>
          <w:iCs w:val="false"/>
          <w:color w:val="auto"/>
          <w:sz w:val="24"/>
          <w:szCs w:val="24"/>
          <w:lang w:val="mn-Cyrl-MN"/>
        </w:rPr>
      </w:pPr>
      <w:r>
        <w:rPr>
          <w:rFonts w:ascii="Arial" w:hAnsi="Arial"/>
          <w:b w:val="false"/>
          <w:bCs w:val="false"/>
          <w:i w:val="false"/>
          <w:iCs w:val="false"/>
          <w:color w:val="auto"/>
          <w:sz w:val="24"/>
          <w:szCs w:val="24"/>
          <w:lang w:val="mn-Cyrl-MN"/>
        </w:rPr>
      </w:r>
    </w:p>
    <w:p>
      <w:pPr>
        <w:pStyle w:val="Normal"/>
        <w:jc w:val="both"/>
        <w:rPr>
          <w:rFonts w:ascii="Arial" w:hAnsi="Arial"/>
          <w:color w:val="auto"/>
        </w:rPr>
      </w:pPr>
      <w:r>
        <w:rPr>
          <w:rFonts w:ascii="Arial" w:hAnsi="Arial"/>
          <w:b w:val="false"/>
          <w:bCs w:val="false"/>
          <w:i w:val="false"/>
          <w:iCs w:val="false"/>
          <w:color w:val="auto"/>
          <w:sz w:val="24"/>
          <w:szCs w:val="24"/>
          <w:lang w:val="mn-Cyrl-MN"/>
        </w:rPr>
        <w:tab/>
        <w:t xml:space="preserve">Уг асуудалтай холбогдуулан Улсын Их Хурлын гишүүн Х.Тэмүүжин, Д.Лүндээжанцан, Р.Гончигдорж нар үг хэлэв. </w:t>
      </w:r>
    </w:p>
    <w:p>
      <w:pPr>
        <w:pStyle w:val="Normal"/>
        <w:jc w:val="both"/>
        <w:rPr>
          <w:b w:val="false"/>
          <w:b w:val="false"/>
          <w:bCs w:val="false"/>
          <w:i w:val="false"/>
          <w:i w:val="false"/>
          <w:iCs w:val="false"/>
          <w:sz w:val="24"/>
          <w:szCs w:val="24"/>
          <w:lang w:val="mn-Cyrl-MN"/>
        </w:rPr>
      </w:pPr>
      <w:r>
        <w:rPr>
          <w:rFonts w:ascii="Arial" w:hAnsi="Arial"/>
          <w:color w:val="auto"/>
        </w:rPr>
      </w:r>
    </w:p>
    <w:p>
      <w:pPr>
        <w:pStyle w:val="Normal"/>
        <w:jc w:val="both"/>
        <w:rPr>
          <w:rFonts w:ascii="Arial" w:hAnsi="Arial"/>
          <w:color w:val="auto"/>
        </w:rPr>
      </w:pPr>
      <w:r>
        <w:rPr>
          <w:rFonts w:ascii="Arial" w:hAnsi="Arial"/>
          <w:b w:val="false"/>
          <w:bCs w:val="false"/>
          <w:i w:val="false"/>
          <w:iCs w:val="false"/>
          <w:color w:val="auto"/>
          <w:sz w:val="24"/>
          <w:szCs w:val="24"/>
          <w:lang w:val="mn-Cyrl-MN"/>
        </w:rPr>
        <w:tab/>
      </w:r>
      <w:r>
        <w:rPr>
          <w:rFonts w:ascii="Arial" w:hAnsi="Arial"/>
          <w:b w:val="false"/>
          <w:bCs w:val="false"/>
          <w:i w:val="false"/>
          <w:iCs w:val="false"/>
          <w:color w:val="auto"/>
          <w:sz w:val="24"/>
          <w:szCs w:val="24"/>
          <w:lang w:val="mn-Cyrl-MN"/>
        </w:rPr>
        <w:t xml:space="preserve">Үндсэн хуулийн цэцийн 2015 оны 13 дугаар дүгнэлтийн талаар гаргасан зарчмын зөрүүтэй саналын томьёоллоор санал хураав. </w:t>
      </w:r>
    </w:p>
    <w:p>
      <w:pPr>
        <w:pStyle w:val="Normal"/>
        <w:jc w:val="both"/>
        <w:rPr>
          <w:rFonts w:ascii="Arial" w:hAnsi="Arial"/>
          <w:b w:val="false"/>
          <w:b w:val="false"/>
          <w:bCs w:val="false"/>
          <w:color w:val="auto"/>
          <w:sz w:val="24"/>
          <w:szCs w:val="24"/>
          <w:lang w:val="mn-Cyrl-MN"/>
        </w:rPr>
      </w:pPr>
      <w:r>
        <w:rPr>
          <w:rFonts w:ascii="Arial" w:hAnsi="Arial"/>
          <w:b w:val="false"/>
          <w:bCs w:val="false"/>
          <w:color w:val="auto"/>
          <w:sz w:val="24"/>
          <w:szCs w:val="24"/>
          <w:lang w:val="mn-Cyrl-MN"/>
        </w:rPr>
      </w:r>
    </w:p>
    <w:p>
      <w:pPr>
        <w:pStyle w:val="Normal"/>
        <w:jc w:val="both"/>
        <w:rPr/>
      </w:pPr>
      <w:r>
        <w:rPr>
          <w:rFonts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bCs/>
          <w:i/>
          <w:iCs/>
          <w:color w:val="auto"/>
          <w:sz w:val="24"/>
          <w:szCs w:val="24"/>
          <w:lang w:val="mn-Cyrl-MN"/>
        </w:rPr>
        <w:t>1.</w:t>
      </w:r>
      <w:r>
        <w:rPr>
          <w:rStyle w:val="Emphasis"/>
          <w:rFonts w:cs="Arial" w:ascii="Arial" w:hAnsi="Arial"/>
          <w:b w:val="false"/>
          <w:bCs w:val="false"/>
          <w:i/>
          <w:iCs/>
          <w:color w:val="auto"/>
          <w:sz w:val="24"/>
          <w:szCs w:val="24"/>
          <w:lang w:val="mn-Cyrl-MN"/>
        </w:rPr>
        <w:t xml:space="preserve"> </w:t>
      </w:r>
      <w:r>
        <w:rPr>
          <w:rStyle w:val="Emphasis"/>
          <w:rFonts w:cs="Arial" w:ascii="Arial" w:hAnsi="Arial"/>
          <w:b w:val="false"/>
          <w:bCs w:val="false"/>
          <w:i w:val="false"/>
          <w:iCs w:val="false"/>
          <w:color w:val="auto"/>
          <w:sz w:val="24"/>
          <w:szCs w:val="24"/>
          <w:lang w:val="mn-Cyrl-MN"/>
        </w:rPr>
        <w:t xml:space="preserve">Иргэний хуулийн 171 дүгээр зүйлийн 171.2 дахь хэсэгт “Ипотекийн зүйлийг өмчлөгчийн гуравдагч этгээдтэй байгуулсан хэлцэл хүчин төгөлдөр байх эсэх нь үүрэг гүйцэтгүүлэгчийн зөвшөөрлөөс хамаарна” гэсэн нь Үндсэн хуулийн Арван зургадугаар зүйлийн 3 дахь хэсгийн “...үл хөдлөх хөрөнгө … өмчлөх … эрхтэй.” гэснийг зөрчсөн байна гэснийг хүлээн зөвшөөрөх нь зүйтэй гэсэн </w:t>
      </w:r>
      <w:r>
        <w:rPr>
          <w:rStyle w:val="Emphasis"/>
          <w:rFonts w:cs="Arial" w:ascii="Arial" w:hAnsi="Arial"/>
          <w:b w:val="false"/>
          <w:bCs w:val="false"/>
          <w:i w:val="false"/>
          <w:iCs w:val="false"/>
          <w:color w:val="auto"/>
          <w:sz w:val="24"/>
          <w:szCs w:val="24"/>
          <w:lang w:val="mn-Cyrl-MN"/>
        </w:rPr>
        <w:t>саналыг дэмжье гэсэн</w:t>
      </w:r>
      <w:r>
        <w:rPr>
          <w:rStyle w:val="Emphasis"/>
          <w:rFonts w:cs="Arial" w:ascii="Arial" w:hAnsi="Arial"/>
          <w:b w:val="false"/>
          <w:bCs w:val="false"/>
          <w:i w:val="false"/>
          <w:iCs w:val="false"/>
          <w:color w:val="auto"/>
          <w:sz w:val="24"/>
          <w:szCs w:val="24"/>
          <w:lang w:val="mn-Cyrl-MN"/>
        </w:rPr>
        <w:t xml:space="preserve"> санал хураалт явуулъя.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Зөвшөөрсөн:</w:t>
        <w:tab/>
        <w:t>0</w:t>
      </w:r>
    </w:p>
    <w:p>
      <w:pPr>
        <w:pStyle w:val="Normal"/>
        <w:jc w:val="both"/>
        <w:rPr/>
      </w:pPr>
      <w:r>
        <w:rPr>
          <w:rStyle w:val="Emphasis"/>
          <w:rFonts w:cs="Arial" w:ascii="Arial" w:hAnsi="Arial"/>
          <w:b w:val="false"/>
          <w:bCs w:val="false"/>
          <w:i w:val="false"/>
          <w:iCs w:val="false"/>
          <w:color w:val="auto"/>
          <w:sz w:val="24"/>
          <w:szCs w:val="24"/>
          <w:lang w:val="mn-Cyrl-MN"/>
        </w:rPr>
        <w:tab/>
        <w:t>Татгалзсан:</w:t>
        <w:tab/>
        <w:tab/>
        <w:t>13</w:t>
      </w:r>
    </w:p>
    <w:p>
      <w:pPr>
        <w:pStyle w:val="Normal"/>
        <w:jc w:val="both"/>
        <w:rPr/>
      </w:pPr>
      <w:r>
        <w:rPr>
          <w:rStyle w:val="Emphasis"/>
          <w:rFonts w:cs="Arial" w:ascii="Arial" w:hAnsi="Arial"/>
          <w:b w:val="false"/>
          <w:bCs w:val="false"/>
          <w:i w:val="false"/>
          <w:iCs w:val="false"/>
          <w:color w:val="auto"/>
          <w:sz w:val="24"/>
          <w:szCs w:val="24"/>
          <w:lang w:val="mn-Cyrl-MN"/>
        </w:rPr>
        <w:tab/>
        <w:t>Бүгд:</w:t>
        <w:tab/>
        <w:tab/>
        <w:tab/>
        <w:t>13</w:t>
      </w:r>
    </w:p>
    <w:p>
      <w:pPr>
        <w:pStyle w:val="Normal"/>
        <w:jc w:val="both"/>
        <w:rPr/>
      </w:pPr>
      <w:r>
        <w:rPr>
          <w:rStyle w:val="Emphasis"/>
          <w:rFonts w:cs="Arial" w:ascii="Arial" w:hAnsi="Arial"/>
          <w:b w:val="false"/>
          <w:bCs w:val="false"/>
          <w:i w:val="false"/>
          <w:iCs w:val="false"/>
          <w:color w:val="auto"/>
          <w:sz w:val="24"/>
          <w:szCs w:val="24"/>
          <w:lang w:val="mn-Cyrl-MN"/>
        </w:rPr>
        <w:tab/>
        <w:t xml:space="preserve">0.0 хувийн саналаар дэмжигдсэнгүй.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iCs/>
          <w:color w:val="auto"/>
          <w:sz w:val="24"/>
          <w:szCs w:val="24"/>
          <w:lang w:val="mn-Cyrl-MN"/>
        </w:rPr>
        <w:t>2.</w:t>
      </w:r>
      <w:r>
        <w:rPr>
          <w:rStyle w:val="Emphasis"/>
          <w:rFonts w:cs="Arial" w:ascii="Arial" w:hAnsi="Arial"/>
          <w:b w:val="false"/>
          <w:bCs w:val="false"/>
          <w:i w:val="false"/>
          <w:iCs w:val="false"/>
          <w:color w:val="auto"/>
          <w:sz w:val="24"/>
          <w:szCs w:val="24"/>
          <w:lang w:val="mn-Cyrl-MN"/>
        </w:rPr>
        <w:t xml:space="preserve"> Үл хөдлөх эд хөрөнгийн барьцааны тухай хуулийн 27 дугаар зүйлийн 27.1 дэх хэсгийн “… гагцхүү барьцаалагчийн зөвшөөрөлтэйг</w:t>
      </w:r>
      <w:r>
        <w:rPr>
          <w:rStyle w:val="Emphasis"/>
          <w:rFonts w:cs="Arial" w:ascii="Arial" w:hAnsi="Arial"/>
          <w:b w:val="false"/>
          <w:bCs w:val="false"/>
          <w:i w:val="false"/>
          <w:iCs w:val="false"/>
          <w:color w:val="auto"/>
          <w:sz w:val="24"/>
          <w:szCs w:val="24"/>
          <w:lang w:val="mn-Cyrl-MN"/>
        </w:rPr>
        <w:t>өө</w:t>
      </w:r>
      <w:r>
        <w:rPr>
          <w:rStyle w:val="Emphasis"/>
          <w:rFonts w:cs="Arial" w:ascii="Arial" w:hAnsi="Arial"/>
          <w:b w:val="false"/>
          <w:bCs w:val="false"/>
          <w:i w:val="false"/>
          <w:iCs w:val="false"/>
          <w:color w:val="auto"/>
          <w:sz w:val="24"/>
          <w:szCs w:val="24"/>
          <w:lang w:val="mn-Cyrl-MN"/>
        </w:rPr>
        <w:t xml:space="preserve">р ...” гэсэн нь Үндсэн хуулийн Арван зургадугаар зүйлийн 3 дахь хэсгийн “… үл хөдлөх хөрөнгө … өмчлөх … эрхтэй.” гэснийг зөрчсөн байна гэснийг хүлээн зөвшөөрөх нь зүйтэй гэсэн </w:t>
      </w:r>
      <w:r>
        <w:rPr>
          <w:rStyle w:val="Emphasis"/>
          <w:rFonts w:cs="Arial" w:ascii="Arial" w:hAnsi="Arial"/>
          <w:b w:val="false"/>
          <w:bCs w:val="false"/>
          <w:i w:val="false"/>
          <w:iCs w:val="false"/>
          <w:color w:val="auto"/>
          <w:sz w:val="24"/>
          <w:szCs w:val="24"/>
          <w:lang w:val="mn-Cyrl-MN"/>
        </w:rPr>
        <w:t>саналыг дэмжье гэсэн</w:t>
      </w:r>
      <w:r>
        <w:rPr>
          <w:rStyle w:val="Emphasis"/>
          <w:rFonts w:cs="Arial" w:ascii="Arial" w:hAnsi="Arial"/>
          <w:b w:val="false"/>
          <w:bCs w:val="false"/>
          <w:i w:val="false"/>
          <w:iCs w:val="false"/>
          <w:color w:val="auto"/>
          <w:sz w:val="24"/>
          <w:szCs w:val="24"/>
          <w:lang w:val="mn-Cyrl-MN"/>
        </w:rPr>
        <w:t xml:space="preserve"> санал хураалт явуулъя.</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 xml:space="preserve">Дээрхи саналын томьёололтой холбогдуулан Улсын Их Хурлын гишүүн Ц.Нямдорж санал хэлэв.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Зөвшөөрсөн:</w:t>
        <w:tab/>
        <w:t>0</w:t>
      </w:r>
    </w:p>
    <w:p>
      <w:pPr>
        <w:pStyle w:val="Normal"/>
        <w:jc w:val="both"/>
        <w:rPr/>
      </w:pPr>
      <w:r>
        <w:rPr>
          <w:rStyle w:val="Emphasis"/>
          <w:rFonts w:cs="Arial" w:ascii="Arial" w:hAnsi="Arial"/>
          <w:b w:val="false"/>
          <w:bCs w:val="false"/>
          <w:i w:val="false"/>
          <w:iCs w:val="false"/>
          <w:color w:val="auto"/>
          <w:sz w:val="24"/>
          <w:szCs w:val="24"/>
          <w:lang w:val="mn-Cyrl-MN"/>
        </w:rPr>
        <w:tab/>
        <w:t>Татгалзсан:</w:t>
        <w:tab/>
        <w:tab/>
        <w:t>13</w:t>
      </w:r>
    </w:p>
    <w:p>
      <w:pPr>
        <w:pStyle w:val="Normal"/>
        <w:jc w:val="both"/>
        <w:rPr/>
      </w:pPr>
      <w:r>
        <w:rPr>
          <w:rStyle w:val="Emphasis"/>
          <w:rFonts w:cs="Arial" w:ascii="Arial" w:hAnsi="Arial"/>
          <w:b w:val="false"/>
          <w:bCs w:val="false"/>
          <w:i w:val="false"/>
          <w:iCs w:val="false"/>
          <w:color w:val="auto"/>
          <w:sz w:val="24"/>
          <w:szCs w:val="24"/>
          <w:lang w:val="mn-Cyrl-MN"/>
        </w:rPr>
        <w:tab/>
        <w:t>Бүгд:</w:t>
        <w:tab/>
        <w:tab/>
        <w:tab/>
        <w:t>13</w:t>
      </w:r>
    </w:p>
    <w:p>
      <w:pPr>
        <w:pStyle w:val="Normal"/>
        <w:jc w:val="both"/>
        <w:rPr/>
      </w:pPr>
      <w:r>
        <w:rPr>
          <w:rStyle w:val="Emphasis"/>
          <w:rFonts w:cs="Arial" w:ascii="Arial" w:hAnsi="Arial"/>
          <w:b w:val="false"/>
          <w:bCs w:val="false"/>
          <w:i w:val="false"/>
          <w:iCs w:val="false"/>
          <w:color w:val="auto"/>
          <w:sz w:val="24"/>
          <w:szCs w:val="24"/>
          <w:lang w:val="mn-Cyrl-MN"/>
        </w:rPr>
        <w:tab/>
        <w:t xml:space="preserve">0.0 хувийн саналаар дэмжигдсэнгүй.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iCs/>
          <w:color w:val="auto"/>
          <w:sz w:val="24"/>
          <w:szCs w:val="24"/>
          <w:lang w:val="mn-Cyrl-MN"/>
        </w:rPr>
        <w:t>3.</w:t>
      </w:r>
      <w:r>
        <w:rPr>
          <w:rStyle w:val="Emphasis"/>
          <w:rFonts w:cs="Arial" w:ascii="Arial" w:hAnsi="Arial"/>
          <w:b w:val="false"/>
          <w:bCs w:val="false"/>
          <w:i w:val="false"/>
          <w:iCs w:val="false"/>
          <w:color w:val="auto"/>
          <w:sz w:val="24"/>
          <w:szCs w:val="24"/>
          <w:lang w:val="mn-Cyrl-MN"/>
        </w:rPr>
        <w:t xml:space="preserve"> Үл хөдлөх эд хөрөнгийн барьцааны тухай хуулийн 27 дугаар зүйлийн 27.2 дахь хэсгийн “Барьцаалбар олгосон бол барьцааны зүйлийг уг барьцаалбараар тодорхойлсон нөхцөлийн дагуу бусдын өмчлөлд шилжүүлж болно.” гэсэн нь Үндсэн хуулийн Арван зургадугаар зүйлийн 3 дахь хэсгийн “… үл хөдлөх хөрөнгө … өмчлөх … эрхтэй.” гэснийг зөрчсөн байна гэснийг хүлээн зөвшөөрөх нь зүйтэй гэсэн </w:t>
      </w:r>
      <w:r>
        <w:rPr>
          <w:rStyle w:val="Emphasis"/>
          <w:rFonts w:cs="Arial" w:ascii="Arial" w:hAnsi="Arial"/>
          <w:b w:val="false"/>
          <w:bCs w:val="false"/>
          <w:i w:val="false"/>
          <w:iCs w:val="false"/>
          <w:color w:val="auto"/>
          <w:sz w:val="24"/>
          <w:szCs w:val="24"/>
          <w:lang w:val="mn-Cyrl-MN"/>
        </w:rPr>
        <w:t>саналыг дэмжье гэсэн</w:t>
      </w:r>
      <w:r>
        <w:rPr>
          <w:rStyle w:val="Emphasis"/>
          <w:rFonts w:cs="Arial" w:ascii="Arial" w:hAnsi="Arial"/>
          <w:b w:val="false"/>
          <w:bCs w:val="false"/>
          <w:i w:val="false"/>
          <w:iCs w:val="false"/>
          <w:color w:val="auto"/>
          <w:sz w:val="24"/>
          <w:szCs w:val="24"/>
          <w:lang w:val="mn-Cyrl-MN"/>
        </w:rPr>
        <w:t xml:space="preserve"> санал хураалт явуулъя.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Зөвшөөрсөн:</w:t>
        <w:tab/>
        <w:t>0</w:t>
      </w:r>
    </w:p>
    <w:p>
      <w:pPr>
        <w:pStyle w:val="Normal"/>
        <w:jc w:val="both"/>
        <w:rPr/>
      </w:pPr>
      <w:r>
        <w:rPr>
          <w:rStyle w:val="Emphasis"/>
          <w:rFonts w:cs="Arial" w:ascii="Arial" w:hAnsi="Arial"/>
          <w:b w:val="false"/>
          <w:bCs w:val="false"/>
          <w:i w:val="false"/>
          <w:iCs w:val="false"/>
          <w:color w:val="auto"/>
          <w:sz w:val="24"/>
          <w:szCs w:val="24"/>
          <w:lang w:val="mn-Cyrl-MN"/>
        </w:rPr>
        <w:tab/>
        <w:t>Татгалзсан:</w:t>
        <w:tab/>
        <w:tab/>
        <w:t>13</w:t>
      </w:r>
    </w:p>
    <w:p>
      <w:pPr>
        <w:pStyle w:val="Normal"/>
        <w:jc w:val="both"/>
        <w:rPr/>
      </w:pPr>
      <w:r>
        <w:rPr>
          <w:rStyle w:val="Emphasis"/>
          <w:rFonts w:cs="Arial" w:ascii="Arial" w:hAnsi="Arial"/>
          <w:b w:val="false"/>
          <w:bCs w:val="false"/>
          <w:i w:val="false"/>
          <w:iCs w:val="false"/>
          <w:color w:val="auto"/>
          <w:sz w:val="24"/>
          <w:szCs w:val="24"/>
          <w:lang w:val="mn-Cyrl-MN"/>
        </w:rPr>
        <w:tab/>
        <w:t>Бүгд:</w:t>
        <w:tab/>
        <w:tab/>
        <w:tab/>
        <w:t>13</w:t>
      </w:r>
    </w:p>
    <w:p>
      <w:pPr>
        <w:pStyle w:val="Normal"/>
        <w:jc w:val="both"/>
        <w:rPr/>
      </w:pPr>
      <w:r>
        <w:rPr>
          <w:rStyle w:val="Emphasis"/>
          <w:rFonts w:cs="Arial" w:ascii="Arial" w:hAnsi="Arial"/>
          <w:b w:val="false"/>
          <w:bCs w:val="false"/>
          <w:i w:val="false"/>
          <w:iCs w:val="false"/>
          <w:color w:val="auto"/>
          <w:sz w:val="24"/>
          <w:szCs w:val="24"/>
          <w:lang w:val="mn-Cyrl-MN"/>
        </w:rPr>
        <w:tab/>
        <w:t xml:space="preserve">0.0 хувийн саналаар дэмжигдсэнгүй.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iCs/>
          <w:color w:val="auto"/>
          <w:sz w:val="24"/>
          <w:szCs w:val="24"/>
          <w:lang w:val="mn-Cyrl-MN"/>
        </w:rPr>
        <w:t>4.</w:t>
      </w:r>
      <w:r>
        <w:rPr>
          <w:rStyle w:val="Emphasis"/>
          <w:rFonts w:cs="Arial" w:ascii="Arial" w:hAnsi="Arial"/>
          <w:b w:val="false"/>
          <w:bCs w:val="false"/>
          <w:i w:val="false"/>
          <w:iCs w:val="false"/>
          <w:color w:val="auto"/>
          <w:sz w:val="24"/>
          <w:szCs w:val="24"/>
          <w:lang w:val="mn-Cyrl-MN"/>
        </w:rPr>
        <w:t xml:space="preserve"> Үл хөдлөх эд хөрөнгийн барьцааны тухай хуулийн 30 дугаар зүйлийн 30.1 дэх хэсгийн “… барьцаалагчийн зөвшөөрөлтэйг</w:t>
      </w:r>
      <w:r>
        <w:rPr>
          <w:rStyle w:val="Emphasis"/>
          <w:rFonts w:cs="Arial" w:ascii="Arial" w:hAnsi="Arial"/>
          <w:b w:val="false"/>
          <w:bCs w:val="false"/>
          <w:i w:val="false"/>
          <w:iCs w:val="false"/>
          <w:color w:val="auto"/>
          <w:sz w:val="24"/>
          <w:szCs w:val="24"/>
          <w:lang w:val="mn-Cyrl-MN"/>
        </w:rPr>
        <w:t>өө</w:t>
      </w:r>
      <w:r>
        <w:rPr>
          <w:rStyle w:val="Emphasis"/>
          <w:rFonts w:cs="Arial" w:ascii="Arial" w:hAnsi="Arial"/>
          <w:b w:val="false"/>
          <w:bCs w:val="false"/>
          <w:i w:val="false"/>
          <w:iCs w:val="false"/>
          <w:color w:val="auto"/>
          <w:sz w:val="24"/>
          <w:szCs w:val="24"/>
          <w:lang w:val="mn-Cyrl-MN"/>
        </w:rPr>
        <w:t xml:space="preserve">р ...” гэсэн нь Үндсэн хуулийн Арван зургадугаар зүйлийн 3 дахь хэсгийн “… үл хөдлөх хөрөнгө … өмчлөх … эрхтэй.” гэснийг зөрчсөн байна гэснийг хүлээн зөвшөөрөх нь зүйтэй гэсэн </w:t>
      </w:r>
      <w:r>
        <w:rPr>
          <w:rStyle w:val="Emphasis"/>
          <w:rFonts w:cs="Arial" w:ascii="Arial" w:hAnsi="Arial"/>
          <w:b w:val="false"/>
          <w:bCs w:val="false"/>
          <w:i w:val="false"/>
          <w:iCs w:val="false"/>
          <w:color w:val="auto"/>
          <w:sz w:val="24"/>
          <w:szCs w:val="24"/>
          <w:lang w:val="mn-Cyrl-MN"/>
        </w:rPr>
        <w:t>саналыг дэмжье гэсэн</w:t>
      </w:r>
      <w:r>
        <w:rPr>
          <w:rStyle w:val="Emphasis"/>
          <w:rFonts w:cs="Arial" w:ascii="Arial" w:hAnsi="Arial"/>
          <w:b w:val="false"/>
          <w:bCs w:val="false"/>
          <w:i w:val="false"/>
          <w:iCs w:val="false"/>
          <w:color w:val="auto"/>
          <w:sz w:val="24"/>
          <w:szCs w:val="24"/>
          <w:lang w:val="mn-Cyrl-MN"/>
        </w:rPr>
        <w:t xml:space="preserve"> санал хураалт явуулъя.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Зөвшөөрсөн:</w:t>
        <w:tab/>
        <w:t>0</w:t>
      </w:r>
    </w:p>
    <w:p>
      <w:pPr>
        <w:pStyle w:val="Normal"/>
        <w:jc w:val="both"/>
        <w:rPr/>
      </w:pPr>
      <w:r>
        <w:rPr>
          <w:rStyle w:val="Emphasis"/>
          <w:rFonts w:cs="Arial" w:ascii="Arial" w:hAnsi="Arial"/>
          <w:b w:val="false"/>
          <w:bCs w:val="false"/>
          <w:i w:val="false"/>
          <w:iCs w:val="false"/>
          <w:color w:val="auto"/>
          <w:sz w:val="24"/>
          <w:szCs w:val="24"/>
          <w:lang w:val="mn-Cyrl-MN"/>
        </w:rPr>
        <w:tab/>
        <w:t>Татгалзсан:</w:t>
        <w:tab/>
        <w:tab/>
        <w:t>13</w:t>
      </w:r>
    </w:p>
    <w:p>
      <w:pPr>
        <w:pStyle w:val="Normal"/>
        <w:jc w:val="both"/>
        <w:rPr/>
      </w:pPr>
      <w:r>
        <w:rPr>
          <w:rStyle w:val="Emphasis"/>
          <w:rFonts w:cs="Arial" w:ascii="Arial" w:hAnsi="Arial"/>
          <w:b w:val="false"/>
          <w:bCs w:val="false"/>
          <w:i w:val="false"/>
          <w:iCs w:val="false"/>
          <w:color w:val="auto"/>
          <w:sz w:val="24"/>
          <w:szCs w:val="24"/>
          <w:lang w:val="mn-Cyrl-MN"/>
        </w:rPr>
        <w:tab/>
        <w:t>Бүгд:</w:t>
        <w:tab/>
        <w:tab/>
        <w:tab/>
        <w:t>13</w:t>
      </w:r>
    </w:p>
    <w:p>
      <w:pPr>
        <w:pStyle w:val="Normal"/>
        <w:jc w:val="both"/>
        <w:rPr/>
      </w:pPr>
      <w:r>
        <w:rPr>
          <w:rStyle w:val="Emphasis"/>
          <w:rFonts w:cs="Arial" w:ascii="Arial" w:hAnsi="Arial"/>
          <w:b w:val="false"/>
          <w:bCs w:val="false"/>
          <w:i w:val="false"/>
          <w:iCs w:val="false"/>
          <w:color w:val="auto"/>
          <w:sz w:val="24"/>
          <w:szCs w:val="24"/>
          <w:lang w:val="mn-Cyrl-MN"/>
        </w:rPr>
        <w:tab/>
        <w:t xml:space="preserve">0.0 хувийн саналаар дэмжигдсэнгүй.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iCs/>
          <w:color w:val="auto"/>
          <w:sz w:val="24"/>
          <w:szCs w:val="24"/>
          <w:lang w:val="mn-Cyrl-MN"/>
        </w:rPr>
        <w:t>5.</w:t>
      </w:r>
      <w:r>
        <w:rPr>
          <w:rStyle w:val="Emphasis"/>
          <w:rFonts w:cs="Arial" w:ascii="Arial" w:hAnsi="Arial"/>
          <w:b w:val="false"/>
          <w:bCs w:val="false"/>
          <w:i w:val="false"/>
          <w:iCs w:val="false"/>
          <w:color w:val="auto"/>
          <w:sz w:val="24"/>
          <w:szCs w:val="24"/>
          <w:lang w:val="mn-Cyrl-MN"/>
        </w:rPr>
        <w:t xml:space="preserve"> Үл хөдлөх эд хөрөнгийн барьцааны тухай хуулийн 30 дугаар зүйлийн 30.3 дахь хэсгийн “Барьцааны зүйлийг барьцаагаар хангагдах үүрэг гүйцэтгэх хугацаанаас хэтрүүлж болон өөр зориулалтаар бусдад ашиглуулахдаа барьцаалуулагч нь барьцаалагчийн зөвшөөрлийг авна.” гэсэн нь Үндсэн хуулийн Арван зургадугаар зүйлийн 3 дахь хэсгийн “… үл хөдлөх хөрөнгө … өмчлөх … эрхтэй.” гэснийг зөрчсөн байна гэснийг хүлээн зөвшөөрөх нь зүйтэй гэсэн </w:t>
      </w:r>
      <w:r>
        <w:rPr>
          <w:rStyle w:val="Emphasis"/>
          <w:rFonts w:cs="Arial" w:ascii="Arial" w:hAnsi="Arial"/>
          <w:b w:val="false"/>
          <w:bCs w:val="false"/>
          <w:i w:val="false"/>
          <w:iCs w:val="false"/>
          <w:color w:val="auto"/>
          <w:sz w:val="24"/>
          <w:szCs w:val="24"/>
          <w:lang w:val="mn-Cyrl-MN"/>
        </w:rPr>
        <w:t>саналыг дэмжье гэсэн</w:t>
      </w:r>
      <w:r>
        <w:rPr>
          <w:rStyle w:val="Emphasis"/>
          <w:rFonts w:cs="Arial" w:ascii="Arial" w:hAnsi="Arial"/>
          <w:b w:val="false"/>
          <w:bCs w:val="false"/>
          <w:i w:val="false"/>
          <w:iCs w:val="false"/>
          <w:color w:val="auto"/>
          <w:sz w:val="24"/>
          <w:szCs w:val="24"/>
          <w:lang w:val="mn-Cyrl-MN"/>
        </w:rPr>
        <w:t xml:space="preserve"> санал хураалт явуулъя.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Зөвшөөрсөн:</w:t>
        <w:tab/>
        <w:t>0</w:t>
      </w:r>
    </w:p>
    <w:p>
      <w:pPr>
        <w:pStyle w:val="Normal"/>
        <w:jc w:val="both"/>
        <w:rPr/>
      </w:pPr>
      <w:r>
        <w:rPr>
          <w:rStyle w:val="Emphasis"/>
          <w:rFonts w:cs="Arial" w:ascii="Arial" w:hAnsi="Arial"/>
          <w:b w:val="false"/>
          <w:bCs w:val="false"/>
          <w:i w:val="false"/>
          <w:iCs w:val="false"/>
          <w:color w:val="auto"/>
          <w:sz w:val="24"/>
          <w:szCs w:val="24"/>
          <w:lang w:val="mn-Cyrl-MN"/>
        </w:rPr>
        <w:tab/>
        <w:t>Татгалзсан:</w:t>
        <w:tab/>
        <w:tab/>
        <w:t>13</w:t>
      </w:r>
    </w:p>
    <w:p>
      <w:pPr>
        <w:pStyle w:val="Normal"/>
        <w:jc w:val="both"/>
        <w:rPr/>
      </w:pPr>
      <w:r>
        <w:rPr>
          <w:rStyle w:val="Emphasis"/>
          <w:rFonts w:cs="Arial" w:ascii="Arial" w:hAnsi="Arial"/>
          <w:b w:val="false"/>
          <w:bCs w:val="false"/>
          <w:i w:val="false"/>
          <w:iCs w:val="false"/>
          <w:color w:val="auto"/>
          <w:sz w:val="24"/>
          <w:szCs w:val="24"/>
          <w:lang w:val="mn-Cyrl-MN"/>
        </w:rPr>
        <w:tab/>
        <w:t>Бүгд:</w:t>
        <w:tab/>
        <w:tab/>
        <w:tab/>
        <w:t>13</w:t>
      </w:r>
    </w:p>
    <w:p>
      <w:pPr>
        <w:pStyle w:val="Normal"/>
        <w:jc w:val="both"/>
        <w:rPr/>
      </w:pPr>
      <w:r>
        <w:rPr>
          <w:rStyle w:val="Emphasis"/>
          <w:rFonts w:cs="Arial" w:ascii="Arial" w:hAnsi="Arial"/>
          <w:b w:val="false"/>
          <w:bCs w:val="false"/>
          <w:i w:val="false"/>
          <w:iCs w:val="false"/>
          <w:color w:val="auto"/>
          <w:sz w:val="24"/>
          <w:szCs w:val="24"/>
          <w:lang w:val="mn-Cyrl-MN"/>
        </w:rPr>
        <w:tab/>
        <w:t xml:space="preserve">0.0 хувийн саналаар дэмжигдсэнгүй.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iCs/>
          <w:color w:val="auto"/>
          <w:sz w:val="24"/>
          <w:szCs w:val="24"/>
          <w:lang w:val="mn-Cyrl-MN"/>
        </w:rPr>
        <w:t>6.</w:t>
      </w:r>
      <w:r>
        <w:rPr>
          <w:rStyle w:val="Emphasis"/>
          <w:rFonts w:cs="Arial" w:ascii="Arial" w:hAnsi="Arial"/>
          <w:b w:val="false"/>
          <w:bCs w:val="false"/>
          <w:i w:val="false"/>
          <w:iCs w:val="false"/>
          <w:color w:val="auto"/>
          <w:sz w:val="24"/>
          <w:szCs w:val="24"/>
          <w:lang w:val="mn-Cyrl-MN"/>
        </w:rPr>
        <w:t xml:space="preserve"> Үл хөдлөх эд хөрөнгийн барьцааны тухай хуулийн 30 дугаар зүйлийн 30.4 дэх хэсгийн “Барьцаалагчийн зөвшөөрөлгүйгээр энэ хуулийн 30.1-д заасан хугацаанаас хэтрүүлж гуравдагч этгээдэд эрх олгосон хэлцэл хүчин төгөлдөр бус байна.” гэсэн нь Үндсэн хуулийн Арван зургадугаар зүйлийн 3 дахь хэсгийн “… үл хөдлөх хөрөнгө … өмчлөх … эрхтэй.” гэснийг зөрчсөн байна гэснийг хүлээн зөвшөөрөх нь зүйтэй гэсэн </w:t>
      </w:r>
      <w:r>
        <w:rPr>
          <w:rStyle w:val="Emphasis"/>
          <w:rFonts w:cs="Arial" w:ascii="Arial" w:hAnsi="Arial"/>
          <w:b w:val="false"/>
          <w:bCs w:val="false"/>
          <w:i w:val="false"/>
          <w:iCs w:val="false"/>
          <w:color w:val="auto"/>
          <w:sz w:val="24"/>
          <w:szCs w:val="24"/>
          <w:lang w:val="mn-Cyrl-MN"/>
        </w:rPr>
        <w:t>саналыг дэмжье гэсэн</w:t>
      </w:r>
      <w:r>
        <w:rPr>
          <w:rStyle w:val="Emphasis"/>
          <w:rFonts w:cs="Arial" w:ascii="Arial" w:hAnsi="Arial"/>
          <w:b w:val="false"/>
          <w:bCs w:val="false"/>
          <w:i w:val="false"/>
          <w:iCs w:val="false"/>
          <w:color w:val="auto"/>
          <w:sz w:val="24"/>
          <w:szCs w:val="24"/>
          <w:lang w:val="mn-Cyrl-MN"/>
        </w:rPr>
        <w:t xml:space="preserve"> санал хураалт явуулъя.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Зөвшөөрсөн:</w:t>
        <w:tab/>
        <w:t>0</w:t>
      </w:r>
    </w:p>
    <w:p>
      <w:pPr>
        <w:pStyle w:val="Normal"/>
        <w:jc w:val="both"/>
        <w:rPr/>
      </w:pPr>
      <w:r>
        <w:rPr>
          <w:rStyle w:val="Emphasis"/>
          <w:rFonts w:cs="Arial" w:ascii="Arial" w:hAnsi="Arial"/>
          <w:b w:val="false"/>
          <w:bCs w:val="false"/>
          <w:i w:val="false"/>
          <w:iCs w:val="false"/>
          <w:color w:val="auto"/>
          <w:sz w:val="24"/>
          <w:szCs w:val="24"/>
          <w:lang w:val="mn-Cyrl-MN"/>
        </w:rPr>
        <w:tab/>
        <w:t>Татгалзсан:</w:t>
        <w:tab/>
        <w:tab/>
        <w:t>13</w:t>
      </w:r>
    </w:p>
    <w:p>
      <w:pPr>
        <w:pStyle w:val="Normal"/>
        <w:jc w:val="both"/>
        <w:rPr/>
      </w:pPr>
      <w:r>
        <w:rPr>
          <w:rStyle w:val="Emphasis"/>
          <w:rFonts w:cs="Arial" w:ascii="Arial" w:hAnsi="Arial"/>
          <w:b w:val="false"/>
          <w:bCs w:val="false"/>
          <w:i w:val="false"/>
          <w:iCs w:val="false"/>
          <w:color w:val="auto"/>
          <w:sz w:val="24"/>
          <w:szCs w:val="24"/>
          <w:lang w:val="mn-Cyrl-MN"/>
        </w:rPr>
        <w:tab/>
        <w:t>Бүгд:</w:t>
        <w:tab/>
        <w:tab/>
        <w:tab/>
        <w:t>13</w:t>
      </w:r>
    </w:p>
    <w:p>
      <w:pPr>
        <w:pStyle w:val="Normal"/>
        <w:jc w:val="both"/>
        <w:rPr/>
      </w:pPr>
      <w:r>
        <w:rPr>
          <w:rStyle w:val="Emphasis"/>
          <w:rFonts w:cs="Arial" w:ascii="Arial" w:hAnsi="Arial"/>
          <w:b w:val="false"/>
          <w:bCs w:val="false"/>
          <w:i w:val="false"/>
          <w:iCs w:val="false"/>
          <w:color w:val="auto"/>
          <w:sz w:val="24"/>
          <w:szCs w:val="24"/>
          <w:lang w:val="mn-Cyrl-MN"/>
        </w:rPr>
        <w:tab/>
        <w:t xml:space="preserve">0.0 хувийн саналаар дэмжигдсэнгүй.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iCs/>
          <w:color w:val="auto"/>
          <w:sz w:val="24"/>
          <w:szCs w:val="24"/>
          <w:lang w:val="mn-Cyrl-MN"/>
        </w:rPr>
        <w:t>7.</w:t>
      </w:r>
      <w:r>
        <w:rPr>
          <w:rStyle w:val="Emphasis"/>
          <w:rFonts w:cs="Arial" w:ascii="Arial" w:hAnsi="Arial"/>
          <w:b w:val="false"/>
          <w:bCs w:val="false"/>
          <w:i w:val="false"/>
          <w:iCs w:val="false"/>
          <w:color w:val="auto"/>
          <w:sz w:val="24"/>
          <w:szCs w:val="24"/>
          <w:lang w:val="mn-Cyrl-MN"/>
        </w:rPr>
        <w:t xml:space="preserve"> Үл хөдлөх эд хөрөнгийн барьцааны тухай хуулийн 33 дугаар зүйлийн 33.1 дэх хэсгийн “Хүчинтэй байгаа өмнөх гэрээгээр хориглоогүй бол …” гэсэн нь Үндсэн хуулийн Арван зургадугаар зүйлийн 3 дахь хэсгийн “… үл хөдлөх хөрөнгө … өмчлөх … эрхтэй.” гэснийг зөрчсөн байна гэснийг хүлээн зөвшөөрөх нь зүйтэй гэсэн </w:t>
      </w:r>
      <w:r>
        <w:rPr>
          <w:rStyle w:val="Emphasis"/>
          <w:rFonts w:cs="Arial" w:ascii="Arial" w:hAnsi="Arial"/>
          <w:b w:val="false"/>
          <w:bCs w:val="false"/>
          <w:i w:val="false"/>
          <w:iCs w:val="false"/>
          <w:color w:val="auto"/>
          <w:sz w:val="24"/>
          <w:szCs w:val="24"/>
          <w:lang w:val="mn-Cyrl-MN"/>
        </w:rPr>
        <w:t>саналыг дэмжье гэсэн</w:t>
      </w:r>
      <w:r>
        <w:rPr>
          <w:rStyle w:val="Emphasis"/>
          <w:rFonts w:cs="Arial" w:ascii="Arial" w:hAnsi="Arial"/>
          <w:b w:val="false"/>
          <w:bCs w:val="false"/>
          <w:i w:val="false"/>
          <w:iCs w:val="false"/>
          <w:color w:val="auto"/>
          <w:sz w:val="24"/>
          <w:szCs w:val="24"/>
          <w:lang w:val="mn-Cyrl-MN"/>
        </w:rPr>
        <w:t xml:space="preserve"> санал хураалт явуулъя.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Зөвшөөрсөн:</w:t>
        <w:tab/>
        <w:t>0</w:t>
      </w:r>
    </w:p>
    <w:p>
      <w:pPr>
        <w:pStyle w:val="Normal"/>
        <w:jc w:val="both"/>
        <w:rPr/>
      </w:pPr>
      <w:r>
        <w:rPr>
          <w:rStyle w:val="Emphasis"/>
          <w:rFonts w:cs="Arial" w:ascii="Arial" w:hAnsi="Arial"/>
          <w:b w:val="false"/>
          <w:bCs w:val="false"/>
          <w:i w:val="false"/>
          <w:iCs w:val="false"/>
          <w:color w:val="auto"/>
          <w:sz w:val="24"/>
          <w:szCs w:val="24"/>
          <w:lang w:val="mn-Cyrl-MN"/>
        </w:rPr>
        <w:tab/>
        <w:t>Татгалзсан:</w:t>
        <w:tab/>
        <w:tab/>
        <w:t>13</w:t>
      </w:r>
    </w:p>
    <w:p>
      <w:pPr>
        <w:pStyle w:val="Normal"/>
        <w:jc w:val="both"/>
        <w:rPr/>
      </w:pPr>
      <w:r>
        <w:rPr>
          <w:rStyle w:val="Emphasis"/>
          <w:rFonts w:cs="Arial" w:ascii="Arial" w:hAnsi="Arial"/>
          <w:b w:val="false"/>
          <w:bCs w:val="false"/>
          <w:i w:val="false"/>
          <w:iCs w:val="false"/>
          <w:color w:val="auto"/>
          <w:sz w:val="24"/>
          <w:szCs w:val="24"/>
          <w:lang w:val="mn-Cyrl-MN"/>
        </w:rPr>
        <w:tab/>
        <w:t>Бүгд:</w:t>
        <w:tab/>
        <w:tab/>
        <w:tab/>
        <w:t>13</w:t>
      </w:r>
    </w:p>
    <w:p>
      <w:pPr>
        <w:pStyle w:val="Normal"/>
        <w:jc w:val="both"/>
        <w:rPr/>
      </w:pPr>
      <w:r>
        <w:rPr>
          <w:rStyle w:val="Emphasis"/>
          <w:rFonts w:cs="Arial" w:ascii="Arial" w:hAnsi="Arial"/>
          <w:b w:val="false"/>
          <w:bCs w:val="false"/>
          <w:i w:val="false"/>
          <w:iCs w:val="false"/>
          <w:color w:val="auto"/>
          <w:sz w:val="24"/>
          <w:szCs w:val="24"/>
          <w:lang w:val="mn-Cyrl-MN"/>
        </w:rPr>
        <w:tab/>
        <w:t xml:space="preserve">0.0 хувийн саналаар дэмжигдсэнгүй.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iCs/>
          <w:color w:val="auto"/>
          <w:sz w:val="24"/>
          <w:szCs w:val="24"/>
          <w:lang w:val="mn-Cyrl-MN"/>
        </w:rPr>
        <w:t>8.</w:t>
      </w:r>
      <w:r>
        <w:rPr>
          <w:rStyle w:val="Emphasis"/>
          <w:rFonts w:cs="Arial" w:ascii="Arial" w:hAnsi="Arial"/>
          <w:b w:val="false"/>
          <w:bCs w:val="false"/>
          <w:i w:val="false"/>
          <w:iCs w:val="false"/>
          <w:color w:val="auto"/>
          <w:sz w:val="24"/>
          <w:szCs w:val="24"/>
          <w:lang w:val="mn-Cyrl-MN"/>
        </w:rPr>
        <w:t xml:space="preserve"> Үл хөдлөх эд хөрөнгийн барьцааны тухай хуулийн 56 дугаар зүйлийн 56.1 дэх хэсгийн “… газар барьцаалах гэрээнд өөрөөр заагаагүй бол барьцаалагчийн зөвшөөрөлтэйг</w:t>
      </w:r>
      <w:r>
        <w:rPr>
          <w:rStyle w:val="Emphasis"/>
          <w:rFonts w:cs="Arial" w:ascii="Arial" w:hAnsi="Arial"/>
          <w:b w:val="false"/>
          <w:bCs w:val="false"/>
          <w:i w:val="false"/>
          <w:iCs w:val="false"/>
          <w:color w:val="auto"/>
          <w:sz w:val="24"/>
          <w:szCs w:val="24"/>
          <w:lang w:val="mn-Cyrl-MN"/>
        </w:rPr>
        <w:t>өө</w:t>
      </w:r>
      <w:r>
        <w:rPr>
          <w:rStyle w:val="Emphasis"/>
          <w:rFonts w:cs="Arial" w:ascii="Arial" w:hAnsi="Arial"/>
          <w:b w:val="false"/>
          <w:bCs w:val="false"/>
          <w:i w:val="false"/>
          <w:iCs w:val="false"/>
          <w:color w:val="auto"/>
          <w:sz w:val="24"/>
          <w:szCs w:val="24"/>
          <w:lang w:val="mn-Cyrl-MN"/>
        </w:rPr>
        <w:t xml:space="preserve">р ...” гэсэн нь Үндсэн хуулийн Арван зургадугаар зүйлийн 3 дахь хэсгийн “… үл хөдлөх хөрөнгө … өмчлөх … эрхтэй.” гэснийг зөрчсөн байна гэснийг хүлээн зөвшөөрөх нь зүйтэй гэсэн </w:t>
      </w:r>
      <w:r>
        <w:rPr>
          <w:rStyle w:val="Emphasis"/>
          <w:rFonts w:cs="Arial" w:ascii="Arial" w:hAnsi="Arial"/>
          <w:b w:val="false"/>
          <w:bCs w:val="false"/>
          <w:i w:val="false"/>
          <w:iCs w:val="false"/>
          <w:color w:val="auto"/>
          <w:sz w:val="24"/>
          <w:szCs w:val="24"/>
          <w:lang w:val="mn-Cyrl-MN"/>
        </w:rPr>
        <w:t>саналыг дэмжье гэсэн</w:t>
      </w:r>
      <w:r>
        <w:rPr>
          <w:rStyle w:val="Emphasis"/>
          <w:rFonts w:cs="Arial" w:ascii="Arial" w:hAnsi="Arial"/>
          <w:b w:val="false"/>
          <w:bCs w:val="false"/>
          <w:i w:val="false"/>
          <w:iCs w:val="false"/>
          <w:color w:val="auto"/>
          <w:sz w:val="24"/>
          <w:szCs w:val="24"/>
          <w:lang w:val="mn-Cyrl-MN"/>
        </w:rPr>
        <w:t xml:space="preserve"> санал хураалт явуулъя. </w:t>
      </w:r>
    </w:p>
    <w:p>
      <w:pPr>
        <w:pStyle w:val="Normal"/>
        <w:jc w:val="both"/>
        <w:rPr/>
      </w:pPr>
      <w:r>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Зөвшөөрсөн:</w:t>
        <w:tab/>
        <w:t>1</w:t>
      </w:r>
    </w:p>
    <w:p>
      <w:pPr>
        <w:pStyle w:val="Normal"/>
        <w:jc w:val="both"/>
        <w:rPr/>
      </w:pPr>
      <w:r>
        <w:rPr>
          <w:rStyle w:val="Emphasis"/>
          <w:rFonts w:cs="Arial" w:ascii="Arial" w:hAnsi="Arial"/>
          <w:b w:val="false"/>
          <w:bCs w:val="false"/>
          <w:i w:val="false"/>
          <w:iCs w:val="false"/>
          <w:color w:val="auto"/>
          <w:sz w:val="24"/>
          <w:szCs w:val="24"/>
          <w:lang w:val="mn-Cyrl-MN"/>
        </w:rPr>
        <w:tab/>
        <w:t>Татгалзсан:</w:t>
        <w:tab/>
        <w:tab/>
        <w:t>12</w:t>
      </w:r>
    </w:p>
    <w:p>
      <w:pPr>
        <w:pStyle w:val="Normal"/>
        <w:jc w:val="both"/>
        <w:rPr/>
      </w:pPr>
      <w:r>
        <w:rPr>
          <w:rStyle w:val="Emphasis"/>
          <w:rFonts w:cs="Arial" w:ascii="Arial" w:hAnsi="Arial"/>
          <w:b w:val="false"/>
          <w:bCs w:val="false"/>
          <w:i w:val="false"/>
          <w:iCs w:val="false"/>
          <w:color w:val="auto"/>
          <w:sz w:val="24"/>
          <w:szCs w:val="24"/>
          <w:lang w:val="mn-Cyrl-MN"/>
        </w:rPr>
        <w:tab/>
        <w:t>Бүгд:</w:t>
        <w:tab/>
        <w:tab/>
        <w:tab/>
        <w:t>13</w:t>
      </w:r>
    </w:p>
    <w:p>
      <w:pPr>
        <w:pStyle w:val="Normal"/>
        <w:jc w:val="both"/>
        <w:rPr/>
      </w:pPr>
      <w:r>
        <w:rPr>
          <w:rStyle w:val="Emphasis"/>
          <w:rFonts w:cs="Arial" w:ascii="Arial" w:hAnsi="Arial"/>
          <w:b w:val="false"/>
          <w:bCs w:val="false"/>
          <w:i w:val="false"/>
          <w:iCs w:val="false"/>
          <w:color w:val="auto"/>
          <w:sz w:val="24"/>
          <w:szCs w:val="24"/>
          <w:lang w:val="mn-Cyrl-MN"/>
        </w:rPr>
        <w:tab/>
        <w:t xml:space="preserve">7.7 хувийн саналаар дэмжигдсэнгүй.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Байнгын хорооноос гарах санал, дүгнэлтийг Улсын Их Хурлын гишүүн  О.Баасанхүү Улсын Их Хурлын чуулганы нэгдсэн хуралдаанд танилцуулахаар тогтов. </w:t>
      </w:r>
    </w:p>
    <w:p>
      <w:pPr>
        <w:pStyle w:val="Normal"/>
        <w:jc w:val="both"/>
        <w:rPr>
          <w:rStyle w:val="Emphasis"/>
          <w:rFonts w:ascii="Arial" w:hAnsi="Arial"/>
          <w:color w:val="auto"/>
        </w:rPr>
      </w:pPr>
      <w:r>
        <w:rPr>
          <w:rFonts w:cs="Arial" w:ascii="Arial" w:hAnsi="Arial"/>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Уг асуудлыг 11 цаг 20 минутад хэлэлцэж дуусав. </w:t>
      </w:r>
    </w:p>
    <w:p>
      <w:pPr>
        <w:pStyle w:val="Normal"/>
        <w:jc w:val="both"/>
        <w:rPr>
          <w:rStyle w:val="Emphasis"/>
          <w:rFonts w:ascii="Arial" w:hAnsi="Arial"/>
          <w:color w:val="auto"/>
        </w:rPr>
      </w:pPr>
      <w:r>
        <w:rPr>
          <w:rFonts w:cs="Arial" w:ascii="Arial" w:hAnsi="Arial"/>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iCs/>
          <w:color w:val="auto"/>
          <w:sz w:val="24"/>
          <w:szCs w:val="24"/>
          <w:lang w:val="mn-Cyrl-MN"/>
        </w:rPr>
        <w:t>Дөрөв. Зөрчил шалган шийдвэрлэх тухай болон холбогдох бусад хуулийн төслүүд /</w:t>
      </w:r>
      <w:r>
        <w:rPr>
          <w:rStyle w:val="Emphasis"/>
          <w:rFonts w:cs="Arial" w:ascii="Arial" w:hAnsi="Arial"/>
          <w:b w:val="false"/>
          <w:bCs w:val="false"/>
          <w:i/>
          <w:iCs/>
          <w:color w:val="auto"/>
          <w:sz w:val="24"/>
          <w:szCs w:val="24"/>
          <w:lang w:val="mn-Cyrl-MN"/>
        </w:rPr>
        <w:t>Засгийн газар 2015.08.05-ны өдөр өргөн мэдүүлсэн, хэлэлцэх эсэх</w:t>
      </w:r>
      <w:r>
        <w:rPr>
          <w:rStyle w:val="Emphasis"/>
          <w:rFonts w:cs="Arial" w:ascii="Arial" w:hAnsi="Arial"/>
          <w:b/>
          <w:bCs/>
          <w:i/>
          <w:iCs/>
          <w:color w:val="auto"/>
          <w:sz w:val="24"/>
          <w:szCs w:val="24"/>
          <w:lang w:val="mn-Cyrl-MN"/>
        </w:rPr>
        <w:t>/.</w:t>
      </w:r>
    </w:p>
    <w:p>
      <w:pPr>
        <w:pStyle w:val="Normal"/>
        <w:jc w:val="both"/>
        <w:rPr>
          <w:rStyle w:val="Emphasis"/>
          <w:rFonts w:ascii="Arial" w:hAnsi="Arial" w:cs="Arial"/>
          <w:b/>
          <w:b/>
          <w:bCs/>
          <w:i/>
          <w:i/>
          <w:iCs/>
          <w:color w:val="auto"/>
          <w:sz w:val="24"/>
          <w:szCs w:val="24"/>
          <w:lang w:val="mn-Cyrl-MN"/>
        </w:rPr>
      </w:pPr>
      <w:r>
        <w:rPr/>
      </w:r>
    </w:p>
    <w:p>
      <w:pPr>
        <w:pStyle w:val="Normal"/>
        <w:jc w:val="both"/>
        <w:rPr/>
      </w:pPr>
      <w:r>
        <w:rPr>
          <w:rStyle w:val="Emphasis"/>
          <w:rFonts w:cs="Arial" w:ascii="Arial" w:hAnsi="Arial"/>
          <w:b/>
          <w:bCs/>
          <w:i/>
          <w:iCs/>
          <w:color w:val="auto"/>
          <w:sz w:val="24"/>
          <w:szCs w:val="24"/>
          <w:lang w:val="mn-Cyrl-MN"/>
        </w:rPr>
        <w:tab/>
      </w:r>
      <w:r>
        <w:rPr>
          <w:rStyle w:val="Emphasis"/>
          <w:rFonts w:cs="Arial" w:ascii="Arial" w:hAnsi="Arial"/>
          <w:b w:val="false"/>
          <w:bCs w:val="false"/>
          <w:i w:val="false"/>
          <w:iCs w:val="false"/>
          <w:color w:val="auto"/>
          <w:sz w:val="24"/>
          <w:szCs w:val="24"/>
          <w:lang w:val="mn-Cyrl-MN"/>
        </w:rPr>
        <w:t xml:space="preserve">Хэлэлцэж буй асуудалтай холбогдуулан Хууль зүйн сайд Д.Дорлигжав, Хууль зүйн яамны Эрх зүйн шинэчлэлийн газрын дарга Т.Бат-Өлзий, Тахарын ерөнхий газрын дэд дарга Т.Батзориг, Хууль зүйн яамны Эрх зүйн шинэчлэлийн газрын мэргэжилтэн Д.Саруул, Цагдаагийн ерөнхий газрын Хуулийн хэлтсийн дарга Л.Нямдаваа, Мэргэжлийн хяналтын ерөнхий газрын Хууль эрх зүй, хүний нөөцийн хэлтсийн дарга Л.Санжрагчаа, Улаанбаатар хотын Цагдаагийн газрын дэд дарга Ч.Жаргалсайхан, Татварын ерөнхий газрын Татварын удирдлага, хамтын ажиллагааны газрын дарга Б.Бадрал, Нийгмийн даатгалын ерөнхий газрын Хуулийн зөвлөх С.Мяндасмаа, Татварын ерөнхий газрын Хуулийн зөвлөх н.Тогосмаа нар оролцов.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t xml:space="preserve">Хуралдаанд Хууль зүйн байнгын хорооны ажлын албаны ахлах зөвлөх Б.Баасандорж,  референт Б.Хонгорзул, Г.Баяртуяа нар байлцав.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t xml:space="preserve">Хууль санаачлагчийн илтгэлийг Хууль зүйн сайд Д.Дорлигжав танилцуулав.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t xml:space="preserve">Танилцуулгатай холбогдуулан Улсын Их Хурлын гишүүн Д.Лүндээжанцан, Ё.Отгонбаяр, Х.Тэмүүжин, Ц.Оюунгэрэл нарын тавьсан асуултад Хууль зүйн сайд Д.Дорлигжав хариулж, тайлбар хийв.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t xml:space="preserve">Улсын Их Хурлын гишүүн Х.Тэмүүжин үг хэлэв.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Зөрчил шалган шийдвэрлэх тухай хуулийн төсөл болон холбогдох бусад 202 хуулийн төслүүдийг чуулганы нэгдсэн хуралдаанаар хэлэлцүүлэхийг дэмжье гэсэн санал хураалт явуулъя.</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Зөвшөөрсөн:</w:t>
        <w:tab/>
        <w:t>8</w:t>
      </w:r>
    </w:p>
    <w:p>
      <w:pPr>
        <w:pStyle w:val="Normal"/>
        <w:jc w:val="both"/>
        <w:rPr/>
      </w:pPr>
      <w:r>
        <w:rPr>
          <w:rStyle w:val="Emphasis"/>
          <w:rFonts w:cs="Arial" w:ascii="Arial" w:hAnsi="Arial"/>
          <w:b w:val="false"/>
          <w:bCs w:val="false"/>
          <w:i w:val="false"/>
          <w:iCs w:val="false"/>
          <w:color w:val="auto"/>
          <w:sz w:val="24"/>
          <w:szCs w:val="24"/>
          <w:lang w:val="mn-Cyrl-MN"/>
        </w:rPr>
        <w:tab/>
        <w:t>Татгалзсан:</w:t>
        <w:tab/>
        <w:tab/>
        <w:t>5</w:t>
      </w:r>
    </w:p>
    <w:p>
      <w:pPr>
        <w:pStyle w:val="Normal"/>
        <w:jc w:val="both"/>
        <w:rPr/>
      </w:pPr>
      <w:r>
        <w:rPr>
          <w:rStyle w:val="Emphasis"/>
          <w:rFonts w:cs="Arial" w:ascii="Arial" w:hAnsi="Arial"/>
          <w:b w:val="false"/>
          <w:bCs w:val="false"/>
          <w:i w:val="false"/>
          <w:iCs w:val="false"/>
          <w:color w:val="auto"/>
          <w:sz w:val="24"/>
          <w:szCs w:val="24"/>
          <w:lang w:val="mn-Cyrl-MN"/>
        </w:rPr>
        <w:tab/>
        <w:t>Бүгд:</w:t>
        <w:tab/>
        <w:tab/>
        <w:tab/>
        <w:t>13</w:t>
      </w:r>
    </w:p>
    <w:p>
      <w:pPr>
        <w:pStyle w:val="Normal"/>
        <w:jc w:val="both"/>
        <w:rPr/>
      </w:pPr>
      <w:r>
        <w:rPr>
          <w:rStyle w:val="Emphasis"/>
          <w:rFonts w:cs="Arial" w:ascii="Arial" w:hAnsi="Arial"/>
          <w:b w:val="false"/>
          <w:bCs w:val="false"/>
          <w:i w:val="false"/>
          <w:iCs w:val="false"/>
          <w:color w:val="auto"/>
          <w:sz w:val="24"/>
          <w:szCs w:val="24"/>
          <w:lang w:val="mn-Cyrl-MN"/>
        </w:rPr>
        <w:tab/>
        <w:t xml:space="preserve">61.5 хувийн саналаар дэмжигдлээ.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Байнгын хорооноос гарах санал, дүгнэлтийг Улсын Их Хурлын гишүүн  </w:t>
      </w:r>
      <w:r>
        <w:rPr>
          <w:rStyle w:val="Emphasis"/>
          <w:rFonts w:cs="Arial" w:ascii="Arial" w:hAnsi="Arial"/>
          <w:b w:val="false"/>
          <w:bCs w:val="false"/>
          <w:i w:val="false"/>
          <w:iCs w:val="false"/>
          <w:color w:val="auto"/>
          <w:sz w:val="24"/>
          <w:szCs w:val="24"/>
          <w:lang w:val="mn-Cyrl-MN"/>
        </w:rPr>
        <w:t>Ц.Оюунгэрэл</w:t>
      </w:r>
      <w:r>
        <w:rPr>
          <w:rStyle w:val="Emphasis"/>
          <w:rFonts w:cs="Arial" w:ascii="Arial" w:hAnsi="Arial"/>
          <w:b w:val="false"/>
          <w:bCs w:val="false"/>
          <w:i w:val="false"/>
          <w:iCs w:val="false"/>
          <w:color w:val="auto"/>
          <w:sz w:val="24"/>
          <w:szCs w:val="24"/>
          <w:lang w:val="mn-Cyrl-MN"/>
        </w:rPr>
        <w:t xml:space="preserve"> Улсын Их Хурлын чуулганы нэгдсэн хуралдаанд танилцуулахаар тогтов. </w:t>
      </w:r>
    </w:p>
    <w:p>
      <w:pPr>
        <w:pStyle w:val="Normal"/>
        <w:jc w:val="both"/>
        <w:rPr>
          <w:rStyle w:val="Emphasis"/>
          <w:rFonts w:ascii="Arial" w:hAnsi="Arial"/>
          <w:color w:val="auto"/>
        </w:rPr>
      </w:pPr>
      <w:r>
        <w:rPr>
          <w:rFonts w:cs="Arial" w:ascii="Arial" w:hAnsi="Arial"/>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Уг асуудлыг 11 цаг </w:t>
      </w:r>
      <w:r>
        <w:rPr>
          <w:rStyle w:val="Emphasis"/>
          <w:rFonts w:cs="Arial" w:ascii="Arial" w:hAnsi="Arial"/>
          <w:b w:val="false"/>
          <w:bCs w:val="false"/>
          <w:i w:val="false"/>
          <w:iCs w:val="false"/>
          <w:color w:val="auto"/>
          <w:sz w:val="24"/>
          <w:szCs w:val="24"/>
          <w:lang w:val="mn-Cyrl-MN"/>
        </w:rPr>
        <w:t>48</w:t>
      </w:r>
      <w:r>
        <w:rPr>
          <w:rStyle w:val="Emphasis"/>
          <w:rFonts w:cs="Arial" w:ascii="Arial" w:hAnsi="Arial"/>
          <w:b w:val="false"/>
          <w:bCs w:val="false"/>
          <w:i w:val="false"/>
          <w:iCs w:val="false"/>
          <w:color w:val="auto"/>
          <w:sz w:val="24"/>
          <w:szCs w:val="24"/>
          <w:lang w:val="mn-Cyrl-MN"/>
        </w:rPr>
        <w:t xml:space="preserve"> минутад хэлэлцэж дуусав. </w:t>
      </w:r>
    </w:p>
    <w:p>
      <w:pPr>
        <w:pStyle w:val="Normal"/>
        <w:jc w:val="both"/>
        <w:rPr/>
      </w:pPr>
      <w:r>
        <w:rPr>
          <w:rStyle w:val="Emphasis"/>
          <w:rFonts w:cs="Arial" w:ascii="Arial" w:hAnsi="Arial"/>
          <w:b w:val="false"/>
          <w:bCs w:val="false"/>
          <w:i w:val="false"/>
          <w:iCs w:val="false"/>
          <w:color w:val="auto"/>
          <w:sz w:val="24"/>
          <w:szCs w:val="24"/>
          <w:lang w:val="mn-Cyrl-MN"/>
        </w:rPr>
        <w:tab/>
      </w:r>
    </w:p>
    <w:p>
      <w:pPr>
        <w:pStyle w:val="Normal"/>
        <w:jc w:val="both"/>
        <w:rPr/>
      </w:pPr>
      <w:r>
        <w:rPr>
          <w:rStyle w:val="Emphasis"/>
          <w:rFonts w:cs="Arial" w:ascii="Arial" w:hAnsi="Arial"/>
          <w:b/>
          <w:bCs/>
          <w:i/>
          <w:iCs/>
          <w:color w:val="auto"/>
          <w:sz w:val="24"/>
          <w:szCs w:val="24"/>
          <w:lang w:val="mn-Cyrl-MN"/>
        </w:rPr>
        <w:tab/>
        <w:t>Тав. Хилийн тухай хуульд нэмэлт, өөрчлөлт оруулах тухай болон холбогдох бусад хуулийн төслүүд /</w:t>
      </w:r>
      <w:r>
        <w:rPr>
          <w:rStyle w:val="Emphasis"/>
          <w:rFonts w:cs="Arial" w:ascii="Arial" w:hAnsi="Arial"/>
          <w:b w:val="false"/>
          <w:bCs w:val="false"/>
          <w:i/>
          <w:iCs/>
          <w:color w:val="auto"/>
          <w:sz w:val="24"/>
          <w:szCs w:val="24"/>
          <w:lang w:val="mn-Cyrl-MN"/>
        </w:rPr>
        <w:t>Засгийн газар 2015.09.14-ний өдөр өргөн мэдүүлсэн, хэлэлцэх эсэх</w:t>
      </w:r>
      <w:r>
        <w:rPr>
          <w:rStyle w:val="Emphasis"/>
          <w:rFonts w:cs="Arial" w:ascii="Arial" w:hAnsi="Arial"/>
          <w:b/>
          <w:bCs/>
          <w:i/>
          <w:iCs/>
          <w:color w:val="auto"/>
          <w:sz w:val="24"/>
          <w:szCs w:val="24"/>
          <w:lang w:val="mn-Cyrl-MN"/>
        </w:rPr>
        <w:t>/.</w:t>
      </w:r>
    </w:p>
    <w:p>
      <w:pPr>
        <w:pStyle w:val="Normal"/>
        <w:jc w:val="both"/>
        <w:rPr>
          <w:rStyle w:val="Emphasis"/>
          <w:rFonts w:ascii="Arial" w:hAnsi="Arial" w:cs="Arial"/>
          <w:b/>
          <w:b/>
          <w:bCs/>
          <w:i/>
          <w:i/>
          <w:iCs/>
          <w:color w:val="auto"/>
          <w:sz w:val="24"/>
          <w:szCs w:val="24"/>
          <w:lang w:val="mn-Cyrl-MN"/>
        </w:rPr>
      </w:pPr>
      <w:r>
        <w:rPr/>
      </w:r>
    </w:p>
    <w:p>
      <w:pPr>
        <w:pStyle w:val="Normal"/>
        <w:jc w:val="both"/>
        <w:rPr/>
      </w:pPr>
      <w:r>
        <w:rPr>
          <w:rStyle w:val="Emphasis"/>
          <w:rFonts w:cs="Arial" w:ascii="Arial" w:hAnsi="Arial"/>
          <w:b/>
          <w:bCs/>
          <w:i/>
          <w:iCs/>
          <w:color w:val="auto"/>
          <w:sz w:val="24"/>
          <w:szCs w:val="24"/>
          <w:lang w:val="mn-Cyrl-MN"/>
        </w:rPr>
        <w:tab/>
      </w:r>
      <w:r>
        <w:rPr>
          <w:rStyle w:val="Emphasis"/>
          <w:rFonts w:cs="Arial" w:ascii="Arial" w:hAnsi="Arial"/>
          <w:b w:val="false"/>
          <w:bCs w:val="false"/>
          <w:i w:val="false"/>
          <w:iCs w:val="false"/>
          <w:color w:val="auto"/>
          <w:sz w:val="24"/>
          <w:szCs w:val="24"/>
          <w:lang w:val="mn-Cyrl-MN"/>
        </w:rPr>
        <w:t>Хэлэлцэж буй асуудалтай холбогдуулан</w:t>
      </w:r>
      <w:r>
        <w:rPr>
          <w:rStyle w:val="Emphasis"/>
          <w:rFonts w:cs="Arial" w:ascii="Arial" w:hAnsi="Arial"/>
          <w:b w:val="false"/>
          <w:bCs w:val="false"/>
          <w:i w:val="false"/>
          <w:iCs w:val="false"/>
          <w:color w:val="auto"/>
          <w:sz w:val="24"/>
          <w:szCs w:val="24"/>
          <w:lang w:val="mn-Cyrl-MN"/>
        </w:rPr>
        <w:t xml:space="preserve"> Хууль зүйн сайд Д.Дорлигжав, Хууль зүйн яамны Эрх зүйн шинэчлэлийн бодлогын газрын дарга Т.Бат-Өлзий, Хил хамгаалах ерөнхий газрын дарга Ш.Лхачинжав, Хил хамгаалах ерөнхий газрын Хилийн боомтын хэлтсийн дарга А.Ганбилэг, Иргэний харьяалал, шилжилт хөдөлгөөний ерөнхий газрын Шалган нэвтрүүлэх газрын дарга Д.Ганбат, Иргэний харьяалал, шилжилт хөдөлгөөний ерөнхий газрын Мэдээллийн аюулгүй байдлын газрын дарга М.Мөнхбат, Хууль зүйн яамны Эрх зүйн шинэчлэлийн бодлогын газрын ахлах мэргэжилтэн Т.Нармандах, Хил хамгаалах ерөнхий газрын хэлтсийн дарга О.Батзориг, Хил хамгаалах ерөнхий газрын Тамгын хэлтсийн ахлах мэргэжилтэн н.Мөнхдурсгал </w:t>
      </w:r>
      <w:r>
        <w:rPr>
          <w:rStyle w:val="Emphasis"/>
          <w:rFonts w:cs="Arial" w:ascii="Arial" w:hAnsi="Arial"/>
          <w:b w:val="false"/>
          <w:bCs w:val="false"/>
          <w:i w:val="false"/>
          <w:iCs w:val="false"/>
          <w:color w:val="auto"/>
          <w:sz w:val="24"/>
          <w:szCs w:val="24"/>
          <w:lang w:val="mn-Cyrl-MN"/>
        </w:rPr>
        <w:t xml:space="preserve">нар оролцов.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r>
      <w:bookmarkStart w:id="3" w:name="__DdeLink__1106_2066021019"/>
      <w:r>
        <w:rPr>
          <w:rStyle w:val="Emphasis"/>
          <w:rFonts w:cs="Arial" w:ascii="Arial" w:hAnsi="Arial"/>
          <w:b w:val="false"/>
          <w:bCs w:val="false"/>
          <w:i w:val="false"/>
          <w:iCs w:val="false"/>
          <w:color w:val="auto"/>
          <w:sz w:val="24"/>
          <w:szCs w:val="24"/>
          <w:lang w:val="mn-Cyrl-MN"/>
        </w:rPr>
        <w:t>Хуралдаанд Хууль зүйн байнгын хорооны ажлын албаны ахлах зөвлөх Б.Баасандорж,  референт Б.Хонгорзул, Г.Баяртуяа нар байлцав.</w:t>
      </w:r>
      <w:bookmarkEnd w:id="3"/>
      <w:r>
        <w:rPr>
          <w:rStyle w:val="Emphasis"/>
          <w:rFonts w:cs="Arial" w:ascii="Arial" w:hAnsi="Arial"/>
          <w:b w:val="false"/>
          <w:bCs w:val="false"/>
          <w:i w:val="false"/>
          <w:iCs w:val="false"/>
          <w:color w:val="auto"/>
          <w:sz w:val="24"/>
          <w:szCs w:val="24"/>
          <w:lang w:val="mn-Cyrl-MN"/>
        </w:rPr>
        <w:t xml:space="preserve">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t xml:space="preserve">Хууль санаачлагчийн илтгэлийг Хууль зүйн сайд Д.Дорлигжав танилцуулав.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t xml:space="preserve">Танилцуулгатай холбогдуулан Улсын Их Хурлын гишүүн Ц.Нямдорж, Р.Гончигдорж, Х.Тэмүүжин, Б.Бат-Эрдэнэ нарын тавьсан асуултад Хууль зүйн сайд Д.Дорлигжав, Хууль зүйн яамны Эрх зүйн шинэчлэлийн бодлогын газрын дарга Т.Бат-Өлзий, Хил хамгаалах ерөнхий газрын Хилийн боомтын хэлтсийн дарга А.Ганбилэг, Иргэний харьяалал, шилжилт хөдөлгөөний ерөнхий газрын Шалган нэвтрүүлэх газрын дарга Д.Ганбат, Хууль зүйн яамны Эрх зүйн шинэчлэлийн бодлогын газрын ахлах мэргэжилтэн Т.Нармандах нар хариулж, тайлбар хийв.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Хилийн тухай хуульд нэмэлт, өөрчлөлт оруулах тухай, Хүн худалдаалахтай тэмцэх тухай хуульд өөрчлөлт оруулах тухай, Гадаадын иргэний эрх зүйн байдлын тухай хуульд нэмэлт, өөрчлөлт оруулах тухай, Монгол Улсын иргэний цэргийн үүргийн болон цэргийн албан хаагчийн эрх зүйн байдлын тухай хуульд өөрчлөлт оруулах тухай хуулийн төслүүдийг чуулганы нэгдсэн хуралдаанаар хэлэлцүүлэхийг дэмжье гэсэн санал хураалт явуулъя.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Зөвшөөрсөн:</w:t>
        <w:tab/>
        <w:t>8</w:t>
      </w:r>
    </w:p>
    <w:p>
      <w:pPr>
        <w:pStyle w:val="Normal"/>
        <w:jc w:val="both"/>
        <w:rPr/>
      </w:pPr>
      <w:r>
        <w:rPr>
          <w:rStyle w:val="Emphasis"/>
          <w:rFonts w:cs="Arial" w:ascii="Arial" w:hAnsi="Arial"/>
          <w:b w:val="false"/>
          <w:bCs w:val="false"/>
          <w:i w:val="false"/>
          <w:iCs w:val="false"/>
          <w:color w:val="auto"/>
          <w:sz w:val="24"/>
          <w:szCs w:val="24"/>
          <w:lang w:val="mn-Cyrl-MN"/>
        </w:rPr>
        <w:tab/>
        <w:t>Татгалзсан:</w:t>
        <w:tab/>
        <w:tab/>
        <w:t>5</w:t>
      </w:r>
    </w:p>
    <w:p>
      <w:pPr>
        <w:pStyle w:val="Normal"/>
        <w:jc w:val="both"/>
        <w:rPr/>
      </w:pPr>
      <w:r>
        <w:rPr>
          <w:rStyle w:val="Emphasis"/>
          <w:rFonts w:cs="Arial" w:ascii="Arial" w:hAnsi="Arial"/>
          <w:b w:val="false"/>
          <w:bCs w:val="false"/>
          <w:i w:val="false"/>
          <w:iCs w:val="false"/>
          <w:color w:val="auto"/>
          <w:sz w:val="24"/>
          <w:szCs w:val="24"/>
          <w:lang w:val="mn-Cyrl-MN"/>
        </w:rPr>
        <w:tab/>
        <w:t>Бүгд:</w:t>
        <w:tab/>
        <w:tab/>
        <w:tab/>
        <w:t>13</w:t>
      </w:r>
    </w:p>
    <w:p>
      <w:pPr>
        <w:pStyle w:val="Normal"/>
        <w:jc w:val="both"/>
        <w:rPr/>
      </w:pPr>
      <w:r>
        <w:rPr>
          <w:rStyle w:val="Emphasis"/>
          <w:rFonts w:cs="Arial" w:ascii="Arial" w:hAnsi="Arial"/>
          <w:b w:val="false"/>
          <w:bCs w:val="false"/>
          <w:i w:val="false"/>
          <w:iCs w:val="false"/>
          <w:color w:val="auto"/>
          <w:sz w:val="24"/>
          <w:szCs w:val="24"/>
          <w:lang w:val="mn-Cyrl-MN"/>
        </w:rPr>
        <w:tab/>
        <w:t xml:space="preserve">61.5 хувийн саналаар дэмжигдлээ. </w:t>
      </w:r>
    </w:p>
    <w:p>
      <w:pPr>
        <w:pStyle w:val="Normal"/>
        <w:jc w:val="both"/>
        <w:rPr/>
      </w:pPr>
      <w:r>
        <w:rPr>
          <w:rStyle w:val="Emphasis"/>
          <w:rFonts w:cs="Arial" w:ascii="Arial" w:hAnsi="Arial"/>
          <w:b w:val="false"/>
          <w:bCs w:val="false"/>
          <w:i w:val="false"/>
          <w:iCs w:val="false"/>
          <w:color w:val="auto"/>
          <w:sz w:val="24"/>
          <w:szCs w:val="24"/>
          <w:lang w:val="mn-Cyrl-MN"/>
        </w:rPr>
        <w:tab/>
      </w:r>
    </w:p>
    <w:p>
      <w:pPr>
        <w:pStyle w:val="Normal"/>
        <w:jc w:val="both"/>
        <w:rPr/>
      </w:pPr>
      <w:r>
        <w:rPr>
          <w:rStyle w:val="Emphasis"/>
          <w:rFonts w:cs="Arial" w:ascii="Arial" w:hAnsi="Arial"/>
          <w:b w:val="false"/>
          <w:bCs w:val="false"/>
          <w:i w:val="false"/>
          <w:iCs w:val="false"/>
          <w:color w:val="auto"/>
          <w:sz w:val="24"/>
          <w:szCs w:val="24"/>
          <w:lang w:val="mn-Cyrl-MN"/>
        </w:rPr>
        <w:tab/>
        <w:t xml:space="preserve">Байнгын хорооноос гарах санал, дүгнэлтийг Улсын Их Хурлын гишүүн  Ц.Нямдорж Улсын Их Хурлын чуулганы нэгдсэн хуралдаанд танилцуулахаар тогтов. </w:t>
      </w:r>
    </w:p>
    <w:p>
      <w:pPr>
        <w:pStyle w:val="Normal"/>
        <w:jc w:val="both"/>
        <w:rPr>
          <w:rStyle w:val="Emphasis"/>
          <w:rFonts w:ascii="Arial" w:hAnsi="Arial"/>
          <w:color w:val="auto"/>
        </w:rPr>
      </w:pPr>
      <w:r>
        <w:rPr>
          <w:rFonts w:cs="Arial" w:ascii="Arial" w:hAnsi="Arial"/>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Уг асуудлыг 12 цаг 15 минутад хэлэлцэж дуусав. </w:t>
      </w:r>
    </w:p>
    <w:p>
      <w:pPr>
        <w:pStyle w:val="Normal"/>
        <w:jc w:val="both"/>
        <w:rPr>
          <w:rStyle w:val="Emphasis"/>
          <w:rFonts w:ascii="Arial" w:hAnsi="Arial"/>
          <w:color w:val="auto"/>
        </w:rPr>
      </w:pPr>
      <w:r>
        <w:rPr>
          <w:rFonts w:cs="Arial" w:ascii="Arial" w:hAnsi="Arial"/>
          <w:b/>
          <w:bCs/>
          <w:i/>
          <w:iCs/>
          <w:color w:val="00000A"/>
          <w:sz w:val="24"/>
          <w:szCs w:val="24"/>
          <w:lang w:val="mn-Cyrl-MN"/>
        </w:rPr>
      </w:r>
    </w:p>
    <w:p>
      <w:pPr>
        <w:pStyle w:val="Normal"/>
        <w:jc w:val="both"/>
        <w:rPr/>
      </w:pPr>
      <w:r>
        <w:rPr>
          <w:rStyle w:val="Emphasis"/>
          <w:rFonts w:cs="Arial" w:ascii="Arial" w:hAnsi="Arial"/>
          <w:b/>
          <w:bCs/>
          <w:i/>
          <w:iCs/>
          <w:color w:val="auto"/>
          <w:sz w:val="24"/>
          <w:szCs w:val="24"/>
          <w:lang w:val="mn-Cyrl-MN"/>
        </w:rPr>
        <w:tab/>
      </w:r>
      <w:bookmarkStart w:id="4" w:name="__DdeLink__697_1209540914"/>
      <w:r>
        <w:rPr>
          <w:rStyle w:val="Emphasis"/>
          <w:rFonts w:cs="Arial" w:ascii="Arial" w:hAnsi="Arial"/>
          <w:b/>
          <w:bCs/>
          <w:i/>
          <w:iCs/>
          <w:color w:val="auto"/>
          <w:sz w:val="24"/>
          <w:szCs w:val="24"/>
          <w:lang w:val="mn-Cyrl-MN"/>
        </w:rPr>
        <w:t xml:space="preserve">Зургаа. </w:t>
      </w:r>
      <w:bookmarkEnd w:id="4"/>
      <w:r>
        <w:rPr>
          <w:rStyle w:val="Emphasis"/>
          <w:rFonts w:cs="Arial" w:ascii="Arial" w:hAnsi="Arial"/>
          <w:b/>
          <w:bCs/>
          <w:i/>
          <w:iCs/>
          <w:color w:val="auto"/>
          <w:sz w:val="24"/>
          <w:szCs w:val="24"/>
          <w:lang w:val="mn-Cyrl-MN"/>
        </w:rPr>
        <w:t xml:space="preserve">Итгэмжлэгдсэн төлөөлөгч томилох тухай асуудал. </w:t>
      </w:r>
    </w:p>
    <w:p>
      <w:pPr>
        <w:pStyle w:val="Normal"/>
        <w:jc w:val="both"/>
        <w:rPr/>
      </w:pPr>
      <w:r>
        <w:rPr>
          <w:rStyle w:val="Emphasis"/>
          <w:rFonts w:ascii="Arial" w:hAnsi="Arial"/>
          <w:b w:val="false"/>
          <w:bCs w:val="false"/>
          <w:i w:val="false"/>
          <w:iCs w:val="false"/>
          <w:color w:val="auto"/>
          <w:sz w:val="24"/>
          <w:szCs w:val="24"/>
          <w:lang w:val="mn-Cyrl-MN"/>
        </w:rPr>
        <w:tab/>
      </w:r>
    </w:p>
    <w:p>
      <w:pPr>
        <w:pStyle w:val="Normal"/>
        <w:jc w:val="both"/>
        <w:rPr/>
      </w:pPr>
      <w:r>
        <w:rPr>
          <w:rStyle w:val="Emphasis"/>
          <w:rFonts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Хуралдаанд Хууль зүйн байнгын хорооны ажлын албаны ахлах зөвлөх Б.Баасандорж,  референт Б.Хонгорзул, Г.Баяртуяа нар байлцав.</w:t>
      </w:r>
    </w:p>
    <w:p>
      <w:pPr>
        <w:pStyle w:val="Normal"/>
        <w:jc w:val="both"/>
        <w:rPr>
          <w:rStyle w:val="Emphasis"/>
          <w:rFonts w:ascii="Arial" w:hAnsi="Arial"/>
          <w:b w:val="false"/>
          <w:b w:val="false"/>
          <w:bCs w:val="false"/>
          <w:i w:val="false"/>
          <w:i w:val="false"/>
          <w:iCs w:val="false"/>
          <w:color w:val="auto"/>
          <w:sz w:val="24"/>
          <w:szCs w:val="24"/>
          <w:lang w:val="mn-Cyrl-MN"/>
        </w:rPr>
      </w:pPr>
      <w:r>
        <w:rPr/>
      </w:r>
    </w:p>
    <w:p>
      <w:pPr>
        <w:pStyle w:val="Normal"/>
        <w:jc w:val="both"/>
        <w:rPr/>
      </w:pPr>
      <w:r>
        <w:rPr>
          <w:rStyle w:val="Emphasis"/>
          <w:rFonts w:cs="Arial" w:ascii="Arial" w:hAnsi="Arial"/>
          <w:b w:val="false"/>
          <w:bCs w:val="false"/>
          <w:i w:val="false"/>
          <w:iCs w:val="false"/>
          <w:color w:val="auto"/>
          <w:sz w:val="24"/>
          <w:szCs w:val="24"/>
          <w:lang w:val="mn-Cyrl-MN"/>
        </w:rPr>
        <w:tab/>
        <w:t>Шүүх байгуулах тухай хуулийн 1, 2 дугаар зүйлийн зарим заалт Үндсэн хууль зөрчсөн эсэх тухай маргааныг хянан шийдвэрлэх Үндсэн хуулийн цэцийн дунд суудлын хуралдаанд оролцох итгэмжлэгдсэн төлөөлөгч</w:t>
      </w:r>
      <w:r>
        <w:rPr>
          <w:rStyle w:val="Emphasis"/>
          <w:rFonts w:cs="Arial" w:ascii="Arial" w:hAnsi="Arial"/>
          <w:b w:val="false"/>
          <w:bCs w:val="false"/>
          <w:i w:val="false"/>
          <w:iCs w:val="false"/>
          <w:color w:val="auto"/>
          <w:sz w:val="24"/>
          <w:szCs w:val="24"/>
          <w:lang w:val="mn-Cyrl-MN"/>
        </w:rPr>
        <w:t xml:space="preserve">өөр Улсын Их Хурлын гишүүн </w:t>
      </w:r>
      <w:r>
        <w:rPr>
          <w:rStyle w:val="Emphasis"/>
          <w:rFonts w:cs="Arial" w:ascii="Arial" w:hAnsi="Arial"/>
          <w:b w:val="false"/>
          <w:bCs w:val="false"/>
          <w:i w:val="false"/>
          <w:iCs w:val="false"/>
          <w:color w:val="auto"/>
          <w:sz w:val="24"/>
          <w:szCs w:val="24"/>
          <w:lang w:val="mn-Cyrl-MN"/>
        </w:rPr>
        <w:t>Х.Тэмүүжин</w:t>
      </w:r>
      <w:r>
        <w:rPr>
          <w:rStyle w:val="Emphasis"/>
          <w:rFonts w:cs="Arial" w:ascii="Arial" w:hAnsi="Arial"/>
          <w:b w:val="false"/>
          <w:bCs w:val="false"/>
          <w:i w:val="false"/>
          <w:iCs w:val="false"/>
          <w:color w:val="auto"/>
          <w:sz w:val="24"/>
          <w:szCs w:val="24"/>
          <w:lang w:val="mn-Cyrl-MN"/>
        </w:rPr>
        <w:t xml:space="preserve">г томилохоор тогтов. </w:t>
      </w:r>
    </w:p>
    <w:p>
      <w:pPr>
        <w:pStyle w:val="Normal"/>
        <w:jc w:val="both"/>
        <w:rPr>
          <w:rStyle w:val="Emphasis"/>
          <w:rFonts w:ascii="Arial" w:hAnsi="Arial" w:cs="Arial"/>
          <w:b w:val="false"/>
          <w:b w:val="false"/>
          <w:bCs w:val="false"/>
          <w:i w:val="false"/>
          <w:i w:val="false"/>
          <w:iCs w:val="false"/>
          <w:color w:val="auto"/>
          <w:sz w:val="24"/>
          <w:szCs w:val="24"/>
          <w:lang w:val="mn-Cyrl-MN"/>
        </w:rPr>
      </w:pPr>
      <w:r>
        <w:rPr/>
      </w:r>
    </w:p>
    <w:p>
      <w:pPr>
        <w:pStyle w:val="Normal"/>
        <w:jc w:val="both"/>
        <w:rPr>
          <w:rFonts w:ascii="Arial" w:hAnsi="Arial"/>
          <w:color w:val="auto"/>
        </w:rPr>
      </w:pPr>
      <w:bookmarkStart w:id="5" w:name="__DdeLink__350_524883527"/>
      <w:bookmarkStart w:id="6" w:name="__DdeLink__2107_1558122843"/>
      <w:r>
        <w:rPr>
          <w:rFonts w:ascii="Arial" w:hAnsi="Arial"/>
          <w:i w:val="false"/>
          <w:iCs w:val="false"/>
          <w:color w:val="auto"/>
          <w:sz w:val="24"/>
          <w:szCs w:val="24"/>
          <w:lang w:val="mn-Cyrl-MN"/>
        </w:rPr>
        <w:tab/>
      </w:r>
      <w:bookmarkStart w:id="7" w:name="__DdeLink__1251_1375934856"/>
      <w:r>
        <w:rPr>
          <w:rFonts w:ascii="Arial" w:hAnsi="Arial"/>
          <w:b/>
          <w:bCs/>
          <w:i w:val="false"/>
          <w:iCs w:val="false"/>
          <w:color w:val="auto"/>
          <w:sz w:val="24"/>
          <w:szCs w:val="24"/>
          <w:lang w:val="ms-MY"/>
        </w:rPr>
        <w:t>Х</w:t>
      </w:r>
      <w:r>
        <w:rPr>
          <w:rFonts w:ascii="Arial" w:hAnsi="Arial"/>
          <w:b/>
          <w:bCs/>
          <w:i w:val="false"/>
          <w:iCs w:val="false"/>
          <w:color w:val="auto"/>
          <w:sz w:val="24"/>
          <w:szCs w:val="24"/>
          <w:lang w:val="mn-Cyrl-MN"/>
        </w:rPr>
        <w:t>уралдаан 2 цаг 24 минут үргэлжилж, 12</w:t>
      </w:r>
      <w:r>
        <w:rPr>
          <w:rFonts w:ascii="Arial" w:hAnsi="Arial"/>
          <w:b/>
          <w:bCs/>
          <w:i w:val="false"/>
          <w:iCs w:val="false"/>
          <w:color w:val="auto"/>
          <w:sz w:val="24"/>
          <w:szCs w:val="24"/>
          <w:lang w:val="ms-MY"/>
        </w:rPr>
        <w:t xml:space="preserve"> цаг 1</w:t>
      </w:r>
      <w:r>
        <w:rPr>
          <w:rFonts w:ascii="Arial" w:hAnsi="Arial"/>
          <w:b/>
          <w:bCs/>
          <w:i w:val="false"/>
          <w:iCs w:val="false"/>
          <w:color w:val="auto"/>
          <w:sz w:val="24"/>
          <w:szCs w:val="24"/>
          <w:lang w:val="mn-Cyrl-MN"/>
        </w:rPr>
        <w:t>6 минутад</w:t>
      </w:r>
      <w:bookmarkEnd w:id="5"/>
      <w:bookmarkEnd w:id="6"/>
      <w:r>
        <w:rPr>
          <w:rFonts w:ascii="Arial" w:hAnsi="Arial"/>
          <w:b/>
          <w:bCs/>
          <w:i w:val="false"/>
          <w:iCs w:val="false"/>
          <w:color w:val="auto"/>
          <w:sz w:val="24"/>
          <w:szCs w:val="24"/>
          <w:lang w:val="mn-Cyrl-MN"/>
        </w:rPr>
        <w:t xml:space="preserve"> </w:t>
      </w:r>
      <w:bookmarkEnd w:id="7"/>
      <w:r>
        <w:rPr>
          <w:rFonts w:ascii="Arial" w:hAnsi="Arial"/>
          <w:b/>
          <w:bCs/>
          <w:i w:val="false"/>
          <w:iCs w:val="false"/>
          <w:color w:val="auto"/>
          <w:sz w:val="24"/>
          <w:szCs w:val="24"/>
          <w:lang w:val="ms-MY"/>
        </w:rPr>
        <w:t>өндөрлөв.</w:t>
      </w:r>
    </w:p>
    <w:p>
      <w:pPr>
        <w:pStyle w:val="Normal"/>
        <w:jc w:val="both"/>
        <w:rPr>
          <w:rFonts w:ascii="Arial" w:hAnsi="Arial"/>
          <w:i w:val="false"/>
          <w:i w:val="false"/>
          <w:iCs w:val="false"/>
          <w:color w:val="auto"/>
          <w:sz w:val="24"/>
          <w:szCs w:val="24"/>
        </w:rPr>
      </w:pPr>
      <w:r>
        <w:rPr>
          <w:rFonts w:ascii="Arial" w:hAnsi="Arial"/>
          <w:i w:val="false"/>
          <w:iCs w:val="false"/>
          <w:color w:val="auto"/>
          <w:sz w:val="24"/>
          <w:szCs w:val="24"/>
        </w:rPr>
      </w:r>
    </w:p>
    <w:p>
      <w:pPr>
        <w:pStyle w:val="Normal"/>
        <w:jc w:val="both"/>
        <w:rPr>
          <w:sz w:val="24"/>
          <w:szCs w:val="24"/>
        </w:rPr>
      </w:pPr>
      <w:r>
        <w:rPr>
          <w:rFonts w:ascii="Arial" w:hAnsi="Arial"/>
          <w:i w:val="false"/>
          <w:iCs w:val="false"/>
          <w:color w:val="auto"/>
          <w:sz w:val="24"/>
          <w:szCs w:val="24"/>
          <w:lang w:val="ms-MY"/>
        </w:rPr>
        <w:tab/>
      </w:r>
      <w:r>
        <w:rPr>
          <w:rFonts w:ascii="Arial" w:hAnsi="Arial"/>
          <w:b/>
          <w:bCs/>
          <w:i w:val="false"/>
          <w:iCs w:val="false"/>
          <w:color w:val="auto"/>
          <w:sz w:val="24"/>
          <w:szCs w:val="24"/>
          <w:lang w:val="ms-MY"/>
        </w:rPr>
        <w:t xml:space="preserve">Тэмдэглэлтэй танилцсан: </w:t>
      </w:r>
    </w:p>
    <w:p>
      <w:pPr>
        <w:pStyle w:val="Normal"/>
        <w:jc w:val="both"/>
        <w:rPr>
          <w:sz w:val="24"/>
          <w:szCs w:val="24"/>
        </w:rPr>
      </w:pPr>
      <w:r>
        <w:rPr>
          <w:rFonts w:ascii="Arial" w:hAnsi="Arial"/>
          <w:i w:val="false"/>
          <w:iCs w:val="false"/>
          <w:color w:val="auto"/>
          <w:sz w:val="24"/>
          <w:szCs w:val="24"/>
          <w:lang w:val="ms-MY"/>
        </w:rPr>
        <w:tab/>
        <w:t>Х</w:t>
      </w:r>
      <w:r>
        <w:rPr>
          <w:rFonts w:ascii="Arial" w:hAnsi="Arial"/>
          <w:i w:val="false"/>
          <w:iCs w:val="false"/>
          <w:color w:val="auto"/>
          <w:sz w:val="24"/>
          <w:szCs w:val="24"/>
          <w:lang w:val="mn-Cyrl-MN"/>
        </w:rPr>
        <w:t xml:space="preserve">УУЛЬ ЗҮЙН БАЙНГЫН </w:t>
      </w:r>
    </w:p>
    <w:p>
      <w:pPr>
        <w:pStyle w:val="Normal"/>
        <w:jc w:val="both"/>
        <w:rPr>
          <w:sz w:val="24"/>
          <w:szCs w:val="24"/>
        </w:rPr>
      </w:pPr>
      <w:r>
        <w:rPr>
          <w:rFonts w:ascii="Arial" w:hAnsi="Arial"/>
          <w:i w:val="false"/>
          <w:iCs w:val="false"/>
          <w:color w:val="auto"/>
          <w:sz w:val="24"/>
          <w:szCs w:val="24"/>
          <w:lang w:val="mn-Cyrl-MN"/>
        </w:rPr>
        <w:tab/>
        <w:t>ХОРООНЫ ДАРГА</w:t>
        <w:tab/>
        <w:tab/>
        <w:tab/>
        <w:tab/>
        <w:tab/>
        <w:tab/>
        <w:t>Д.ГАНБАТ</w:t>
      </w:r>
      <w:r>
        <w:rPr>
          <w:rFonts w:ascii="Arial" w:hAnsi="Arial"/>
          <w:i w:val="false"/>
          <w:iCs w:val="false"/>
          <w:color w:val="auto"/>
          <w:sz w:val="24"/>
          <w:szCs w:val="24"/>
          <w:lang w:val="ms-MY"/>
        </w:rPr>
        <w:tab/>
      </w:r>
    </w:p>
    <w:p>
      <w:pPr>
        <w:pStyle w:val="Normal"/>
        <w:jc w:val="both"/>
        <w:rPr>
          <w:rFonts w:ascii="Arial" w:hAnsi="Arial"/>
          <w:i w:val="false"/>
          <w:i w:val="false"/>
          <w:iCs w:val="false"/>
          <w:color w:val="auto"/>
          <w:sz w:val="24"/>
          <w:szCs w:val="24"/>
        </w:rPr>
      </w:pPr>
      <w:r>
        <w:rPr>
          <w:rFonts w:ascii="Arial" w:hAnsi="Arial"/>
          <w:i w:val="false"/>
          <w:iCs w:val="false"/>
          <w:color w:val="auto"/>
          <w:sz w:val="24"/>
          <w:szCs w:val="24"/>
        </w:rPr>
      </w:r>
    </w:p>
    <w:p>
      <w:pPr>
        <w:pStyle w:val="Normal"/>
        <w:jc w:val="both"/>
        <w:rPr>
          <w:sz w:val="24"/>
          <w:szCs w:val="24"/>
        </w:rPr>
      </w:pPr>
      <w:r>
        <w:rPr>
          <w:rFonts w:ascii="Arial" w:hAnsi="Arial"/>
          <w:i w:val="false"/>
          <w:iCs w:val="false"/>
          <w:color w:val="auto"/>
          <w:sz w:val="24"/>
          <w:szCs w:val="24"/>
          <w:lang w:val="ms-MY"/>
        </w:rPr>
        <w:tab/>
      </w:r>
      <w:r>
        <w:rPr>
          <w:rFonts w:ascii="Arial" w:hAnsi="Arial"/>
          <w:b/>
          <w:bCs/>
          <w:i w:val="false"/>
          <w:iCs w:val="false"/>
          <w:color w:val="auto"/>
          <w:sz w:val="24"/>
          <w:szCs w:val="24"/>
          <w:lang w:val="ms-MY"/>
        </w:rPr>
        <w:t xml:space="preserve">Тэмдэглэл хөтөлсөн: </w:t>
      </w:r>
    </w:p>
    <w:p>
      <w:pPr>
        <w:pStyle w:val="Normal"/>
        <w:jc w:val="both"/>
        <w:rPr>
          <w:sz w:val="24"/>
          <w:szCs w:val="24"/>
        </w:rPr>
      </w:pPr>
      <w:r>
        <w:rPr>
          <w:rFonts w:ascii="Arial" w:hAnsi="Arial"/>
          <w:i w:val="false"/>
          <w:iCs w:val="false"/>
          <w:color w:val="auto"/>
          <w:sz w:val="24"/>
          <w:szCs w:val="24"/>
          <w:lang w:val="ms-MY"/>
        </w:rPr>
        <w:tab/>
      </w:r>
      <w:r>
        <w:rPr>
          <w:rFonts w:ascii="Arial" w:hAnsi="Arial"/>
          <w:i w:val="false"/>
          <w:iCs w:val="false"/>
          <w:color w:val="auto"/>
          <w:sz w:val="24"/>
          <w:szCs w:val="24"/>
          <w:lang w:val="mn-Cyrl-MN"/>
        </w:rPr>
        <w:t xml:space="preserve">ПРОТОКОЛЫН АЛБАНЫ </w:t>
        <w:tab/>
      </w:r>
    </w:p>
    <w:p>
      <w:pPr>
        <w:pStyle w:val="Normal"/>
        <w:jc w:val="both"/>
        <w:rPr>
          <w:sz w:val="24"/>
          <w:szCs w:val="24"/>
        </w:rPr>
      </w:pPr>
      <w:r>
        <w:rPr>
          <w:rFonts w:ascii="Arial" w:hAnsi="Arial"/>
          <w:i w:val="false"/>
          <w:iCs w:val="false"/>
          <w:color w:val="auto"/>
          <w:sz w:val="24"/>
          <w:szCs w:val="24"/>
          <w:lang w:val="mn-Cyrl-MN"/>
        </w:rPr>
        <w:tab/>
        <w:t>ШИНЖЭЭЧ</w:t>
      </w:r>
      <w:r>
        <w:rPr>
          <w:rFonts w:ascii="Arial" w:hAnsi="Arial"/>
          <w:i w:val="false"/>
          <w:iCs w:val="false"/>
          <w:color w:val="auto"/>
          <w:sz w:val="24"/>
          <w:szCs w:val="24"/>
          <w:lang w:val="ms-MY"/>
        </w:rPr>
        <w:tab/>
        <w:tab/>
        <w:tab/>
        <w:tab/>
        <w:tab/>
        <w:tab/>
        <w:tab/>
        <w:t>Ц.АЛТАН-ОД</w:t>
      </w:r>
    </w:p>
    <w:p>
      <w:pPr>
        <w:pStyle w:val="Normal"/>
        <w:jc w:val="both"/>
        <w:rPr>
          <w:rFonts w:ascii="Arial" w:hAnsi="Arial"/>
          <w:i w:val="false"/>
          <w:i w:val="false"/>
          <w:iCs w:val="false"/>
          <w:color w:val="auto"/>
          <w:sz w:val="24"/>
          <w:szCs w:val="24"/>
        </w:rPr>
      </w:pPr>
      <w:r>
        <w:rPr>
          <w:rFonts w:ascii="Arial" w:hAnsi="Arial"/>
          <w:i w:val="false"/>
          <w:iCs w:val="false"/>
          <w:color w:val="auto"/>
          <w:sz w:val="24"/>
          <w:szCs w:val="24"/>
        </w:rPr>
      </w:r>
    </w:p>
    <w:p>
      <w:pPr>
        <w:pStyle w:val="Normal"/>
        <w:jc w:val="both"/>
        <w:rPr>
          <w:rFonts w:ascii="Arial" w:hAnsi="Arial"/>
          <w:i w:val="false"/>
          <w:i w:val="false"/>
          <w:iCs w:val="false"/>
          <w:color w:val="auto"/>
          <w:sz w:val="24"/>
          <w:szCs w:val="24"/>
        </w:rPr>
      </w:pPr>
      <w:r>
        <w:rPr>
          <w:rFonts w:ascii="Arial" w:hAnsi="Arial"/>
          <w:i w:val="false"/>
          <w:iCs w:val="false"/>
          <w:color w:val="auto"/>
          <w:sz w:val="24"/>
          <w:szCs w:val="24"/>
        </w:rPr>
      </w:r>
    </w:p>
    <w:p>
      <w:pPr>
        <w:pStyle w:val="Normal"/>
        <w:jc w:val="center"/>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center"/>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center"/>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center"/>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center"/>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center"/>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center"/>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center"/>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center"/>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center"/>
        <w:rPr>
          <w:rFonts w:ascii="Arial" w:hAnsi="Arial"/>
          <w:b/>
          <w:b/>
          <w:bCs/>
          <w:i w:val="false"/>
          <w:i w:val="false"/>
          <w:iCs w:val="false"/>
          <w:color w:val="auto"/>
          <w:sz w:val="24"/>
          <w:szCs w:val="24"/>
          <w:lang w:val="mn-Cyrl-MN"/>
        </w:rPr>
      </w:pPr>
      <w:r>
        <w:rPr>
          <w:rFonts w:ascii="Arial" w:hAnsi="Arial"/>
          <w:b/>
          <w:bCs/>
          <w:i w:val="false"/>
          <w:iCs w:val="false"/>
          <w:color w:val="auto"/>
          <w:sz w:val="24"/>
          <w:szCs w:val="24"/>
          <w:lang w:val="mn-Cyrl-MN"/>
        </w:rPr>
      </w:r>
    </w:p>
    <w:p>
      <w:pPr>
        <w:pStyle w:val="Normal"/>
        <w:jc w:val="center"/>
        <w:rPr>
          <w:b/>
          <w:b/>
          <w:bCs/>
          <w:i w:val="false"/>
          <w:i w:val="false"/>
          <w:iCs w:val="false"/>
          <w:sz w:val="24"/>
          <w:szCs w:val="24"/>
          <w:lang w:val="mn-Cyrl-MN"/>
        </w:rPr>
      </w:pPr>
      <w:r>
        <w:rPr>
          <w:rFonts w:ascii="Arial" w:hAnsi="Arial"/>
          <w:color w:val="auto"/>
        </w:rPr>
      </w:r>
    </w:p>
    <w:p>
      <w:pPr>
        <w:pStyle w:val="Normal"/>
        <w:jc w:val="center"/>
        <w:rPr>
          <w:rFonts w:ascii="Arial" w:hAnsi="Arial"/>
          <w:color w:val="auto"/>
        </w:rPr>
      </w:pPr>
      <w:r>
        <w:rPr>
          <w:rFonts w:ascii="Arial" w:hAnsi="Arial"/>
          <w:b/>
          <w:bCs/>
          <w:i w:val="false"/>
          <w:iCs w:val="false"/>
          <w:color w:val="auto"/>
          <w:sz w:val="24"/>
          <w:szCs w:val="24"/>
          <w:lang w:val="mn-Cyrl-MN"/>
        </w:rPr>
        <w:t xml:space="preserve">МОНГОЛ УЛСЫН ИХ ХУРЛЫН </w:t>
      </w:r>
    </w:p>
    <w:p>
      <w:pPr>
        <w:pStyle w:val="Normal"/>
        <w:jc w:val="center"/>
        <w:rPr>
          <w:sz w:val="24"/>
          <w:szCs w:val="24"/>
        </w:rPr>
      </w:pPr>
      <w:r>
        <w:rPr>
          <w:rFonts w:ascii="Arial" w:hAnsi="Arial"/>
          <w:b/>
          <w:bCs/>
          <w:i w:val="false"/>
          <w:iCs w:val="false"/>
          <w:color w:val="auto"/>
          <w:sz w:val="24"/>
          <w:szCs w:val="24"/>
          <w:lang w:val="mn-Cyrl-MN"/>
        </w:rPr>
        <w:t xml:space="preserve">2015 ОНЫ НАМРЫН ЭЭЛЖИТ ЧУУЛГАНЫ  </w:t>
      </w:r>
    </w:p>
    <w:p>
      <w:pPr>
        <w:pStyle w:val="Normal"/>
        <w:jc w:val="center"/>
        <w:rPr>
          <w:rFonts w:ascii="Arial" w:hAnsi="Arial"/>
          <w:color w:val="auto"/>
        </w:rPr>
      </w:pPr>
      <w:r>
        <w:rPr>
          <w:rFonts w:ascii="Arial" w:hAnsi="Arial"/>
          <w:b/>
          <w:bCs/>
          <w:i w:val="false"/>
          <w:iCs w:val="false"/>
          <w:color w:val="auto"/>
          <w:sz w:val="24"/>
          <w:szCs w:val="24"/>
          <w:lang w:val="mn-Cyrl-MN"/>
        </w:rPr>
        <w:t>ХУУЛЬ ЗҮЙН БАЙНГЫН ХОРООНЫ 2015 ОНЫ 10 ДУГААР САРЫН 13-НЫ ӨДӨР /МЯГМАР ГАРАГ/-ИЙН ХУРАЛДААНЫ ДЭЛГЭРЭНГҮЙ</w:t>
      </w:r>
    </w:p>
    <w:p>
      <w:pPr>
        <w:pStyle w:val="Normal"/>
        <w:jc w:val="center"/>
        <w:rPr>
          <w:sz w:val="24"/>
          <w:szCs w:val="24"/>
        </w:rPr>
      </w:pPr>
      <w:r>
        <w:rPr>
          <w:rFonts w:ascii="Arial" w:hAnsi="Arial"/>
          <w:b/>
          <w:bCs/>
          <w:i w:val="false"/>
          <w:iCs w:val="false"/>
          <w:color w:val="auto"/>
          <w:sz w:val="24"/>
          <w:szCs w:val="24"/>
          <w:lang w:val="mn-Cyrl-MN"/>
        </w:rPr>
        <w:t>ТЭМДЭГЛЭЛ</w:t>
      </w:r>
    </w:p>
    <w:p>
      <w:pPr>
        <w:pStyle w:val="Normal"/>
        <w:jc w:val="both"/>
        <w:rPr>
          <w:rFonts w:ascii="Arial" w:hAnsi="Arial"/>
          <w:i w:val="false"/>
          <w:i w:val="false"/>
          <w:iCs w:val="false"/>
          <w:color w:val="auto"/>
          <w:sz w:val="24"/>
          <w:szCs w:val="24"/>
        </w:rPr>
      </w:pPr>
      <w:r>
        <w:rPr>
          <w:rFonts w:ascii="Arial" w:hAnsi="Arial"/>
          <w:i w:val="false"/>
          <w:iCs w:val="false"/>
          <w:color w:val="auto"/>
          <w:sz w:val="24"/>
          <w:szCs w:val="24"/>
        </w:rPr>
      </w:r>
    </w:p>
    <w:p>
      <w:pPr>
        <w:pStyle w:val="Normal"/>
        <w:jc w:val="both"/>
        <w:rPr>
          <w:rFonts w:ascii="Arial" w:hAnsi="Arial"/>
          <w:color w:val="auto"/>
        </w:rPr>
      </w:pPr>
      <w:r>
        <w:rPr>
          <w:rFonts w:ascii="Arial" w:hAnsi="Arial"/>
          <w:i w:val="false"/>
          <w:iCs w:val="false"/>
          <w:color w:val="auto"/>
          <w:sz w:val="24"/>
          <w:szCs w:val="24"/>
          <w:lang w:val="mn-Cyrl-MN"/>
        </w:rPr>
        <w:tab/>
      </w:r>
      <w:r>
        <w:rPr>
          <w:rFonts w:ascii="Arial" w:hAnsi="Arial"/>
          <w:b/>
          <w:bCs/>
          <w:i w:val="false"/>
          <w:iCs w:val="false"/>
          <w:color w:val="auto"/>
          <w:sz w:val="24"/>
          <w:szCs w:val="24"/>
          <w:lang w:val="mn-Cyrl-MN"/>
        </w:rPr>
        <w:t xml:space="preserve">Хуралдаан 09 </w:t>
      </w:r>
      <w:r>
        <w:rPr>
          <w:rFonts w:ascii="Arial" w:hAnsi="Arial"/>
          <w:b/>
          <w:bCs/>
          <w:i w:val="false"/>
          <w:iCs w:val="false"/>
          <w:color w:val="auto"/>
          <w:sz w:val="24"/>
          <w:szCs w:val="24"/>
          <w:lang w:val="ms-MY"/>
        </w:rPr>
        <w:t>цаг 5</w:t>
      </w:r>
      <w:r>
        <w:rPr>
          <w:rFonts w:ascii="Arial" w:hAnsi="Arial"/>
          <w:b/>
          <w:bCs/>
          <w:i w:val="false"/>
          <w:iCs w:val="false"/>
          <w:color w:val="auto"/>
          <w:sz w:val="24"/>
          <w:szCs w:val="24"/>
          <w:lang w:val="mn-Cyrl-MN"/>
        </w:rPr>
        <w:t xml:space="preserve">2 минутад </w:t>
      </w:r>
      <w:r>
        <w:rPr>
          <w:rFonts w:ascii="Arial" w:hAnsi="Arial"/>
          <w:b/>
          <w:bCs/>
          <w:i w:val="false"/>
          <w:iCs w:val="false"/>
          <w:color w:val="auto"/>
          <w:sz w:val="24"/>
          <w:szCs w:val="24"/>
          <w:lang w:val="ms-MY"/>
        </w:rPr>
        <w:t>эхлэв.</w:t>
      </w:r>
    </w:p>
    <w:p>
      <w:pPr>
        <w:pStyle w:val="Normal"/>
        <w:jc w:val="both"/>
        <w:rPr>
          <w:rFonts w:ascii="Arial" w:hAnsi="Arial"/>
          <w:i w:val="false"/>
          <w:i w:val="false"/>
          <w:iCs w:val="false"/>
          <w:color w:val="auto"/>
          <w:sz w:val="24"/>
          <w:szCs w:val="24"/>
        </w:rPr>
      </w:pPr>
      <w:r>
        <w:rPr>
          <w:rFonts w:ascii="Arial" w:hAnsi="Arial"/>
          <w:i w:val="false"/>
          <w:iCs w:val="false"/>
          <w:color w:val="auto"/>
          <w:sz w:val="24"/>
          <w:szCs w:val="24"/>
        </w:rPr>
      </w:r>
    </w:p>
    <w:p>
      <w:pPr>
        <w:pStyle w:val="Normal"/>
        <w:jc w:val="both"/>
        <w:rPr>
          <w:rFonts w:ascii="Arial" w:hAnsi="Arial"/>
          <w:color w:val="auto"/>
        </w:rPr>
      </w:pPr>
      <w:r>
        <w:rPr>
          <w:rFonts w:ascii="Arial" w:hAnsi="Arial"/>
          <w:i w:val="false"/>
          <w:iCs w:val="false"/>
          <w:color w:val="auto"/>
          <w:sz w:val="24"/>
          <w:szCs w:val="24"/>
          <w:lang w:val="ms-MY"/>
        </w:rPr>
        <w:tab/>
      </w:r>
      <w:r>
        <w:rPr>
          <w:rFonts w:ascii="Arial" w:hAnsi="Arial"/>
          <w:b/>
          <w:bCs/>
          <w:i w:val="false"/>
          <w:iCs w:val="false"/>
          <w:color w:val="auto"/>
          <w:sz w:val="24"/>
          <w:szCs w:val="24"/>
          <w:lang w:val="mn-Cyrl-MN"/>
        </w:rPr>
        <w:t>Д.Ганбат: -</w:t>
      </w:r>
      <w:r>
        <w:rPr>
          <w:rFonts w:ascii="Arial" w:hAnsi="Arial"/>
          <w:i w:val="false"/>
          <w:iCs w:val="false"/>
          <w:color w:val="auto"/>
          <w:sz w:val="24"/>
          <w:szCs w:val="24"/>
          <w:lang w:val="mn-Cyrl-MN"/>
        </w:rPr>
        <w:t xml:space="preserve"> Ингээд эрхэм гишүүдийн энэ өдрийн амар амгаланг айлтгая. Хууль зүйн байнгын хорооны гишүүдийн ирц 57.9 хувьтай байгаа тул өнөөдрийн хуралдааныг нээснийг мэдэгдье. </w:t>
      </w:r>
    </w:p>
    <w:p>
      <w:pPr>
        <w:pStyle w:val="Normal"/>
        <w:jc w:val="both"/>
        <w:rPr>
          <w:rFonts w:ascii="Arial" w:hAnsi="Arial"/>
          <w:color w:val="auto"/>
          <w:sz w:val="24"/>
          <w:szCs w:val="24"/>
          <w:lang w:val="mn-Cyrl-MN"/>
        </w:rPr>
      </w:pPr>
      <w:r>
        <w:rPr>
          <w:rFonts w:ascii="Arial" w:hAnsi="Arial"/>
          <w:color w:val="auto"/>
          <w:sz w:val="24"/>
          <w:szCs w:val="24"/>
          <w:lang w:val="mn-Cyrl-MN"/>
        </w:rPr>
      </w:r>
    </w:p>
    <w:p>
      <w:pPr>
        <w:pStyle w:val="Normal"/>
        <w:jc w:val="both"/>
        <w:rPr>
          <w:i w:val="false"/>
          <w:i w:val="false"/>
          <w:iCs w:val="false"/>
          <w:color w:val="000000"/>
        </w:rPr>
      </w:pPr>
      <w:r>
        <w:rPr>
          <w:rFonts w:ascii="Arial" w:hAnsi="Arial"/>
          <w:i w:val="false"/>
          <w:iCs w:val="false"/>
          <w:color w:val="auto"/>
          <w:sz w:val="24"/>
          <w:szCs w:val="24"/>
          <w:lang w:val="mn-Cyrl-MN"/>
        </w:rPr>
        <w:tab/>
      </w:r>
      <w:r>
        <w:rPr>
          <w:rFonts w:ascii="Arial" w:hAnsi="Arial"/>
          <w:b w:val="false"/>
          <w:bCs w:val="false"/>
          <w:i w:val="false"/>
          <w:iCs w:val="false"/>
          <w:color w:val="auto"/>
          <w:sz w:val="24"/>
          <w:szCs w:val="24"/>
          <w:lang w:val="mn-Cyrl-MN"/>
        </w:rPr>
        <w:t>Ингээд хуралдаанаар хэлэлцэх асуудлыг танилцуулъя. Нэг. Байнгын хорооны даргыг чөлөөлж, томилох тухай.</w:t>
      </w:r>
    </w:p>
    <w:p>
      <w:pPr>
        <w:pStyle w:val="Normal"/>
        <w:jc w:val="both"/>
        <w:rPr>
          <w:rFonts w:ascii="Arial" w:hAnsi="Arial"/>
          <w:b w:val="false"/>
          <w:b w:val="false"/>
          <w:bCs w:val="false"/>
          <w:color w:val="auto"/>
          <w:sz w:val="24"/>
          <w:szCs w:val="24"/>
          <w:lang w:val="mn-Cyrl-MN"/>
        </w:rPr>
      </w:pPr>
      <w:r>
        <w:rPr>
          <w:rFonts w:ascii="Arial" w:hAnsi="Arial"/>
          <w:b w:val="false"/>
          <w:bCs w:val="false"/>
          <w:color w:val="auto"/>
          <w:sz w:val="24"/>
          <w:szCs w:val="24"/>
          <w:lang w:val="mn-Cyrl-MN"/>
        </w:rPr>
      </w:r>
    </w:p>
    <w:p>
      <w:pPr>
        <w:pStyle w:val="Normal"/>
        <w:jc w:val="both"/>
        <w:rPr>
          <w:i w:val="false"/>
          <w:i w:val="false"/>
          <w:iCs w:val="false"/>
          <w:color w:val="000000"/>
        </w:rPr>
      </w:pPr>
      <w:r>
        <w:rPr>
          <w:rFonts w:ascii="Arial" w:hAnsi="Arial"/>
          <w:b w:val="false"/>
          <w:bCs w:val="false"/>
          <w:i w:val="false"/>
          <w:iCs w:val="false"/>
          <w:color w:val="auto"/>
          <w:sz w:val="24"/>
          <w:szCs w:val="24"/>
          <w:lang w:val="mn-Cyrl-MN"/>
        </w:rPr>
        <w:tab/>
        <w:t>Хоёр. 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төсөл.</w:t>
      </w:r>
    </w:p>
    <w:p>
      <w:pPr>
        <w:pStyle w:val="Normal"/>
        <w:jc w:val="both"/>
        <w:rPr>
          <w:rFonts w:ascii="Arial" w:hAnsi="Arial"/>
          <w:b w:val="false"/>
          <w:b w:val="false"/>
          <w:bCs w:val="false"/>
          <w:color w:val="auto"/>
          <w:sz w:val="24"/>
          <w:szCs w:val="24"/>
          <w:lang w:val="mn-Cyrl-MN"/>
        </w:rPr>
      </w:pPr>
      <w:r>
        <w:rPr>
          <w:rFonts w:ascii="Arial" w:hAnsi="Arial"/>
          <w:b w:val="false"/>
          <w:bCs w:val="false"/>
          <w:color w:val="auto"/>
          <w:sz w:val="24"/>
          <w:szCs w:val="24"/>
          <w:lang w:val="mn-Cyrl-MN"/>
        </w:rPr>
      </w:r>
    </w:p>
    <w:p>
      <w:pPr>
        <w:pStyle w:val="Normal"/>
        <w:jc w:val="both"/>
        <w:rPr>
          <w:i w:val="false"/>
          <w:i w:val="false"/>
          <w:iCs w:val="false"/>
          <w:color w:val="000000"/>
        </w:rPr>
      </w:pPr>
      <w:r>
        <w:rPr>
          <w:rFonts w:ascii="Arial" w:hAnsi="Arial"/>
          <w:b w:val="false"/>
          <w:bCs w:val="false"/>
          <w:i w:val="false"/>
          <w:iCs w:val="false"/>
          <w:color w:val="auto"/>
          <w:sz w:val="24"/>
          <w:szCs w:val="24"/>
          <w:lang w:val="mn-Cyrl-MN"/>
        </w:rPr>
        <w:tab/>
        <w:t xml:space="preserve">Гурав. Иргэний хуулийн 171 дүгээр зүйлийн 171.2 дахь хэсэг, Үл хөдлөх эд хөрөнгийн барьцааны тухай хуулийн зарим заалт Үндсэн хуулийн холбогдох заалтыг зөрчсөн эсэх маргааныг хянан шийдвэрлэсэн тухай Үндсэн хуулийн цэцийн 2015 оны 13 дугаар дүгнэлт. </w:t>
      </w:r>
    </w:p>
    <w:p>
      <w:pPr>
        <w:pStyle w:val="Normal"/>
        <w:jc w:val="both"/>
        <w:rPr>
          <w:rFonts w:ascii="Arial" w:hAnsi="Arial"/>
          <w:color w:val="auto"/>
          <w:sz w:val="24"/>
          <w:szCs w:val="24"/>
          <w:lang w:val="mn-Cyrl-MN"/>
        </w:rPr>
      </w:pPr>
      <w:r>
        <w:rPr>
          <w:rFonts w:ascii="Arial" w:hAnsi="Arial"/>
          <w:color w:val="auto"/>
          <w:sz w:val="24"/>
          <w:szCs w:val="24"/>
          <w:lang w:val="mn-Cyrl-MN"/>
        </w:rPr>
      </w:r>
    </w:p>
    <w:p>
      <w:pPr>
        <w:pStyle w:val="Normal"/>
        <w:jc w:val="both"/>
        <w:rPr/>
      </w:pPr>
      <w:r>
        <w:rPr>
          <w:rFonts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Дөрөв. Зөрчил шалган шийдвэрлэх тухай болон холбогдох бусад хуулийн төслүүд, хэлэлцэх эсэх.</w:t>
      </w:r>
    </w:p>
    <w:p>
      <w:pPr>
        <w:pStyle w:val="Normal"/>
        <w:jc w:val="both"/>
        <w:rPr>
          <w:rStyle w:val="Emphasis"/>
          <w:rFonts w:ascii="Arial" w:hAnsi="Arial"/>
          <w:color w:val="auto"/>
        </w:rPr>
      </w:pPr>
      <w:r>
        <w:rPr>
          <w:rFonts w:ascii="Candara" w:hAnsi="Candara"/>
          <w:b w:val="false"/>
          <w:bCs w:val="false"/>
          <w:i w:val="false"/>
          <w:iCs w:val="false"/>
          <w:color w:val="000000"/>
        </w:rPr>
      </w:r>
    </w:p>
    <w:p>
      <w:pPr>
        <w:pStyle w:val="Normal"/>
        <w:jc w:val="both"/>
        <w:rPr/>
      </w:pPr>
      <w:r>
        <w:rPr>
          <w:rStyle w:val="Emphasis"/>
          <w:rFonts w:cs="Arial" w:ascii="Arial" w:hAnsi="Arial"/>
          <w:b w:val="false"/>
          <w:bCs w:val="false"/>
          <w:i w:val="false"/>
          <w:iCs w:val="false"/>
          <w:color w:val="auto"/>
          <w:sz w:val="24"/>
          <w:szCs w:val="24"/>
          <w:lang w:val="mn-Cyrl-MN"/>
        </w:rPr>
        <w:tab/>
        <w:t>Тав. Хилийн тухай хуульд нэмэлт, өөрчлөлт оруулах тухай болон холбогдох бусад хуулийн төслүүд, хэлэлцэх эсэх.</w:t>
      </w:r>
    </w:p>
    <w:p>
      <w:pPr>
        <w:pStyle w:val="Normal"/>
        <w:jc w:val="both"/>
        <w:rPr>
          <w:rStyle w:val="Emphasis"/>
          <w:rFonts w:ascii="Arial" w:hAnsi="Arial"/>
          <w:color w:val="auto"/>
        </w:rPr>
      </w:pPr>
      <w:r>
        <w:rPr>
          <w:rFonts w:ascii="Candara" w:hAnsi="Candara"/>
          <w:b w:val="false"/>
          <w:bCs w:val="false"/>
          <w:i w:val="false"/>
          <w:iCs w:val="false"/>
          <w:color w:val="000000"/>
        </w:rPr>
      </w:r>
    </w:p>
    <w:p>
      <w:pPr>
        <w:pStyle w:val="Normal"/>
        <w:jc w:val="both"/>
        <w:rPr/>
      </w:pPr>
      <w:r>
        <w:rPr>
          <w:rStyle w:val="Emphasis"/>
          <w:rFonts w:cs="Arial" w:ascii="Arial" w:hAnsi="Arial"/>
          <w:b w:val="false"/>
          <w:bCs w:val="false"/>
          <w:i w:val="false"/>
          <w:iCs w:val="false"/>
          <w:color w:val="auto"/>
          <w:sz w:val="24"/>
          <w:szCs w:val="24"/>
          <w:lang w:val="mn-Cyrl-MN"/>
        </w:rPr>
        <w:tab/>
        <w:t xml:space="preserve">Зургаа. Хилийн боомтын тухай хуульд нэмэлт, өөрчлөлт оруулах тухай болон холбогдох бусад хуулийн төслүүд, хэлэлцэх эсэх.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Долоо дахь нь, Үндсэн хуулийн цэцийн дунд суудлын хуралдаанд оролцох итгэмжлэгдсэн төлөөлөгч томилох тухай.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Хэлэлцэх асуудлаар саналтай гишүүд байна уу? Алга байна. Эхлээд Байнгын хороон даргын асуудлаа. Б.Гарамгайбаатар даргыг дуудчихвал яасан юм. Ц.Оюунбаатар гишүүнийг бас дуудчих.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Р.Гончигдорж: - </w:t>
      </w:r>
      <w:r>
        <w:rPr>
          <w:rStyle w:val="Emphasis"/>
          <w:rFonts w:cs="Arial" w:ascii="Arial" w:hAnsi="Arial"/>
          <w:b w:val="false"/>
          <w:bCs w:val="false"/>
          <w:i w:val="false"/>
          <w:iCs w:val="false"/>
          <w:color w:val="auto"/>
          <w:sz w:val="24"/>
          <w:szCs w:val="24"/>
          <w:lang w:val="mn-Cyrl-MN"/>
        </w:rPr>
        <w:t>Хууль зүйн байнгын хорооны эрхэм гишүүдийн энэ өглөөний амгаланг айлтгая. Байнгын хороон дээр өмнөх хуралдаанаар Байнгын хороон даргад олонхийн санал авсан Ш.Түвдэндорж Их Хурлын даргад нэрээ татах тухай хүсэлт. Нэрээ татаж байгаа тухайгаа мэдэгдсэн байна. Монгол Улсын Их Хурлын дарга, Ардчилсан намын дарга З.Эн</w:t>
      </w:r>
      <w:r>
        <w:rPr>
          <w:rStyle w:val="Emphasis"/>
          <w:rFonts w:cs="Arial" w:ascii="Arial" w:hAnsi="Arial"/>
          <w:b w:val="false"/>
          <w:bCs w:val="false"/>
          <w:i w:val="false"/>
          <w:iCs w:val="false"/>
          <w:color w:val="auto"/>
          <w:sz w:val="24"/>
          <w:szCs w:val="24"/>
          <w:lang w:val="mn-Cyrl-MN"/>
        </w:rPr>
        <w:t>х</w:t>
      </w:r>
      <w:r>
        <w:rPr>
          <w:rStyle w:val="Emphasis"/>
          <w:rFonts w:cs="Arial" w:ascii="Arial" w:hAnsi="Arial"/>
          <w:b w:val="false"/>
          <w:bCs w:val="false"/>
          <w:i w:val="false"/>
          <w:iCs w:val="false"/>
          <w:color w:val="auto"/>
          <w:sz w:val="24"/>
          <w:szCs w:val="24"/>
          <w:lang w:val="mn-Cyrl-MN"/>
        </w:rPr>
        <w:t xml:space="preserve">болд танаа. Нэрээ татах тухай. Улсын Их Хурлын Хууль зүйн байнгын хорооны даргад нэрээ дэвшүүлснээ татгалзаж байгаагаа үүгээр мэдэгдье. Улсын Их Хурлын гишүүн Ш.Түвдэндорж. 2015 оны 10 сарын 12-н гэсэн байна.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Тийм учраас бид нар Байнгын хороон дээр өмнө нь Байнгын хорооны даргыг одоо нэр дэвшүүлэх тухай хуралдаанаа эхнээс нь хийх шаардлагатай болж байгаа юм. Ингээд горимын дагуу Байнгын хороон даргыг сонгох, чөлөөлөх асуудлыг хэлэлцэх асуудалдаа орж байна.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center"/>
        <w:rPr/>
      </w:pPr>
      <w:r>
        <w:rPr>
          <w:rStyle w:val="Emphasis"/>
          <w:rFonts w:cs="Arial" w:ascii="Arial" w:hAnsi="Arial"/>
          <w:b/>
          <w:bCs/>
          <w:i/>
          <w:iCs/>
          <w:color w:val="auto"/>
          <w:sz w:val="24"/>
          <w:szCs w:val="24"/>
          <w:lang w:val="mn-Cyrl-MN"/>
        </w:rPr>
        <w:t>Нэг. Байнгын хорооны даргыг чөлөөлж, томилох тухай</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Ингээд нэр дэвшүүлэлтийн талаар Ардчилсан намын бүлгийн дарга Б.Гарамгайбаатар. Б.Гарамгайбаатар гишүүний картыг өг дөө. Энэ чинь нөгөө протокол руугаа орох ёстой байх л даа.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Б.Гарамгайбаатар: - </w:t>
      </w:r>
      <w:r>
        <w:rPr>
          <w:rStyle w:val="Emphasis"/>
          <w:rFonts w:cs="Arial" w:ascii="Arial" w:hAnsi="Arial"/>
          <w:b w:val="false"/>
          <w:bCs w:val="false"/>
          <w:i w:val="false"/>
          <w:iCs w:val="false"/>
          <w:color w:val="auto"/>
          <w:sz w:val="24"/>
          <w:szCs w:val="24"/>
          <w:lang w:val="mn-Cyrl-MN"/>
        </w:rPr>
        <w:t xml:space="preserve">Хууль зүйн байнгын хорооны даргад одоо Хууль зүйн байнгын хорооноос нэр дэвшсэн Хууль зүйн байнгын хорооны гишүүн Ш.Түвдэндорж Байнгын хорооны даргад нэр дэвшсэн асуудлаа бүлэг дээр тайлбарлаж нэрээ татсан учраас бүлгийн түрүүчийн шийдвэр буюу Хууль зүйн байнгын хорооны даргад Д.Ганбатын нэрийг дэвшүүлсэн бүлгийн шийдвэр хүчин төгөлдөр байгаа гэдгийг албан ёсоор нотолж байна.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Тийм учраас гишүүд энэ асуудлыг дэмжиж өгөөчээ гэж хүсч байна.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Р.Гончигдорж: - </w:t>
      </w:r>
      <w:r>
        <w:rPr>
          <w:rStyle w:val="Emphasis"/>
          <w:rFonts w:cs="Arial" w:ascii="Arial" w:hAnsi="Arial"/>
          <w:b w:val="false"/>
          <w:bCs w:val="false"/>
          <w:i w:val="false"/>
          <w:iCs w:val="false"/>
          <w:color w:val="auto"/>
          <w:sz w:val="24"/>
          <w:szCs w:val="24"/>
          <w:lang w:val="mn-Cyrl-MN"/>
        </w:rPr>
        <w:t xml:space="preserve">Б.Гарамгайбаатар даргад баярлалаа. Ингээд Байнгын хорооны даргад нэр дэвшиж байна. Д.Ганбат гишүүн нэр дэвшиж байна. Одоо ингээд горимынхоо дагуу. Ингээд нэр дэвшигчээс асуух асуулттай гишүүд асууя. Ц.Нямдорж гишүүн. Д.Лүндээжанцан гишүүн эхлээд. Дараа нь Ц.Нямдорж, Б.Бат-Эрдэнэ гишүүн. Гурван гишүүн. За энэ гурван гишүүнээр асуултаа тасалъя.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Д.Лүндээжанцан: - </w:t>
      </w:r>
      <w:r>
        <w:rPr>
          <w:rStyle w:val="Emphasis"/>
          <w:rFonts w:cs="Arial" w:ascii="Arial" w:hAnsi="Arial"/>
          <w:b w:val="false"/>
          <w:bCs w:val="false"/>
          <w:i w:val="false"/>
          <w:iCs w:val="false"/>
          <w:color w:val="auto"/>
          <w:sz w:val="24"/>
          <w:szCs w:val="24"/>
          <w:lang w:val="mn-Cyrl-MN"/>
        </w:rPr>
        <w:t xml:space="preserve">Би түрүүчийн Байнгын хорооны хурал дээр хоёр өрсөлдөгч гарч ирсэн. Хоёуланд хандаж үг хэлсэн. Манай Байнгын хороо энэ намрын чуулганаар хуулийн салбарын маш олон хууль хэлэлцэх гэж байна. Тэгээд хуулийн салбартай холбогдолтой төдийгүй хуулийн салбарын асуудал бол нийт Монгол Улсын иргэн болгонтой холбогддог.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би юунаас их санаа зовж байгаа вэ гэвэл хамгийн гол нь бидний гарч байгаа энэ хуулиуд нэг ширхэг алдаатай байхад л тэрүүгээр одоо онгорхой цоорхойгоор нь цувчихдаг. Эсвэл нэг одоо хэт туйлширсан заалт ороход л олон хүнийг хэлмэгдүүлчихдэг. Ийм учраас маш хариуцлагатай ийм хуулиуд байгаа юм. Алдах ёсгүй хуулиуд. Энэ болгон дээр одоо манай Хууль зүйн байнгын хороо бол одоо гал хамгаалагч болж ажиллах шаардлага байна.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үүнтэй холбогдуулаад сүүлийн үед бас энэ олон хууль ингээд л. Хууль зүйн байнгын хороон дээр асуудал овоорохын хэрээр чанарын шаардлага хангахгүй болох. Тэгээд дунд нь алдаа гарах ийм нөхцөл бололцоо бүрдүүлээд байдаг. Энэ хугацаанд бас л хөөрхөн цаг хугацаа алдаад. Тэгээд одоо олон түмний дунд сандал ширээтэйгээ л зууралдаад байдаг Их Хурал гэж. Ийм л шүүмжлэлд өртөөд байгаа юм. Энд одоо Ардчилсан намын бүлгийн дарга Б.Гарамгайбаатараас асуухад дүгнэлт хийж байна уу? Энэ чинь одоо энэ эмх цэгцдээ ороод хурдан явчих ёстой ийм асуудал.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Хоёрдугаарт, ер нь энэ Байнгын хорооны даргын сонгуулийн асуудлаар цаашдаа Үндсэн хуульд ч тэр, Их Хурлын хуульд ч тэр өөрөө өөрийгөө зохион байгуулах энэ Байнгын хорооны даргын сонгууль бол нууц, тэгээд ардчилсан зарчмаар явагдах ийм нөхцөлийг одоо бүрдүүлэх чиглэлээр одоо алхам хийх шаардлага байгаа гэж миний хувьд хардаг. Энэ талаар ямар бодолтой байна вэ гэж Б.Гарамгайбаатар даргаас асууя.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Р.Гончигдорж: - </w:t>
      </w:r>
      <w:r>
        <w:rPr>
          <w:rStyle w:val="Emphasis"/>
          <w:rFonts w:cs="Arial" w:ascii="Arial" w:hAnsi="Arial"/>
          <w:b w:val="false"/>
          <w:bCs w:val="false"/>
          <w:i w:val="false"/>
          <w:iCs w:val="false"/>
          <w:color w:val="auto"/>
          <w:sz w:val="24"/>
          <w:szCs w:val="24"/>
          <w:lang w:val="mn-Cyrl-MN"/>
        </w:rPr>
        <w:t xml:space="preserve">Энэ горимынхоо дагуу бол нэр дэвшигчээс асуулт асуух, нэр дэвшигчийн талаар үг хэлэх юм байна л даа. Тийм. Тийм учраас энэ дээр хариулах боломжгүй юм. Д.Ганбат гишүүн. Нэр дэвшигч Д.Ганбат гишүүн.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Д.Лүндээжанцан гишүүний асуултад. Ерөнхийдөө Хууль зүйн байнгын хороо ингээд толгойлоод, ахлаад жил гаруй ажиллалаа. Манай Хууль зүйн байнгын хороо 19 гишүүнтэй.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Р.Гончигдорж: - </w:t>
      </w:r>
      <w:r>
        <w:rPr>
          <w:rStyle w:val="Emphasis"/>
          <w:rFonts w:cs="Arial" w:ascii="Arial" w:hAnsi="Arial"/>
          <w:b w:val="false"/>
          <w:bCs w:val="false"/>
          <w:i w:val="false"/>
          <w:iCs w:val="false"/>
          <w:color w:val="auto"/>
          <w:sz w:val="24"/>
          <w:szCs w:val="24"/>
          <w:lang w:val="mn-Cyrl-MN"/>
        </w:rPr>
        <w:t xml:space="preserve">Нэр дэвшүүлэлт бол Д.Ганбат гишүүн дээр нэр дэвшсэн. Нэр дэвшилтийг бол хаагаагүй байгаа. Тийм ээ. Нэрээ татсан учраас дахиж асуудлыг шинээр хэлэлцэж байгаа юм. Асуудлыг шинээр хэлэлцэж байгаа юм. Тийм. Д.Ганбат гишүүн.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Үгүй ингээд жил гаруй бид хамтарч ажиллалаа. Олон хуулиуд баталлаа. Хууль бол одоо хийдэлгүй, цоорхойгүй ингэж гарах ёстой гэдэгтэй санал нэг байна. Ялангуяа энэ манай Хууль зүйн байнгын хороо, энэ парламентын бас нэг амжуулсан ажил юу вэ гэхээр манай Ц.Нямдорж гишүүн ахалж ажилласан. Энэ Хуулийн тухай хуулийг бол бид баталж чадлаа. Энэ хуулийн тухай хууль батлагдсанаар энэ хуулиуд маань цаашдаа одоо нэлээн, таны яриад байгаа шиг тийм шаардлагыг хангасан ийм хуулиуд гарч чадах байх. Энэ алдаа дутагдал маань цаашдаа засрах байх. Ингээд 2 сарын 1-нээс хэрэгжих байх. 2016 оны. Тийм.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Р.Гончигдорж: - </w:t>
      </w:r>
      <w:r>
        <w:rPr>
          <w:rStyle w:val="Emphasis"/>
          <w:rFonts w:cs="Arial" w:ascii="Arial" w:hAnsi="Arial"/>
          <w:b w:val="false"/>
          <w:bCs w:val="false"/>
          <w:i w:val="false"/>
          <w:iCs w:val="false"/>
          <w:color w:val="auto"/>
          <w:sz w:val="24"/>
          <w:szCs w:val="24"/>
          <w:lang w:val="mn-Cyrl-MN"/>
        </w:rPr>
        <w:t xml:space="preserve">Баярлалаа. Би процедураа гүйцээчихье. Энэ дээр өөрийнхөө болон бусад нэр дэвшүүлж болно л доо. Түрүүн Д.Лүндээжанцан гишүүн. Өөр нэр дэвшүүлэх хүн байгаа юу? Алга байна. Тэгвэл нэр дэвшилтээ тасаллаа.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Дараа нь асууя. Ц.Нямдорж гишүүн.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Ц.Нямдорж: - </w:t>
      </w:r>
      <w:r>
        <w:rPr>
          <w:rStyle w:val="Emphasis"/>
          <w:rFonts w:cs="Arial" w:ascii="Arial" w:hAnsi="Arial"/>
          <w:b w:val="false"/>
          <w:bCs w:val="false"/>
          <w:i w:val="false"/>
          <w:iCs w:val="false"/>
          <w:color w:val="auto"/>
          <w:sz w:val="24"/>
          <w:szCs w:val="24"/>
          <w:lang w:val="mn-Cyrl-MN"/>
        </w:rPr>
        <w:t xml:space="preserve">Хууль зүйн байнгын хорооны ажил үгүй яах вэ энэ нэг Эрүүгийн хууль дээр ажлын хэсэг өдөр шөнөгүй хуралдаад нэг юм хийх гэж оролдоцгоогоод. Бас Д.Ганбат аминдаа цөрийгөөд л гүйгээд л байгаа юм. Энэ бол асуудлын нэг тал нь.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Нөгөө талд нь энэ хуулийн систем бүхэлдээ болохоо байчихаад байгаа шүү дээ. Дампуураад, самуураад ингээд дуусч байгаа шүү дээ. Үүнийг сайн ажилласан гэж би л лав үзэж чадахгүй юм билээ.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Одоо өнгөрсөн энэ Өршөөлийн хуулийн талаар Үндсэн хуулийн цэцэд Дээд шүүхээс асуудал тавьсан гэнэ. Үүнийг хэлэлцэж байж цаашаа явахгүй бол болохгүй гэсэн санал би Их Хурал дээр хэлсэн чинь Д.Ганбат тайлбар хийсэн л дээ. Дээд шүүх бүрэн бүрэлдэхүүнээрээ хуралдалгүй танхим нь хуралдаад цэцэд юм өгчихсөн юм байна гэсэн тайлбар хийсэн. Тэгсэн чинь энэ Дээд шүүхийн нөгөө бүх гишүүдийн хурал гэдэг юм чинь байхгүй болсон юм байна шүү дээ. Энэ Х.Тэмүүжингийн батлуулсан хуулиар.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зөвхөн танхимаараа эцсийн шийдвэр гаргана. Гишүүдийг танхимын хооронд сольж болохгүй гэсэн ийм шийдвэр гараад, хууль гараад. Тэгээд цэц үүнийг авч хэлэлцэх ёстой байж л дээ. Үүнийг л бид өнөөдөр хүртэл Дээд шүүх худлаа мэдээлэл Хууль зүйн байнгын хороонд өгөөд л явсан юм байна. Ерөнхий шүүгч нэг хүн эрх биш байгаад байдаг. Тэгээд би Д.Зоригтыг амралттай байж байгаад Т.Уранцэцэгт ажлаа оруулаад явчихсан юм байх гэж бодсон чинь ажлаа хийж байгаа гэж байна шүү дээ. Зугтаачихсан.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Би маш тодорхой асуудал яриад байгаа шүү. Энэ Үндсэн хуулийн цэцийн дарга чинь болохоо байлаа. Шүүхийн ерөнхий зөвлөл чинь угаасаа болохоо байчихсан. Ерөнхий шүүгч чинь болохгүй байна. Би муудаа ингэж яриад байгаа юм биш. Ажил хорлоод байгаа учраас яриад байгаа юм. Бид эд нарын хэн нь хэн бэ гэдгийг хүн бүрийг нь мэднэ. Энд сууж байгаа бусад хүмүүстэй харьцуулах юм бол. Бүр 30 жилийнх нь амьдралыг мэднэ, эд нарыг. Цаад талдаа Монгол төрийн хуулийг булшлаад, Монгол төрийн хуулийн зарчмыг алаад, ажил төрлөө ёсоор нь гүйцэтгэж чадахгүй байгаа учраас би асуудал яриад байгаа юм. Түүнээс Дээд шүүхийн Ерөнхий шүүгч хэн байх нь надад падтай ч асуудал биш.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Шүүгч нарын цалинг хууль бусаар тогтоосон гэдэг юмыг бид нар одоо 3 жил ярьж байна. З.Энхболд дарга үүрэг өгөөд гарснаас хойш 2 жилийн хугацаа өнгөрлөө. Одоог хүртэл байхгүй. Би үүнийг Хууль зүйн байнгын хорооны удирдлага, Хууль зүйн байнгын хорооны бүрэлдэхүүнтэй холбож яриад байгаа байхгүй юу. Энэ Байнгын хороо юмаа цэгцтэй авч явахгүй бол цаашаа ингээд болдоггүй юм аа наадах чинь гэж.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одоо нөхцөл байдлыг харж байхад Д.Ганбат гишүүнийг Ардчилсан намын бүлгийн саналаар хүчээр томилох юм байна л даа. За яах вэ томилог. Та бүхэн шийдвэр гаргасан бол болдог л байлгүй. Энэ хууль ёсоор ном журмын дагуу төрийн эрх ашгийн үүднээс ярьж байгаа асуудлуудыг та нар энэ ажил хэрэг болгооч дээ. Энэ улс чинь хуулийн систем чинь нураад уналаа шүү дээ, Д.Ганбат гишүүн ээ.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Дөнгөж сая Д.Ганбат гишүүн бид хоёр энэ Дээд шүүхийн шүүгч энд явж явсан чинь энэ хурлынх нь талаар асуулаа л даа. Би гайхаад байсан юм. Энэ Дээд шүүх…/минут дуусав/</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Р.Гончигдорж: - </w:t>
      </w:r>
      <w:r>
        <w:rPr>
          <w:rStyle w:val="Emphasis"/>
          <w:rFonts w:cs="Arial" w:ascii="Arial" w:hAnsi="Arial"/>
          <w:b w:val="false"/>
          <w:bCs w:val="false"/>
          <w:i w:val="false"/>
          <w:iCs w:val="false"/>
          <w:color w:val="auto"/>
          <w:sz w:val="24"/>
          <w:szCs w:val="24"/>
          <w:lang w:val="mn-Cyrl-MN"/>
        </w:rPr>
        <w:t xml:space="preserve">1 минут сунгая. Ц.Нямдорж гишүүн.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Ц.Нямдорж: - </w:t>
      </w:r>
      <w:r>
        <w:rPr>
          <w:rStyle w:val="Emphasis"/>
          <w:rFonts w:cs="Arial" w:ascii="Arial" w:hAnsi="Arial"/>
          <w:b w:val="false"/>
          <w:bCs w:val="false"/>
          <w:i w:val="false"/>
          <w:iCs w:val="false"/>
          <w:color w:val="auto"/>
          <w:sz w:val="24"/>
          <w:szCs w:val="24"/>
          <w:lang w:val="mn-Cyrl-MN"/>
        </w:rPr>
        <w:t xml:space="preserve">Ядаж л Дээд шүүх нь нэг Үндсэн хуулийн цэцэд хууль номынхоо дагуу саналаа тавьчихаж чаддаггүй болсон юм байх даа гэж гайхаад байсан чинь харин хуулийн заалт нь ийм болчихсон юмыг л Дээд шүүхийн ерөнхий шүүгч нь Хууль зүйн байнгын хороон даргад худлаа мэдээлэл өгөөд л ингээд бид нарыг будлиулаад явж байна шүү дээ.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 бүх систем чинь хөдлөхөө байлаа, Д.Ганбат гишүүн ээ. Д.Ганбат гишүүн ээ. Даргаар томилогддог юм бол энэ хуулийн дагуу, ном журмын дагуу ярьж байгаа саналуудыг хүлээж аваад ажил болго л доо. Энэ болдоггүй, болохгүй, бүтэхгүй байгаа дарга нараасаа сал л даа. Аль болгон эд нарыг чинь тэжээж байх юм. Аль болгон эд нарыг чинь хууль худалж идэхийг нь харж суух юм. Бурхангүй газрыг бумба галзуурна гэдэг л болж байна шүү дээ. Дур эзнээ голдоггүй, дунд чөмөг сүүжээ голдоггүй гэдэг үг байдаг юм. Одоо ийм л болж байна шүү дээ. Чадахгүй байж дарга болно гэж зүтгэцгээдэг. Дарга болсныхоо дараа бүх юмыг нураадаг.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Р.Гончигдорж: - </w:t>
      </w:r>
      <w:r>
        <w:rPr>
          <w:rStyle w:val="Emphasis"/>
          <w:rFonts w:cs="Arial" w:ascii="Arial" w:hAnsi="Arial"/>
          <w:b w:val="false"/>
          <w:bCs w:val="false"/>
          <w:i w:val="false"/>
          <w:iCs w:val="false"/>
          <w:color w:val="auto"/>
          <w:sz w:val="24"/>
          <w:szCs w:val="24"/>
          <w:lang w:val="mn-Cyrl-MN"/>
        </w:rPr>
        <w:t xml:space="preserve">За баярлалаа. Ц.Нямдорж гишүүн манай Байнгын хороон дээр тулгамдаж байгаа асуудлууд, Байнгын хорооноос хийх ажлуудын тухай, тэрийг тэргүүлж даргалж ажиллах гэж байгаа Д.Ганбат гишүүнд саналаа хэллээ гэж ойлголоо. Санал, чиглэлээ хэллээ гэж ойлголоо. Б.Бат-Эрдэнэ гишүүн.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Б.Бат-Эрдэнэ: - </w:t>
      </w:r>
      <w:r>
        <w:rPr>
          <w:rStyle w:val="Emphasis"/>
          <w:rFonts w:cs="Arial" w:ascii="Arial" w:hAnsi="Arial"/>
          <w:b w:val="false"/>
          <w:bCs w:val="false"/>
          <w:i w:val="false"/>
          <w:iCs w:val="false"/>
          <w:color w:val="auto"/>
          <w:sz w:val="24"/>
          <w:szCs w:val="24"/>
          <w:lang w:val="mn-Cyrl-MN"/>
        </w:rPr>
        <w:t xml:space="preserve">Тэгэхээр манай Хууль зүйн байнгын хороо яах вэ нэр дэвшиж байгаа хүнтэй холбоотой асуудал алга л даа.  Одоо ингээд Монголын төр бол ингээд намууд толгой дээр нь гараад суучихсан. Нам гэдэг маань намын толгойд суусан цөөхөн хэдэн эрх тушаалын ийм сонирхолтой хэдэн хүмүүсийн тоглоом болоод ингээд сууж байгаагийн өнөөдөр бол маш тодорхой жишээ бол Байнгын хороо, одоо Их Хурлын бүтцийн байгууллага ардчилсан зарчмаар нэр дэвшүүлээд, өөрөө нэрээ дэвшүүлээд ингээд олонхийн санал авчихсан байж байхад хүчээр цаанаас нь одоо хэвлэл мэдээллээр гараад байна шүү дээ. Ш.Түвдэндоржийг бол хариуцлага оногдуулсан гээд. Тэгээд өөрөөр нь хүчээр нь нэрийг нь татуулаад дахиад л одоо нэр дэвшүүлээд ингээд орж ирж л байгаа юм байна.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Ерөнхийдөө бол энэ хуулийн байгууллагуудын чинь нэр хүнд асар муу байна шүү дээ. Тэгээд энэтэй чинь манай Их Хурлын энэ Хууль зүйн байнгын хороо чинь холбогдоно шүү дээ. Бидний баталж гаргаж байгаа хуулиуд чинь ямархуу түүхий нойтон муу хуулиуд гаргаж байгаа билээ. Энэ хуулийн цаад талд одоо ашиг сонирхлын ийм ийм зөрчлүүд байна гээд олон түмэн чинь ил тод яриад байна шүү дээ. Бид нарын баталсан одоо эдийн засгийн ил тод байдлын хууль, бусад хуулиудыг ярих юм бол Өршөөлийн хууль өнөөдөр одоо ярина гээд ингэж байна. Өчнөөн олон удаа цэцийн дүгнэлтийг бид хэлэлцэж байгаа. Ингээд яриад байвал олон асуудлууд байгаа юм.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Одоо хамгийн тодорхой жишээ. Одоо өнөөдөр хэвлэл мэдээлэл дээр гарсан байна шүү дээ. Эрүүгийн цагдаагийн газрынхан амралтад очоод нэг нэгнийгээ нухчихаад тэгээд одоо Цагдаагийн ерөнхий газрын зөвлөл сахилгын шийтгэл оногдууллаа гэж байна шүү дээ. Одоо ингээд ерөөсөө бүхэлдээ одоо нэг иймэрхүү дүр зураг байдалтай болсон ингээд сууж байдаг. Тэгээд эндээ одоо ямар дүгнэлт хийж байгаа юм, ямар өөрчлөлт хийх гэж байгаа нь тодорхой биш ийм байгаа тул үнэхээр сэтгэл дундуур харамсаж байгаа юм.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Тийм учраас одоо бид нар чинь энэ бүрэн эрхийн хугацаа чинь тун бага, хэдхэн сар үлдсэн байгаа. Одоо энд бол нэлээн одоо бас нэг тодорхой. Ялангуяа энэ хуульч туршлагатай гишүүдийнхээ санал онолыг энэ эрдэмтэн судлаачид, энэ бусад байгууллагуудын одоо аргагүй тавьж байгаа энэ асуудлуудыг бас нэг харж үзэж ажиллахгүй бол Д.Ганбат гишүүн ээ, ингээд хуучин маягаар одоо дарга юу гэж дохино вэ би тэрүүгээр явна, нам одоо юу гэнэ вэ мань дагана гэсэн ийм зарчмаар яваад байх юм бол энэ хуулийн байгууллага чинь одоо бүр тэгээд тэр чигтээ нурж ойчихно байна шүү дээ.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Ард түмэн өнөөдөр идэх хоолгүй өлсөж цангасандаа биш. Өнөө бид нарын үргэлж яриад байдаг одоо нийгэмд тэр шударга ёс чинь хаана байна. Хууль дээдлэх ёс чинь хаана байна гэдэг юмыг чинь одоо бид нар хараад бүр цөхрөнгөө барж байна шүү дээ.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Тийм учраас одоо энэ дээр нэг өөрчлөлт гаргаж ажиллахгүй бол үнэхээр болохгүй байна шүү.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Р.Гончигдорж: - </w:t>
      </w:r>
      <w:r>
        <w:rPr>
          <w:rStyle w:val="Emphasis"/>
          <w:rFonts w:cs="Arial" w:ascii="Arial" w:hAnsi="Arial"/>
          <w:b w:val="false"/>
          <w:bCs w:val="false"/>
          <w:i w:val="false"/>
          <w:iCs w:val="false"/>
          <w:color w:val="auto"/>
          <w:sz w:val="24"/>
          <w:szCs w:val="24"/>
          <w:lang w:val="mn-Cyrl-MN"/>
        </w:rPr>
        <w:t xml:space="preserve">За баярлалаа. Саналаа хэллээ. Ингээд санал хэлэх гишүүд байна уу. Нэрсийг авъя. Саяны 2 гишүүн саналаа хэлсэн. Нэг гишүүн асуулт асуусан. За санал хэлэх гишүүд алга байна. Санал хураалтаа явуулъя.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Хууль зүйн байнгын хорооны даргад нэр дэвшсэн Д.Ганбатыг дэмжье гэсэн саналаар санал хураалт явуулъя. Санал хураалт.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 xml:space="preserve">Зөвшөөрсөн 12, татгалзсан 2, 85.7 хувийн саналаар Д.Ганбат гишүүнийг дэмжиж саналаа өглөө. Ингээд нэгдсэн чуулганы хуралдаанд Хууль зүйн байнгын хорооны даргаар Д.Ганбатыг томилуулахаар саналыг Байнгын хорооноос оруулна. </w:t>
      </w:r>
    </w:p>
    <w:p>
      <w:pPr>
        <w:pStyle w:val="Normal"/>
        <w:jc w:val="both"/>
        <w:rPr>
          <w:rStyle w:val="Emphasis"/>
          <w:rFonts w:ascii="Arial" w:hAnsi="Arial"/>
          <w:color w:val="auto"/>
        </w:rPr>
      </w:pPr>
      <w:r>
        <w:rPr>
          <w:rFonts w:cs="Arial" w:ascii="Candara" w:hAnsi="Candara"/>
          <w:b w:val="false"/>
          <w:bCs w:val="false"/>
          <w:i w:val="false"/>
          <w:iCs w:val="false"/>
          <w:color w:val="4619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Санал, дүгнэлтийг би танилцуулчих</w:t>
      </w:r>
      <w:r>
        <w:rPr>
          <w:rStyle w:val="Emphasis"/>
          <w:rFonts w:cs="Arial" w:ascii="Arial" w:hAnsi="Arial"/>
          <w:b w:val="false"/>
          <w:bCs w:val="false"/>
          <w:i w:val="false"/>
          <w:iCs w:val="false"/>
          <w:color w:val="auto"/>
          <w:sz w:val="24"/>
          <w:szCs w:val="24"/>
          <w:lang w:val="mn-Cyrl-MN"/>
        </w:rPr>
        <w:t xml:space="preserve">ъя. За баярлалаа та бүхэнд. </w:t>
      </w:r>
    </w:p>
    <w:p>
      <w:pPr>
        <w:pStyle w:val="Normal"/>
        <w:jc w:val="both"/>
        <w:rPr>
          <w:rStyle w:val="Emphasis"/>
          <w:rFonts w:ascii="Arial" w:hAnsi="Arial"/>
          <w:color w:val="auto"/>
        </w:rPr>
      </w:pPr>
      <w:r>
        <w:rPr>
          <w:rFonts w:cs="Arial" w:ascii="Candara" w:hAnsi="Candara"/>
          <w:b w:val="false"/>
          <w:bCs w:val="false"/>
          <w:i w:val="false"/>
          <w:iCs w:val="false"/>
          <w:color w:val="4619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Сая бол хуралдаан Байнгын хорооноос олонхийн дэмжлэг авсан гишүүн нэрээ татсантай холбогдуулаад Байнгын хорооны даргын сонгуулийн ажлыг дахин шинээр зохион байгуулж хуралдлаа.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Тийм. Х.Тэмүүжин гишүүний сануулж байгаагаар энэ дээр өмнөх Байнгын хорооны хуралдаан дээр явагдсан саналууд бол саяын санал хураалтуудаар хүчингүй болж байгаа гэдгийг тэмдэглэе.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За Хууль зүйн байнгын хорооныхоо бүх гишүүдэд баярлалаа. За намайг ихэнхи нь дэмжиж өгсөн байна. Дэмжээгүй гишүүдийнхээ сэтгэлд хүртэл ажиллана. Олон хуулиудыг бид нар сайхан гаргах болно. Одоо ганц нэг гишүүдийн хэлээд байгаа шиг бүр тийм баларсан тийм юм байхгүй байх.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center"/>
        <w:rPr/>
      </w:pPr>
      <w:r>
        <w:rPr>
          <w:rStyle w:val="Emphasis"/>
          <w:rFonts w:cs="Arial" w:ascii="Arial" w:hAnsi="Arial"/>
          <w:b/>
          <w:bCs/>
          <w:i/>
          <w:iCs/>
          <w:color w:val="auto"/>
          <w:sz w:val="24"/>
          <w:szCs w:val="24"/>
          <w:lang w:val="mn-Cyrl-MN"/>
        </w:rPr>
        <w:t xml:space="preserve">Хоёр. 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w:t>
      </w:r>
    </w:p>
    <w:p>
      <w:pPr>
        <w:pStyle w:val="Normal"/>
        <w:jc w:val="center"/>
        <w:rPr/>
      </w:pPr>
      <w:r>
        <w:rPr>
          <w:rStyle w:val="Emphasis"/>
          <w:rFonts w:cs="Arial" w:ascii="Arial" w:hAnsi="Arial"/>
          <w:b/>
          <w:bCs/>
          <w:i/>
          <w:iCs/>
          <w:color w:val="auto"/>
          <w:sz w:val="24"/>
          <w:szCs w:val="24"/>
          <w:lang w:val="mn-Cyrl-MN"/>
        </w:rPr>
        <w:t>төсөл</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Ингээд дараагийн асуудалдаа оръё. Хоёр. 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төслийг хэлэлцье. Энэ дээр ямар санал онолтой байна. Гишүүд. За нэрсээ дарчих. Ажлын хэсгийг нь оруулчих. Хэлэлцэх асуудалд тусгачихсан шүү дээ. Даргын зөвлөлийн хурлаар. Болох байх аа. </w:t>
      </w:r>
    </w:p>
    <w:p>
      <w:pPr>
        <w:pStyle w:val="Normal"/>
        <w:jc w:val="both"/>
        <w:rPr>
          <w:rStyle w:val="Emphasis"/>
          <w:rFonts w:ascii="Arial" w:hAnsi="Arial"/>
          <w:color w:val="auto"/>
        </w:rPr>
      </w:pPr>
      <w:r>
        <w:rPr>
          <w:rFonts w:cs="Arial" w:ascii="Candara" w:hAnsi="Candara"/>
          <w:b w:val="false"/>
          <w:bCs w:val="false"/>
          <w:i w:val="false"/>
          <w:iCs w:val="false"/>
          <w:color w:val="000000"/>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val="false"/>
          <w:bCs w:val="false"/>
          <w:i w:val="false"/>
          <w:iCs w:val="false"/>
          <w:color w:val="auto"/>
          <w:sz w:val="24"/>
          <w:szCs w:val="24"/>
          <w:lang w:val="mn-Cyrl-MN"/>
        </w:rPr>
        <w:t xml:space="preserve">Ц.Оюунбаатар гишүүнээр тасаллаа. За Ц.Нямдорж гишүүн.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Ц.Нямдорж: - </w:t>
      </w:r>
      <w:r>
        <w:rPr>
          <w:rStyle w:val="Emphasis"/>
          <w:rFonts w:cs="Arial" w:ascii="Arial" w:hAnsi="Arial"/>
          <w:b w:val="false"/>
          <w:bCs w:val="false"/>
          <w:i w:val="false"/>
          <w:iCs w:val="false"/>
          <w:color w:val="auto"/>
          <w:sz w:val="24"/>
          <w:szCs w:val="24"/>
          <w:lang w:val="mn-Cyrl-MN"/>
        </w:rPr>
        <w:t xml:space="preserve">Би Байнгын хороон дээр түрүүн саналууд гаргаад тэр саналууд олонхийн дэмжлэг авч чадаагүй л дээ. 148 дээр санал гаргасан. 150 дээр би санал гаргасан. 263 дээр санал гаргасан. 264 дүгээр санал гаргасан. Дараа нь 270.1 дээр санал гаргасан. 273 дээр санал гаргасан.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 дандаа нөгөө Ц.Элбэгдоржийн хоригт заасан зүйлүүд л дээ. Тийм. Энэ саналуудыг цөөнхи болсон учраас чуулган дээр хэлэлцэж санал хураах ёстой. Одоо энэ асуудлыг нэг тийшээ болгож өгөөч гэж би хүсч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Ер нь сүүлийн үед энэ Их Хурлын гишүүний санал хураалгах эрхэд хүртэл халддаг ийм ёс бус юм гарч байна. Бид нарт Үндсэн хууль, Их Хурлын хуулиар олгогдсон ганц л эрх бол санал хураах л эрх юм байгаа юм шүү дээ. Үүнийг замаас нь хурааж аваад нэг хэсгийг нь. Нэг хэсгийг нь цэц булааж, хулгайлж булааж аваад. Авлигадаж. Одоо ер нь эрхгүй болох юм шиг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 хориг хүлээж авсан бол хуулийн холбогдох өөрчлөлтийг энд тэндээс санал авалгүйгээр Их Хуралд оруулах эрх нь Байнгын хороонд бий л дээ. Тэгэхдээ энэ нь бол гишүүний санал хураалгах, цөөнхи болсон гишүүний санал хураалгах эрхийг хасна гэсэн зохицуулалт биш шүү дээ. Санал хураалгах эрх нь Их Хурлын гишүүний тэр ердийн горимоор л явна шүү дээ. Үүнийг Байнгын хороон дээр шийдээд, чуулган дээр очоод хэлэлцүүлэгт оруулаад өгөөч гэж нэгдүгээрт хүсч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Хоёрдугаарт, энэ гадны хуулийнхан ирчихсэн байх. Энд байгаа юм байна. Нэг асуулт байгаа юм надад. Энэ Дээд шүүхийн шүүгч энд ирсэн байна. Д.Зоригт нь хаачсан юм. Мэдэхгүй. Энэ ямар учиртай саналыг Үндсэн хуулийн цэцэд явуулаад юу болоод байгаа юм бэ. Энд нэг хариулт хэлж өгөөч.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Дээд шүүх санал тавьсан бол тэрийг автоматаар Үндсэн хуулийн цэц хуралдаанаараа хэлэлцэж эцэслэн шийдвэрлэх хуулийн заалттай юм л даа. Түрүүн Д.Ганбат дарга энэ чуулган дээр өгсөн мэдээлэл хууль бус буруу болж таарлаа л даа. Энэ талаар нэг мэдээлэл өгөөдөхөөч. Ер нь энэ Өршөөлийн хууль хэрэгжвэл юу болох гээд байгаа юм. Гэрээ, конвенцийн заалт зөрчигдөх гээд байна гэсэн асуудал яригдсан юм шиг байгаа юм. Энэ тухай мэдээлэл авмаар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Би энд байгаа албан тушаалтнуудыг танилцуулъя. Т.Уранцэцэг Улсын дээд шүүхийн Эрүүгийн танхимын тэргүүн, Г.Эрдэнэбат Улсын ерөнхий прокурорын орлогч, Ц.Нямдорж Авлигатай тэмцэх газрын дэд дарга, Г.Туулхүү Шүүхийн шийдвэр гүйцэтгэх ерөнхий газрын дэд дарга, Ө.Энхтөр Авлигатай тэмцэх газрын Мөрдөн байцаах хэлтсийн дарга, Л.Нямдаваа Цагдаагийн Ерөнхий газрын хуулийн хэлтсийн дарга.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Одоо ингээд гишүүдийн асуултад хариулна. Асуухдаа одоо нэр усаа хэлээд, албан тушаалаа танилцуулаад товч бөгөөд тодорхой хариулъя. Та нарын хэлж байгаа, ярьж байгаа бүгд протоколд орно. За 3 дугаар микрофон.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Т.Уранцэцэг: - </w:t>
      </w:r>
      <w:r>
        <w:rPr>
          <w:rStyle w:val="Emphasis"/>
          <w:rFonts w:cs="Arial" w:ascii="Arial" w:hAnsi="Arial"/>
          <w:b w:val="false"/>
          <w:bCs w:val="false"/>
          <w:i w:val="false"/>
          <w:iCs w:val="false"/>
          <w:color w:val="auto"/>
          <w:sz w:val="24"/>
          <w:szCs w:val="24"/>
          <w:lang w:val="mn-Cyrl-MN"/>
        </w:rPr>
        <w:t>Баярлалаа. Манай Улсын дээд шүүхийн Эрүүгийн танхимын хяналтын шатны шүүх хуралдаанаар 2015 оны 9 сарын 18-ны…</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Та нэр усаа хэлчих. Албан тушаалаа.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Т.Уранцэцэг: - </w:t>
      </w:r>
      <w:r>
        <w:rPr>
          <w:rStyle w:val="Emphasis"/>
          <w:rFonts w:cs="Arial" w:ascii="Arial" w:hAnsi="Arial"/>
          <w:b w:val="false"/>
          <w:bCs w:val="false"/>
          <w:i w:val="false"/>
          <w:iCs w:val="false"/>
          <w:color w:val="auto"/>
          <w:sz w:val="24"/>
          <w:szCs w:val="24"/>
          <w:lang w:val="mn-Cyrl-MN"/>
        </w:rPr>
        <w:t xml:space="preserve">Т.Уранцэцэг. Улсын дээд шүүхийн Эрүүгийн тамхимын тэргүүн.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28 дугаар тогтоол гаргасан. Энэ тогтоолоороо Өршөөлийн тухай хууль нь Үндсэн хууль зөрчсөн юм байна. Тийм учраас Үндсэн хуулийн цэцэд хүсэлт гаргах нь зүйтэй гэж ингэж шийдсэн. Үндэслэл юу байсан бэ гэвэл н.Ганбаатар гэдэг хүнд холбогдох залилангийн хэрэг хийсэн хүний хэргийг шийдсэн. Энэ н.Ганбаатар гэдэг хүн нь бол урьд нь залилангийн гэмт хэрэг үйлдэж олон сая төгрөгийн хохирол учруулсан. Энэ гэмт хэрэгтээ ял эдэлж байгаад ялтай байх хугацаандаа дахин бусдын эд хөрөнгийг залилан мэхэлж авсан хэрэгтээ 7 жилийн хорих ял шийтгүүлсэн ийм хүн байсан. Энэ хүн бол энэ Өршөөлийн хуульд бүрэн хамрагдаж энэ 7 жилийн хорих ялаас суллагдах ийм нөхцөл байдал бий болсон.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Хажууд нь бас н.Бат гэдэг хүн байсан байх аа. 181.3. Анх удаа гэмт хэрэг үйлдсэн. 181.3-т заасан. Гудамжинд явж байгаад чулуугаар хүний нуруу руу цохисон хүний энэ хэрэгт бол яг Өршөөлийн хуульд одоо юу нөгөө өршөөгдөх боломжгүй, хамрагдахгүй, хаалттай ийм нөхцөл байдал бий болсон.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бид бүрэлдэхүүн ярьж байгаад энэ удаа дараа гэмт хэрэг үйлдсэн, ялтай байхдаа ийм хүмүүс ямар ч цензургүйгээр ингээд өршөөлд хамрагдаж байгаа. Анх удаа гэмт хэрэг үйлдсэн. Тэр нь тэгээд ямар нэгэн гэмтэл байхгүй, хохирол байхгүй энэ хүн ингээд өршөөлд орохгүй байна. Энэ бол шударга ёсонд нийцэж байгаа юм уу, үгүй юм уу гэдэг асуудал бол яригдсан юм.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бид Өршөөлийн хуулиа бараг 6 цаг зөвлөлдсөн. Тэгээд нэг бүрчлэн үзсэн. Ингээд үзэхэд Өршөөлийн хууль маань өөрөө Үндсэн хуулийн хэд хэдэн заалтыг зөрчсөн байна гэсэн ийм дүгнэлтэд шүүх бүрэлдэхүүн хүрсэн.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Жишээлбэл, 3 үндэслэлээр бид бичсэн. Тэгээд энд ямар ямар заалтаа зөрчсөн юм бэ Үндсэн хуулийн гэдэг юуг бол товчхон би та нарт бас хэлчихье.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За энэ Үндсэн хуулийн 1 дүгээр зүйлийн 2 дахь хэсэгт заасан “шударга ёс, хууль дээдлэх нь төрийн үйл ажиллагааны үндсэн зарчим мөн” гэсэн энэ заалтыг зөрчсөн юм байна. Монгол Улс олон улсын эрх зүйн нийтээр хүлээсэн, зөвшөөрсөн хэр хэмжээ, зарчмыг баримталж энхийг эрхэмлэсэн гадаад бодлого явуулна гэсэн энэ Үндсэн хуулийн заалтыг зөрчсөн юм байна. Мөн Монгол Улс олон улсын гэрээгээр хүлээсэн үүргээ шударгаар сахин биелүүлнэ. Монгол Улсын олон улсын гэрээнд соёрхон баталсан буюу нэгдэн орсон тухай хууль хүчин төгөлдөр болмогц дотоодын хууль тогтоомжийн нэгэн адил үйлчилнэ гэсэн энэ заалтыг зөрчсөн юм байна. Хүн бүр хууль, шүүхийн өмнө эрх тэгш байна гэсэн энэ заалтыг зөрчсөн юм байна. Өөрийн буюу өөрийн эсрэг мэдүүлэг өгөхгүй байх, шударга шүүхээр шүүлгэх, шүүх ажиллагаанд биеэр оролцох, шүүхийн шийдвэрийг давж заалдах, өөрөө өөрийнхөө эсрэг мэдүүлэг өгөхийг шаардахыг хориглоно гэсэн энэ заалтыг бас зөрчсөн юм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За гэм буруутай нь хуулийн дагуу шүүхээр нотлогдох хүртэл хэнийг ч гэмт хэрэг үйлдсэнгийн буруутайд тооцож үл болно гэсэн энэ заалтыг бас зөрчжээ. Мөн түүнчлэн Монгол Улсад шүүх эрх мэдлийг гагцхүү шүүх хэрэгжүүлнэ. Шүүх эрх мэдлийг өөр байгууллага эрхлэн хэрэгжүүлэхийг хориглоно гэсэн ийм заалтуудыг зөрчсөн юм байна гэсэн ийм үндэслэлээр бид нар Үндсэн хуулийн цэцэд хандсан юм.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Хандахдаа бид нар юу барьсан гэвэл Шүүхийн тухай хуульд байж байгаа. Шүүхийн тухай хууль маань 15 дугаар зүйлд байж байгаа. Улсын дээд шүүх нь шүүн таслах ажлын төрлөөр хэрэг маргааныг хянан шийдвэрлэх, эрүү, иргэн, захиргааны дагнасан танхимтай байна гэсэн ийм заалт байж байгаа. Энэ дагнасан танхимын шүүхийн шийдвэр бол хяналтын шатны эцсийн шийдвэр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Хоёрдугаарт нь, энэ 16.2-т заасан байгаа. Улсын дээд шүүхийн шүүгч нь энэ хуулийн 15.2-т заасан танхимын аль нэгэнд харьяалагдах бөгөөд түүнийг хэрэг маргааныг хянан шийдвэрлэх өөр танхимын шүүн таслах ажиллагаанд оролцуулахыг хориглоно гээд бүр ийм хатуу заалттай байгаа. Тийм учраас Эрүүгийн танхимын хяналтын шатны шүүх хуралдааны…/минут дуусав/</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3 дээр ахиад микрофоныг онгойлгочихъё.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Т.Уранцэцэг: - </w:t>
      </w:r>
      <w:r>
        <w:rPr>
          <w:rStyle w:val="Emphasis"/>
          <w:rFonts w:cs="Arial" w:ascii="Arial" w:hAnsi="Arial"/>
          <w:b w:val="false"/>
          <w:bCs w:val="false"/>
          <w:i w:val="false"/>
          <w:iCs w:val="false"/>
          <w:color w:val="auto"/>
          <w:sz w:val="24"/>
          <w:szCs w:val="24"/>
          <w:lang w:val="mn-Cyrl-MN"/>
        </w:rPr>
        <w:t xml:space="preserve">Энэ үндэслэлээр бид нар манай хяналтын шатны шүүхийн тогтоолоор Үндсэн хуулийн цэцэд хүсэлт гаргасан. Улсын дээд шүүхийн ерөнхий шүүгч албан ёсоор манай хүсэлтийг Үндсэн хуулийн цэцэд одоо ингээд уламжилсан ийм албан тоот гаргасан байгаа. Тухайн үед Ерөнхий шүүгч бол Ерөнхий шүүгчийг түр орлон гүйцэтгэх эрх хэмжээг танхимын тэргүүн надад олгосон байсан. Тэр утгаараа би албан бичигтээ Ерөнхий шүүгчийг төлөөлж гарын үсэг зурж Үндсэн хуулийн цэцэд явуулсан.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 дээр нэг ноцтой асуудал бол энэ олон улсын маш олон гэрээ, конвенцийг зөрчсөн. Энэ нь өөрөө манай Монгол Улсын аюулгүй байдал, тусгаар тогтнолд ноцтой үр дагавар үүсгэх ийм боломж, нөхцөлийг бүрдүүлж байна гэж ингэж бас Дээд шүүх үзсэн байгаа.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энэ дээр хамгийн гол юм нь дээр энэ хүн төрөлхтөний аюулгүй байдлын эсрэг гэмт хэрэг бол бүгд энэ Өршөөлийн хуульд хамрагдаж байгаа. Цэргийн эсрэг гэмт хэрэг бүгд энэ Өршөөлийн хуульд хамрагдаж байгаа. Үүнийг хамруулснаараа манай Монгол Улс хэд хэдэн одоо нөгөө нэгдэн орсон конвенцийнхээ, гэрээнийхээ үүргийг зөрчихөд хүргэж байгаа. Энэ хэргүүд бол нийтийн нөгөө харьяалалтай, түгээмэл харьяалалтай. Одоо жишээлбэл АНУ-д аллага үйлдлээ гэхэд манай хууль гарчих юм бол, энэ хэргүүдийг өршөөсөн өршөөлийн хууль гарах юм бол тэр хүн манай Монгол оронд хүрээд ирэхэд бид тэр хэргийг харьяалан шийтгэх үүргийг энэ олон улсын гэрээ, конвенци руу хүлээсэн. Тэр бол Монголын шүүгч тэр хүнийг өршөөнө. Энэ өршөөлийн хууль гарчихсан байгаа учраас.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ийм боломж бол энэ хууль чинь бүрдүүлчихээд байна. Ингээд хэрвээ бид нар энэ хуулийг хэрэглээд ингээд өршөөгөөд явах юм бол цаана нь манай НҮБ-ын Аюулгүй байдлын зөвлөл дээр манай улстай холбоотой асуудал, энэ асуудал яригддаг юм байна. Улс төрийн хориг тавигдах, эдийн засгийн хориг тавигдах ийм маш сөрөг үр дагавартай.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Дээрээс нь одоо нөгөө ялтан шилжүүлэх тухай одоо бас нэг 7 улстай гэрээ хийсэн юм байна. Одоо Энэтхэгтэй гэрээ хийж байгаа гэж ингэж сонссон. Тэгээд энэ гэрээнд заасан одоо нөгөө хар тамхины хэргийг бүгд өршөөсөн байгаа, энд. Одоо энэ Өршөөлийн хууль. Хар тамхины хэргээр гадаадад ял эдэлж байгаа Монгол иргэдийг бид шилжүүлж авах ийм боломж нь бас хаагдчих юм байна. Энэ Өршөөлийн хууль гарснаараа. Одоо манайх хамгийн их ял эдэлж байгаа нь Хятад юм байна. Тэнд одоо ял эдэлж байгаа хүмүүсийн судалгааг бид үзсэн. Бүгд хугацаагүй хорих ялтай. Цаазаар авах ялд нь одоо хугацаагүй хорих болоод өөрчлөгдсөн ийм л хүмүүс байна шүү дээ. Тэгээд бид нар энэ Монгол иргэнээ, одоо ялтан шилжүүлэх гэрээнийхээ дагуу Монгол Улсдаа авчрах ийм боломж байхгүй болчихож байгаа байхгүй юу. Энэ гэрээнд чинь хэрвээ ийм гэмт хэрэг үйлдсэн хүмүүсийг гэмт хэрэгт тооцохгүй юм уу…/минут дуусав/</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За яриад дуусгачих.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Т.Уранцэцэг: - </w:t>
      </w:r>
      <w:r>
        <w:rPr>
          <w:rStyle w:val="Emphasis"/>
          <w:rFonts w:cs="Arial" w:ascii="Arial" w:hAnsi="Arial"/>
          <w:b w:val="false"/>
          <w:bCs w:val="false"/>
          <w:i w:val="false"/>
          <w:iCs w:val="false"/>
          <w:color w:val="auto"/>
          <w:sz w:val="24"/>
          <w:szCs w:val="24"/>
          <w:lang w:val="mn-Cyrl-MN"/>
        </w:rPr>
        <w:t xml:space="preserve">Тэгэхээр энэ байдал, ийм байдлаас болоод бид нар ялтан шилжүүлж авч чадахгүй юм байна. Дээрээс нь манайх чинь одоо сая энэ 5 сард Европын холбоонд шилжинэ гээд ингээд гэрээ конвенци байгуулсан. Одоо яаж байна. Хэрвээ манайх энэ хуулиудыг ингээд ийм хуулиудыг өршөөлийн хууль дээрээ оруулах юм бол энэ дээр бас манай улсад бас сөрөг үр дагавар үүсэх ийм боломж бол бүрдсэн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Тийм учраас энэ олон улсын гэрээг зөрчсөн ийм өршөөлийн хуулийг шүүх хэрэглэх боломжгүй гэж үзсэн. Энэ эрх нь угаасаа Үндсэн хуульд заасан байгаа. Шүүх Үндсэн хуульд нийцээгүй хуулийг хэрэглэх эрхгүй. Энэ утгаараа Улсын дээд шүүх бол Үндсэн хуулийн цэцэд хүсэлт гаргасан. Ийм л юм байгаа.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Ц.Нямдорж гишүүн тодруулъя.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Ц.Нямдорж: - </w:t>
      </w:r>
      <w:r>
        <w:rPr>
          <w:rStyle w:val="Emphasis"/>
          <w:rFonts w:cs="Arial" w:ascii="Arial" w:hAnsi="Arial"/>
          <w:b w:val="false"/>
          <w:bCs w:val="false"/>
          <w:i w:val="false"/>
          <w:iCs w:val="false"/>
          <w:color w:val="auto"/>
          <w:sz w:val="24"/>
          <w:szCs w:val="24"/>
          <w:lang w:val="mn-Cyrl-MN"/>
        </w:rPr>
        <w:t xml:space="preserve">Энэ шүүхийн шинэ хууль мөрдөгдөж эхэлснээс хойш ер нь Дээд шүүхийн бүх гишүүдийн хуралдаан гэдэг юм болсон уу, болоогүй юу? Үүнийг тодруулж өгөөч.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3. Наад микрофон чинь онгойгоогүй байна. За.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Т.Уранцэцэг: - </w:t>
      </w:r>
      <w:r>
        <w:rPr>
          <w:rStyle w:val="Emphasis"/>
          <w:rFonts w:cs="Arial" w:ascii="Arial" w:hAnsi="Arial"/>
          <w:b w:val="false"/>
          <w:bCs w:val="false"/>
          <w:i w:val="false"/>
          <w:iCs w:val="false"/>
          <w:color w:val="auto"/>
          <w:sz w:val="24"/>
          <w:szCs w:val="24"/>
          <w:lang w:val="mn-Cyrl-MN"/>
        </w:rPr>
        <w:t xml:space="preserve">Нийт шүүгч нар ямар нөхцөлд хуралдах вэ гэвэл нийт шүүгч нарын зөвлөгөөн. Зөвлөгөөн хийсэн тохиолдолд нийт шүүгч нарын хуралдааныг зарлана гэж байгаа. Энэ зөвлөгөөн бол ямар асуудлаар хуралдах юм бэ гэвэл шүүн таслах ажиллагаанаас бусад асуудлаар. Дотоод зохион байгуулалт, бусад хүмүүс нэр дэвших ч байдаг юм уу, ерөнхий зөвлөлд мэргэжлийн хороонд нэр дэвших, Үндсэн хуулийн цэцэд нэр дэвшүүлэх. Түүнээс бол энэ нийт шүүгч нарын оролцож байгаа зөвлөгөөн бол хэрэг маргаантай холбоотой ямар ч асуудлыг шийдэхгүй.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Бид энэ хууль батлагдсанаас хойш нэг ч удаа нийт шүүгч нарын хуралдаан хийгээгүй. Үндсэн хуулийн цэцэд бид 3 удаа хүсэлт гаргасан байна лээ. Тэр хүсэлтэд бол даже хяналтын шатны тогтоол гараагүй. Ерөнхий шүүгч танхимын тэргүүний хүсэлтээр Үндсэн хуулийн цэц хүлээж аваад хэрэг маргаан үүсгээд явж байсан. Ийм л юм билээ.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Ц.Нямдорж гишүүн надтай холбоотой юм асуух шиг боллоо. Тэр ийм шүү. Үндсэндээ тэр очоод Дээд шүүхийн ерөнхий шүүгч Д.Зориг шүүгч байгаа. Ажлаа хийж байгаа. Дээд шүүх маань 25 шүүгчтэй. Тэгээд би бол одоо З.Энхболд даргын өмнөөс гарын үсэг зураад л явуулж байна гэсэн үг шүү дээ. Тэгэхээр яагаад тэгж явуулсан юм, яасан юм. Тэрийг нь одоо хүчин төгөлдөр бичиг баримт мөн юм уу, биш юм уу. Тийм ээ. Нэг.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Хоёр нь, тэр сая Р.Гончигдорж дарга хэлж байна. Яг одоо процесс нь яваад дууссан юм шиг тэгсэн ингэсэн тийм байна энэ тэр гээд. Наад хариулт чинь тэгээд болж байгаа юм уу. Та өөрөө шүүгч хүн шүү дээ. Цэц нь шийдээгүй шүү дээ. Маргаанаа үүсгээгүй байна. За С.Бямбацогт дарга.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С.Бямбацогт: - </w:t>
      </w:r>
      <w:r>
        <w:rPr>
          <w:rStyle w:val="Emphasis"/>
          <w:rFonts w:cs="Arial" w:ascii="Arial" w:hAnsi="Arial"/>
          <w:b w:val="false"/>
          <w:bCs w:val="false"/>
          <w:i w:val="false"/>
          <w:iCs w:val="false"/>
          <w:color w:val="auto"/>
          <w:sz w:val="24"/>
          <w:szCs w:val="24"/>
          <w:lang w:val="mn-Cyrl-MN"/>
        </w:rPr>
        <w:t xml:space="preserve">За баярлалаа. Сая Т.Уранцэцэг шүүгч хэллээ л дээ. Удаа дараа гэмт хэрэг үйлдсэн, онц ноцтой гэмт хэрэг үйлдсэн хүмүүс энэ өршөөлийн хуулиар бүрэн өршөөгдөх нь гэж. Анх удаа санамсаргүй гэмт хэрэг үйлдсэн, хохирол байхгүй хэрэгтэн бол өршөөгдөхгүй байх нь гэж. Энэ юунаас болсон бэ гэхээр энэ өршөөлийн хуулийг бид нар зарчим барьж. Урд өмнөх хуулиуд бол дандаа зарчим барьж баталж байсан бол энэ өршөөлийн хуулийг гэмт хэргийн зүйл заалтаар, эсхүл өршөөнө, эсхүл өршөөхгүй гэж ингэж баталснаас болсон.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Монгол Улсын Ерөнхийлөгч хориг тавихдаа энэ бас тийм үү, энэ зарчим барьж баримтлаагүй хууль учраас хориг тавихдаа бас зүйл заалтуудаар нь хориг тавьсан. Энэ тавьсан хоригийг Улсын Их Хурал хэлэлцэхдээ бас зүйл, заалтаар нэг бүрчлэн чуулган дээр санал хурааж Улсын Их Хурлын 49 гишүүн энэ авлига, албан тушаалын гэмт хэргийг өршөөлд хамруулахгүй байх ёстой. Тийм учраас хоригийг хүлээж авъя гэж шийдсэн. Энэ дагуу Байнгын хороо хуралдсан. Байнгын хороо хуралдахад хориг тавьсан тэр 11 заалтаар нэг бүрчлэн санал хураалт явахад авлига, албан тушаалын гэмт хэргүүд нь өршөөдөхөөр болсон байгаа.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Үүнийгээ бид нар чуулган дээр бас оруулаад уг нь асуудлыг шийдэхдээ яг нэг бүрчлэн Улсын Их Хурлын гишүүд өөрсдийнхөө итгэл үнэмшлээр саналаа өгөх бололцоог нь бүрдүүлэх ёстой байтал Байнгын хороо маань зөвхөн хуулийн төслийг оруулна. Хуулийг батлах уу, батлахгүй юу гэдэг санал хураалт явуулахаар ийм төсөл оруулахаар болсон. Үүнээс шалтгаалж Монгол Ардын намын бүлэг завсарлага авч энэ асуудлыг Байнгын хороогоор дахиж хэлэлцэж өгөөч гэсэн шаардлага тавьсан. Өнөөдөр одоо хэлэлцэгдэж байгаа.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тавих гэж байгаа санал бол энэ тэр 11 зүйл, заалтаас авлига, албан тушаалын гэмт хэргүүд нь одоо өршөөгдөхөөр орсон энэ саналуудыг бид нар цөөнхи болсон. Улсын Их Хурлын гишүүд цөөнхи болсон байгаа. Тухайлах юм бол би одоо 263, 264 дээр цөөнхи болсон. Гэх мэтээр олон гишүүд цөөнхи болсон байж байгаа. Тийм болохоор цөөнхи болсон тэр унасан саналуудыг хуулийн төсөлтэй хамт, Байнгын хорооны санал, дүгнэлттэй хамт чуулган руу оруулж өгөөчээ. Их Хурлын гишүүд эрхээ эдэлье. Тэнд үнэхээр хэн нь дэмжих вэ, хэн нь дэмжихгүй байх вэ гэдгээ бас ингээд нэг бүрчлэн санал хураалгаж өгөөчээ гэсэн саналыг оруулж байгаа юм.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Тэгэхгүй бол өнөөдөр Ерөнхийлөгчийн тавьсан хориг зүйл, заалтаар нь санал хураагдах ёстой байтал тэр маань тэр бололцоо нь бүрдэхгүй болох гээд байгаа юм. Дээрээс нь Улсын Их Хурлын гишүүдийн эрхийг өмнөөс нь төлөөлж Улсын Их Хурлын чуулганы эрхийг Байнгын хороо эдлэх болох гээд байгаа юм. Улсын Их Хурлын чуулганы эрхийг. Дээрээс нь Улсын Их Хурлын 49 гишүүн маань өөрийн итгэл үнэмшлээр саналаа өгөх бололцоо бүрдэхгүй болох гээд байгаа юм. Эцэстээ энэ хууль батлагдахгүй болох юм бол өнөөдөр зайлшгүй өршөөлд хамрагдах ёстой. Тэр одоо анх удаа гэмт хэрэг үйлдсэн ахмад настай хүмүүс, эмэгтэйчүүд, хүүхдүүд гэдэг юм уу. Тэр хүмүүс маань өршөөгдөхгүй болоод энэ хууль батлагдахгүй болбол энэ хүмүүс маань өршөөгдөхгүй болоод үүнээсээ болоод бас төрийн энэрэл, ивээлийг хүртэх бололцоогүй болох гээд байгаа юм. Ингээд үзэх юм бол олон асуудлууд байгаа.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Хэрвээ батлах юм бол давхар нөгөө авлига, албан тушаалын гэмт хэрэгтнүүд маань өршөөгдөх гээд байгаа гэдэг юм уу ийм олон нөхцөл байдал үүсч байгаа учраас Байнгын хороон дээр одоо оруулж байгаа санал бол тэр цөөнхи болсон, унасан саналуудыг чуулганаар нэг бүрчлэн хураалгах асуудлыг л чуулган руу оруулж өгөөчээ. Үүгээр санал хураалгаж гишүүдээр шийдүүлж өгөөчээ гэсэн саналыг л тавьж байгаа юм.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Бараг санал байлаа. Тийм ээ. Санал гэж ойлголоо. Гэхдээ ерөнхийдөө хууль хэлэлцэхэд бүгдээрээ оролцоод, саналаа хэлээд, кнопоо дараад л явж байгаа шүү. Тэрийг хааж боосон ямар ч юм байхгүй гэдгийг бас С.Бямбацогт даргад хэлье. Д.Лүндээжанцан гишүүн.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Д.Лүндээжанцан: - </w:t>
      </w:r>
      <w:r>
        <w:rPr>
          <w:rStyle w:val="Emphasis"/>
          <w:rFonts w:cs="Arial" w:ascii="Arial" w:hAnsi="Arial"/>
          <w:b w:val="false"/>
          <w:bCs w:val="false"/>
          <w:i w:val="false"/>
          <w:iCs w:val="false"/>
          <w:color w:val="auto"/>
          <w:sz w:val="24"/>
          <w:szCs w:val="24"/>
          <w:lang w:val="mn-Cyrl-MN"/>
        </w:rPr>
        <w:t xml:space="preserve">Тэгэхээр олон удаа одоо ярьсаар байгаад олон яривал улиг гэдэг шиг болох вий гэж их санаа зовох юм даа. Тэгээд одоо хэлэхгүй байхаас арга байхгүй. Жишээ нь, шүүхийн хуулийг хэлэлцэж байхад Х.Тэмүүжин бид хоёрын хооронд маш их мэтгэлцээн болсон. Олон удаа. Одоо манай гишүүд үүнийг бас нэг ойлгоосой гэж. Жишээ нь, Дээд шүүхийн ерөнхий шүүгч одоо яг нөгөө өлгөөтэй болсон. Өөрөө ганцхан тэнд ямар заалт орсон гэхээр аль ч танхимын хуралдаанд оролцоно гэж байгаа. Оролцох эрхтэй байгаа. Тийм ээ. Өөрөө бол үзэмжээрээ орохгүй байгаа. Орох шаардлага ч байхгүй. Ямар одоо захиалгаар орох юм биш.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ерөөсөө нэг хурал хийдэг дотоод зохион байгуулалтын нэг хуралдаан хийдэг. Сонгох. Ерөнхий шүүгч одоо сонгоход л оролцдог, үндсэндээ. Цэц бол хааяа нэг. Одоо 6 жил нэг удаа байдаг. Иймэрхүү зохицуулалт үүсчихлээ.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тэр Дээд шүүхийн хууль тайлбарлах асуудлыг казуальный хэлбэрээр хэрэг маргааныг шийдээд, тэгээд магадлал юу гаргаад. Тэрийгээ эмхэтгэлд хэвлээд явна гэдэг энэ юм бол байна шүү дээ тэр президентное правогийн юм бол Монголын нөхцөлд тохирохгүй байна. Муу сайн ч гэсэн тэр норматив тайлбарыг тэр 25 шүүгчийнхээ бүрэлдэхүүнтэй гуравны хоёроос доошгүй саналаар хэлэлцээд тэгээд нэг ерөнхий сетек гэж байдаг шүү дээ. Ийм асуудлыг нэг ийм багцаанд, ийм хүрээнд шийднэ гэдэг ийм юуг нь гаргаад явдаг энэ нөхцөл рүү явуулъя гэдэг саналыг одоо олон удаа ярьсан. Одоо анх удаагаа сонсч байгаа юм шиг, гэнэтхэн мэдэж байгаа юм шиг Ц.Нямдорж жишээ нь ярьж байна. Нөхдийнхөө үгийг сонсох хэрэгтэй. Өмнө нь зөндөө ярьсан. Жишээ нь ийм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За хоёр дахь асуудал. Үндсэн хуулийн цэцэд асуудал тавьчихаж. Үүнийг одоо бид нэг үзэх ёстой. Яагаад гэвэл тэр цэц одоо үүсгээд шийд гэх юм бол энэ одоо шүүх эцсийн эцэст хувааж аваад өршөөлийн хуулийг хэрэгжүүлнэ шүү дээ. Тийм үү. Хэрэгсэхгүй болгохыг. Тэгэхээр энэ нь гацчихсан. Одоо 2 мянган хүн хүлээгээд байна гээд байдаг. Одоо гацааны байдалтай байж байна. Үүнийг яах вэ гэж. Бид бол нэг хэдэн хэрэг тойроод л маргаад байдаг. Нэг ийм нөхцөл байдал одоо бий болчихлоо. Энэ бол нээрээ үнэхээр санаа зовоож байгаа асуудал шүү.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Урд талд бол жишиг явж ирсэн. Бид өмнөх 6 удаагийн хуулийн жишгээрээ явъя гэсэн. О.Баасанхүү бол юу гэсэн гэхээр одоо бол бид өөр өөрсдийнхөө бодлогоор л явна. Тэр битгий хэл нэгдсэн чуулган дээр бол юу ярьсан шүү дээ. Хаалттай хуралдсан болохоор ярьж болохгүй байна л даа. Заримыг нь бол. Ерөөсөө хүн амины хэрэг бүгд бараг хэлмэгдсэн учраас одоо бараг бүгдийг нь л чөлөөлөх тухай яриад байна. Ингэж яаж болдог юм бэ энэ чинь. Ноцтой ноцтой хүн амины хэрэг газар сайгүй гараад одоо ингээд нөхцөл байдал яаж байхад. Харин сая бол Ерөнхийлөгчийн хоригийн үед бол тэр анх удаагийн бусдын бие мах бодид гэмтэл учруулсан барьсан энэ зарим нэг зүйлүүдийг бол одоо оруулаад өгсөн л дөө. 2 жил хасахаар ямар нэгэн байдлаар баланс тэнцвэржүүлэх юмнуудыг нь жаахан жуухан хийж өглөө. Энэ бол бас нэг алхам гэж бодож байгаа юм.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Дараагийн асуудал. Хугацаа бага байгаа учраас. Би жишээ нь түрүүчийн хуралд хэлсэн шүү дээ. Тэр юу билээ. Нөгөө төрийн албан тушаалтан албан тушаалаа урвуулах. Энэ дээр бол цөөнхи болсон. Угаасаа санал өгөөд. Энэ дээр нэг цөөнхи болъё. Жишээ нь, хууль бусаар хөрөнгөжих буюу 270 дээр цөөнхи болъё гээд ингээд протоколд хэлсэн байгаа. Би очоод та нарт хэлсэн. Тэгэхээр энэ энэ тэрээр байна шүү дээ ингээд тэр албан тушаалын хэргүүд дээр цөөнхи болсныг л нэгдсэн чуулган дээр саналын томьёолол болгоод энэ 2 зүйл дээр жишээ нь одоо санал хураалгах эрхийг л…/минут дуусав/</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Асуулт бараг биш байлаа. Тийм ээ. Санал байх шив дээ. Улсын Дээд шүүхийн Эрүүгийн танхим тэр танилцуулгаа Хууль зүйн байнгын хороонд явуулчихаарай. Тийм ээ. Тийм. Тэрийгээ нааш нь явуулаад танилцуулсан нь дээр байх. Би гишүүддээ танилцуулаад яръя. За Ц.Оюунгэрэл гишүүн.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Ц.Оюунгэрэл: - </w:t>
      </w:r>
      <w:r>
        <w:rPr>
          <w:rStyle w:val="Emphasis"/>
          <w:rFonts w:cs="Arial" w:ascii="Arial" w:hAnsi="Arial"/>
          <w:b w:val="false"/>
          <w:bCs w:val="false"/>
          <w:i w:val="false"/>
          <w:iCs w:val="false"/>
          <w:color w:val="auto"/>
          <w:sz w:val="24"/>
          <w:szCs w:val="24"/>
          <w:lang w:val="mn-Cyrl-MN"/>
        </w:rPr>
        <w:t xml:space="preserve">Бид нарын өнөөдрийн хэлэлцэж байгаа асуудал маань юутай холбогдож гарч ирээд байгаа вэ гэхээр одоо Ц.Нямдорж гишүүн, Д.Лүндээжанцан гишүүн ингээд санал гаргасан гишүүдийн цөөнхи болсон санал нь Их Хурал руу очихгүйгээр томьёологдсонтой холбоотой энэ маргаан гараад байгаа шүү дээ.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энэ маргаан юунаас болоод гарсан юм бэ гэхээр 2007 онд Д.Лүндээжанцан гишүүний Улсын Их Хурлын дарга байхад баталсан Улсын Их Хурлын дэгийн тухай хуулийн 31.9-өөс болоод гарсан маргаан шүү дээ.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Д.Лүндээжанцан гишүүн яг өөрийнхөө баталсан, өөрсдийнхөө яг олонхи байхдаа баталсан тэр Улсын Их Хурлын дэгийн хууль дээр ямар бодлого оруулсан бэ гэхээр хоригийн дагуу хэлэлцэж байгаа нэмэлт, өөрчлөлтийг Байнгын хороо хууль болгож өргөн барина гэдэг юмыг л баталсан байхгүй юу даа. Тэгээд энэ бол ерөөсөө нэмэлт, өөрчлөлтөөр хэзээ ч өөрчлөгдөж байгаагүй заалт. 2007 онд яг Ардын нам олонхи байх үедээ л баталсан заалт. Тэр үедээ ямар бодлого явж байсан бэ гэхээр хоригийн дагуу орж ирж байгаа зүйлийг хуулийн төсөл болгож Хууль зүйн байнгын хороо өргөн барина гээд л оруулчихсан. Тэгээд тэр заалт дараа дараагийн бүх өршөөлийн хууль дээр мөрдөгдөөд явчихсан. Яг энэ удаагийн өршөөлийн хууль дээр энэ бол эргээд улс төр болчихсон. Одоо Д.Лүндээжанцан гишүүн Д.Лүндээжанцантай маргаж байгаа байхгүй юу. Та бол 2007 оны Д.Лүндээжанцангийн эсрэг санал өнөөдөр гаргаж байгаа байхгүй юу.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зэрэг бид нар бол одоо 2007 оны Их Хурлын дарга Д.Лүндээжанцангийн протоколоор явах уу, тэр хуулиар явах уу, эсвэл өнөөдөр цөөнхи болчихоод байгаа Ц.Нямдорж, Д.Лүндээжанцан хоёрын саналаар явах уу гэдэг дээр өнөөдөр бид нар санал хураах гээд байгаа юм уу, эсвэл зүгээр саналыг нь хэлэлцээд байгаа юм уу. Нэг ийм юм болоод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зэрэг бид нар хуулиар явна гэх юм бол 2007 оны Д.Лүндээжанцан даргын баталсан хуулиар бид нар явах хэрэгтэй болоод байгаа юм. Тэр дээр бол ямар ч Ардчилсан намын улс төр байхгүй. Энэ дээр бол ямар ч Ардчилсан намын бодлого ерөөсөө ороогүй. Бид хууль дээр хар дээр цагаанаар бичсэн 31.9 гэдэг заалтын дагуу л манай Д.Ганбат дарга энэ ажлын албатайгаа нийлээд л энэ юмыг томьёолсон байх. Ингэж томьёолсныхоо төлөө нэлээн драмтай юм болоод байна л даа.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зэрэг бид нар өнөөдөр одоо яах юм. Энэ Хууль зүйн байнгын хороогоор энэ асуудлыг яагаад хэлэлцүүлээд байгаа юм. Би ойлгохдоо ингэж ойлгоод байна л даа. Нэгэнт Д.Лүндээжанцан гишүүн Д.Лүндээжанцан гишүүнтэйгээ маргалдаад байгаа учраас 2007 оны Д.Лүндээжанцанг дагах уу, 2015 оны Д.Лүндээжанцанг дагах уу гэдэг дээр бид санал хураах гээд байгаа юм. Хэрвээ тэгнэ гэх юм бол бид нар, логикийн хувьд бид нар тэгэх юм бол одоо ердийн горимоор яв гээд одоо өнөөдрийн.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Өнөөдрийн байдлаар. Та ч гэсэн сонирхлын зөрчилтэй л байна. Та яагаад гэвэл 2007 онд олонхи байсан байгаа байхгүй юу. Та өөрийнхөө баталсан хуультайгаа өөрөө маргаад байгаа шүү дээ, өнөөдөр. Дэмийрээд байх юм байхгүй. Та 2007 онд.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Ц.Нямдорж гишүүн та болино шүү. Хүн үгээ хэлж байна. Яг адилхан тантай. Ц.Нямдорж дарга аа, болиорой. Ц.Оюунгэрэл гишүүн ярь ярь.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Ц.Оюунгэрэл: - </w:t>
      </w:r>
      <w:r>
        <w:rPr>
          <w:rStyle w:val="Emphasis"/>
          <w:rFonts w:cs="Arial" w:ascii="Arial" w:hAnsi="Arial"/>
          <w:b w:val="false"/>
          <w:bCs w:val="false"/>
          <w:i w:val="false"/>
          <w:iCs w:val="false"/>
          <w:color w:val="auto"/>
          <w:sz w:val="24"/>
          <w:szCs w:val="24"/>
          <w:lang w:val="mn-Cyrl-MN"/>
        </w:rPr>
        <w:t>Би авлига ерөөсөө яриагүй. Би таны..</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Та хүний ярьж байгаа үгийг таслах эрх байхгүй ээ.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Ц.Оюунгэрэл: - </w:t>
      </w:r>
      <w:r>
        <w:rPr>
          <w:rStyle w:val="Emphasis"/>
          <w:rFonts w:cs="Arial" w:ascii="Arial" w:hAnsi="Arial"/>
          <w:b w:val="false"/>
          <w:bCs w:val="false"/>
          <w:i w:val="false"/>
          <w:iCs w:val="false"/>
          <w:color w:val="auto"/>
          <w:sz w:val="24"/>
          <w:szCs w:val="24"/>
          <w:lang w:val="mn-Cyrl-MN"/>
        </w:rPr>
        <w:t xml:space="preserve">Би болохоор 2007 оны чинь хуулийг л ярьж байгаа байхгүй юу. Үгүй тэгээд саналыг чинь хураалгая л гээд тэгж байна шүү дээ. Санал би гаргах гэж л байна шүү дээ. Би гаргах гэж байна шүү дээ.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Хүний үгээ хэлэх, саналаа хэлэх эрхэд битгий хаагаад бай.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Ц.Оюунгэрэл: - </w:t>
      </w:r>
      <w:r>
        <w:rPr>
          <w:rStyle w:val="Emphasis"/>
          <w:rFonts w:cs="Arial" w:ascii="Arial" w:hAnsi="Arial"/>
          <w:b w:val="false"/>
          <w:bCs w:val="false"/>
          <w:i w:val="false"/>
          <w:iCs w:val="false"/>
          <w:color w:val="auto"/>
          <w:sz w:val="24"/>
          <w:szCs w:val="24"/>
          <w:lang w:val="mn-Cyrl-MN"/>
        </w:rPr>
        <w:t xml:space="preserve">Миний үгийг Ц.Нямдорж гишүүн тасалдуулаад байгаа учраас би дахиад нэг хоёр минут нэмж авмаар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Би 2 минут өгье. Ц.Оюунгэрэл гишүүнд 2 минут. Дахиад.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Ц.Оюунгэрэл: - </w:t>
      </w:r>
      <w:r>
        <w:rPr>
          <w:rStyle w:val="Emphasis"/>
          <w:rFonts w:cs="Arial" w:ascii="Arial" w:hAnsi="Arial"/>
          <w:b w:val="false"/>
          <w:bCs w:val="false"/>
          <w:i w:val="false"/>
          <w:iCs w:val="false"/>
          <w:color w:val="auto"/>
          <w:sz w:val="24"/>
          <w:szCs w:val="24"/>
          <w:lang w:val="mn-Cyrl-MN"/>
        </w:rPr>
        <w:t xml:space="preserve">Ц.Нямдорж гишүүний микрофон тасалдуулсан хугацаагаар би хугацаагаа нэмж авмаар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 гишүүний уурлаад байгаа юмыг би бол яг хууль дээр хар дээр цагаанаар бичсэн зүйл дээр бид нар өнөөдөр санал хураах гээд байна. Харин тэгээд би дэгийн чинь хууль дээр л ярьж байна шүү дээ. Тэгэхээр дэгийн хууль дээр бид өнөөдөр санал хураалгахдаа яаж санал хураалгах юм бэ.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Би Улсын Их Хурлын гишүүн. Энэ оны, 2015 оны. Та бол 2007 оны Улсын Их Хурлын гишүүн. Таны баталсан хууль дээр яаж санал хураах юм бэ. 2015 оны Ц.Нямдорж өнөөдрийн, 2007 оны Ц.Нямдорж хоёр дээр санал хураая.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Ц.Нямдорж гишүүн ээ, та Их Хурлын гишүүнийг, сонгогчдыг доромжилж болохгүй шүү. Амаа татаарай.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Ц.Оюунгэрэл: - </w:t>
      </w:r>
      <w:r>
        <w:rPr>
          <w:rStyle w:val="Emphasis"/>
          <w:rFonts w:cs="Arial" w:ascii="Arial" w:hAnsi="Arial"/>
          <w:b w:val="false"/>
          <w:bCs w:val="false"/>
          <w:i w:val="false"/>
          <w:iCs w:val="false"/>
          <w:color w:val="auto"/>
          <w:sz w:val="24"/>
          <w:szCs w:val="24"/>
          <w:lang w:val="mn-Cyrl-MN"/>
        </w:rPr>
        <w:t xml:space="preserve">Яаж томьёолох юм бэ гэдэг дээр л би зүгээр асуулт асууж байна. Би 2007 онд байгаагүй учраас асуулт асууж байна. 2007 онд байснаараа та хариулчихна биз. Би 2007 онд энэ хуулийг чинь батлахад байгаагүй учраас танаас асууж байна. Яаж өнөөдөр санал хураах юм бэ. Ердийн горимоороо хураалгана гэх юм бол 2007 оны 31.9 гэдэг заалтыг бид нар хүчингүй болгож байгаад хураах юм уу. Эсвэл энэ 31.9 гэдэг хуулийнхаа дагуу бид нар хууль болгож Их Хуралд оруулах юм уу? Тэгээд энэ дээр одоо хууль мэддэг тэр 2007 онд байсан хүмүүс нь тайлбарлаад өгөөчээ. Би ганцхан ийм л асуулт асуух гэсэн юм. За тэг.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Хэн хэлэх билээ? Та нар хариулахгүй. Гишүүдийн үг хэлж байгаа, саналаа хэлж байгааг хэн ч таслан зогсоох эрхгүй. Таны эрхийн асуудал. Би яагаад. Ц.Оюунгэрэл гишүүний үгийг би яахаараа хаах ёстой. Би үгийг нь хэлүүлэх ёстой шүү дээ. Алив хариулах хүн хэн байна. Хариулах хүн алга. Ц.Оюунбаатар гишүүн.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Ц.Оюунбаатар: -</w:t>
      </w:r>
      <w:r>
        <w:rPr>
          <w:rStyle w:val="Emphasis"/>
          <w:rFonts w:cs="Arial" w:ascii="Arial" w:hAnsi="Arial"/>
          <w:b w:val="false"/>
          <w:bCs w:val="false"/>
          <w:i w:val="false"/>
          <w:iCs w:val="false"/>
          <w:color w:val="auto"/>
          <w:sz w:val="24"/>
          <w:szCs w:val="24"/>
          <w:lang w:val="mn-Cyrl-MN"/>
        </w:rPr>
        <w:t xml:space="preserve"> За за. Би нэг санал хэлчихье дээ. Тодруулах юм байна. Монголын шорон пиг дүүрчихсэн. Манай хуулийн маань бодлогын үйл ажиллагааны том алдаа олон жилийн үүнээс болоод. Тэгээд үүнийгээ нэг өршөөлд хамруулаад, шоронгоо нэг чөлөөлье. Хүндээ нэг хүмүүнлиг, энэрэнгүй энэ зарчмыг хэрэгжүүлчихье гээд бид 3 жил ярьж байна, 3 жил хөөцөлдөж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Манай шүүгч маань хүртэл одоо ингээд хуулиа сайн уншчихгүй. Хар тамхины хэргийг өршөөсөн юм шиг. Ийм зүйл яриад сууж байх юм. 181.3 дээр зөвхөн онц хүнд танхай хэрэг дээр эхний ээлжинд өршөөлийн хуульд хамрагдаагүй. Дараа нь Ерөнхийлөгчийн саналаар онц хүнд танхай, онц хүнд дээрэм, онц хүнд бусдын бие махбодид гэмтэл учруулсан хэргүүд бүгд орж ирсэн. Хүнд ноцтой гэмт хэргүүдээс. Тэгээд тэрийг үзээгүй юм болов уу. Би одоо бас гайхаад байх юм.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Хар тамхины асуудлаар гэхэд чинь 184, 188 гээд ингээд бүх зүйл ангиуд нь хоригт, юунд орчихсон байж байгаа. Хязгаарлалтад орчихсон байж байгаа. Хүний амины буюу цаазаар авах ялтай хүн амины гэмт хэрэг энэ өршөөлийн хуульд ерөөсөө хамрагдаагүй байж байгаа. Тэгээд манай гишүүд маань заримдаа энэ хуулиа ч уншаагүй, ойлгоогүй зөвхөн улс төржсөн тийм л юм яваад байх шиг байна л даа.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Авлигатай тэмцэх ёстой. Энэ байр суурь дээр би олон жил явсан. Олон жил ярьж байгаа. Тэгэхдээ авлигатай тэмцэх улс төрийн өшөө хонзон авдаг, хууль хяналтын байгууллага, шүүх, цагдаа, прокурорын байгууллага үүний гар хөл болдог явдлыг зогсоох хэрэгтэй байна. Үүний гарц нь бол өршөөлийн хууль юм. Өршөөлийн хуулийн дараа энэ улс төрчид бие биенийхээ өшөө хонзонгоо зогсоож энэ Монгол Улсынхаа хөгжлийн бодлогыг тойрч сууж байгаад тодорхойлох ёстой гэдэг байр суурийг би байнга илэрхийлж байгаа.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энэ бодит байдал дээр ихээхэн зөрчилтэй асуудлууд яригдаж байх юм. Олон улсын хууль тогтоомжуудыг энэ өршөөлийн хууль дээр бас нэг хууль жаахан гадарлахын хувьд бид зөрчөөгүй. Харин олон улсын хууль тогтоомжийг өнөөдөр ямар байгуулалт. Ц.Нямдоржоо чамаас илүү гадарлана. Чи хүн болгон руу. Чи юу мэддэг билээ. Өнөөдөр 8 мянган хоригдол сууж байгаагийн буруу чи байгаа шүү. 2, 3 мянган хүн өнөөдөр шоронгоос гарч чадахгүй байгаа буруу чи байгаа шүү. Чи л боол байсан байх. Бөгс долоож явсан хүн чи байгаа байх шүү. Тийм. За одоо яах вэ. Хэзээ ч Монгол төрд би ажлаа хүнээр заалгахгүй хийчихнэ. Аль нэгэн алдаа байвал олоод хараадахаарай. Ёстой энэ дээр бол жаахан басчихаж болно шүү.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Зөв шүү дээ. Хаана ч шударга байна. Чи хүн болгон. Чи миний амьдралыг солиод хараарай чи. Алдаа чи олж хараарай. Чи горьдов оо чи. Өнөөдрийн шорон гяндан ингэж монгол хүнээр дүүрсэн, 1500 хүний шорон одоо бариад дахиад үүнийг багтаах сав байхгүй ийм ажил явуулж байгааг одоо үнэхээр энэ хууль эрх зүйн бодлогод бид одоо өөрчлөлт хийхгүй бол болохгүй. Том өөрчлөлт хийхгүй бол болохгүй.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Авлигал газар авсан нь үнэн. Гэхдээ үүнийхээ төлөө өнөөдөр хувийн тооцоо боддог ийм тогтолцоо байж болохгүй. Тэр Т.Уранцэцэг хэлж байна лээ. Үнэхээр хүний эрхийн хууль тогтоомжууд Монголд завхруулж байгаа шүү дээ. Аливаа гэрээ хэлэлцээрээр хүлээсэн үүргээ биелүүлээгүйн төлөө хүнийг шоронд суулгаж болохгүй. Хүний эрүүгийн хариуцлагад татаж болохгүй гээд олон улсын хүний эрх, улс төрийн фактад заасан байж байгаа шүү. Тэгээд өнөөдөр ямар юм байж байгаа билээ. Иргэний гэрээ хэлэлцээрээр эрүүгийн хэрэг үүсгэчихээд энэ нь гэмт хэрэг гээд зарлаад сууж байгаа байхгүй юу. Хичнээн хүнийг өнөөдөр хилс ташаа шорон гянданд хорьж олон сараар суулгаж. Зарим нь амь насаа алдав. Үгүй энэ чинь социализмын үед ийм байгаагүй шүү дээ. Бид нар нөгөө нэг хууль завхруулсан, диктатурын тогтолцоо гээд муулдаг. Өнөөдөр яагаад…/минут дуусав/</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1 минут уу? Р.Гончигдорж даргыг оруулчихаарай. Ц.Оюунбаатар гишүүн. Х.Тэмүүжин гишүүнийг ч оруулчих. Ер нь жаахан яръя.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Ц.Оюунбаатар: - </w:t>
      </w:r>
      <w:r>
        <w:rPr>
          <w:rStyle w:val="Emphasis"/>
          <w:rFonts w:cs="Arial" w:ascii="Arial" w:hAnsi="Arial"/>
          <w:b w:val="false"/>
          <w:bCs w:val="false"/>
          <w:i w:val="false"/>
          <w:iCs w:val="false"/>
          <w:color w:val="auto"/>
          <w:sz w:val="24"/>
          <w:szCs w:val="24"/>
          <w:lang w:val="mn-Cyrl-MN"/>
        </w:rPr>
        <w:t xml:space="preserve">Улс төрийн, энэ улс төрийн шийдэл гаргах асуудал юм, энэ өршөөлийн хууль дээр. Энэ ноцтой нөхцөл байдал бий болчихсон. Сүүлд нь одоо улс төрчдийн хооронд. Би зориуд асуудлыг дэвэргэх гээгүй. Шийдэх гэж шийдэл гаргаж. Бид 2013 оноос хойш ярьсан. Энэ өршөөлийн хуулийг гаргаж байгаа. Ингэж гаргаснаар, шийдсэнээр Монгол Улсад энэ хууль эрх зүйн тогтолцоо зөв горимдоо орох ёстой. Хэн нэгнийг хэлмэгдүүлж, хэн нэгнийг шийтгэж. Дараа нь үүнийхээ төлөө албан тушаал, эрх мэдэл авдаг, шагнал авдаг ийм тогтолцооноос нь салах хэрэгтэй байна. Үнэхээр хуулийн байгууллагад ноцтой том завхралууд гарсан учраас үүнийг залруулах асуудал, үүнийг шийдэх гэж ингэж ярьж байгаа.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Үүний дараа Эрүүгийн хууль, Эрүүгийн хэрэг хянан шийдвэрлэх хуулиуд дээр энэ хүний эрх, шударга ёсны зүйл заалтуудыг нэг бүрчлэн одоо хийж өгснөөр Монгол Улс энэ хууль эрх зүйн тогтолцоонд…/минут дуусав/</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За гишүүд ээ, тайван амгалан байцгаа. Бие биенээ тэвчээртэй сонс. Р.Гончигдорж дарга.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Р.Гончигдорж: - </w:t>
      </w:r>
      <w:r>
        <w:rPr>
          <w:rStyle w:val="Emphasis"/>
          <w:rFonts w:cs="Arial" w:ascii="Arial" w:hAnsi="Arial"/>
          <w:b w:val="false"/>
          <w:bCs w:val="false"/>
          <w:i w:val="false"/>
          <w:iCs w:val="false"/>
          <w:color w:val="auto"/>
          <w:sz w:val="24"/>
          <w:szCs w:val="24"/>
          <w:lang w:val="mn-Cyrl-MN"/>
        </w:rPr>
        <w:t xml:space="preserve">Надад нэг хэдэн асуулт. Асуултынх нь хэсэг биз дээ. Тийм ээ. Дээд шүүхийн төлөөлөл, за тэгээд өршөөл үзүүлэх ажлыг зохион байгуулах комиссын бүрэлдэхүүнээс нэг зүйлийг их тод болгоё гэж бодож байгаа.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Нэгдүгээрт, энэ Өршөөлийн хууль 2015 оны 8 сарын 11-ний өдөр батлагдаж хуульд тогтоосон ёсоор 8 сарын 11-ний өдрөөс дагаж мөрдсөн юм. Буюу хүчин төгөлдөр болсон. Ерөнхийлөгчийн хориг 8 сарын 17-нд тавигдсан. Ерөнхийлөгчийн хориг хүчин төгөлдөр байгаа үед тавигдсан учраас хуулийн дагуу энэ заалтууд нь түдгэлзэгдсэн. Өөрөөр хэлбэл миний асуух гэж  байгаа зүйл.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2015 оны 8 сарын 11-нээс 8 сарын 16-ны өдрийн хооронд энэ хууль хүчин төгөлдөр байсан гэдэгтэй санал нийлэх үү.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Дараачаар нь мэдээж хэрэг. Одоо энд бол өмнөх юунуудаар манай шүүх оролцохгүйгээр комисс шийддэг байсан бол харин одоо үүнийг шүүхээр асуудлуудаа шийдвэрлэдэг ийм сайхан тогтолцоо руу энэ анх хөтөлж байгаа байх гэж бодож байгаа. Тийм учраас одоо өршөөл үзүүлэх тухай эсэх асуудлууд дээр шүүх шийдвэрээ гаргана. Энд. Саяны одоо манай гишүүдийн яриад байгаа. Бас биднийг хооронд эвтэйхэн хагалчихаад байгаа зүйл бол нэг хэсэг нь авлигатай тэмцдэг. Авлига, албан тушаалын хэрэгтэй тэмцдэг. Үүнийг үзэн яддаг. Нэг хэсэг нь бол үүнийг дэмждэг гэсэн уур амьсгал руу орчих гээд байгаа юм.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одоо бид нар жишээлэх юм бол яг одоо манай гишүүдийн цөөнхи боллоо гэж байгаа дээр. Би энэ дээр цөөнхи бол өөр. Хууль эрх зүйн үүднээсээ цөөнхи болсон юм байгаа юм. Тэрийгээ бас нэг хэлчихье.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За одоо энэ дээр жишээлэх юм бол төрийн албан тушаалтан эрх мэдэл буюу албан тушаалын байдлаа урвуулах. За авлигатай холбоотой асуудлууд. Жишээ нь 263. 263-аар өнөөдөр ял эдэлж байгаа хүн байг л дээ. Тэгвэл энэ хүнийг энэ хуульд 263 нь хаалттай болж нэмэгдэж орж ирсэн ч гэсэн энэ хүнийг одоо 11-нээс 16-ны хооронд хүчин төгөлдөр байсан хуулийг дордуулсан, эрх зүйн байдлыг нь дордуулсан гэдэг агуулгаар өмнөх 11-нээс 16-ны хооронд байсан хуулийг нь хэрэглэх үү, энэ одоо хориг хүлээж авагдаад энэ үнэхээр ордог юм гэж бодох юм бол юу гэдэг юм одоо 10 сарын хэдний өдөр ч байдаг юм гарсан тэр хуулийг нь дагаж мөрдөх үү. Би үүнийг асуух гэсэн юм. Энэ хэрэв та бүхнийг шүүх дээр шийдвэр гаргахад урьдчилсан шийдвэр гаргасан байдалд орох гээд байна гэвэл та бүхэн хариулахгүй байж болно. Үүнийг тодруулж асууя гэж байгаа юм.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зэрэг бидний маргаад байгаа зүйл чинь аль хэдийн нөгөө ярьдгаар галт тэрэг нь хөдөлсөн зүйл үү. Бид нар одоо ингээд маргаад л хоёр талцаад байна уу. Үүнийг олгомоор байгаа юм. Яагаад гэвэл би авлига, албан тушаалтны хэрэг. Үүнийг дэмжихгүй. Энэ бол буруу. Энэ бол одоо Монголын нийгмээс аль болох л цэвэрших ёстой. Гэтэл бидний энэ хууль маань өөрөө хууль дээдлэх ёсоо бодохоор зэрэг энэ дээр санал хураахаар нь зэрэг өө би дэмжиж байна гэдэг тийм байдлаар ерөөсөө оролцох боломжгүй байгаад байгаа байхгүй юу. Яагаад гэвэл эцсийн бүлэгтээ энэ бол энд одоо бид нэмсэн ч нэмээгүй ч хүчин төгөлдөр байсан үеийнхээрээ л явах учраас одоо бид үүнийгээ үүнийг нь мэдсээр байж бид ийм юм оруулах ийм асуудал байна уу, үгүй юу гэж. Ингэсэн л юм байгаа юм даа. Үүнийг бас нэг тодруулаад өгөөчээ гэсэн хүсэлт байгаа юм.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Түрүүн Ц.Оюунгэрэл гишүүн ерөнхийдөө бас нэг хуулиа энэ хориг хүлээж авсантай холбогдуулаад, цэцийн дүгнэлт хүлээж авсантай холбогдуулаад хууль боловсруулж оруулж ирдэг тэр үүргийн дагуу хийгдэх процедур. Байнгын хороон дээр хуулийн төсөл орж ирээд хуулийн төсөл хэлэлцээд чуулган руу оруулдаг тэр процедур хоёрын…/минут дуусав/</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Та хэнээс асуув? Шүүхээс үү? За тэгвэл 3. Т.Уранцэцэг шүүгч хариулъя.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Т.Уранцэцэг: - </w:t>
      </w:r>
      <w:r>
        <w:rPr>
          <w:rStyle w:val="Emphasis"/>
          <w:rFonts w:cs="Arial" w:ascii="Arial" w:hAnsi="Arial"/>
          <w:b w:val="false"/>
          <w:bCs w:val="false"/>
          <w:i w:val="false"/>
          <w:iCs w:val="false"/>
          <w:color w:val="auto"/>
          <w:sz w:val="24"/>
          <w:szCs w:val="24"/>
          <w:lang w:val="mn-Cyrl-MN"/>
        </w:rPr>
        <w:t xml:space="preserve">За авлигалын хэрэгт Монгол Улсын Ерөнхийлөгч хориг тавьсан учраас энэ бол хүчин төгөлдөр бус гэж би бол үзнэ.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За яах вэ. Х.Тэмүүжин гишүүн үү.</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Х.Тэмүүжин: - </w:t>
      </w:r>
      <w:r>
        <w:rPr>
          <w:rStyle w:val="Emphasis"/>
          <w:rFonts w:cs="Arial" w:ascii="Arial" w:hAnsi="Arial"/>
          <w:b w:val="false"/>
          <w:bCs w:val="false"/>
          <w:i w:val="false"/>
          <w:iCs w:val="false"/>
          <w:color w:val="auto"/>
          <w:sz w:val="24"/>
          <w:szCs w:val="24"/>
          <w:lang w:val="mn-Cyrl-MN"/>
        </w:rPr>
        <w:t xml:space="preserve">Саяны маргаан, хэлэлцүүлэг дундаас бид 3 юмыг нэг салгаж ойлгох ёстой байгаа юм. Нэгдүгээрт, Улсын дээд шүүхээс Улсын дээд шүүхийн Эрүүгийн танхимаас Үндсэн хуулийн цэц рүү явсантай холбоотой тэр маргаан дээр бас нэг бодох ёстой юм байгаа.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Т.Уранцэцэг шүүгч андуураад хэлэв үү, яав. Шүүхийн тухай хуулийн 18.2 дээр Улсын дээд шүүхийн Ерөнхий шүүгч нь Улсын дээд шүүхийн шүүн таслах ажиллагаанд танхим харгалзахгүй оролцоно гээд. Дээд шүүхийн Ерөнхий шүүгч өөрийн хүсэл байх юм бол өөрийнхөө сонголтоор дурын танхимдаа орж шүүн таслах үйл ажиллагаа явуулах эрхтэй байгаа байхгүй юу. Өгөлгүй яадаг юм бэ. Энэ чинь тэгээд оролцсон танхимдаа хуралдаанаа даргалах эрхтэй байхгүй юу.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Тийм учраас энэ бол шүүн таслах үйл ажиллагаанд Дээд шүүхийн шийдвэр гаргах Ерөнхий шүүгч гэж хэн бэ гэдэг эрх мэдлийг холбосон маш сайн зохицуулалт байхгүй юу. Өөрөө цэцэд дуудагдана. Яагаад гэвэл Улсын дээд шүүхийг цэцэд өгдөггүй. Бид Үндсэн хуулиараа нэг алдаа гаргасан. Дээд шүүхийг цэцэд өгдөггүй. Ерөнхий шүүгчийг цэцэд өгдөг гээд биччихсэн чинь аль цагийн Дээд шүүхийн Ерөнхий шүүгч цэцэд очихоосоо айгаад энэ эрх мэдлээ хэрэглэхгүй байнга тойрч зугтаадаг юм. Ерөнхий шүүгч гарын үсэг зурагдсан бол тэр шийдвэртэй нь гомдолтой иргэн цэц рүү явах магадлалтай учраас өөрсдөө ийм завхрал бий болгодог байж үүнийгээ хуулийн завхрал гэж ерөөсөө хэлж болохгүй шүү.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Хоёрт нь, ямар ч байсан Дээд шүүхээс цэц рүү очиж байгаа бол төлөөлөх эрхийнхээ хүрээнд Ерөнхий шүүгч нь гарын үсэг зурах ёстой байх. Дотор нь дурдагдаад байгаа үндэслэл дээр бол хуульчдын нүдээр харах юм бол маш их олон маргаан гарна. Ялын бодлого, өршөөлийн бодлого хоёр бол өөрөө. Ялын бодлого, өршөөлийн бодлого хоёр нэг байх ёстой гэдэг муйхар байдлаар явах юм бол энэ бол шүүхийн активизм болно. Хууль тогтоох эрх мэдлийг шүүх авах гэж оролдож байгаа үйлдэл болж хувирна.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Тийм учраас энэ дээр онолын ч маргаан бий. Түүхийн ч маргаан бий. Тодорхой кейс дээр гарвал бас тодорхой тохиолдол дээрээ ч бид маргаж болно. Үүнийг нь би түр орхичихъё.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Ардын намынхны зүгээс гаргаад байгаа өмнө нь маш олон хүмүүс гарсан. Өмнө нь зарчим барьж өршөөлийн хууль гардаг байсан юм гэж яриад байгаа юм. Худлаа шүү. Өмнө нь хөнгөн хүндэвтэр хэргийг өршөөнө гээд 2009 оны Ерөнхийлөгчийн санаачилсан өршөөлийн хууль дээр ийм хэрүүл гарч байсныг одоо санаарай. Санах ой богинохон байж болохгүй. Тэр дээр юу вэ гэхээр хөнгөн, хүндэвтэр хэрэг өршөөгдөнгүүт чинь авлигын хэргүүд өршөөгдчихлөө шүү дээ гээд одоо сонин эргүүлээд унших юм бол шарласан хуудас дээр нь миний ярилцлага ч байж байгаа. Нэг бус хуульчдын ярилцлага байгаа шүү. Наад бүгдийг нь хавтгайруулаад хөнгөн хүндэвтэр гэдэг байдлаар нь өршөөдөг энэ тогтолцооны чинь гажигаар авлигатай тэмцэнэ гэсэн зорилгыг чинь авлигын хэрэг өршөөгдөөд явчихлаа гэдэг ярилцлага бас байж байгаа.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Харин одоо олзуурхууштай нь бид хөнгөн хүндэвтэр хэргээр ярихгүйгээр ийм ийм хэргийг өршөөхгүй, өршөөнө гэж ярьдаг болсны чинь буянгаар авлигын хэрэг өршөөгдөөд байна гэдэг хэрүүл илүү үндэслэлтэй ил тод явагдаж байгаа. Өмнө нь дуу нь жижигхэн. Хоморгод нь авлигачид гараад явчихдаг байсан юм. Үүнийгээ бас эргээд санах ёстой байх шүү.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Гурав дахь нь. Яах аргагүй бид бол одоо хүрээнд нэг энэ хэлэлцүүлэг өрнөж байгаа бол Хууль зүйн байнгын хороон дээр хураагдсан санал яг тэр хэлбэрээрээ Улсын Их Хурал руу, чуулган руу орох ёстой. Дэмжсэн дэмжээгүйгээрээ тэндээ хураагдах ёстой. Улсын Их Хурлын 76 гишүүн шийдвэр гаргадаг болохоос биш Хууль зүйн байнгын хорооны 20 гишүүн шийдвэр гаргахгүй.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Тийм учраас бид бол өнөөдөр эндээс Хууль зүйн байнгын хороо яг энэ дээр хураасан саналуудаараа тэр хэлбэрээр нь дэмжсэн дэмжээгүйгээр нь чуулган руу оруулах ёстой. Чуулган дээр 76 гишүүний аль олонхи нь ямар өршөөлийн бодлого барих ёстой вэ гэдгээ шийдэх ёстой.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Хууль тогтоох эрх мэдэл. Тэгээд дотор нь өршөөх, өршөөлийн хууль гаргах гээд. Үндсэн хууль дээр бичигдсэн байгаа учраас өршөөх бодлогыг хэн тодорхойлох гэдэг бол Улсын Их Хурлын өөрийнх нь бүрэн эрхийн асуудал. Хэнтэй ч хуваалцахгүй шүү.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Х.Тэмүүжин гишүүн түрүүний олон асуултад бараг хариулах шиг боллоо. Ё.Отгонбаяр гишүүн, Ө.Энхтүвшин гишүүн хоёр үг хэлье гээд байна уу? Тийм ээ. Ё.Отгонбаяр гишүүн. Нэлээн сайн ярьчихаад тэгээд саналаа хураачихъя тэгвэл.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Ё.Отгонбаяр: - </w:t>
      </w:r>
      <w:r>
        <w:rPr>
          <w:rStyle w:val="Emphasis"/>
          <w:rFonts w:cs="Arial" w:ascii="Arial" w:hAnsi="Arial"/>
          <w:b w:val="false"/>
          <w:bCs w:val="false"/>
          <w:i w:val="false"/>
          <w:iCs w:val="false"/>
          <w:color w:val="auto"/>
          <w:sz w:val="24"/>
          <w:szCs w:val="24"/>
          <w:lang w:val="mn-Cyrl-MN"/>
        </w:rPr>
        <w:t xml:space="preserve">Үгүй яах вэ би нэг зүйл дээр л энд байгаа гишүүдийн анхаарлыг хандуулъя гэж бодсон юм. Тэр бүх саналуудаа оруулж хураалга гээд байгаа нь та нарын бас нэр хүндийг л бодоод байгаа шүү дээ.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Одоо ингээд нэг хулгайн замаар хэсэг саналыг нь унагаагаад Их Хурал руу оруулаад яах вэ тэгээд олонхиороо тэгээд явуулчихъя гэж бодъё. Ерөнхийлөгчийн хориг дахиад ирнэ. Тэгээд л нэг гишгэсэн газраа дахин дахин хальтирч унаад л өөрсдийнхөө нэр хүндийг дахин дахин хугалаад л. Одоо хоёр дахиа эргэж байна. Одоо тэгээд ингэж юм бол гурав дахиа эргэнэ. За яах вэ та нарын нэр хүндэд би санаа зовох юм биш. Тэгэхдээ Улсын Их Хурлын нэр хүнд гэж бас нэг юм байна. Тэрэндээ би санаа зовж байна. Энд гишүүд нэг анхаарлаа хандуулаадахаачээ гэж хүсэх гэсэн юм.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Зүгээр би энд хуульч биш гишүүн л дээ. Тэгэхдээ нэг зүйл ойлгохгүй байгаа юм. Энэ одоо Дээд шүүхийн шүүгчээс л тодруулдаг юм билүү дээ. Энэ Өршөөлийн хуулийн 7 дугаар зүйлд байна шүү дээ. 7.1-д нь ингэсэн байгаа юм. 5.1, 9.1-д зааснаас бусад гэмт хэрэг үйлдсэн хүнийг хэрэг бүртгэх, мөрдөн байцаах болон шүүхээр хянан хэлэлцэх шатанд байгаа хэргийг хэрэгсэхгүй болгоно гэсэн ийм заалт байгаа юм. Энэ чинь нөгөө хүний гэм бурууг зөвхөн шүүх тогтоодог гэдэг заалтыг зөрчөөд байгаа юм биш үү гэж би асуух гээд байгаа юм л даа. Энэ чинь гэм бурууг нь тогтоогоогүй байж өршөөнө гэдэг чинь одоо тэгээд юуг нь өршөөх болчихоод байгаа юм бэ гэдэг нь ойлгомжгүй болоод байгаа юм. Үүнийг та нэг хууль эрх зүйн үүднээс ямар зөрчил үүсчихээд байгаа юм бэ гэдгийг нь нэг тайлбарлаад өгөөч.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Х.Тэмүүжин гишүүн нэлээн ойлгомжтой ярьсан даа. За 3 дугаар микрофон.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Т.Уранцэцэг: - </w:t>
      </w:r>
      <w:r>
        <w:rPr>
          <w:rStyle w:val="Emphasis"/>
          <w:rFonts w:cs="Arial" w:ascii="Arial" w:hAnsi="Arial"/>
          <w:b w:val="false"/>
          <w:bCs w:val="false"/>
          <w:i w:val="false"/>
          <w:iCs w:val="false"/>
          <w:color w:val="auto"/>
          <w:sz w:val="24"/>
          <w:szCs w:val="24"/>
          <w:lang w:val="mn-Cyrl-MN"/>
        </w:rPr>
        <w:t xml:space="preserve">Ё.Отгонбаяр гишүүний асуултад хариулъя. Яг энэ асуултаар бид нар Үндсэн хуулийн цэцэд хандсан байгаа. Энэ 7 дугаар зүйлийг.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Ө.Энхтүвшин дарга алга байх шив дээ. Тийм ээ. За ингээд гишүүд үг хэлээд, асуугаад, саналаа хэлээд дуусах шиг боллоо.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Ингээд С.Бямбацогт гишүүн, Д.Лүндээжанцан гишүүн, Ц.Нямдорж гишүүн гурав горимын санал гаргасан байна. За бас Х.Тэмүүжин гишүүн байгаа юм байна. Тийм ээ. Гэхдээ яг бичгээр ирснийг нь би хураалгах гээд байна шүү дээ. Энэ зарчмын зөрүүтэй саналын томьёоллын хуудас гэж надад ирүүлсэн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Энэ саналын томьёолол нь ийм байна. Хууль зүйн байнгын хороогоор дэмжигдээгүй Өршөөлийн хуулийн 9.1.3-т тусгахаар болсон Эрүүгийн хуулийн 148.4, 150.3, 263, 264, 270</w:t>
      </w:r>
      <w:r>
        <w:rPr>
          <w:rStyle w:val="Emphasis"/>
          <w:rFonts w:cs="Arial" w:ascii="Arial" w:hAnsi="Arial"/>
          <w:b w:val="false"/>
          <w:bCs w:val="false"/>
          <w:i w:val="false"/>
          <w:iCs w:val="false"/>
          <w:color w:val="auto"/>
          <w:sz w:val="24"/>
          <w:szCs w:val="24"/>
          <w:vertAlign w:val="superscript"/>
          <w:lang w:val="en-US"/>
        </w:rPr>
        <w:t>I</w:t>
      </w:r>
      <w:r>
        <w:rPr>
          <w:rStyle w:val="Emphasis"/>
          <w:rFonts w:cs="Arial" w:ascii="Arial" w:hAnsi="Arial"/>
          <w:b w:val="false"/>
          <w:bCs w:val="false"/>
          <w:i w:val="false"/>
          <w:iCs w:val="false"/>
          <w:color w:val="auto"/>
          <w:sz w:val="24"/>
          <w:szCs w:val="24"/>
          <w:lang w:val="en-US"/>
        </w:rPr>
        <w:t xml:space="preserve">, </w:t>
      </w:r>
      <w:r>
        <w:rPr>
          <w:rStyle w:val="Emphasis"/>
          <w:rFonts w:cs="Arial" w:ascii="Arial" w:hAnsi="Arial"/>
          <w:b w:val="false"/>
          <w:bCs w:val="false"/>
          <w:i w:val="false"/>
          <w:iCs w:val="false"/>
          <w:color w:val="auto"/>
          <w:sz w:val="24"/>
          <w:szCs w:val="24"/>
          <w:lang w:val="mn-Cyrl-MN"/>
        </w:rPr>
        <w:t xml:space="preserve">273 зүйлийг өршөөл хамруулах эсэх асуудлаар чуулганы нэгдсэн хуралдаанд оруулан санал хураалгая гэсэн байна. Энэ саналыг дэмжье гэдгээр санал хураалтыг явуулъя.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14 гишүүн орсноос 13 нь дэмжиж, 92.9 хувийн саналаар дэмжигдлээ.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Чуулганд энэ нэмэлтийг тусгаад санал, дүгнэлтийг Р.Гончигдорж дарга уншчихъя. Тийм ээ. Тийм үү. Та уншихгүй гэж байгаа юм уу. За би уншчихъя. </w:t>
      </w:r>
    </w:p>
    <w:p>
      <w:pPr>
        <w:pStyle w:val="Normal"/>
        <w:jc w:val="both"/>
        <w:rPr>
          <w:rStyle w:val="Emphasis"/>
          <w:rFonts w:ascii="Arial" w:hAnsi="Arial"/>
          <w:color w:val="auto"/>
        </w:rPr>
      </w:pPr>
      <w:r>
        <w:rPr>
          <w:color w:val="00000A"/>
        </w:rPr>
      </w:r>
    </w:p>
    <w:p>
      <w:pPr>
        <w:pStyle w:val="Normal"/>
        <w:jc w:val="center"/>
        <w:rPr/>
      </w:pPr>
      <w:r>
        <w:rPr>
          <w:rStyle w:val="Emphasis"/>
          <w:rFonts w:cs="Arial" w:ascii="Arial" w:hAnsi="Arial"/>
          <w:b/>
          <w:bCs/>
          <w:i/>
          <w:iCs/>
          <w:color w:val="auto"/>
          <w:sz w:val="24"/>
          <w:szCs w:val="24"/>
          <w:lang w:val="mn-Cyrl-MN"/>
        </w:rPr>
        <w:t>Гурав. Иргэний хуулийн 171 дүгээр зүйлийн 171.2 дахь хэсэг, Үл хөдлөх эд хөрөнгийн барьцааны тухай хуулийн зарим заалт Үндсэн хуулийн холбогдох заалтыг зөрчсөн эсэх маргааныг хянан шийдвэрлэсэн тухай Үндсэн хуулийн цэцийн 2015 оны 13 дугаар дүгнэлт</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Дараагийн асуудалдаа орох уу? Дараагийн хэлэлцэх асуудалдаа орёъ.  Гурав. Иргэний хуулийн 171 дүгээр зүйлийн 171.2 дахь хэсэг, Үл хөдлөх эд хөрөнгийн барьцааны тухай хуулийн зарим заалт Үндсэн хуулийн холбогдох заалтыг зөрчсөн эсэх маргааныг хянан шийдвэрлэсэн тухай Үндсэн хуулийн цэцийн 2015 оны 13 дугаар дүгнэлтийг хэлэлцье.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Ингээд итгэмжлэгдсэн төлөөлөгчөөр Улсын Их Хурлын гишүүн З.Баянсэлэнгэ томилогдсон байна. 2015 оны 10 сарын 7-ны өдөр хуралджээ. Итгэмжлэгдсэн төлөөлөгч томилолттой байхгүй байна. Ингээд асуулт байхгүй гэсэн үг. Цэцийн дүгнэлттэй холбогдуулж үг хэлэх гишүүн байна уу? Тийм тийм. Х.Тэмүүжин гишүүн байна. Х.Тэмүүжин гишүүн.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Х.Тэмүүжин: - </w:t>
      </w:r>
      <w:r>
        <w:rPr>
          <w:rStyle w:val="Emphasis"/>
          <w:rFonts w:cs="Arial" w:ascii="Arial" w:hAnsi="Arial"/>
          <w:b w:val="false"/>
          <w:bCs w:val="false"/>
          <w:i w:val="false"/>
          <w:iCs w:val="false"/>
          <w:color w:val="auto"/>
          <w:sz w:val="24"/>
          <w:szCs w:val="24"/>
          <w:lang w:val="mn-Cyrl-MN"/>
        </w:rPr>
        <w:t xml:space="preserve">Итгэмжлэгдсэн төлөөлөгч нь яагаад оролцоогүй юм бэ? Тэр дээр нэг бодохгүй бол. Энэ чинь өөрөө хувь хүн өөрөө үл хөдлөх хөрөнгө өмчлөх эрхтэй. Үндсэн хуулийн суурь заалт.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Дээр нь шударгаар өмч хөрөнгө олж авах эрхтэй гээд дахиад өөр нэг арынх нь заалт байгаа байхгүй юу. Шударгаар олж авах гээд. Тэр нь юу вэ гэхээр үл хөдлөх хөрөнгөө барьцаалаад тэрүүгээрээ бизнес хийгээд дараагийнхаа хөрөнгийг олж авах эрхийн тухай ярьж байгаа юм. Тэгэнгүүт нөгөө талд нь тэр зүйлийг нь барьцаалж байгаа хүн чинь зээл өгч байгаа шүү дээ. Тэр зээл чинь бас тэр хүний өөрийнх нь өмч байхгүй юу. Тэр өмчөө харилцан солилцоод тэр солилцож байгаа дээрээ гэрээ хийгээд. Энэ чинь өөрөө чөлөөт солилцоо, зах зээл, ашиг хүртэх гээд маш олон системийн дунд уялдаа байдаг нэг тогтолцоо. Нэг хүний хувийн өмчийн тухай яриагүй.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Хүн болгоны хувийн өмчөө хоорондоо солилцож, харилцан хариуцлагатай гэрээний эрх чөлөөнийхөө хүрээнд ингэж шийдэгдэх тухай асуудлыг ярьж байгаа юм. Тэгэхгүй одоо үл хөдлөх хөрөнгийн эзэн барьцаанд тавьчихаад барьцаалсан зүйлээ барьцаалагчид мэдэгдэхгүйгээр би зарж болно. Дээр нь өөрөө юмаа барьж болно гэх юм бол барьцаанд нь аваад өөрийнхөө өмчийг шилжүүлсэн хүний эрхийг яаж хангах юм. Тэр чинь яг адилхан Үндсэн хуулийн эрхээр хамгаалагдсан хүн шүү дээ. Иймэрхүү маргаануудаа нэлээн сайн явахгүй бол энэ нэг үгчилсэн муйхар Үндсэн хуулийн цэцийн тайлбар чинь Монгол Улсад цаашаагаа ер нь зах зээл байх юм уу, чөлөөт солилцоо байх юм уу, харилцан энэ хамтын үйл ажиллагаа болон гэрээний эрх чөлөө байх юм уу гэх мэтчилэн маш олон дэвшилттэй санааг ингээд нухчин дарлаа шүү дээ.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иймэрхүү юм одоо ингээд. Одоо тэр шинжлэх ухааных нь хүмүүс нь ч одоо юм хэлж болдоггүй юм уу хаашаа юм. Иргэний эрх зүй хангалттай сайн хөгжсөн. Гэрээний эрх зүй, үүргийн эрх зүй. Маш олон юмнууд ингээд Монгол Улсад. Яах вэ социализмын үед хувийн эрх зүй байхгүй байсан байж магадгүй. Иргэний эрх зүй байсан. Одоо бол хувийн эрх зүй гэдэг агуулгаараа, шинэ агуулгаар хөгжлөө шүү дээ.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энэ шинэ агуулгаар хөгжсөн, шинэ агуулгыг тодорхойлж байгаа Үндсэн хуулийн манаач нар нь энэ шинэ агуулгаа ингээд жадлан унагаад байх. Би ерөөсөө ойлгохгүй байгаа юм. Цэцийн тэр тайлбарыг юуг нь дэлгэрэнгүй уншмаар санагдаад байгаа юм.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Дараа бүр яг энэ маргаан дээр бие төлөөлөгч томилохдоо баг гаргаад, судалгаа хийлгээд, харьцуулсан судалгаа хийлгээд нэг хүн биш хоёр гурван хүн явахгүй бол иргэний эрх зүй суурь ойлголтыг алга болголоо шүү энэ чинь.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За уг нь дууссан даа. Үгүй үгүй. Асуулт дууссан. Нөгөө асуух хүн нь ч алга. Тэгээд үг хэлэх хүн байна уу гэсэн. Д.Лүндээжанцан гишүүн.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Д.Лүндээжанцан: - </w:t>
      </w:r>
      <w:r>
        <w:rPr>
          <w:rStyle w:val="Emphasis"/>
          <w:rFonts w:cs="Arial" w:ascii="Arial" w:hAnsi="Arial"/>
          <w:b w:val="false"/>
          <w:bCs w:val="false"/>
          <w:i w:val="false"/>
          <w:iCs w:val="false"/>
          <w:color w:val="auto"/>
          <w:sz w:val="24"/>
          <w:szCs w:val="24"/>
          <w:lang w:val="mn-Cyrl-MN"/>
        </w:rPr>
        <w:t xml:space="preserve">За энэ байна шүү дээ. Энэ их олон жилийн маргаан болж байна. Одоо үүнийг яах вэ. Цэц байна шүү дээ яг энэ агуулгаар олон удаа дүгнэлт гаргасан. Лав хоёр удаа гаргасан санаж байна. Тэгээд одоо мөнхийн маргааны бай. Тэгээд сая манайх байна шүү дээ нэг тойроод л юм уу, дахиад нэг шинээр нэг хууль гаргадаг. Тэгэхээр эргээд л цэцэд өгдөг. Цэц энэ дүгнэлтээ гаргадаг.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Би одоо үүнийг учраа олохгүй сууж байна. Өөрөөр хэлбэл бид одоо үүнийг хүлээж авахгүй гээд ингээд шийд гаргалаа. Дараагийн их суудлын хуралдаан дээр Х.Тэмүүжингийн хэлдгээр 2-оос 3 хүнтэй баг очиж мэтгэлцлээ. За цэц бол. Цэцийн түүхэнд бол өмнөх дунд суудлын хуралдаанаараа гаргасан шийдвэрээ эргэж харж байсан тийм тохиолдол хараахан гараагүй байна. Одоогийн байдлаар. Энэ ингээд хүчингүй боллоо.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Үүнээс гарах үр дагаврууд одоо яах вэ гэдэг асуудал. Тийм ээ. Энэ үр дагаврууд. Тэгээд одоо сүүлдээ банкны хямрал болох уу, яах вэ. Одоо мэдэхгүй.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Хоёр дахь асуудал нь бол энэ дээр болгоомжтой хандах байр сууринаас бол тухайн үедээ олон удаа үг хэлж байсан. Хамгийн сүүлд одоо Улаанбаатар хотын нөгөө гэр хорооллын газрыг аваад яах билээ. Бас нэг юу орж ирсэн шүү дээ. Тийм ээ. Тэр дээр хүртэл цэц өмнө нь ийм агуулгатай дүгнэлт гаргасан. Шийдвэр гаргасан байна. Одоо дараа нь энэ орвол яах вэ гэж. Одоохондоо бол ороогүй байна. Тийм.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 одоо ийм гинжин урвалаар үүссэн энэ асуудлыг бид хэрхэн шийдэх вэ гэдэг бол. Дараа нь одоо цэцийн эцсийн их суудлын хуралдаанаараа асуудлыг шийдчихлээ. Үүний дараа одоо энэ асуудлуудыг яах вэ гэдэг л тийм юмыг л одоо Хууль зүйн байнгын хороо тэр иргэний эрх зүй юм уу энэ талын мэргэжлийн хүмүүсийг оролцуулсан ийм баг гаргаж бидэнд нэг материалаар хангаж өгөөчээ.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Болгоомжлох үүднээс бид үгээ хэлж. Ингэвэл яах вэ. Цэц ийм дүгнэлт гаргавал дараа нь яах вэ гэдэг асуудал бол тухайн үедээ протоколд хангалттай байж байгаа. Одоо ингээд гараад ирлээ. Тэгээд одоо үүнийг цаашдаа байна шүү дээ биднийг бас нэг энэ эрх зүйн, иргэний эрх зүй, хувийн эрх зүйн энэ талын мэдлэг хүртэл одоо хүрэлцэхгүйд хүрлээ. Одоо үүнийг яах вэ гэдгээр бас манай Хууль зүйн байнгын хороо, ажлын алба судалгааны төв байгаа шүү дээ. Манай Их Хурал дотор. Энэ тэр бас ажиллаж өгвөл их сайн байна гэдэг зүйлийг л хэлэхийг хүсч байна. Бид ч яах вэ үүнийг авахгүй гээд шийдэх шиг амархан юм алга. Дараа нь их суудлын хуралдаанаар хүчингүй болоод ирэхээр нь одоо яах вэ гэдэг дээр бэлтгэлтэй байх шаардлага байна гэдгийг хэлэхийг хүсч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Р.Гончигдорж дарга.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Р.Гончигдорж: - </w:t>
      </w:r>
      <w:r>
        <w:rPr>
          <w:rStyle w:val="Emphasis"/>
          <w:rFonts w:cs="Arial" w:ascii="Arial" w:hAnsi="Arial"/>
          <w:b w:val="false"/>
          <w:bCs w:val="false"/>
          <w:i w:val="false"/>
          <w:iCs w:val="false"/>
          <w:color w:val="auto"/>
          <w:sz w:val="24"/>
          <w:szCs w:val="24"/>
          <w:lang w:val="mn-Cyrl-MN"/>
        </w:rPr>
        <w:t xml:space="preserve">За баярлалаа. Үндсэн хуулийн цэцийн дүгнэлтийн үндэслэл гэдгийг уншихаар зэрэг Иргэний хуулийн дотор хоорондоо зөрчилтэй байна гэсэн агуулгыг хэлээд байгаа юм шиг санагдаад байгаа байхгүй юу.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Хууль дотроо зөрчилгүй байх гэдэг асуудлаар одоо үүнийг шийдсэн ч юм шиг. Яагаад гэхээр зэрэг тэр үндэслэлийнхээ 3-т Монгол Улсын иргэний хуулийн 171 дүгээр зүйлийн 171.1 дэх хэсэгт ипотекийн зүйл болох үл хөдлөх эд хөрөнгийг ашиглахгүй, бусдын өмчлөлд шилжүүлэхгүй, өөр байдлаар гуравдагч этгээдэд эрх олгохгүй байх үүргийг өмчлөгчид хүлээлгэсэн хэлцэл хүчин төгөлдөр бус байна гэж заасан нь өмчлөгчийн туйлын эрхийг баталгаажуулсан үндсэн зохицуулалт юмаа гээд. Мөн зүйлийн 71.2 дахь хэсэгт ипотекийн зүйлийг өмчлөгчийн гурав дахь этгээдтэй байгуулсан хэлцэл хүчин төгөлдөр байх эсэх нь үүрэг гүйцэтгэгчийн зөвшөөрлөөс хамаарахаас зохицуулсан нь дээр дурдсан үндсэн зориулалттай зөрчилдөж байгаа бөгөөд Үндсэн хуулиар баталгаажсан өмчлөгчийн эрхийг үндэслэлгүйгээр хязгаарласан гэж үзэхээр байна гэж байгаа байхгүй юу. Мөн үү дээ.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зэрэг энэ бол одоо 71.1, 71.2 хоёр чинь хоорондоо зөрчилджээ. Үндсэн хуулиар батлагдсан өмчлөгчийн эрхийг үндэслэлгүйгээр хязгаарласан гэж үзэхээр байна гэдэг нь бол Үндсэн хуулийн зөрчил рүүгээ аваачиж хөтөлж байгаа ийм зүйл байна л даа. Үнэхээр одоо өмнө нь ч нэг ийм зүйлүүд гарч байсан. Одоо ч ахиад л ийм зүйлүүд гарч байна. Одоо энэ яах юм бол тэгээд ипотекийн харилцаа бол байхгүй л болно шүү дээ.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Яагаад гэвэл ийм нөхцөл, ийм болзолгүйгээр ийм харилцан гэрээ хэлцэлгүйгээр ипотек хийгдэхгүй шүү дээ. Тэгээд би бол одоо үүнийг хамгийн эерэгээр нь ойлгоё гэвэл 171.1, 171.2-ын хооронд зөрчил байна гэж үзээд байна. Тэгэхээр зэрэг одоо хэрэв Үндсэн хуулийн цэц бүр эцсийнхээ суудал хүртэл шийд гаргах юм бол 171.2-ыг 171.1-тэйгээ нийцүүлсэн байдлаар Улсын Их Хурал нэг хуульдаа өөрчлөлт оруулаад ипотекийг амьд чигээр нь авч үлдэх ганцхан л зам үлдсэн байна шүү дээ. Тэгж л бодогдож байна.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Яг л таны хэлээд байгаа. Тийм. Хууль өргөөд. Тийм ээ. Өөрчлөөд ингээд явах нь зөв байх. З.Баянсэлэнгэ гишүүн байсан юм.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Ингээд гишүүд үгээ хэлээд дуусчихлаа. За ингээд санал хураалт явуулъя. 8 санал байгаа юм байна. Нэгдүгээр санал.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Иргэний хуулийн 171 дүгээр зүйлийн 171.2 дахь хэсэгт “Ипотекийн зүйлийг өмчлөгчийн гуравдагч этгээдтэй байгуулсан хэлцэл хүчин төгөлдөр байх эсэх нь үүрэг гүйцэтгүүлэгчийн зөвшөөрлөөс хамаарна” гэсэн нь Үндсэн хуулийн Арван зургадугаар зүйлийн 3 дахь хэсгийн “...үл хөдлөх хөрөнгө … өмчлөх … эрхтэй.” гэснийг зөрчсөн байна гэснийг хүлээн зөвшөөрөх нь зүйтэй гэсэн томьёоллоор санал хураалт явуулъя.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Саяны юуг дэмжсэнгүй. 13 гишүүн орсноос хэн ч дэмжсэнгүй.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Хоёр. Үл хөдлөх эд хөрөнгийн барьцааны тухай хуулийн 27 дугаар зүйлийн 27.1 дэх хэсгийн “… гагцхүү барьцаалагчийн зөвшөөрөлтэйг</w:t>
      </w:r>
      <w:r>
        <w:rPr>
          <w:rStyle w:val="Emphasis"/>
          <w:rFonts w:cs="Arial" w:ascii="Arial" w:hAnsi="Arial"/>
          <w:b w:val="false"/>
          <w:bCs w:val="false"/>
          <w:i w:val="false"/>
          <w:iCs w:val="false"/>
          <w:color w:val="auto"/>
          <w:sz w:val="24"/>
          <w:szCs w:val="24"/>
          <w:lang w:val="mn-Cyrl-MN"/>
        </w:rPr>
        <w:t>өө</w:t>
      </w:r>
      <w:r>
        <w:rPr>
          <w:rStyle w:val="Emphasis"/>
          <w:rFonts w:cs="Arial" w:ascii="Arial" w:hAnsi="Arial"/>
          <w:b w:val="false"/>
          <w:bCs w:val="false"/>
          <w:i w:val="false"/>
          <w:iCs w:val="false"/>
          <w:color w:val="auto"/>
          <w:sz w:val="24"/>
          <w:szCs w:val="24"/>
          <w:lang w:val="mn-Cyrl-MN"/>
        </w:rPr>
        <w:t xml:space="preserve">р ...” гэсэн нь Үндсэн хуулийн Арван зургадугаар зүйлийн 3 дахь хэсгийн “… үл хөдлөх хөрөнгө … өмчлөх … эрхтэй.” гэснийг зөрчсөн байна гэснийг хүлээн зөвшөөрөх нь зүйтэй гэсэн томьёоллоор санал хураах гэж байна. За Ц.Нямдорж гишүүн.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Ц.Нямдорж: - </w:t>
      </w:r>
      <w:r>
        <w:rPr>
          <w:rStyle w:val="Emphasis"/>
          <w:rFonts w:cs="Arial" w:ascii="Arial" w:hAnsi="Arial"/>
          <w:b w:val="false"/>
          <w:bCs w:val="false"/>
          <w:i w:val="false"/>
          <w:iCs w:val="false"/>
          <w:color w:val="auto"/>
          <w:sz w:val="24"/>
          <w:szCs w:val="24"/>
          <w:lang w:val="mn-Cyrl-MN"/>
        </w:rPr>
        <w:t xml:space="preserve">Энэ одоо цэц яаж шийдвэр гаргах юм бол. Энэ 2003 онд юм уу. Биш ээ. 2005 онд ипотекийн зүйлийг шүүхийн журмаар худалдан борлуулах тухай хууль гээд нэг хууль гарсан юм. Тэр хууль бол нарийндаа бол Монголбанкны захиалгаар хийгдсэн хууль байсан юм. Банкны барьцаанд тавьсан зүйлийг худалдаад банк авчихдаг ийм зохицуулалт байсан юм. Тэр хуулийн энэ заалт нь Үндсэн хууль зөрчсөн гээд цэц нэг шийдвэр гаргачихсан юм. Тэр бол энэ хууль батлагдсанаас хойш болсон зүйл.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Дараа нь 2009 онд байна уу, 2010 онд энэ үл хөдлөх хөрөнгийн барьцааны тухай хууль батлагдаад тэр ипотекийн зүйлийг шүүхийн журмаар худалдан борлуулах зүйл нь хүчингүй болсон юм. Тэрнээс хойш л энэ асуудал яригдаад байгаа юм.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 намар та бүхэн санаж байгаа бол Э.Бат-Үүл бид хоёрын хооронд энэ газрын барьцааны асуудлаар бөөн маргаан энд явагдсан. 2003 оных нь бол банкны захиалгаар хийгдсэн. Сая бид нарын баталдаг нь бол энэ хотын дахин төлөвлөлтийн захиалгаар хийгдсэн хууль. Яг энэ дүгнэлт нь бол тэр хотын захиалгаар хийгдсэн хууль биш өөр юм нь дээр л яваад байна даа.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миний гол ярих гээд байгаа юм бол энэ Их Хурлын итгэмжлэгдсэн төлөөлөгч чинь цэцийн хуралдаанд орсон юм уу, ороогүй юм уу. Одоо энд бид нар уг нь З.Баянсэлэнгийг байлцуулж байгаад санал бодлыг нь сонсоод цаашаа явсан бол илүү зохистой л харагдаад байна л даа. Бүх юмыг нь эсэргүүцэх гэхээр бас нэг зовлонтой. Тодорхой захиалгаар хийгдсэн юмнуудыг бол үгүй болгох шаардлага харагдаад байдаг.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Одоо бол төлөөлөгч нь байхгүй учраас яахаа мэдэхээ байчихаад байна л даа. Ер нь тодорхой хязгаарлагдмал хэмжээнд барьцааны зүйлийн цаашдын хувь заяад барьцаалуулагч нь шийдвэрлэдэг тийм хувилбар нь яг л зах зээлийн зарчим л даа. Ийм юмнууд бодогдоод л тээнэгэлзээд л явчихлаа.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Цэц бид нар энд хүлээж авахгүй гэж шийдвэр гаргалаа гэхэд цэц их суудлын хуралдаанаар энэ дээр бол өөрийнхөө байр суурь дээр хатуу зогсоно доо. Энэ тохиолдолд яах юм гэдгээ л давхар бодох хэрэг байна даа. Ийм л зүйл хэлэх гэсэн юм.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Тийм ээ тийм. Итгэмжлэгдсэн төлөөлөгчөөр З.Баянсэлэнгэ гишүүн ажилласан. Тэгэхэд хурал дээрээ очоогүй байна лээ. Томилолттой байж байгаад. Сая одоо Р.Гончигдорж даргын хэлсэн шиг тэр хуулийн өөрчлөлтийг, зөрчлийг арилгах ийм юм л хэрэгтэй юм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За ингээд хоёр дахь санал хураалтыг явуулъя. Ингээд 13 гишүүн орноос хэн ч дэмжсэнгүй.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Гурав. Үл хөдлөх эд хөрөнгийн барьцааны тухай хуулийн 27 дугаар зүйлийн 27.2 дахь хэсгийн “Барьцаалбар олгосон бол барьцааны зүйлийг уг барьцаалбараар тодорхойлсон нөхцөлийн дагуу бусдын өмчлөлд шилжүүлж болно.” гэсэн нь Үндсэн хуулийн Арван зургадугаар зүйлийн 3 дахь хэсгийн “… үл хөдлөх хөрөнгө … өмчлөх … эрхтэй.” гэснийг зөрчсөн байна гэснийг хүлээн зөвшөөрөх нь зүйтэй гэсэн томьёоллоор санал хураалтыг явуулъя.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Ингээд 13 гишүүн орсноос бас дэмжсэнгүй. Хэн ч дэмжсэнгүй.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Дөрөв дэх санал хураалт. Үл хөдлөх эд хөрөнгийн барьцааны тухай хуулийн 30 дугаар зүйлийн 30.1 дэх хэсгийн “… барьцаалагчийн зөвшөөрөлтэйгээр ...” гэсэн нь Үндсэн хуулийн Арван зургадугаар зүйлийн 3 дахь хэсгийн “… үл хөдлөх хөрөнгө … өмчлөх … эрхтэй.” гэснийг зөрчсөн байна гэснийг хүлээн зөвшөөрөх нь зүйтэй гэсэн томьёоллоор санал хураалтыг явуулъя.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Ингээд 13-аас нэг ч гишүүн дэмжсэнгүй. Энэ санал дэмжигдсэнгүй.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Тав дахь санал. Үл хөдлөх эд хөрөнгийн барьцааны тухай хуулийн 30 дугаар зүйлийн 30.3 дахь хэсгийн “Барьцааны зүйлийг барьцаагаар хангагдах үүрэг гүйцэтгэх хугацаанаас хэтрүүлж болон өөр зориулалтаар бусдад ашиглуулахдаа барьцаалуулагч нь барьцаалагчийн зөвшөөрлийг авна.” гэсэн нь Үндсэн хуулийн Арван зургадугаар зүйлийн 3 дахь хэсгийн “… үл хөдлөх хөрөнгө … өмчлөх … эрхтэй.” гэснийг зөрчсөн байна гэснийг хүлээн зөвшөөрөх нь зүйтэй гэсэн томьёоллоор санал хураалтыг явуулъя.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13 гишүүн орсноос хэн ч дэмжсэнгүй.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Зургадугаар санал. Үл хөдлөх эд хөрөнгийн барьцааны тухай хуулийн 30 дугаар зүйлийн 30.4 дэх хэсгийн “Барьцаалагчийн зөвшөөрөлгүйгээр энэ хуулийн 30.1-д заасан хугацаанаас хэтрүүлж гуравдагч этгээдэд эрх олгосон хэлцэл хүчин төгөлдөр бус байна.” гэсэн нь Үндсэн хуулийн Арван зургадугаар зүйлийн 3 дахь хэсгийн “… үл хөдлөх хөрөнгө … өмчлөх … эрхтэй.” гэснийг зөрчсөн байна гэснийг хүлээн зөвшөөрөх нь зүйтэй гэсэн томьёоллоор санал хураалтыг явуулъя.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Ингээд 13 гишүүнээс хэн ч дэмжсэнгүй. Энэ санал дэмжигдсэнгүй.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 xml:space="preserve">Долдугаар санал. Үл хөдлөх эд хөрөнгийн барьцааны тухай хуулийн 33 дугаар зүйлийн 33.1 дэх хэсгийн “Хүчинтэй байгаа өмнөх гэрээгээр хориглоогүй бол …” гэсэн нь Үндсэн хуулийн Арван зургадугаар зүйлийн 3 дахь хэсгийн “… үл хөдлөх хөрөнгө … өмчлөх … эрхтэй.” гэснийг зөрчсөн байна гэснийг хүлээн зөвшөөрөх нь зүйтэй гэсэн томьёоллоор санал хураалт явуулъя.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Санал хураалтад 13 гишүүн оролцсоноос хэн ч дэмжсэнгүй. Энэ санал дэмжигдсэнгүй. </w:t>
      </w:r>
    </w:p>
    <w:p>
      <w:pPr>
        <w:pStyle w:val="Normal"/>
        <w:jc w:val="both"/>
        <w:rPr>
          <w:rStyle w:val="Emphasis"/>
          <w:rFonts w:ascii="Arial" w:hAnsi="Arial"/>
          <w:color w:val="auto"/>
        </w:rPr>
      </w:pPr>
      <w:r>
        <w:rPr>
          <w:color w:val="00000A"/>
        </w:rPr>
      </w:r>
    </w:p>
    <w:p>
      <w:pPr>
        <w:pStyle w:val="Normal"/>
        <w:jc w:val="both"/>
        <w:rPr/>
      </w:pPr>
      <w:r>
        <w:rPr>
          <w:rStyle w:val="Emphasis"/>
          <w:rFonts w:cs="Arial" w:ascii="Arial" w:hAnsi="Arial"/>
          <w:b w:val="false"/>
          <w:bCs w:val="false"/>
          <w:i w:val="false"/>
          <w:iCs w:val="false"/>
          <w:color w:val="auto"/>
          <w:sz w:val="24"/>
          <w:szCs w:val="24"/>
          <w:lang w:val="mn-Cyrl-MN"/>
        </w:rPr>
        <w:tab/>
        <w:t>Наймдугаар санал. Үл хөдлөх эд хөрөнгийн барьцааны тухай хуулийн 56 дугаар зүйлийн 56.1 дэх хэсгийн “… газар барьцаалах гэрээнд өөрөөр заагаагүй бол барьцаалагчийн зөвшөөрөлтэйг</w:t>
      </w:r>
      <w:r>
        <w:rPr>
          <w:rStyle w:val="Emphasis"/>
          <w:rFonts w:cs="Arial" w:ascii="Arial" w:hAnsi="Arial"/>
          <w:b w:val="false"/>
          <w:bCs w:val="false"/>
          <w:i w:val="false"/>
          <w:iCs w:val="false"/>
          <w:color w:val="auto"/>
          <w:sz w:val="24"/>
          <w:szCs w:val="24"/>
          <w:lang w:val="mn-Cyrl-MN"/>
        </w:rPr>
        <w:t>өө</w:t>
      </w:r>
      <w:r>
        <w:rPr>
          <w:rStyle w:val="Emphasis"/>
          <w:rFonts w:cs="Arial" w:ascii="Arial" w:hAnsi="Arial"/>
          <w:b w:val="false"/>
          <w:bCs w:val="false"/>
          <w:i w:val="false"/>
          <w:iCs w:val="false"/>
          <w:color w:val="auto"/>
          <w:sz w:val="24"/>
          <w:szCs w:val="24"/>
          <w:lang w:val="mn-Cyrl-MN"/>
        </w:rPr>
        <w:t xml:space="preserve">р ...” гэсэн нь Үндсэн хуулийн Арван зургадугаар зүйлийн 3 дахь хэсгийн “… үл хөдлөх хөрөнгө … өмчлөх … эрхтэй.” гэснийг зөрчсөн байна гэснийг хүлээн зөвшөөрөх нь зүйтэй гэсэн томьёоллоор санал хураалт явуулъя.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13 гишүүнээс 1 нь дэмжжээ. Энэ санал дэмжигдсэнгүй.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Ингээд нэгдсэн хуралдаанд Байнгын хорооны санал, дүгнэлтийг илтгэх гишүүнийг томилъё. О.Баасанхүү гишүүнийг томилчихъё. Чуулган дээр унших юм. Яасан. Одоо хуульч гишүүдээсээ томилно. Сонирхлын зөрчил байхгүй юу. За ойлголоо. За ингээд дөрөв дэх асуудал уу.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center"/>
        <w:rPr/>
      </w:pPr>
      <w:r>
        <w:rPr>
          <w:rStyle w:val="Emphasis"/>
          <w:rFonts w:cs="Arial" w:ascii="Arial" w:hAnsi="Arial"/>
          <w:b/>
          <w:bCs/>
          <w:i/>
          <w:iCs/>
          <w:color w:val="auto"/>
          <w:sz w:val="24"/>
          <w:szCs w:val="24"/>
          <w:lang w:val="mn-Cyrl-MN"/>
        </w:rPr>
        <w:t>Дөрөв. Зөрчил шалган шийдвэрлэх тухай болон холбогдох бусад хуулийн төслүүд /</w:t>
      </w:r>
      <w:r>
        <w:rPr>
          <w:rStyle w:val="Emphasis"/>
          <w:rFonts w:cs="Arial" w:ascii="Arial" w:hAnsi="Arial"/>
          <w:b w:val="false"/>
          <w:bCs w:val="false"/>
          <w:i/>
          <w:iCs/>
          <w:color w:val="auto"/>
          <w:sz w:val="24"/>
          <w:szCs w:val="24"/>
          <w:lang w:val="mn-Cyrl-MN"/>
        </w:rPr>
        <w:t>Засгийн газар 2015.08.05-ны өдөр өргөн мэдүүлсэн, хэлэлцэх эсэх</w:t>
      </w:r>
      <w:r>
        <w:rPr>
          <w:rStyle w:val="Emphasis"/>
          <w:rFonts w:cs="Arial" w:ascii="Arial" w:hAnsi="Arial"/>
          <w:b/>
          <w:bCs/>
          <w:i/>
          <w:iCs/>
          <w:color w:val="auto"/>
          <w:sz w:val="24"/>
          <w:szCs w:val="24"/>
          <w:lang w:val="mn-Cyrl-MN"/>
        </w:rPr>
        <w:t>/</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За дөрөв дэх асуудалдаа оръё. Зөрчил шалган шийдвэрлэх тухай болон холбогдох бусад хуулийн төслүүдийн хэлэлцэх эсэх асуудлыг хэлэлцэж эхэлье. Тийм. Хууль санаачлагчийн илтгэлийг Хууль зүйн сайд Д.Дорлигжав танилцуулна. За Д.Дорлигжав сайдыг микрофонд уръя. Гуравдугаар микрофон.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Д.Дорлигжав: - </w:t>
      </w:r>
      <w:r>
        <w:rPr>
          <w:rStyle w:val="Emphasis"/>
          <w:rFonts w:cs="Arial" w:ascii="Arial" w:hAnsi="Arial"/>
          <w:b w:val="false"/>
          <w:bCs w:val="false"/>
          <w:i w:val="false"/>
          <w:iCs w:val="false"/>
          <w:color w:val="auto"/>
          <w:sz w:val="24"/>
          <w:szCs w:val="24"/>
          <w:lang w:val="mn-Cyrl-MN"/>
        </w:rPr>
        <w:t xml:space="preserve">Байнгын хорооны дарга, гишүүд ээ,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Монгол Улсад зөрчил шалган шийдвэрлэх чиг үүргийг цагдаа, гааль, татвар, мэргэжлийн хяналтын зэрэг олон байгууллагууд хэрэгжүүлдэг бөгөөд эдгээрийн үйл ажиллагааны үндэслэл журмыг Захиргааны хариуцлагын тухай, Төрийн хяналт, шалгалтын тухай, Гааль, татварын ерөнхий хуулиудаар зохицуулж ирсэн юм.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 нь эрх зүйн хэм хэмжээний давхардал, хийдэл, зөрчлийг бий болгож улмаар салбарын хүрээний дүрэм журмаар хүний эрхийг хязгаарлаж байгаа нь зөрчил шалган тогтоох болон шийтгэл оногдуулах ажиллагааг харилцан адилгүй тэнцвэргүй хэрэгжүүлэх нөхцөлийг бүрдүүлсээр ирсэн.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Иймд шүүх эрх мэдлийн болон эрх зүйн шинэчлэлийн бодлогын хүрээнд зөрчил шалган шийдвэрлэх ажиллагааг олон улсын хүний эрхийн стандартад нийцүүлж зөвхөн хуульд заасан үндэслэл, журам, арга хэрэгслээр хэрэгжүүлэх нэгдсэн нэг зохицуулалт, нэг стандартаар шийдвэрлэж байхаар хуульчлан тогтоох нь зүй ёсны шаардлага гэж үзэж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Энэхүү хэрэгцээ шаардлагыг үндэслэн зөрчил шалган шийдвэрлэх ажиллагааны зорилго, хүрээг тогтоож, зөрчил шалган шийдвэрлэх эрх бүхий байгууллага, албан тушаалтны эрх хэмжээ, тэдгээрийг хэрэгжүүлэх үндэслэл журам, түүнд тавих хяналтын хэлбэрийг нарийвчлан зохицуулах, зөрчил шалган шийдвэрлэх тухай хуулийн төслийг боловсрууллаа. Мөн тус хуулийн төслийг дагалдан гаалийн тухай болон татварын ерөнхий хууль зэрэг салбарын хуулиудад нэмэлт, өөрчлөлт оруулах хуулийн төслийг боловсруулсан болно.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Зөрчил шалган шийдвэрлэх тухай хууль батлагдсанаар зөрчилд хариуцлага хүлээлгэх эрх бүхий албан тушаалтны үйл ажиллагаа нэгдсэн байдлаар журамлагдаж иргэд, хуулийн этгээдийн эрх ашиг зөрчигдөх хүчин зүйл арилна гэж үзэж байна. Хуулийн төслийг хэлэлцэж шийдвэр гаргаж өгөхийг хүсье.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Анхаарал тавьсанд баярлалаа.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Сайдад баярлалаа. Ажлын хэсгийн бүрэлдэхүүнийг танилцуулъя. Д.Дорлигжав Хууль зүйн сайд, Т.Бат-Өлзий Хууль зүйн яамны Эрх зүйн шинэчлэлийн газрын дарга, Т.Батзориг Тахарын ерөнхий газрын дэд дарга, Д.Саруул Хууль зүйн яамны Эрх зүйн шинэчлэлийн газрын мэргэжилтэн, Л.Нямдаваа Цагдаагийн ерөнхий газрын Хуулийн хэлтсийн дарга, Л.Санжрагчаа Мэргэжлийн хяналтын ерөнхий газрын Хууль эрх зүй, хүний нөөцийн хэлтсийн дарга, Ч.Жаргалсайхан Улаанбаатар хотын Цагдаагийн газрын дэд дарга, н.Бадрал Татварын ерөнхий газрын Татварын удирдлага, хамтын ажиллагааны газрын дарга, С.Мяндасмаа Нийгмийн даатгалын ерөнхий газрын Хуулийн зөвлөх, н.Тогосмаа Татварын ерөнхий газрын Хуулийн зөвлөх. За ийм бүрэлдэхүүнтэй ажлын хэсэг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Ингээд хэлэлцэж буй асуудалтай холбогдуулан асуулттай гишүүд байна уу? Х.Тэмүүжин гишүүнээр тасаллаа. Д.Лүндээжанцан гишүүн асуултаа асууя.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Д.Лүндээжанцан: - </w:t>
      </w:r>
      <w:r>
        <w:rPr>
          <w:rStyle w:val="Emphasis"/>
          <w:rFonts w:cs="Arial" w:ascii="Arial" w:hAnsi="Arial"/>
          <w:b w:val="false"/>
          <w:bCs w:val="false"/>
          <w:i w:val="false"/>
          <w:iCs w:val="false"/>
          <w:color w:val="auto"/>
          <w:sz w:val="24"/>
          <w:szCs w:val="24"/>
          <w:lang w:val="mn-Cyrl-MN"/>
        </w:rPr>
        <w:t xml:space="preserve">Захиргааны зөрчил шалган шийдвэрлэх хуулийн төсөл гэж орж ирсэн байна. Энэ бол бас дэвшил. Зөрчлийн хууль. Хуучин бол Захиргааны хариуцлагын хууль гээд ерөнхий нэг хууль байсан. Энэ дотор захиргааны зөрчилд хүлээх хариуцлага, процесс буюу тийм үү шалган шийдвэрлэх ажиллагаа энэ тэр хамт байсан гэж ойлгож байгаа шүү дээ.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үүнийг шалгаад одоо Зөрчил хянан шийдвэрлэх хууль гээд оруулж ирж байгаа нь бол бас олон жилийн л яригдсан асуудал ажил хэрэг болоод орж ирж байна гэж ингэж ойлгож дэмжиж байна. Эхлээд дэмжиж байгаагаа хэлчихье.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Хоёрдугаарт, ер нь энэ зөрчил энэ тэрийн асуудал дээр энэ бол яаж амилах вэ гэхээр энэ Зөрчлийн хууль одоо батлагдсанаар амилах уу. Хэрвээ энэ дангаараа ингээд батлагдаад явахад бол одоо үйлчлэх боломжтой хууль уу гэж үзэж байна уу гэдэг нэг ийм асуулт байна. Нэгдүгээрт. Асуултын хувьд.</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Хоёрдугаарт, ер нь бол бид бүхэн энэ захиргааны зөрчил, процесстэй холбогдолтой гэхэд хаашаа юм. Жишээ нь, Замын хөдөлгөөний аюулгүй байдлын хууль гэж хууль гарсан л даа. Тэгээд энэ зун одоо Ц.Нямдоржийн нөгөө нэг бослого гэдэгт оролцоод. Эзгүй ч байж байгаад тэгээд оролцоогүй юм. Тэгсэн чинь нөгөө. Ер нь бол бид нэг сайн харж баймаар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би энэ зөрчил давхардуулж. Хариуцлага. Захиргааны зөрчил дээр хариуцлага давхардуулж оноож болох уу, болохгүй юу гэдэг. Танин мэдэхүйн шинжтэй асуулт байгаа юм. Торгож баривчилна гэсэн заалт хэд хэдэн газар орсон байгаа юм. Энэ Замын хөдөлгөөний аюулгүй байдлын хууль дээр. Би эрүү дээр бол болдог гэж ойлгоод байгаа юм. Үндсэн ял, нэмэгдэл ял гээд. Тийм үү. Үндсэн ял нь байна шүү дээ одоо хорих ялаар яагаад тэгээд хөрөнгө хураадаг шүү дээ. Тийм үү. Тийм тодорхой ажил, албан тушаал эрхлэх ялыг бол тийм ээ зарим тохиолдолд нэмэгдэл ял болгож хэрэглэдэг. Эрүү дээр болдог, захиргаан дээр болдоггүй гэж би одоо ийм ойлгоцтой. Хичээл ном заагаад ирсэн хүн дээ. Тэгсэн чинь одоо байна шүү дээ одоо юм баяжаад байна уу. Шинэ юм гараад ирэв үү гэж.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 захиргааны зөрчлийн хууль дээр жишээ нь согтуугаар машин баръя гэж бодъё л доо. Энэ дотор. Энэ тохиолдолд юу яасан байгаа юм. Торгох буюу тэдэн төгрөгөөр торгох буюу эсвэл одоо баривчлах. Тэдэн хоногоор баривчилна энэ тэр гэж ормоор байхгүй юу. Хуучин миний ойлголтоор. Одоо болохоор торгоод тэгээд баривчилна гээд ингээд заачихсан байгаа юм.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Хоёрт нь, би цэц дээр очиж нэг маргаанд орсон хүн. Гурав дахь асуултын хувьд. Яагаав нөгөө нэг сумын Засаг дарга баривчилж үл болно гээд нөгөө нэг юм нь орсон шүү дээ. Энэ дотор цагдаа баривчлах асуудал ороод байгаа юм. Тэгэхээр энэ чинь шүүгч одоо зөвхөн баривчлах руу явж байгаа гээд. Ингээд ийм хоёр юм гарчихсан байгаа байхгүй юу.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Та нар байна шүү дээ юун дээр үз дээ. Замын хөдөлгөөний аюулгүй байдлын хууль дээр. Одоо мань оролцоогүй учраас одоо муу хууль. Энэ дээр ийм юм гарлаа гэдэг утгаар яриагүй шүү. Тийм үү. Би тэр нийт хуулиар нь яриагүй шүү дээ. Дотор нь торгож баривчилна гэсэн заалт байж болдог юм уу, үгүй юм уу гэж л би асуугаад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Хоёрдугаарт, цагдаа. Би энэ жижиг сажиг юмнуудыг нь яриад байна шүү дээ. Яг яривал байна шүү дээ ажлын хэсгийн гишүүн л дээ. Хариуцлага хүлээх ёстой л доо. Санал хураалтын томьёолол дээр нэр явж байгаа. Яг тэр дээрээ бол байгаагүй. За ийм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Тэгэхээр байна шүү дээ бас одоо үүнийг нэг. Та нар одоо хардаа. Тэр Замын хөдөлгөөний…/минут дуусав/</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Ажлын хэсгийн гишүүн байсан Д.Лүндээжанцан гишүүний асуултад хариулъя. Хэн хариулах вэ? За сайд. 3.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Д.Дорлигжав: - </w:t>
      </w:r>
      <w:r>
        <w:rPr>
          <w:rStyle w:val="Emphasis"/>
          <w:rFonts w:cs="Arial" w:ascii="Arial" w:hAnsi="Arial"/>
          <w:b w:val="false"/>
          <w:bCs w:val="false"/>
          <w:i w:val="false"/>
          <w:iCs w:val="false"/>
          <w:color w:val="auto"/>
          <w:sz w:val="24"/>
          <w:szCs w:val="24"/>
          <w:lang w:val="mn-Cyrl-MN"/>
        </w:rPr>
        <w:t xml:space="preserve">За сүүлчийн юутай холбоотой тайлбар хийе. Нэр бүхий гишүүд санаачлаад саяны тэр нэг хууль гарсан. Үнэхээр Д.Лүндээжанцан гишүүний ярьж байгаа тиймэрхүү агуулгатай одоо зөрчилдсөн зүйл бий. Тэгээд тэрийг бид яаж харж байгаа вэ гэхээр зэрэг одоо Улсын Их Хуралд өргөн мэдүүлсэн энэ Зөрчлийн тухай хууль байгаа юм. Энэ Зөрчлийн тухай хуулийг хэлэлцэх явцад. Тийм. Засъя гэсэн ийм ажлын хэсэг хоорондоо ингэж ярьж байгаа зүйлүүд байгаа юм.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Цаашаа түрүүн таны ярьсан санал ч юм уу. Энэ зөрчлийг шалган шийдвэрлэж байгаа үйл ажиллагаа байгууллага байгууллага өөр өөрийн янз бүрийн дүрэм журамтай, янз янзын стандарт хэрэглэж энэ дээр зөрчил дутагдал гардаг. Адилхан зөрчилд өөр өөр шийтгэл оногдож байх жишээтэй. Ерөнхийдөө энэ чинь зөрчил явж байгаад гэмт хэрэг ч болж болзошгүй. Гэмт хэрэг гэж шалгаж байгаад зөрчил ч болж болзошгүй. Тэр нөгөө нөхцөл байдлаасаа болоод.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Тийм учраас одоо хэрвээ жишээлэх юм бол гэмт хэрэг болж хувирах юм бол анхнаасаа энэ явуулсан ажиллагааг дахиж явуулахгүйгээр энэ шууд цаашаа нотлох баримт болоод явчих ийм олон нөхцөл байдлыг харгалзаж үзээд үүнийг одоо бүх зөрчлийг нэг стандартаар. Магадгүй энэ ажиллагаа нь шууд цаашаа дахин нотлох баримт болоод явчих энэ боломжийг нь яагаад. Анхнаасаа шаардлагатай бол прокурорын хяналтад оруулаад нэг стандартад энэ зөрчлийг хянан шийдвэрлэдэг үйл ажиллагааг нэг стандартад оруулж байгаа ийм л зүйл. Энэтэй бол одоо Д.Лүндээжанцан гишүүн тодруулж лавлаж асууж байх шиг байна. Үнэхээр тийм.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Ё.Отгонбаяр гишүүн.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Ё.Отгонбаяр: - </w:t>
      </w:r>
      <w:r>
        <w:rPr>
          <w:rStyle w:val="Emphasis"/>
          <w:rFonts w:cs="Arial" w:ascii="Arial" w:hAnsi="Arial"/>
          <w:b w:val="false"/>
          <w:bCs w:val="false"/>
          <w:i w:val="false"/>
          <w:iCs w:val="false"/>
          <w:color w:val="auto"/>
          <w:sz w:val="24"/>
          <w:szCs w:val="24"/>
          <w:lang w:val="mn-Cyrl-MN"/>
        </w:rPr>
        <w:t xml:space="preserve">Ажлын хэсгээс биш Байнгын хорооны даргаас асуумаар байна. Нөгөө нэг хуульч гишүүд маань энэ Зөрчлийн тухай хууль, Эрүүгийн хууль, Эрүүгийн хэрэг хянан шийдвэрлэх тухай хууль гээд энэ чинь багц хууль шүү дээ. Тийм ээ. Энэ дээр хуульч гишүүд маань эсэргүүцэл гаргаад одоо тэр Ц.Нямдоржийн бослого гээд эсэргүүцэл гаргаад ингээд асуудал үүсчихсэн байсан. Үүнийгээ хоорондоо ярьж зөвшилцөж тавьж байгаа саналуудыг нь энэ хуульд тусгах талаар юм хийгдэж байгаа юу гэдэг асуулт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Зүгээр Д.Дорлигжав сайдад хэрвээ Замын хөдөлгөөний аюулгүй байдлын тухай хууль батлагдаж, мөрдөж эхэлснээс хойш одоо гарч байгаа юмыг бас алдаа оноог нь засъя гэж байгаа бол тэр нөгөө нэг. Зүгээр би яг нарийн сайн мэдэхгүй байна. Хүмүүс яриад байх юм. Архи уусан үедээ машин барьсан тохиолдолд 30 хоногоор баривчилдаг заалт арай хэтийдчихжээ. 0.3-тай байсан 30 хоног, 2.4-тэй ч байсан 30 хоног гэсэн ийм зүйл яригдаад байна лээ л дээ. 2 пиво уусан хүнийг 30 хоногоор баривчлах, бүр тасарчихсан нөхрийг 30 хоногоор баривчлах хоёр адилхан болчихоод байна гээд энэ дээр бас та анхаараарай гэж хүсье.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Ер нь бол. Хуульч гишүүд үү. За хуульч гишүүдтэйгээ хэл амаа ололцоод ярилцаад байгаа. Зарим хэвлэлээр л бол шантаажчин гишүүд ч гээд байгаа. Тийм. Тэр бол болоод зүгээр явж байгаа. Болчихно. Өөр ч одоо юу билээ. За Д.Дорлигжав сайд хариулъя. Санал уу? Санал байсан уу? За за. Х.Тэмүүжин гишүүн.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Х.Тэмүүжин: - </w:t>
      </w:r>
      <w:r>
        <w:rPr>
          <w:rStyle w:val="Emphasis"/>
          <w:rFonts w:cs="Arial" w:ascii="Arial" w:hAnsi="Arial"/>
          <w:b w:val="false"/>
          <w:bCs w:val="false"/>
          <w:i w:val="false"/>
          <w:iCs w:val="false"/>
          <w:color w:val="auto"/>
          <w:sz w:val="24"/>
          <w:szCs w:val="24"/>
          <w:lang w:val="mn-Cyrl-MN"/>
        </w:rPr>
        <w:t xml:space="preserve">Дахиад л өмнөх болсон үйл явцуудыг нэг сануулах ёстой байх. Үнэхээр энэ зөрчил шийдвэрлэж байгаа процесс Монгол Улсын хувьд бол цоо шинэ зүйл. Монгол Улс түрүүн Д.Лүндээжанцан гишүүн хэллээ. Захиргааны хариуцлагын тухай хууль бол материаллаг хууль байсан. Процессын хууль биш. Зөрчилдөөнтэй. Байхгүй. Захиргааны хариуцлагын тухай хуульд байгаа хариуцлагыг чинь иргэний процессоор шийддэг байсан юм. Одоо маш олон иргэд гомдол гаргадаг байсан. Яагаад иргэний шүүх биднийг 30 хоног хүртэл баривчилдаг юм бэ гэж. Иргэний шүүхийн зарчим чинь өөрөө өөрсдөө нотлох. Иргэнийг баривчлах гэж байгаа, эрх чөлөөг нь хязгаарлах гэж байгаа бол төр энэ буруутай үйлдлийг чинь нотолж байж баривчилдаг байх ёстой шүү дээ. Нотолгооны зарчим зөрчөөд байна. Иргэний журмаар хүнийг эрх чөлөө хязгаарладаг байдал бол, тэр дундаа төр халддаг байдал бол байж болохгүй гэдэг ийм гомдлыг байнга гаргадаг байсан.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Монгол Улс зүгээр л практикаар тэгээд яваад ирсэн юм уу, яасан юм. Ямар ч байсан төр өөрийнхөө албадлагыг хэрэглэхдээ бол иргэний журмаар хэрэглээд явдаг энэ нэг гажиг байгаад байсан. Түрүүн Хууль зүйн сайд ч гэсэн бас хэлж байна. Захиргааны байгууллагууд өөрийнхөө шалгалтыг хийгээд, зөрчил илрүүлээд, хариуцлага тооцохдоо байгууллагынхаа хуулиар, ихэнхдээ гаалийнх нь гааль, татварынх нь татварынх гээд байгууллагынхаа хуулиар энэ асуудлаа шийдчихдэг. Тэр нь одоо нийтийн захиргааны акт ч юм уу, эсвэл нөгөө бусад улс орон дээр жижиг хэрэг зөрчилд хариуцлага тооцдог эрүүгийн процесс ч юм уу. Ойлгогдохгүй бас нэг ийм холимог байдалтай байгаад байсан. Тэгээд энэ байдлыг жигдлэх ёстой юм байна. Нэг стандартад оруулах ёстой юм байна гэдэг бол энэ Монгол Улсын хувьд бол дэвшил болж байгаа.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Зүгээр би бол юуг нь шүүмжилж байгаа вэ гэхээр асуудлыг дутуу хийж байгаад л жаахан шүүмжлэл хэлж байгаа юм. Түүнээс биш энэ бол одоо байгаа нөхцөл байдлыг бол хэд дахин дээшлүүлнэ. Мэдээж хэрэг. Энэ хууль орж ирснээрээ. Өмнөх Н.Алтанхуягийн Засгийн газрын үед ямар хууль боловсруулагдаж байсан бэ гэхээр Хууль сахиулах үйл ажиллагааны хууль гээд ганцхан зөрчил шийдвэрлэх үйл ажиллагаа биш. Иргэний эрхийг хязгаарлах гэж байгаа албадлагыг хүний эрх рүү халдаж хийж байгаа, өмч хөрөнгийг нь битүүмжилж байгаа, нэгжлэг үзлэг хийж байгаа. Энэ бүх процесс хууль сахиулах үйл ажиллагаа гэж нэг стандарт руу орж ирэх ёстой. Ард нь зөрчил гарах юм бол энэ жижиг хэргийг шийдвэрлэдэг эрүүгийн процесс шиг зөрчил шийдвэрлэх процесс болж хувирах ёстой.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 гэмт хэрэг байх юм бол цаашаагаа эрүүгийн хэрэг хянан шийдвэрлэх процесс гээд ийм уялдаа бүхий 3 процессын Процессын гэдэг хууль болох ёстой гэдэг ийм зарчим байсан. Бусад улс орнууд бол яг ийм л зарчмаар явж байгаа. Одоо бол эргийн хэрэг, зөрчлийн хэрэг шийдвэрлэх хоёр нь орж ирээд урд талынх нь хууль сахиулах үйл ажиллагаатай холбоотой процессууд бүгд дахиад л байгууллагын саланги хуулиудаараа явахаар ийм зохицуулалт хийгээд ороод ирж байгаа. Тэгээд энэ бол дутагдалтай болчихлоо.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Шинэ Засгийн газар энэ зөрчил хянан шийдвэрлэх ажиллагаагаа материаллаг хуулиндаа буюу Зөрчлийн хууль дээр үүнийг бичиж орж ирээд үнэхээр тэр нь болохгүй байна гэвэл салгаад одоо бол процессын хууль болгож орж ирж байгаа.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энэ асуудал дээр нэг тийм нэгэнт хийх гэж байгаа бол энэ шинэчлэлийг, дэвшилттэй алхмыг бол дуустал нь хийчихвэл яадаг юм бол. Дутуу хийгээд, тэгээд нэгэнт батлагдсан хууль бол 8 жилдээ гар хүрэхгүй явна гээд тэгэхээр шинэчлэлийн үйл явц бол дахиад нэг 8 жилээр ухарч байгаа байхгүй юу. Гэтэл гаалийн ажилтан ч байна уу, татварын ажилтан ч байна уу, хүний бараанд үзлэг хийгээд л, эд хөрөнгийг нь хурааж аваад л тэгээд явж байгаа бүх процесс дахиад л байгууллага байгууллагынхаа хуулиар зохицуулагдаад л бас л дахиад дур зоргоороо хүний эрх рүү халддаг захиргааны байгууллагууд байгаад л. Тэгээд энэ нь захиргааны шүүхэд очих юм уу, эсвэл энэ нь зөрчил хянан шийдвэрлэх ажиллагаагаараа жижиг хэргийн энэ эрүүгийн шүүхдээ очих юм уу гэдэг энэ маргаан руу дахиад л явна. Хоёр шүүхийн маргаан аль хаана харьяалах вэ гэдэг маргаан яваад л дахиад л дуусахгүй.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Дээр нь Ц.Нямдорж сайд байхдаа Ц.Нямдорж гишүүн Монгол Улсад байгаа гэмт хэрэг. Хэрэг бүртгэх, мөрдөн байцаах гэдэг энэ хоёр ойлголтыг Германы загвараар. Нэг нь зөрчлийн процесст. Нэг нь эрүүгийн процесс болгох гэж. Эрүүгийн байцаан шийтгэх хуульд нь анх 2002…/минут дуусав/</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За 1 минут авах уу? Болсон уу? Гишүүд асуулт, үг хоёроо бараг бүгдийг нь хэлэх шиг боллоо доо. За үг хэлэх гишүүд байна уу? Та дарчих. Ц.Оюунгэрэл гишүүнээр тасаллаа. Ц.Оюунгэрэл гишүүн саналаа хэлье.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Ц.Оюунгэрэл: - </w:t>
      </w:r>
      <w:r>
        <w:rPr>
          <w:rStyle w:val="Emphasis"/>
          <w:rFonts w:cs="Arial" w:ascii="Arial" w:hAnsi="Arial"/>
          <w:b w:val="false"/>
          <w:bCs w:val="false"/>
          <w:i w:val="false"/>
          <w:iCs w:val="false"/>
          <w:color w:val="auto"/>
          <w:sz w:val="24"/>
          <w:szCs w:val="24"/>
          <w:lang w:val="mn-Cyrl-MN"/>
        </w:rPr>
        <w:t xml:space="preserve">Тэгээд энэ хуулийг хэлэлцэх нь зүйтэй гэж үзэж байгаа. Гэхдээ энэ хуулийг нөгөө яг иргэний нүдээр унших юм бол нөгөө иргэнд хэрэгтэй заалтууд нь аягүй дутуу орсон юм уу гэж хараад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хуулийг хэлэлцэх явцад энэ иргэнд хэрэгтэй заалтуудаа нэмж өгөөсэй гэж бодож байна. Жишээлбэл, процесс дотроос за миний одоо жишээлбэл эд зүйл, баримт бичгийг хурааж авах тухай одоо 51 дүгээр зүйл дээр байгаа юм байна. 69 дүгээр зүйл дээр байгаа юм байна гээд ингээд 2 зүйл заалт дээр хүний эд зүйл, баримт бичгийг хурааж авах тухай заасан байна л даа. За хураалгасан зүйлээ хүн хаана очиж авах юм бэ. Хураалгасан зүйл дээрээ хүн жишээлбэл иргэний маргаанаа үүсгэхдээ би одоо гэм зөрчилгүй явж байтал гэнэт юмаа хураалгачихлаа ч гэдэг юм уу ингээд жишээлбэл тэр хураалгасан зөрчилд, тэр хурааж авсан үйлдэл дээр нь хэрвээ ямарваа нэгэн асуудал гарах юм бол хэнтэй харьцах юм бэ гэдэг ерөөсөө энэ хууль дээрээ байхгүй байна. Жишээлбэл, өөрөөр хэлбэл хурааж авах нь өөрөө абсолют зөв юм шиг. Тэр эд зүйл, баримт бичиг, паспорт, жолооны үнэмлэх, тэр дуртай юмаа дуртай үедээ хүн хураалгаж болоод. Хураалгасны дараа ямар ч маргаан гарахгүй юм шиг ийм байдлаар одоо энэ хуулиуд ороод ирсэн байна л даа. Жишээлбэл, эд хөрөнгө битүүмжлэх гэсэн дээ энэ асуудалтай байгаа юм.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энэ эд хөрөнгө битүүмжлэх, эд зүйлээ хураалгаж байгаа, баримт бичгээ хураалгаж байгаа хүмүүс нь энэ хураалгаж байгаа процесс дотор гарч байгаа зүйл дотроос одоо торгуулиа төлчихөөд бичиг баримтаа яаж буцааж авах юм. Жишээлбэл, эсвэл өөрсдөө очиж мэдүүлэг өгөөд өөрсдийнх нь буруугүй байсан гэдгээ нотлох юм бол яаж юмаа буцааж авах юм ч гэдэг юм уу. Тийм одоо нөгөө иргэний талын үйлдлүүд нь ерөөсөө энэ хуульдаа байхгүй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би бол энэ зөрчил хянан шийдвэрлэх хуулийг хэрэгжүүлэх бүх явцад 100 хувь зөрчилгүй хэрэгжинэ гэж бас онолын хувьд төсөөлөгдөхгүй байна л даа. Жишээлбэл, нэг цагдаа, жирийн нэг гудамжинд явж байгаа хүнээс одоо жишээлбэл машиныг нь хураагаад авчихлаа, жолооны үнэмлэхийг нь хураагаад авчихлаа, паспортыг нь хураагаад авчихлаа, одоо машиных нь бичиг баримтыг хураагаад авчихлаа гэхэд 4 юмыг нь дөрвүүлэнг нь хурааж авч болохоор жишээлбэл энэ хууль дээр байгаа байхгүй юу. Тэгэхэд энэ хүн хурааж авсан хүний цагдаагийн хармаанд тэр юм чинь явж байгаа юм уу, тэр цагдаагийнхаа хэлтэс дээр очих ёстой юм уу, эсвэл ийм бичиг баримт нь хураагдсан хүн хаана очих ёстой юм ч гэдэг юм уу тэр дараагийн үйлдлүүд нь ерөөсөө байхгүй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энэ дараагийн үйлдлүүд нь байхгүй болохоор хүн одоо яаж юмаа эргүүлж торгуулиа төлөх замаар ч юм уу, эсвэл маргаан гаргахгүйгээр одоо тэр зөрчлөө арилгах замаар ч юм уу, эсвэл зүгээр маргаан гаргаад би зөрчил үйлдээгүй байсан гэдгийгээ нотлоод ч юм уу, яаж эрхээ сэргээх юм бэ. Энэ хүний юм хурааж авна гэдэг чинь аягүй ноцтой үйлдэл байхгүй юу. Аягүй ноцтой үр дагавартай үйлдэл.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Тэгээд энэ ноцтой үр дагаврыг бид нар зүгээр л байх ёстой юм шиг энэ хууль дээрээ дэс дараалал баахан бичсэн байна. Тэгээд энэ ноцтой үйлдлийн дараагийн үр дагаврыг нь иргэндээ ээлтэйгээр яаж шийдвэрлэх юм бэ гэдэг тэр дараагийн алхмуудыг бид нар хийж өгч байж энэ хууль нь гарах юм бол энэ хууль нь өөрөө төр иргэн тэгш үзэл баримтлалтай хууль болох гээд байна. Одоо</w:t>
      </w:r>
      <w:r>
        <w:rPr>
          <w:rStyle w:val="Emphasis"/>
          <w:rFonts w:cs="Arial" w:ascii="Arial" w:hAnsi="Arial"/>
          <w:b w:val="false"/>
          <w:bCs w:val="false"/>
          <w:i w:val="false"/>
          <w:iCs w:val="false"/>
          <w:color w:val="auto"/>
          <w:sz w:val="24"/>
          <w:szCs w:val="24"/>
          <w:lang w:val="mn-Cyrl-MN"/>
        </w:rPr>
        <w:t>гийн</w:t>
      </w:r>
      <w:r>
        <w:rPr>
          <w:rStyle w:val="Emphasis"/>
          <w:rFonts w:cs="Arial" w:ascii="Arial" w:hAnsi="Arial"/>
          <w:b w:val="false"/>
          <w:bCs w:val="false"/>
          <w:i w:val="false"/>
          <w:iCs w:val="false"/>
          <w:color w:val="auto"/>
          <w:sz w:val="24"/>
          <w:szCs w:val="24"/>
          <w:lang w:val="mn-Cyrl-MN"/>
        </w:rPr>
        <w:t xml:space="preserve"> энэ хуулиар бол төр л ингээд байна, та нарыг ингэж чадна. Үүнээс цаашаагаа иргэн яах нь ерөөсөө ойлгомжгүй.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би энэ би энэ хуулийг уншаад иргэн хүн би зөрчил гаргах юм бол ингэж шийтгүүлэх юм байна. Процесс ингэж явах юм байна. Би юмаа хураалгах юм бол дараагийн процесс нь энэ байх юм байна гэдэг энэ процессоо эргэн олж харах тийм заалтуудыг бид нар нэмж өгөөсэй л гэж би бодож байна. Тэгээд энэ хуулийг хэлэлцэхийг дэмжиж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За Хууль зүйн сайд. 3.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Д.Дорлигжав: - </w:t>
      </w:r>
      <w:r>
        <w:rPr>
          <w:rStyle w:val="Emphasis"/>
          <w:rFonts w:cs="Arial" w:ascii="Arial" w:hAnsi="Arial"/>
          <w:b w:val="false"/>
          <w:bCs w:val="false"/>
          <w:i w:val="false"/>
          <w:iCs w:val="false"/>
          <w:color w:val="auto"/>
          <w:sz w:val="24"/>
          <w:szCs w:val="24"/>
          <w:lang w:val="mn-Cyrl-MN"/>
        </w:rPr>
        <w:t xml:space="preserve">Энэ Ц.Оюунгэрэл гишүүний асуугаад байгаа бол яг одоо ингэж ойлгогдох юм бол ноцтой дутуу ажилласан ажиллагаа гэж харагдана. Тэгэхдээ одоо энэ одоо Эрүүгийн хууль, Зөрчлийн хууль, Эрүүгийн шалган шийдвэрлэх тухай, Зөрчлийг шалган шийдвэрлэх тухай хууль гээд энэ бүхнийг иж бүрнээр нь аваад үзэх юм бол энэ яриад байгаа болгоомжлол байхгүй. Тэр нь нөгөө талдаа зохицуулалтад орсон явж байгаа жишээлэх юм бол.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Нотлох баримтын хэмжээнд хураагдаж аваад, тэгээд ингээд шүүхээр явж байгаа бол тэр нотлох баримтыг яаж хадгалдаг юм, эргүүлж хэнд өгдөг юм, яаж өгдөг юм, ямар журмаар гомдол гаргадаг юм гэдэг нь бол тэр одоо жишээлэх юм бол Эрүүгийн байцаан шийтгэх хууль гэж бид нарын ярьдаг. Энэ шинэчилж байгаа юун дотроо орчихсон явж байгаа. Ор тас хаясан юм ерөөсөө байхгүй.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одоо энэ болж өгвөл энэ хэдэн холбоотой хуулиудыг холбоонд нь авч үзвэл бүрэн ойлгогдоно доо. Би түрүүн хэлсэн шүү дээ. Магадгүй нөгөө зөрчил чинь шалгаж явтал эрүүгийн болчихсон, эрүүгийн биш ч болж болно. Тийм. Биш болсон бол тэгээд асуудал байхгүй. Төр нотолж чадахгүй бол хэрэг хэрэгсэхгүй болгоод тэр хүний юуг.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За 1 минутыг нь өгье. Ц.Оюунгэрэл гишүүнд.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Ц.Оюунгэрэл: - </w:t>
      </w:r>
      <w:r>
        <w:rPr>
          <w:rStyle w:val="Emphasis"/>
          <w:rFonts w:cs="Arial" w:ascii="Arial" w:hAnsi="Arial"/>
          <w:b w:val="false"/>
          <w:bCs w:val="false"/>
          <w:i w:val="false"/>
          <w:iCs w:val="false"/>
          <w:color w:val="auto"/>
          <w:sz w:val="24"/>
          <w:szCs w:val="24"/>
          <w:lang w:val="mn-Cyrl-MN"/>
        </w:rPr>
        <w:t xml:space="preserve">Одоо хуулийнхаа тогтолцоон дотроо ажиллаж амьдарч байгаа хуульчдад бол их ойлгомжтой байж магадгүй л дээ. Би зүгээр хуульч биш гишүүний хувьд асуугаад байгаа юм шүү. Иргэнд бол энэ ерөөсөө ойлгомжгүй байна гэж би хэлэх гээд байгаа юм. Хурааж авна гэдэг нь аягүй ойлгомжтой байна. Яагаад гэвэл төр л хураагаад авчих юм байна л даа. Албан тушаалтан. Тэр албан тушаалтан чинь хурааж авсан юмаа гэртээ аваачаад хадгалаад байх юм уу, цагдаагийнхаа хэлтэст аваачиж хураалгах юм уу, эсвэл прокурорт хураалгах юм уу гэдэг нь ерөөсөө ойлгомжгүй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зэрэг хүн одоо өөрийгөө зөрчил гаргаагүй ч гэдэг юм уу, эсвэл гаргасан зөрчлөө бушуухан арилгачихаад юмаа авъя гэх юм бол хаана очих вэ гэдэг нь ерөөсөө энд харагдахгүй байна. Тэр хүн заавал эрүүгийн хэрэгтэн болж, заавал эрүү рүү цаашаа явж байж эрүүгийн процедураар юмаа авна гэж бичиж байгаа нь энд өөрөө аягүй хүндрэлтэй харагдаад байгаа байхгүй юу.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Тэгэхээр миний бодлоор бол зөрчлийн бараг 99.0 хувь нь эрүү</w:t>
      </w:r>
      <w:r>
        <w:rPr>
          <w:rStyle w:val="Emphasis"/>
          <w:rFonts w:cs="Arial" w:ascii="Arial" w:hAnsi="Arial"/>
          <w:b w:val="false"/>
          <w:bCs w:val="false"/>
          <w:i w:val="false"/>
          <w:iCs w:val="false"/>
          <w:color w:val="auto"/>
          <w:sz w:val="24"/>
          <w:szCs w:val="24"/>
          <w:lang w:val="mn-Cyrl-MN"/>
        </w:rPr>
        <w:t>л</w:t>
      </w:r>
      <w:r>
        <w:rPr>
          <w:rStyle w:val="Emphasis"/>
          <w:rFonts w:cs="Arial" w:ascii="Arial" w:hAnsi="Arial"/>
          <w:b w:val="false"/>
          <w:bCs w:val="false"/>
          <w:i w:val="false"/>
          <w:iCs w:val="false"/>
          <w:color w:val="auto"/>
          <w:sz w:val="24"/>
          <w:szCs w:val="24"/>
          <w:lang w:val="mn-Cyrl-MN"/>
        </w:rPr>
        <w:t>жихгүйгээр өөрөө ингээд зөрчлөө одоо арилгах замаар шийдвэрлэгдээд хүмүүс бичиг баримтаа буцаагаад авч болох байх гэж бодогдоод байна л даа. Тэгэхээр тэр болох арга зам нь энд нэг жаахан ч гэсэн орж өгөхгүй бол энэ хуулийг л хүмүүс харна шүү дээ. Энэ хуулиа үзээд л, энэ хууль дотор би нээрээ юмаа хураалгах юм байна…/минут дуусав/</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Ц.Оюунгэрэл гишүүн та хуульч биш энэ тэр гэж битгий ярь. Та хүний эрхийн талаар их сайн ажилладаг. Та бол сайн хууль тогтоогч. За Хууль зүйн сайд. Ер нь нэг хэлээдэхдээ бас. Гишүүд сонирхоод байх шиг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Д.Дорлигжав: - </w:t>
      </w:r>
      <w:r>
        <w:rPr>
          <w:rStyle w:val="Emphasis"/>
          <w:rFonts w:cs="Arial" w:ascii="Arial" w:hAnsi="Arial"/>
          <w:b w:val="false"/>
          <w:bCs w:val="false"/>
          <w:i w:val="false"/>
          <w:iCs w:val="false"/>
          <w:color w:val="auto"/>
          <w:sz w:val="24"/>
          <w:szCs w:val="24"/>
          <w:lang w:val="mn-Cyrl-MN"/>
        </w:rPr>
        <w:t xml:space="preserve">Энэ оруулж байгаа хуулийн төслийн 12 дугаар бүлэг тэр чигээрээ, 2 дугаар бүлэг тэр чигээрээ энэ одоо хүний эрхийн асуудлыг бүрэн тусгасан байгаа. Яаж гомдол гаргах юм. Яахаас эхлээд бүгдээрээ энд байгаа. Яг нэг бүрчлэн унших юм бол 12 дугаар зүйл дээр нь гомдол гаргахаас эхлээд байж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 санаа зовиноод байгаа зүйлүүд бол энэ дотор байгаа. Яг нарийн унших юм бол. Тийм. 2 дугаар бүлгийн 14 дүгээр зүйлээс эхлээд л байна даа. 23 хүртэл. Байгаа байгаа.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За за. Байгаа юм байна. Ингээд юу яая. Санал хураалтын томьёоллыг танилцуулъя. Зөрчил шалган шийдвэрлэх тухай хуулийн төсөл болон холбогдох бусад. 202. Үгээ хэлсэн шүү дээ. Би нэрийг нь аваад дууссан шүү дээ. Асуулт асуусан. Та асуучихсан. Тэгээд үг хэлэх дээр бол Ц.Оюунгэрэл гишүүн дараад. Үгүй үгүй. Үгээ хэлж байгаа байхгүй юу. Уг нь би хэлсэн юм байгаа юм. Протокол энэ тэрд байгаа л даа. За хэлчих хэлчих та. За Х.Тэмүүжин гишүүн. Өөр үг хэлэх хүн байна уу? Нэрээ өгөөрэй. Аан.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Х.Тэмүүжин: - </w:t>
      </w:r>
      <w:r>
        <w:rPr>
          <w:rStyle w:val="Emphasis"/>
          <w:rFonts w:cs="Arial" w:ascii="Arial" w:hAnsi="Arial"/>
          <w:b w:val="false"/>
          <w:bCs w:val="false"/>
          <w:i w:val="false"/>
          <w:iCs w:val="false"/>
          <w:color w:val="auto"/>
          <w:sz w:val="24"/>
          <w:szCs w:val="24"/>
          <w:lang w:val="mn-Cyrl-MN"/>
        </w:rPr>
        <w:t xml:space="preserve">Үнэхээр зүгээр Ц.Оюунгэрэл гишүүний ярьж байгаа үгийг энд байгаа гэдгээр хаачих ч бас худлаа л даа. Яагаад гэвэл хэрэг хэрхэн шийдвэрлэх. Энэ зөрчил шалган шийдвэрлэх үйл ажиллагаа чинь өөрөө хууль сахиулах буюу тэр өмнө нь явуулж байгаа ажиллагаануудтайгаа уялдаатайгаар ингээд хуульдаа бичигдэхгүй бол. Зөрчил шалган шийдвэрлэх гэдэг чинь шийдвэр гарах эрх мэдлийг өгч байгаа хууль нь байхгүй юу. Гэтэл яг процессын гэдэг хууль бол хууль сахиулах буюу law enforcement хийдэг тэр хууль нь шүү дээ.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Хүнийг гудамжинд зүгээр л печень аваад хадгалах гэж тэгж модон үгээр биш. Яаж зогсоогоод, яаж харилцаад, яаж шаардлагаа тавиад, хууль зөрчсөн гэж үзэж байгаа бол үндэслэлээ хэрхэн тайлбарлаад гэх мэтчилэн ингээд бүр процессыг нь бичих ёстой байхгүй юу. Манай ийм хууль байхгүй учраас л бүх түвшиндөө түшмэдийн юм уу, эсвэл хэн нэгэн албан тушаалтны нүдээр иргэний эрхийн дээр гараад зогсчихдог. Албан хаагчдын өдөр тутмынх нь үйл ажиллагааг стандартчилж өгөхгүй байгаа учраас энэ алдаа завхрал руу орчихдог.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Сая захиргааны, нийтийн захиргааны албан хаагчдад зориулсан энэ процессын хуулийг нь бол Захиргааны ерөнхий хууль гээд Улсын Их Хурал гаргаад өгчихсөн. Одоо нийтийн захиргаанаас халиад одоо яг хууль сахиулах үйл ажиллагаа явуулдаг зарим хэсгээрээ холбогддог гааль, татварын байцаагчаас авхуулаад цагдаагийн албан хаагчид, Авлигатай тэмцэх газрын мөрдөгч, тагнуулын мөрдөгч гэх мэтчилэн. Шүүхэд бүтээгдэхүүн. Өөрөө явуулж байгаа үйл ажиллагааны үр дүнгээс шууд нотлох баримт гарч ирэх бололцоотой шүүгч бүтээгдэхүүн нийлүүлж өгч байгаа энэ албан хаагчдын өдөр тутмынх нь үйл ажиллагааг гаалийн ерөнхий хяналтаас нь, татварын ерөнхий хяналтаас салгаад яг л иргэн рүү эрх рүү нь халдаад ороод ирж байгаа бол тэр дээр нь яаж процессинг хийх юм бэ, тэрийг нь яаж нэг стандарт оруулах юм бэ гэдэг энэ хууль байхгүй байгаа учраас л дахиад л эрх мэдэл өгч байгаа хуулийг нь бид батлаад явуулчихаж байгаа юм.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Тодорхой хугацааны дараа дахиад л энэ гомдол гарна. Дуусахгүй. Байцаагч нар чинь эрх мэдэлдээ авчихсан. Зөрчил шалган шийдвэрлэх бол. Эсвэл нөгөө мөрдөн байцаагч, хэрэг бүртгэгч, хуульч, өмгөөлөгч нар чинь эрх мэдлээ авчихсан. Өмгөөлөгчийн эрх нь ч тэнд байхгүй л дээ бараг. Эрх мэдлээ авчихсан. Хэрэг хянан шалган шийдвэрлэх. Гоё нэртэй хуулиуд. Иргэнд хариуцлага тооцох материа</w:t>
      </w:r>
      <w:r>
        <w:rPr>
          <w:rStyle w:val="Emphasis"/>
          <w:rFonts w:cs="Arial" w:ascii="Arial" w:hAnsi="Arial"/>
          <w:b w:val="false"/>
          <w:bCs w:val="false"/>
          <w:i w:val="false"/>
          <w:iCs w:val="false"/>
          <w:color w:val="auto"/>
          <w:sz w:val="24"/>
          <w:szCs w:val="24"/>
          <w:lang w:val="mn-Cyrl-MN"/>
        </w:rPr>
        <w:t>л</w:t>
      </w:r>
      <w:r>
        <w:rPr>
          <w:rStyle w:val="Emphasis"/>
          <w:rFonts w:cs="Arial" w:ascii="Arial" w:hAnsi="Arial"/>
          <w:b w:val="false"/>
          <w:bCs w:val="false"/>
          <w:i w:val="false"/>
          <w:iCs w:val="false"/>
          <w:color w:val="auto"/>
          <w:sz w:val="24"/>
          <w:szCs w:val="24"/>
          <w:lang w:val="mn-Cyrl-MN"/>
        </w:rPr>
        <w:t xml:space="preserve">лаг хууль нь бол байж байгаа.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иймэрхүү юм дутуу хийгдээд байгаа учраас л энэ заавал юмыг ингэж сэглэж дутуу хийх шаардлага байдаг юм уу. Цогцоор нь судалгаатай оруулаад ирэхэд яадаг. Зөрөөд л зөрчлийн хууль дээрээ процессоо бичдэг юмаа гэж орж ирж өргөн барьчихаад. Болохгүй болохоор нь буцааж гаргаж ирээд дахиад одоо Зөрчил хянан шийдвэрлэх ажиллагааны, шалган шийдвэрлэх ажиллагааны тухай хууль гэж процессын хуулийнхаа араас нь өргөн барьж байгаа юм. Энд нь нэг жаахан зөрчилдөөнүүд гарна даа. Би зүгээр сануулчихъя.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Дахиад тодорхой хугацааны дараа. Ирж яваа цаг. Энэ хүмүүс чинь тэнэг биш. Амьдралд нь өдөр тутам эрх нь рүү орж ирж байгаа хүмүүсийн гар хөлийг бусад улс оронд энэ rule of law гэдэг системээр чинь хязгаарлаж болдог юм байна. Тэгж байж хүний эрх нь баталгаажиж, тэгж байж шударга ёс нь, хариуцлагын тогтолцоо нь иргэнийхээ, олон нийтийнхээ дэмжлэгтэй амьдардаг юм байна гэдгийг мэднэ. Өөр хэлэх юм алга.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Гишүүд үгээ хэлж дууслаа. Үг, саналаа хэлж дууслаа. Ингээд санал хураалтаа явуулъя.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Зөрчил шалган шийдвэрлэх тухай хуулийн төсөл болон холбогдох бусад 202 хуулийн төслүүдийг чуулганы нэгдсэн хуралдаанаар хэлэлцүүлэхийг дэмжье гэсэн томьёоллоор санал хураалт явуулъя. Тийм. Хэлэлцэх эсэхээр нь. За санал хураалт явлаа шүү.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Ингээд 13-аас 8 гишүүн. 61.5 хувийн саналаар хэлэлцэхийг дэмжлээ.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Ажлын хэсгээ дараа нь болох уу? Дарга, даамлаа. За би ахалсан ч болж л байна. Тийм ээ. Зөрчлийн хуулиа ярьж байсан. Тийм үү.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Санал, дүгнэлтийг хэн унших вэ? Ц.Оюунгэрэл гишүүн ахалъя. Ц.Оюунгэрэл гишүүн уншъя.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center"/>
        <w:rPr/>
      </w:pPr>
      <w:r>
        <w:rPr>
          <w:rStyle w:val="Emphasis"/>
          <w:rFonts w:cs="Arial" w:ascii="Arial" w:hAnsi="Arial"/>
          <w:b/>
          <w:bCs/>
          <w:i/>
          <w:iCs/>
          <w:color w:val="auto"/>
          <w:sz w:val="24"/>
          <w:szCs w:val="24"/>
          <w:lang w:val="mn-Cyrl-MN"/>
        </w:rPr>
        <w:t>Тав. Хилийн тухай хуульд нэмэлт, өөрчлөлт оруулах тухай болон холбогдох бусад хуулийн төслүүд /</w:t>
      </w:r>
      <w:r>
        <w:rPr>
          <w:rStyle w:val="Emphasis"/>
          <w:rFonts w:cs="Arial" w:ascii="Arial" w:hAnsi="Arial"/>
          <w:b w:val="false"/>
          <w:bCs w:val="false"/>
          <w:i/>
          <w:iCs/>
          <w:color w:val="auto"/>
          <w:sz w:val="24"/>
          <w:szCs w:val="24"/>
          <w:lang w:val="mn-Cyrl-MN"/>
        </w:rPr>
        <w:t>Засгийн газар 2015.09.14-ний өдөр өргөн мэдүүлсэн, хэлэлцэх эсэх</w:t>
      </w:r>
      <w:r>
        <w:rPr>
          <w:rStyle w:val="Emphasis"/>
          <w:rFonts w:cs="Arial" w:ascii="Arial" w:hAnsi="Arial"/>
          <w:b/>
          <w:bCs/>
          <w:i/>
          <w:iCs/>
          <w:color w:val="auto"/>
          <w:sz w:val="24"/>
          <w:szCs w:val="24"/>
          <w:lang w:val="mn-Cyrl-MN"/>
        </w:rPr>
        <w:t>/</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За ингээд дараагийн асуудалдаа оръё. Тав. Хилийн тухай хуульд нэмэлт, өөрчлөлт оруулах тухай болон холбогдох бусад хуулийн төслүүдийн хэлэлцэх эсэх асуудлыг хэлэлцье.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Хууль санаачлагчийн илтгэлийг Хууль зүйн сайд Д.Дорлигжав танилцуулна. 3 дугаар микрофон. Д.Дорлигжав сайд.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Д.Дорлигжав: - </w:t>
      </w:r>
      <w:r>
        <w:rPr>
          <w:rStyle w:val="Emphasis"/>
          <w:rFonts w:cs="Arial" w:ascii="Arial" w:hAnsi="Arial"/>
          <w:b w:val="false"/>
          <w:bCs w:val="false"/>
          <w:i w:val="false"/>
          <w:iCs w:val="false"/>
          <w:color w:val="auto"/>
          <w:sz w:val="24"/>
          <w:szCs w:val="24"/>
          <w:lang w:val="mn-Cyrl-MN"/>
        </w:rPr>
        <w:t xml:space="preserve">Монгол Улсын хилийн аюулгүй байдал, Монгол Улсын Үндсэн хуулийн 4 дүгээр зүйлийн 1 дүгээр хэсэгт заасан Монгол Улсын нутаг дэвсгэрийн бүрэн бүтэн байдал, улсын хил халдашгүй дархан байх. 2 дахь хэсэгт нь Монгол Улсын хилийг хуулиар бататгана гэж заасны дагуу баталгааждаг бөгөөд Монгол Улсын Их Хурлын 2010 оны 48 дугаар тогтоолоор баталсан Монгол Улсын Үндэсний аюулгүй байдлын үзэл баримтлал, 2002 оны 2 дугаар тогтоолоор батлагдсан Төрөөс хилийн талаар баримтлах бодлогоор тодорхойлогдож иржээ.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Түүнчлэн улсын хилийн асуудлаар үүссэн харилцааг Монгол Улсын болон олон улсын гэрээ хэлэлцээр, Монгол Улсын хилийн тухай хууль, бусад хууль тогтоомжоор зохицуулж байна. Монгол Улсын хилийн тухай хууль 1993 онд батлагдсанаас хойш улсын хил хамгаалалт, боомт, түүнд мөрдөх журам, улсын хилээр зорчигч тээврийн хэрэгслийг шалган нэвтрүүлэх, хил хамгаалах, үүрэг гүйцэтгэж буй төрийн албан хаагчийн нийгмийн асуудлаар нийт 11 удаагийн нэмэлт, өөрчлөлт орж байсан юм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Хүчин төгөлдөр мөрдөгдөж байгаа Монгол Улсын хилийн тухай хуулийн зарим зохицуулалтыг боловсронгуй болгох, хуульд хэрэглэгдсэн нэр томьёог олон улсын эрх зүйн зарчим, Монгол Улсын Их Хурлаас 2010 онд баталсан үндэсний аюулгүй байдлын үзэл баримтлалтай нийцүүлэх. Улсын хилийн асуудлаар хөрш орнуудтай хамтын ажиллагааг өргөжүүлэх. Хилийн асуудлаа байгуулсан олон улсын гэрээг хэрэгжүүлэхтэй холбогдсон өөрчлөлтүүдийг хуульчлах зорилгоор Монгол Улсын хилийн тухай хуульд нэмэлт, өөрчлөлт оруулах тухай хуулийн төслийг холбогдох хууль тогтоомжид нийцүүлэн боловсруулж Хууль зүйн байнгын хорооны хуралдаанд танилцуулж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Хэлэлцэн шийдвэр гаргаж өгөхийг хүсье. Анхаарал тавьсанд баярлалаа.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Ажлын хэсгийн бүрэлдэхүүнийг танилцуулъя. Д.Дорлигжав Хууль зүйн сайд, Т.Бат-Өлзий Хууль зүйн яамны Эрх зүйн шинэчлэлийн бодлогын газрын дарга, Ш.Лхачинжав Хил хамгаалах ерөнхий газрын дарга, А.Ганбилэг Хил хамгаалах ерөнхий газрын Хилийн боомтын хэлтсийн дарга, Д.Ганбат Иргэний харьяалал, шилжилт хөдөлгөөний ерөнхий газрын Шалган нэвтрүүлэх газрын дарга, М.Мөнхбат Иргэний харьяалал, шилжилт хөдөлгөөний ерөнхий газрын Мэдээллийн аюулгүй байдлын газрын дарга, Т.Нармандах Хууль зүйн яамны Эрх зүйн шинэчлэлийн бодлогын газрын ахлах мэргэжилтэн, О.Батзориг Хил хамгаалах ерөнхий газрын хэлтсийн дарга, н.Мөнхдурсгал Хил хамгаалах ерөнхий газрын Тамгын хэлтсийн ахлах мэргэжилтэн. За ийм бүрэлдэхүүнтэй ажлын хэсэг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Хэлэлцэж байгаа асуудалтай холбогдуулан асуулттай гишүүд байна уу? За өөр хүн алга уу? Б.Бат-Эрдэнэ гишүүнээр тасаллаа. Ц.Нямдорж гишүүн асуултаа асууя.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Ц.Нямдорж: - </w:t>
      </w:r>
      <w:r>
        <w:rPr>
          <w:rStyle w:val="Emphasis"/>
          <w:rFonts w:cs="Arial" w:ascii="Arial" w:hAnsi="Arial"/>
          <w:b w:val="false"/>
          <w:bCs w:val="false"/>
          <w:i w:val="false"/>
          <w:iCs w:val="false"/>
          <w:color w:val="auto"/>
          <w:sz w:val="24"/>
          <w:szCs w:val="24"/>
          <w:lang w:val="mn-Cyrl-MN"/>
        </w:rPr>
        <w:t xml:space="preserve">Би яаманд байхдаа энэ хилийн хуулийг нэг бүхэлд нь шинэчлэх гээд чадаагүй юм л даа. Энэ ажлын хэсэг гаргаад, тэр ажлын хэсэг ажиллаад ерөнхий нэг рамын юм бэлэн болж явтал нь явчихсан юм байгаа юм.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 төсөл одоо ер нь ямар шатандаа, хаана явж байна вэ? Одоо бол нэмэлт, өөрчлөлтийн төсөл явж байгаа юм байна шүү дээ.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Асуучихсан уу? Тийм ээ. Хариулт. Хэн хариулах вэ? За 3.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Д.Дорлигжав: - </w:t>
      </w:r>
      <w:r>
        <w:rPr>
          <w:rStyle w:val="Emphasis"/>
          <w:rFonts w:cs="Arial" w:ascii="Arial" w:hAnsi="Arial"/>
          <w:b w:val="false"/>
          <w:bCs w:val="false"/>
          <w:i w:val="false"/>
          <w:iCs w:val="false"/>
          <w:color w:val="auto"/>
          <w:sz w:val="24"/>
          <w:szCs w:val="24"/>
          <w:lang w:val="mn-Cyrl-MN"/>
        </w:rPr>
        <w:t xml:space="preserve">Энэ яах вэ зарим гишүүд бүлэг дээр бол шинэчилсэн найруулгын түвшинд ярих юм байна. Зарим нь бол яах вэ нэмэлт, өөрчлөлтийн түвшинд ярих юм байна гэсэн санал гаргаж байсан.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 дээр 3 чиглэлээр өөрчлөлт хийгдэж байгаа юм. Нэгдүгээрт, нэр томьёоны асуудлууд байж байгаа. Хоёрдугаарт, хил хамгаалж байгаа үйл ажиллагаа, түүний хэмжээ хязгаар бас амьдралд нийцэхгүй байгаа тухай асуудлууд удаа дараа гардаг.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Хил хамгаалах бол хилийн шалгах бүсэд аж ахуйн үйл ажиллагаа явуулах, олборлолт явуулах, байгалийн ашигт малтмалын. Тосгон суурин гээд одоо ингээд сүүлийн үед хилийн орчимд ийм өөрчлөлт гарч байгаа. Тэгэхээр энэ дээр одоо хуучин хилийн хууль жаахан хатуу байсан. Үнэнийг хэлэхэд. Тэгэхээр энэ зөвшөөрлийн системтэй байсныг хилийн цэрэгт бүртгүүлээд цаашаа эрх бүхий байгууллагаар лиценз, зөвшөөрөл, аж ахуйн үйл ажиллагаа явуулах эрхээ авсан бол хилийн байгууллага бүртгэлийн системд оруулаад тэгээд хяналтаа тавьдаг. Хилийн дэглэмээ сахиулдаг. Тэгээд хил хамгаалалтын болон хилийн хяналтын зурвас хэтэрхий том байсныг багасгах ийм чиглэлүүд барьсан.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Дээрээс нь Хилийн цэргийн харьяаллаас гаргаад Иргэний харьяатын газар одоогоор харьяалагдаад байгаа. Хилийн боомтын шалгах үйл ажиллагааг буцааж Хилийн цэргийн харьяалалд оруулах гэсэн ийм 3 чиглэлийн өөрчлөлтүүдийг тусгасан байгаа.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Микрофондоо тодруулчихъя, Ц.Нямдорж гишүүн ээ. За Ц.Нямдорж гишүүн. Тодруулах юм байвал.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Ц.Нямдорж: - </w:t>
      </w:r>
      <w:r>
        <w:rPr>
          <w:rStyle w:val="Emphasis"/>
          <w:rFonts w:cs="Arial" w:ascii="Arial" w:hAnsi="Arial"/>
          <w:b w:val="false"/>
          <w:bCs w:val="false"/>
          <w:i w:val="false"/>
          <w:iCs w:val="false"/>
          <w:color w:val="auto"/>
          <w:sz w:val="24"/>
          <w:szCs w:val="24"/>
          <w:lang w:val="mn-Cyrl-MN"/>
        </w:rPr>
        <w:t xml:space="preserve">Т.Бат-Өлзийг сонсчихъё.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За 2 дугаар микрофон.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Т.Бат-Өлзий: - </w:t>
      </w:r>
      <w:r>
        <w:rPr>
          <w:rStyle w:val="Emphasis"/>
          <w:rFonts w:cs="Arial" w:ascii="Arial" w:hAnsi="Arial"/>
          <w:b w:val="false"/>
          <w:bCs w:val="false"/>
          <w:i w:val="false"/>
          <w:iCs w:val="false"/>
          <w:color w:val="auto"/>
          <w:sz w:val="24"/>
          <w:szCs w:val="24"/>
          <w:lang w:val="mn-Cyrl-MN"/>
        </w:rPr>
        <w:t xml:space="preserve">Ц.Нямдор гишүүний асуултад хариулъя. Тэр Хилийн хуулийн шинэчилсэн найруулга Засгийн газрын хуралдаанаар ороод Их Хуралд өргөн мэдүүлэгдсэн байсан санаж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нөгөө 2012 оны шинэ Засгийн газар байгуулагдсантай холбогдуулаад бүх хуулийн төслийг буцаасан. Тэгээд яам бол яах вэ тэр хуулийн төсөл дээр судалж байсан. Хилийн боомтын тухай хууль яригдаад Хэрэг эрхлэх газартай ингээд энэ хуулийн төсөл хамтарч хийх болсон учраас тэгээд тэр хуулийн төсөл бол тэгээд дахиж яригдаагүй.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За Р.Гончигдорж дарга.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Р.Гончигдорж: - </w:t>
      </w:r>
      <w:r>
        <w:rPr>
          <w:rStyle w:val="Emphasis"/>
          <w:rFonts w:cs="Arial" w:ascii="Arial" w:hAnsi="Arial"/>
          <w:b w:val="false"/>
          <w:bCs w:val="false"/>
          <w:i w:val="false"/>
          <w:iCs w:val="false"/>
          <w:color w:val="auto"/>
          <w:sz w:val="24"/>
          <w:szCs w:val="24"/>
          <w:lang w:val="mn-Cyrl-MN"/>
        </w:rPr>
        <w:t xml:space="preserve">За баярлалаа. Одоо бид нар Хилийн хуульд нэмэлт, өөрчлөлт оруулах тухай хууль гээд. Боомтын хууль нь Засгийн газар татаад авсан гэсэн үү? Тийм ээ.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Боомтын хуулийг Засаг татаад авч байгаа. Тэрийгээ одоо чуулган дээр танилцуулна гэсэн. Тийм.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Р.Гончигдорж: - </w:t>
      </w:r>
      <w:r>
        <w:rPr>
          <w:rStyle w:val="Emphasis"/>
          <w:rFonts w:cs="Arial" w:ascii="Arial" w:hAnsi="Arial"/>
          <w:b w:val="false"/>
          <w:bCs w:val="false"/>
          <w:i w:val="false"/>
          <w:iCs w:val="false"/>
          <w:color w:val="auto"/>
          <w:sz w:val="24"/>
          <w:szCs w:val="24"/>
          <w:lang w:val="mn-Cyrl-MN"/>
        </w:rPr>
        <w:t xml:space="preserve">Яг түүнтэй холбогдуулаад одоо яг боомтын харилцаатай 2 хэсэг байгаа юм уу? 32 дугаар зүйлийн 8 дахь заалтын 5-ыг хилийн боомтын аюулгүй байдлыг хангах, боомтод мөрдөх журмыг сахиулах, улсын хилээр зорчигч тээврийн хэрэгслийг шалган нэвтрүүлэх гэж ингэж боомтын харилцаа руу орж ирж байгаа юм.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Мөн 33.1 дэх хэсгийн 15 дугаар заалтад хилийн боомтоор зорчигч тээврийн хэрэгсэл, бараа болон мал амьтан, ургамал, эрдэс баялаг, тэдгээрийн гаралтай түүхий эд, бүтээгдэхүүнийг улсын хил нэвтрүүлэхдээ баримт бичгийг шалгаж зөрчилтэй баримт бичгийг хураах ба холбогдох байгууллагад шилжүүлэх гээд.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мөн дараачаар нь энэ 36.9.1. Энэ зүйлүүд энэ рүү орж ирж байгаа юм л даа. Тэгээд боомтын хуулиа бол татаад авчихаж. Үүнтэй холбогдуулаад байдал, асуудлууд яаж өөрчлөгдөх вэ. Яг үүнийг дагаад боомтын тухай хуульд өөрчлөлт орохоос аргагүй шүү дээ. Үүнийг дагалдаад. Тэр нь алга байна. Одоо яах вэ. Би хамгийн нарийн юмыг нь л асуучихлаа, Д.Дорлигжав сайд аа. Тийм. Үгүй үгүй. Хажуугийн улсууд сонссон байх.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Боомтын тухай хуулийг Засгийн газар татаад авчихсан. Энд бол боомтын харилцаан дээр байсан нэлээн хэдэн зүйлийг миний саяын дурдсан 32 дугаар зүйлийн 8, 33.1.15, 36 дугаар зүйлийн 9, 10 дахь хэсэг гээд. Боомтын харилцаан дээрх хил хамгаалах үйл ажиллагаатай холбогдсон зүйлүүд нь бол ингээд хилийн цэргийн тал руугаа шилжүүлэх тодорхой эрх мэдэл нь байж байгаа юм.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Тэгээд Боомтын тухай хуульд бол одоо өөрчлөлт байхгүй. Гэтэл Боомтын тухай хуулийн харилцаа энүүгээр зохицуулагдаж байж хийгдэх ёстой юм. Яг үүнтэй холбогдуулаад би бас энэ нөгөө иргэний шилжилт хөдөлгөөнийх</w:t>
      </w:r>
      <w:r>
        <w:rPr>
          <w:rStyle w:val="Emphasis"/>
          <w:rFonts w:cs="Arial" w:ascii="Arial" w:hAnsi="Arial"/>
          <w:b w:val="false"/>
          <w:bCs w:val="false"/>
          <w:i w:val="false"/>
          <w:iCs w:val="false"/>
          <w:color w:val="auto"/>
          <w:sz w:val="24"/>
          <w:szCs w:val="24"/>
          <w:lang w:val="mn-Cyrl-MN"/>
        </w:rPr>
        <w:t>ө</w:t>
      </w:r>
      <w:r>
        <w:rPr>
          <w:rStyle w:val="Emphasis"/>
          <w:rFonts w:cs="Arial" w:ascii="Arial" w:hAnsi="Arial"/>
          <w:b w:val="false"/>
          <w:bCs w:val="false"/>
          <w:i w:val="false"/>
          <w:iCs w:val="false"/>
          <w:color w:val="auto"/>
          <w:sz w:val="24"/>
          <w:szCs w:val="24"/>
          <w:lang w:val="mn-Cyrl-MN"/>
        </w:rPr>
        <w:t xml:space="preserve">н байх шиг байна. Ер нь манай хилийнхэн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Яг энэ боомтын тухай шинэ хууль хүчин төгөлдөр болоод энэ нь ажиллах байх хооронд ер нь ямар зөрчилт байдал үүсээд, ямар бас шийдэгдэхгүй асуудлууд үүсээд. Эсвэл одоо ямар аюулгүй байдлын асуудлууд үүсээд үүнийг ер нь ингэхээс өөр аргагүй байдал руу орлоо гэв. Үүнийг хоёр тал хоёулаа үнэхээр аргагүй байдалд ийм юм орсон байна. Ингэхээс өөр аргагүй гэсэн тэр нөхцөл байдлууд нь ямар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Яагаад гэх юм бол нэг жил болоогүй шахуу хууль шүү дээ. Боомтын хууль бол. Үүнийг л тодруулж өгөөч гэж.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3. Хууль зүйн сайд.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Д.Дорлигжав: - </w:t>
      </w:r>
      <w:r>
        <w:rPr>
          <w:rStyle w:val="Emphasis"/>
          <w:rFonts w:cs="Arial" w:ascii="Arial" w:hAnsi="Arial"/>
          <w:b w:val="false"/>
          <w:bCs w:val="false"/>
          <w:i w:val="false"/>
          <w:iCs w:val="false"/>
          <w:color w:val="auto"/>
          <w:sz w:val="24"/>
          <w:szCs w:val="24"/>
          <w:lang w:val="mn-Cyrl-MN"/>
        </w:rPr>
        <w:t xml:space="preserve">Боомтын хуульд нэмэлт, өөрчлөлт оруулах төслийг татаж авснаар Р.Гончигдорж гишүүний асуугаад байгаа энэ хэсгүүд энэ Хилийн тухай хуульд өөрчлөлт оруулах хуулийн дагаж гарах хуулийн өөрчлөлтүүд болж дахиж ажлын хэсэг дээр одоо ажиллах тийм шаардлага гарах байх гэж ингэж бодож байна. Үгүй яах вэ тэгээд тийм нөхцөл байдал үүслээ шүү дээ. Тийм. Нэгд.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Хоёрдугаарт, би өчигдөр бүлэг дээр хэлсэн. Тэгээд давтаад дахиад хэлье. Боомтын шалган нэвтрүүлэх үйл ажиллагаа гэдэг бол Монгол Улсын хилийн тухай хуульд бичигдсэн, түүний зорилт хэсэгт нь орсон хил хамгаалах үйл ажиллагааны нэг бүрэлдэхүүн хэсэг юм гэж. Хилээр орж гарч байгаа иргэдийн хөдөлгөөн, тээврийн хэрэгсэл, ачаа бараа, энэ дээр ажиллаж байгаа хорио цээрийн байгууллага, татварын байгууллага, гаалийн байгууллага энэ бүхэн бол мэргэжлийнхээ түвшинд энд оролцож байгаа хэрэг байгаа.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Ийм нөхцөлд, ийм явцад зөрчил гарах, эсэргүүцэл үүсэх ийм тохиолдолд тэрийг таслан зогсоох, хилийн дэглэм сахиулах энэ үйл ажиллагаа нь үндсэн үүрэг нь Хилийн цэргийн үүрэг юм л даа. Хуулиараа. Тийм учраас хил хамгаалах үйл ажиллагааг хэсэгчилж хоёр өөр байгууллагад өгч байгаа. Нэгдүгээрт бол энэ дээр зөрчил гарсан. Хил хамгаалалтын үйл ажиллагаанд доголдол гарсан. Олон зөрчил гарсан. Үүнтэй холбоотой мэдээнүүд нь надад одоо Хууль зүйн сайдад нууц гэсэн ийм зүйлтэй ирдэг. Тэгэхээр бодвол тэр тухай дэлгэрүүлж яръя гэвэл хаалттай горимд шилжүүлж ярих байх. Энэ хилийн нөхдүүд тэрийгээ ярих байх. Тэр бол албаны нөгөө нууцын жагсаалтад нууц байдаг юм байна. Тэгээд нууц гэж ирдэг юм. Ийм ийм зөрчил гарсан юм, ийм бэрхшээл гарсан гэдгийг одоо энд гарцаагүй ярих шаардлагатай байх. Нэгэнт асуусан. Тэгээд асуудал ч гэсэн өөрөө үүнтэй холбоотой байгаа учраас үүнийг хаалттай горимд оруулж байж энэ мэдээллийг бүрэн гүйцэд өгөх шаардлагатай болно.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Р.Гончигдорж гишүүний тодруулъя.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Р.Гончигдорж: - </w:t>
      </w:r>
      <w:r>
        <w:rPr>
          <w:rStyle w:val="Emphasis"/>
          <w:rFonts w:cs="Arial" w:ascii="Arial" w:hAnsi="Arial"/>
          <w:b w:val="false"/>
          <w:bCs w:val="false"/>
          <w:i w:val="false"/>
          <w:iCs w:val="false"/>
          <w:color w:val="auto"/>
          <w:sz w:val="24"/>
          <w:szCs w:val="24"/>
          <w:lang w:val="mn-Cyrl-MN"/>
        </w:rPr>
        <w:t xml:space="preserve">За баярлалаа. Миний хувьд бол яг тэд нар нь бол хэрэггүй л дээ. Гишүүдэд хэрэгтэй, Байнгын хороо хэрэгтэй гэвэл тэрийгээ танилцъя гээд хаалттай горимоор хэлэлцэж болно. Би бол тийм санал тавихгүй.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энэ иргэний харьяалал, шилжилт хөдөлгөөний асуудал эрхэлсэн байгууллагаас төлөөлөл байх шиг байна. Тэр дээр Хүн худалдаалахтай тэмцэх тухай хууль, Гадаадын иргэний эрх зүйн байдлын тухай хуулиуд дээр яг танай байгууллагатай холбоотойгоор өөрчлөлтүүд орж байгаа л даа.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Өөр нэг зүйлийг би асуучихъя гэж бодсон юм. Энэ гадаадын иргэний эрх зүйн байдал дээр иргэний харьяалал, шилжилт хөдөлгөөний асуудал эрхэлсэн төрийн захиргааны байгууллагын харьяа алба, нэгж ажиллах хилийн боомтын жагсаалтыг Засгийн газар тогтооно гэж байгаа юм. Энэ хууль орж ирэхдээ тэр дээр тогтооно, тэр дээр тогтоохгүй гэсэн ерөнхий бодлого тодорхойлогдсон байх гэж бодож байна. Эсвэл зарчмаараа ийм боомтууд дээр эд нар ажиллана. Ийм боомт дээр бол ажиллахгүй гэсэн ийм нэг. Одоо нэгэнт бий болсон юу байгаа байх гэж бодож байна л даа.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Р.Гончигдорж даргын асуултад энэ Иргэний харьяатынх бол Д.Ганбат гэж байна, М.Мөнхбат гэж байна. Хаана байна? Хариулах хүн нь. Хэддүгээр микрофон дээр байна. Тэр 1 номерын микрофонд суучих. Хариулах гэж байгаа хүн нь. За 5 юм байна. За 5 дугаар микрофон.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А.Ганбилэг: - </w:t>
      </w:r>
      <w:r>
        <w:rPr>
          <w:rStyle w:val="Emphasis"/>
          <w:rFonts w:cs="Arial" w:ascii="Arial" w:hAnsi="Arial"/>
          <w:b w:val="false"/>
          <w:bCs w:val="false"/>
          <w:i w:val="false"/>
          <w:iCs w:val="false"/>
          <w:color w:val="auto"/>
          <w:sz w:val="24"/>
          <w:szCs w:val="24"/>
          <w:lang w:val="mn-Cyrl-MN"/>
        </w:rPr>
        <w:t xml:space="preserve">Хил хамгаалах ерөнхий газар. Хурандаа А.Ганбилэг.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Олон улсын зэрэглэлтэй байнгын ажиллагаатай боомтууд дээр Иргэний харьяат, шилжилт хөдөлгөөний байгууллагын төлөөллүүд байж болно. Бусад түр ажиллагаатай жижиг боомтууд дээр Иргэний харьяат, шилжилт хөдөлгөөний байгууллагын чиг үүргийг, өмнө нь бол Гадаад иргэдийн эрх зүйн байдлын тухай хуульд заасанчлан зарим чиг үүргийг Хил хамгаалах байгууллага урд нь төлөөлж гүйцэтгэдэг байсан. Шаардлагагүй зарим нэг хэсгүүд дээр бол Хил хамгаалах байгууллага энэ чиг үүргийг цааш нь гүйцэтгээд явах боломжтой гэж үзэж байгаа. Ийм байдлаар энэ томьёоллыг оруулсан байгаа.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Одоогийн шалган нэвтрүүлэх чиг үүрэг Хил хамгаалах байгууллагад шилжсэн тохиолдолд Иргэний харьяалал, шилжилт хөдөлгөөний байгууллага бол тэнд бол гүйцэтгэх үүрэг эрс багасна. Зөвхөн зөрчлийн асуудлыг шийдвэрлэх шаардлагатай болдог. Зөрчил илэрсэн…/минут дуусав/</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5 дугаар микрофон.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А.Ганбилэг: - </w:t>
      </w:r>
      <w:r>
        <w:rPr>
          <w:rStyle w:val="Emphasis"/>
          <w:rFonts w:cs="Arial" w:ascii="Arial" w:hAnsi="Arial"/>
          <w:b w:val="false"/>
          <w:bCs w:val="false"/>
          <w:i w:val="false"/>
          <w:iCs w:val="false"/>
          <w:color w:val="auto"/>
          <w:sz w:val="24"/>
          <w:szCs w:val="24"/>
          <w:lang w:val="mn-Cyrl-MN"/>
        </w:rPr>
        <w:t xml:space="preserve">Зөрчлийн асуудлыг шийдвэрлэх тохиолдолд Хил хамгаалах байгууллага дээр зөрчилтэй гадаадын иргэдийг Иргэний харьяат, шилжилт хөдөлгөөний байгууллагад шилжүүлж өгөөд ингээд зөрчлийг нь шийдвэрлээд, шуурхай шийдвэрлээд явах бололцоо бол бүрэн хэмжээнд байгаа. Визийн зөрчил.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Д.Ганбат: -</w:t>
      </w:r>
      <w:r>
        <w:rPr>
          <w:rStyle w:val="Emphasis"/>
          <w:rFonts w:cs="Arial" w:ascii="Arial" w:hAnsi="Arial"/>
          <w:b w:val="false"/>
          <w:bCs w:val="false"/>
          <w:i w:val="false"/>
          <w:iCs w:val="false"/>
          <w:color w:val="auto"/>
          <w:sz w:val="24"/>
          <w:szCs w:val="24"/>
          <w:lang w:val="mn-Cyrl-MN"/>
        </w:rPr>
        <w:t xml:space="preserve"> Иргэн, харьяатын газрын хүмүүс хаана байна? Байна уу? Тэр 1 дүгээр микрофоны тэнд суучихаач. Цаашаа ахиад суучих. За өөрсөдтэй холбоотой асуудлаа хариулчих. Нэр усаа хэлээд.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Энэ Иргэний харьяалал, шилжилт хөдөлгөөний газрын Шалган нэвтрүүлэх газрын дарга Д.Ганбат. Ажлын хэсэг ажиллаагүй болохоор аль боомтоор ажиллах, аль боомтоор ажиллахгүй байх талаар санал, дүгнэлт бол мэдэхгүй байна. Зүгээр олон улсын боомт дээр ажиллах юм байна гэж ойлголоо.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Хуулиар хүлээсэн үүргээ бол Хил хамгаалах байгууллага ч гүйцэтгэж байсан. Одоо ч гүйцэтгэж байгаа. Цаашдаа ч гүйцэтгэх болно. Түүнээс нарийн мэдээлэл байхгүй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Одоо ингээд ажиллаж байхад ямар хүндрэл бэрхшээл байсан бэ гэж асуусан. Тийм. Одоо яг өнөөдрийн үйл ажиллагаанд чинь. Хилийн цэрэг рүү одоо наадахыг чинь шилжүүлэх гээд байна. Ямар хүндрэл бэрхшээл байсан бэ?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Үүргээ бол хуулийн дагуу гүйцэтгэж байсан. Одоо ч гүйцэтгэж байна. Цаашдаа хуулийнхаа дагуу хүлээлгэсэн үүргээ гүйцэтгэх болно. Ямар нэгэн хүндрэл алга.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За за. Х.Тэмүүжин гишүүн.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Х.Тэмүүжин: - </w:t>
      </w:r>
      <w:r>
        <w:rPr>
          <w:rStyle w:val="Emphasis"/>
          <w:rFonts w:cs="Arial" w:ascii="Arial" w:hAnsi="Arial"/>
          <w:b w:val="false"/>
          <w:bCs w:val="false"/>
          <w:i w:val="false"/>
          <w:iCs w:val="false"/>
          <w:color w:val="auto"/>
          <w:sz w:val="24"/>
          <w:szCs w:val="24"/>
          <w:lang w:val="mn-Cyrl-MN"/>
        </w:rPr>
        <w:t xml:space="preserve">Надад хэлэх хоёр л юм байна. Нэгдүгээрт нь, Монгол Улсын хилийн тухай хууль 1993 онд батлагдаад нийт 11 удаа нэмэлт, өөрчлөлт орсон байна. Дээрх хууль нь 44 зүйлтэй. Монгол Улсын Засгийн газар 2015 оны 9 сарын 14-ний өдөр өргөн мэдүүлсэн нэмэлт, өөрчлөлт оруулах тухай хууль нь энэ 44 зүйлийн 23-н зүйлд нь хөндөгдөж байгаа юм байна. 50-иас илүү хувь нь хөндөгдөж байгаа.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Хууль, Улсын Их Хурлын бусад шийдвэрийн төсөл боловсруулах, өргөн мэдүүлэх журмын тухай хуулийн 15 дугаар зүйлд хуулийн үзэл баримтлал өөрчлөгдөх таслал таслал нийт заалтын 50-иас дээш хувьд нэмэлт, өөрчлөлт орохоор бол энэ нь шинэчилсэн найруулгаар хийгдэнэ гэсэн маш тодорхой хуультай. Байнгын хороо энэ хуулиа зөрчих юм уу, үгүй юм уу? Эхнийх нь.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За энэ агуулга дотроо нэр томьёо гээд үзэл баримтлалын нэлээн их өөрчлөлтүүд байгаад байгаа юм. Үнэхээр шинэчилсэн найруулгын хэмжээнд хийх ёстой юмнууд байсан. Хуулийн үзэл баримтлал өөрчлөгдөх бол бас шинэчилсэн найруулалтаар. 50-иас дээш хувь өөрчлөгдөх бол шинэчилсэн найруулалтаар.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Тэгэхээр нэмэлт, өөрчлөлтөөр орж ирэх ёсгүй хууль шинэчилсэн найруулгаар орж ирсэн. Цуг өргөн баригдсан боомттой холбоотой асуудлууд нь концепцийн хувьд Засгийн газар буцаагаад татан авчихлаа. Өрөөл хөлтэй хуулийг одоо цаашаа Хууль зүйн байнгын хороо хэлэлцэх юм уу, үгүй юм уу? Энэ асуудал дээрээ нэг Хууль зүйн байнгын хороо нэг шийдвэр гаргах байлгүй дээ.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Хоёрт нь, концепцийн хувьд нэг том юм байсан юм. Гадаад шилжилт хөдөлгөөн гэдэг чинь зөвхөн гаднаас орж ирж байгаа иргэдийг хянахаас илүүтэйгээр дотроос гадагшаа явж байгаа иргэдээ хяналтаа оруулах дотоод хэргийн бодлого байдаг байхгүй юу. Монгол Улс энэ гадаад шилжилт хөдөлгөөн гэдэг ойлголт сүүлийн 10 жил нарийвчилж яригдаад энэ гадаад шилжилт хөдөлгөөн болон иргэний харьяалалтай холбоотой асуудал чинь тусгай agency-гээр хийгддэг юм байна. Хил хамгаалах байгууллагаасаа ангид байдаг юм байна. Яагаад гэвэл хүн худалдах гэх мэтчилэн янз бүрийн энэ шинэ төрлийн улс дамнасан гэмт хэрэг чинь өөрөө Хил хамгаалах байгууллагаа гадны улс руу явуулахаас илүүтэйгээр гадаад шилжилт хөдөлгөөнөө хянадаг. Шинэ чиг үүргээрээ төр өөрөө хяналтаа явуулдаг юм байна гэдэг шинэ концепци орж ирсэн байхгүй юу.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Хил хамгаалах руу буцаагаад явуулчихаар наад Хил хамгаалах байгууллага чинь одоо тэгээд хилийн зоноосоо гадагшаа нэг чиглэлтэй. Тэгээд дараагийн Засгийн газар дээр ярьж байгаад дотоод хэргийн цэргээ дотор байгуулчихаар дотогшоо чиглэлтэй огт хил хамгаалах байгууллага биш болох гэж байгаа байхгүй юу.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Энэ Хил хамгаалах байгууллагын концепцийг одоо яах гэж байгаа юм. Наадах чинь Хил хамгаалах байгууллага биш болоод хувирч байна. Хэрвээ ийм шинэ концепци хийх гэж байгаа бол дахиад нэгдсэн бодлогоороо орж ир. Ингэж зэрэмдэглэж гуя гуяар нь оруулж ирэх ерөөсөө хэрэггүй. Би бол ийм л.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Нэгдүгээр асуултад. За саналаа хураагаад л бид шийднэ шүү дээ. Тийм ээ. Хэлэлцэх эсэх явж байна, өнөөдөр. Хоёрдугаар асуултад хариулъя.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Д.Дорлигжав: - </w:t>
      </w:r>
      <w:r>
        <w:rPr>
          <w:rStyle w:val="Emphasis"/>
          <w:rFonts w:cs="Arial" w:ascii="Arial" w:hAnsi="Arial"/>
          <w:b w:val="false"/>
          <w:bCs w:val="false"/>
          <w:i w:val="false"/>
          <w:iCs w:val="false"/>
          <w:color w:val="auto"/>
          <w:sz w:val="24"/>
          <w:szCs w:val="24"/>
          <w:lang w:val="mn-Cyrl-MN"/>
        </w:rPr>
        <w:t xml:space="preserve">Хил хамгаалах байгууллага хилээ шалганы үйл ажиллагаа явуулж байгаа тохиолдолд гадагшаа харьцахгүй гэсэн юм байхгүй л дээ. Угаасаа одоо Орос, Хятадтай манай хийсэн олон улсын гэрээгээр бол чухамдаа хилийн байгууллагууд, хилийн энэ хамгаалах, хилийн дэглэм сахиулах асуудлаар харилцана гэж байж байгаа. Гадагшаа харилцахгүй биш харилцалгүй яах вэ. Харилцана.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Би одоо яах вэ Р.Гончигдорж дарга нэг чухал юм хөндөөд орхичихлоо л доо. Яг ямар бэрхшээл гарчихаад байгаа юм бэ гэж. Одоо ингээд энэ Х.Тэмүүжингийн яриад байгаа юм бол өнгөцхөн. Нэг албыг энд нь нэг байлгана гээд л. Нөгөөдөхийг нь энд нь байлгана гээд булаацалдаад байгаа юм шиг ийм түвшинд ойлгогдоод байгаа юм. Одоо ажил хариуцаж байгаа нөхдүүд энэ хууль гарснаас хойш ямар бэрхшээл гарч байна гэдгийг жишээгээр тоо баримттай ярих гэхээр тэр нөгөө нэг нууц гэдэг юмны жагсаалтад байдаг. Үүнийг би Д.Ганбат даргад хүсч байна. Төгсгөлд нь ч болтугай хаалттай горимд шилжүүлж байгаад үүнийг гишүүдэд нэг хүргээд өгөөч. Ямар одоо хил хамгаалалтын үйл ажиллагаан дээр ямар түвшин доошлов. Юу, ямар зөрчил хаана эзэнгүйдэж үлдэв. Юу болоод байна. Үүнийг одоо Байнгын хороо, төрийн дээд байгууллага бол анхааралдаа авах шаардлагатай байна гэж би ингэж хэлэхийг хүсээд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Зүгээр ер нь бол тэр саяын хэлээд байгаа тэр шинэчлэлт үү, нэмэлт, өөрчлөлт үү гэдэг дээр бол нарийн тоолоод үзэх юм бол тэр нэмэлт, өөрчлөлтийн түвшинд ярих бололцоотой ийм зүйл гэж бид үзэж байгаа.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Б.Бат-Эрдэнэ гишүүн.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Б.Бат-Эрдэнэ: - </w:t>
      </w:r>
      <w:r>
        <w:rPr>
          <w:rStyle w:val="Emphasis"/>
          <w:rFonts w:cs="Arial" w:ascii="Arial" w:hAnsi="Arial"/>
          <w:b w:val="false"/>
          <w:bCs w:val="false"/>
          <w:i w:val="false"/>
          <w:iCs w:val="false"/>
          <w:color w:val="auto"/>
          <w:sz w:val="24"/>
          <w:szCs w:val="24"/>
          <w:lang w:val="mn-Cyrl-MN"/>
        </w:rPr>
        <w:t xml:space="preserve">Баярлалаа. Би ерөнхийдөө асуухаар юм гарсангүй л дээ. Яагаад гэвэл энэ нөгөө боомтын тухай хуулийг чинь Засгийн газар татаад авчихсан гэж ярьж байна шүү дээ. Тийм ээ.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Тэгээд уг нь бол одоо энэ чинь их зовлонтой юм. Яагаад ийм юм болоод байгаа юм. Одоо ингээд Хилийн тухай хуульд өөрчлөлт оруулна. Хилийн боомтын тухай хуульд нэмэлт, өөрчлөлт оруулах тухай. Энэ хоёр хуулийн төсөл орж ирээд ингээд яригдаж байна гэж ойлгоод байгаа шүү дээ. Тэгтэл одоо төсөв өргөн барьчихсан байгаа. Төсөв чинь бол гааль, татвар хоёрыг нэгтгэнэ гээд байна шүү дээ. Та бүхэн маань бол энэ танилцуулга дээр боомтыг гаальтай нийлүүлээд тэгээд нэгдсэн газар болгохоор ийм зохион байгуулалттай юм хийсэн байх юм. Тэгэхээр Боомтын тухай хуульд өөрчлөлт оруулж байгаа хууль нь өнөөдөр яригдахгүй юм байна л даа. Тэгэхээр зэрэг надад асуухаар юм алга.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Ер нь бол бид нарын хийж байгаа ажил нэг иймэрхүү маягтай шиг байх шиг байна л даа. Саяын чинь Байнгын хорооны хэлэлцэх асуудлын юунд үүнийг чинь хамтаар нь ярина гэж байснаа Засгийн газар хар хурдаараа давхиж ирээд л үүнийгээ татаад авах шиг болох юм.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Тэгтэл одоо зарлагдаад байгаагаар бүр мэдээлэл, Их Хурал дээр мэдэгдээд байгаагаар бол гааль, татвар хоёрыг чинь нэгтгэнэ гэж яриад байгаа шүү дээ. Ер нь бол энэ Боомтын тухай хуулийг чинь батлаад яг одоо амьдрал дээр бол би Бичигтийн боомтоос өгсүүлээд хэд хэдэн газруудаар очсон л доо. Тэгэхээр та бүхний маань нөгөө тавьсан боомтын захиргаа гээд нэг алдартай нэг хүнийг даргаар тавьчихсан. Тийм ээ. Тэгсэн чинь зэрэг тэнд бол ёстой нэг үгээ хэлж хуйхаа маажсан хэдэн улсууд сууж байсан. Цалин цавуу бүх юмнуудыг нь даргаасаа ирж энэ Улаанбаатар хотод ирж цалин цамхагаа авдаг гээд ингээд бүр эзэнгүй сууж байлаа шүү дээ. Тийм учраас одоо боомт ярихгүй юм чинь надад асуух юм алга л даа.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Түрүүн Х.Тэмүүжин гишүүн хэллээ. Тэр хуулийн зүйл, заалт дурдаад. Тэрийг нэг тоолох уу. Тэгээд саналаа хураалгая даа. Бас хуулиа зөрчиж болохгүй л дээ бид. Хууль зүйн яам тэр тоолж үзсэн үү? Ямар байгаа юм. Хууль зүйн сайд хэл дээ. Тэгэхээр яая гэсэн саналтай байна. Д.Дорлигжав сайд аа. За 3.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Д.Дорлигжав: - </w:t>
      </w:r>
      <w:r>
        <w:rPr>
          <w:rStyle w:val="Emphasis"/>
          <w:rFonts w:cs="Arial" w:ascii="Arial" w:hAnsi="Arial"/>
          <w:b w:val="false"/>
          <w:bCs w:val="false"/>
          <w:i w:val="false"/>
          <w:iCs w:val="false"/>
          <w:color w:val="auto"/>
          <w:sz w:val="24"/>
          <w:szCs w:val="24"/>
          <w:lang w:val="mn-Cyrl-MN"/>
        </w:rPr>
        <w:t xml:space="preserve">Энд хариулъя.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За 1 дүгээр микрофон.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Т.Нармандах: - </w:t>
      </w:r>
      <w:r>
        <w:rPr>
          <w:rStyle w:val="Emphasis"/>
          <w:rFonts w:cs="Arial" w:ascii="Arial" w:hAnsi="Arial"/>
          <w:b w:val="false"/>
          <w:bCs w:val="false"/>
          <w:i w:val="false"/>
          <w:iCs w:val="false"/>
          <w:color w:val="auto"/>
          <w:sz w:val="24"/>
          <w:szCs w:val="24"/>
          <w:lang w:val="mn-Cyrl-MN"/>
        </w:rPr>
        <w:t xml:space="preserve">Одоо хүчин төгөлдөр үйлчилж байгаа Хилийн тухай хууль бол 42 зүйл, 81 хэсэг, 95 заалттай. Одоо бидний оруулж байгаа нэмэлт, өөрчлөлтөөр бол 1 зүйл, 7 хэсэг, 16 заалт шинээр нэмж, 19 заалтад өөрчлөлт оруулж байгаа. Өөрөөр хэлбэл хуулийн нөгөө шинэчилсэн найруулга 50 хувьдаа хүрээгүй бол шинэчилсэн найруулгын төсөл боловсруулахгүй гэсэн шаардлагад хүрэхгүй байна.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Тийм учраас 20-иос 30 хувь орчим л болж байгаа л даа. Энэ бидний нэмэлт, өөрчлөлт оруулж байгаа. 30 орчим хувь гэж ойлгож болно.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r>
      <w:r>
        <w:rPr>
          <w:rStyle w:val="Emphasis"/>
          <w:rFonts w:cs="Arial" w:ascii="Arial" w:hAnsi="Arial"/>
          <w:b/>
          <w:bCs/>
          <w:i w:val="false"/>
          <w:iCs w:val="false"/>
          <w:color w:val="auto"/>
          <w:sz w:val="24"/>
          <w:szCs w:val="24"/>
          <w:lang w:val="mn-Cyrl-MN"/>
        </w:rPr>
        <w:t xml:space="preserve">Д.Ганбат: - </w:t>
      </w:r>
      <w:r>
        <w:rPr>
          <w:rStyle w:val="Emphasis"/>
          <w:rFonts w:cs="Arial" w:ascii="Arial" w:hAnsi="Arial"/>
          <w:b w:val="false"/>
          <w:bCs w:val="false"/>
          <w:i w:val="false"/>
          <w:iCs w:val="false"/>
          <w:color w:val="auto"/>
          <w:sz w:val="24"/>
          <w:szCs w:val="24"/>
          <w:lang w:val="mn-Cyrl-MN"/>
        </w:rPr>
        <w:t xml:space="preserve">За 50-даа хүрээгүй 30 орчим хувьтай байгаа гэж байгаа юм уу? Тийм ээ. Тийм байна уу? Манайхан. За за. За ойлголоо. Улсууд нь юмаа авч харсан юм байгаа биз дээ. Асуултаа асуугаад дууссан. Саналаа хэлсэн. Тийм ээ гишүүд. Гишүүд саналаа хэлсэн үү. Асуулт асууж, санал хэлж дууслаа. Ингээд санал хураалтыг явуулъя.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Хилийн тухай хуульд нэмэлт, өөрчлөлт оруулах тухай, Хүн худалдаалахтай тэмцэх тухай хуульд өөрчлөлт оруулах тухай. Гадаадын иргэний эрх зүйн байдлын тухай хуульд нэмэлт, өөрчлөлт оруулах тухай, Монгол Улсын иргэний цэргийн үүргийн болон цэргийн албан хаагчийн эрх зүйн байдлын тухай хуульд өөрчлөлт оруулах тухай хуулийн төслүүдийг чуулганы нэгдсэн хуралдаанаар хэлэлцүүлэхийг дэмжье гэсэн томьёоллоор санал хураалтыг явуулъя. Санал хураалт явлаа гишүүд ээ.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Ингээд 13-аас 8 гишүүн хэлэлцэхийг дэмжлээ. 61.5 хувиар энэ асуудал дэмжигдлээ.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Х.Тэмүүжин гишүүд тэр саяын ярьсных нь дагуу 30 хувьтай байдаг тайлбараа явуулчихаарай. Тийм. Бид нар ч бас давхар тоолно.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За ингээд чуулганы нэгдсэн хуралдаанд Байнгын хорооны санал, дүгнэлтийг унших гишүүн хэн байх билээ. Тэгье тэгье. Ц.Нямдорж гишүүнээр томилъё.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center"/>
        <w:rPr/>
      </w:pPr>
      <w:r>
        <w:rPr>
          <w:rStyle w:val="Emphasis"/>
          <w:rFonts w:cs="Arial" w:ascii="Arial" w:hAnsi="Arial"/>
          <w:b/>
          <w:bCs/>
          <w:i/>
          <w:iCs/>
          <w:color w:val="auto"/>
          <w:sz w:val="24"/>
          <w:szCs w:val="24"/>
          <w:lang w:val="mn-Cyrl-MN"/>
        </w:rPr>
        <w:t>Зургаа. Итгэмжлэгдсэн төлөөлөгч томилох тухай асуудал</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Ингээд одоо ганцхан асуудал байна. Итгэмжлэгдсэн төлөөлөгч томилох тухай асуудал. Шүүх байгуулах тухай хуулийн 1, 2 дугаар зүйлийн зарим заалт Үндсэн хууль зөрчсөн эсэх тухай маргааныг хянан шийдвэрлэх Үндсэн хуулийн цэцийн дунд суудлын хуралдаанд оролцох итгэмжлэгдсэн төлөөлөгчийг томилъё. Энэ хууль дээр ажилласан гишүүд байгаа. З.Баянсэлэнгэ гишүүн байна. С.Бямбацогт гишүүн байна. Л.Болд гишүүн байна. Р.Гончигдорж дарга байгаа. Х.Тэмүүжин гишүүн чинь ажиллаагүй шүү дээ. </w:t>
      </w:r>
    </w:p>
    <w:p>
      <w:pPr>
        <w:pStyle w:val="Normal"/>
        <w:jc w:val="both"/>
        <w:rPr>
          <w:rStyle w:val="Emphasis"/>
          <w:rFonts w:ascii="Arial" w:hAnsi="Arial"/>
          <w:color w:val="auto"/>
        </w:rPr>
      </w:pPr>
      <w:r>
        <w:rPr>
          <w:rFonts w:cs="Arial" w:ascii="Candara" w:hAnsi="Candara"/>
          <w:b w:val="false"/>
          <w:bCs w:val="false"/>
          <w:i w:val="false"/>
          <w:iCs w:val="false"/>
          <w:color w:val="00000A"/>
          <w:sz w:val="24"/>
          <w:szCs w:val="24"/>
          <w:lang w:val="mn-Cyrl-MN"/>
        </w:rPr>
      </w:r>
    </w:p>
    <w:p>
      <w:pPr>
        <w:pStyle w:val="Normal"/>
        <w:jc w:val="both"/>
        <w:rPr/>
      </w:pPr>
      <w:r>
        <w:rPr>
          <w:rStyle w:val="Emphasis"/>
          <w:rFonts w:cs="Arial" w:ascii="Arial" w:hAnsi="Arial"/>
          <w:b w:val="false"/>
          <w:bCs w:val="false"/>
          <w:i w:val="false"/>
          <w:iCs w:val="false"/>
          <w:color w:val="auto"/>
          <w:sz w:val="24"/>
          <w:szCs w:val="24"/>
          <w:lang w:val="mn-Cyrl-MN"/>
        </w:rPr>
        <w:tab/>
        <w:t xml:space="preserve">За Р.Гончигдорж дарга уу, Х.Тэмүүжин гишүүн үү? За Х.Тэмүүжин гишүүнийг томиллоо. Нөгөө Боомтын хууль татсан байгаа тул ингээд. Хууль зүйн байнгын хорооны энэ өдрийн хуралдаанаар хэлэлцэх асуудал дууссан тул Байнгын хорооны хуралдааныг хаасныг мэдэгдье. Гишүүдэд баярлалаа. </w:t>
      </w:r>
    </w:p>
    <w:p>
      <w:pPr>
        <w:pStyle w:val="Normal"/>
        <w:jc w:val="both"/>
        <w:rPr>
          <w:rFonts w:ascii="Arial" w:hAnsi="Arial"/>
          <w:i w:val="false"/>
          <w:i w:val="false"/>
          <w:iCs w:val="false"/>
          <w:color w:val="auto"/>
          <w:lang w:val="mn-Cyrl-MN"/>
        </w:rPr>
      </w:pPr>
      <w:r>
        <w:rPr>
          <w:rFonts w:ascii="Arial" w:hAnsi="Arial"/>
          <w:i w:val="false"/>
          <w:iCs w:val="false"/>
          <w:color w:val="auto"/>
          <w:lang w:val="mn-Cyrl-MN"/>
        </w:rPr>
      </w:r>
    </w:p>
    <w:p>
      <w:pPr>
        <w:pStyle w:val="Normal"/>
        <w:jc w:val="both"/>
        <w:rPr>
          <w:rFonts w:ascii="Arial" w:hAnsi="Arial"/>
          <w:color w:val="auto"/>
        </w:rPr>
      </w:pPr>
      <w:r>
        <w:rPr>
          <w:rFonts w:ascii="Arial" w:hAnsi="Arial"/>
          <w:i w:val="false"/>
          <w:iCs w:val="false"/>
          <w:color w:val="auto"/>
          <w:sz w:val="24"/>
          <w:szCs w:val="24"/>
          <w:lang w:val="ms-MY"/>
        </w:rPr>
        <w:tab/>
      </w:r>
      <w:bookmarkStart w:id="8" w:name="__DdeLink__1251_13759348568"/>
      <w:r>
        <w:rPr>
          <w:rFonts w:ascii="Arial" w:hAnsi="Arial"/>
          <w:b/>
          <w:bCs/>
          <w:i w:val="false"/>
          <w:iCs w:val="false"/>
          <w:color w:val="auto"/>
          <w:sz w:val="24"/>
          <w:szCs w:val="24"/>
          <w:lang w:val="ms-MY"/>
        </w:rPr>
        <w:t>Х</w:t>
      </w:r>
      <w:r>
        <w:rPr>
          <w:rFonts w:ascii="Arial" w:hAnsi="Arial"/>
          <w:b/>
          <w:bCs/>
          <w:i w:val="false"/>
          <w:iCs w:val="false"/>
          <w:color w:val="auto"/>
          <w:sz w:val="24"/>
          <w:szCs w:val="24"/>
          <w:lang w:val="mn-Cyrl-MN"/>
        </w:rPr>
        <w:t>уралдаан 2 цаг 24 минут үргэлжилж, 12</w:t>
      </w:r>
      <w:r>
        <w:rPr>
          <w:rFonts w:ascii="Arial" w:hAnsi="Arial"/>
          <w:b/>
          <w:bCs/>
          <w:i w:val="false"/>
          <w:iCs w:val="false"/>
          <w:color w:val="auto"/>
          <w:sz w:val="24"/>
          <w:szCs w:val="24"/>
          <w:lang w:val="ms-MY"/>
        </w:rPr>
        <w:t xml:space="preserve"> цаг 1</w:t>
      </w:r>
      <w:r>
        <w:rPr>
          <w:rFonts w:ascii="Arial" w:hAnsi="Arial"/>
          <w:b/>
          <w:bCs/>
          <w:i w:val="false"/>
          <w:iCs w:val="false"/>
          <w:color w:val="auto"/>
          <w:sz w:val="24"/>
          <w:szCs w:val="24"/>
          <w:lang w:val="mn-Cyrl-MN"/>
        </w:rPr>
        <w:t xml:space="preserve">6 минутад </w:t>
      </w:r>
      <w:bookmarkEnd w:id="8"/>
      <w:r>
        <w:rPr>
          <w:rFonts w:ascii="Arial" w:hAnsi="Arial"/>
          <w:b/>
          <w:bCs/>
          <w:i w:val="false"/>
          <w:iCs w:val="false"/>
          <w:color w:val="auto"/>
          <w:sz w:val="24"/>
          <w:szCs w:val="24"/>
          <w:lang w:val="ms-MY"/>
        </w:rPr>
        <w:t>өндөрлөв.</w:t>
      </w:r>
    </w:p>
    <w:p>
      <w:pPr>
        <w:pStyle w:val="Normal"/>
        <w:jc w:val="both"/>
        <w:rPr>
          <w:rFonts w:ascii="Arial" w:hAnsi="Arial"/>
          <w:i w:val="false"/>
          <w:i w:val="false"/>
          <w:iCs w:val="false"/>
          <w:color w:val="auto"/>
          <w:sz w:val="24"/>
          <w:szCs w:val="24"/>
        </w:rPr>
      </w:pPr>
      <w:r>
        <w:rPr>
          <w:rFonts w:ascii="Arial" w:hAnsi="Arial"/>
          <w:i w:val="false"/>
          <w:iCs w:val="false"/>
          <w:color w:val="auto"/>
          <w:sz w:val="24"/>
          <w:szCs w:val="24"/>
        </w:rPr>
      </w:r>
    </w:p>
    <w:p>
      <w:pPr>
        <w:pStyle w:val="Normal"/>
        <w:jc w:val="both"/>
        <w:rPr>
          <w:sz w:val="24"/>
          <w:szCs w:val="24"/>
        </w:rPr>
      </w:pPr>
      <w:r>
        <w:rPr>
          <w:rFonts w:ascii="Arial" w:hAnsi="Arial"/>
          <w:i w:val="false"/>
          <w:iCs w:val="false"/>
          <w:color w:val="auto"/>
          <w:sz w:val="24"/>
          <w:szCs w:val="24"/>
          <w:lang w:val="ms-MY"/>
        </w:rPr>
        <w:tab/>
      </w:r>
      <w:r>
        <w:rPr>
          <w:rFonts w:ascii="Arial" w:hAnsi="Arial"/>
          <w:b/>
          <w:bCs/>
          <w:i w:val="false"/>
          <w:iCs w:val="false"/>
          <w:color w:val="auto"/>
          <w:sz w:val="24"/>
          <w:szCs w:val="24"/>
          <w:lang w:val="mn-Cyrl-MN"/>
        </w:rPr>
        <w:t>Дууны бичлэгээс</w:t>
      </w:r>
      <w:r>
        <w:rPr>
          <w:rFonts w:ascii="Arial" w:hAnsi="Arial"/>
          <w:b/>
          <w:bCs/>
          <w:i w:val="false"/>
          <w:iCs w:val="false"/>
          <w:color w:val="auto"/>
          <w:sz w:val="24"/>
          <w:szCs w:val="24"/>
          <w:lang w:val="ms-MY"/>
        </w:rPr>
        <w:t xml:space="preserve"> буулгасан:</w:t>
      </w:r>
    </w:p>
    <w:p>
      <w:pPr>
        <w:pStyle w:val="Normal"/>
        <w:jc w:val="both"/>
        <w:rPr>
          <w:sz w:val="24"/>
          <w:szCs w:val="24"/>
        </w:rPr>
      </w:pPr>
      <w:r>
        <w:rPr>
          <w:rFonts w:ascii="Arial" w:hAnsi="Arial"/>
          <w:i w:val="false"/>
          <w:iCs w:val="false"/>
          <w:color w:val="auto"/>
          <w:sz w:val="24"/>
          <w:szCs w:val="24"/>
          <w:lang w:val="mn-Cyrl-MN"/>
        </w:rPr>
        <w:tab/>
        <w:t xml:space="preserve">ПРОТОКОЛЫН АЛБАНЫ </w:t>
      </w:r>
    </w:p>
    <w:p>
      <w:pPr>
        <w:pStyle w:val="Normal"/>
        <w:jc w:val="both"/>
        <w:rPr/>
      </w:pPr>
      <w:r>
        <w:rPr>
          <w:rStyle w:val="Emphasis"/>
          <w:rFonts w:ascii="Arial" w:hAnsi="Arial"/>
          <w:i w:val="false"/>
          <w:iCs w:val="false"/>
          <w:color w:val="auto"/>
          <w:sz w:val="24"/>
          <w:szCs w:val="24"/>
          <w:lang w:val="mn-Cyrl-MN"/>
        </w:rPr>
        <w:tab/>
        <w:t>ШИНЖЭЭЧ</w:t>
      </w:r>
      <w:r>
        <w:rPr>
          <w:rStyle w:val="Emphasis"/>
          <w:rFonts w:ascii="Arial" w:hAnsi="Arial"/>
          <w:i w:val="false"/>
          <w:iCs w:val="false"/>
          <w:color w:val="auto"/>
          <w:sz w:val="24"/>
          <w:szCs w:val="24"/>
          <w:lang w:val="ms-MY"/>
        </w:rPr>
        <w:tab/>
        <w:tab/>
        <w:tab/>
        <w:tab/>
        <w:tab/>
        <w:tab/>
        <w:t>Ц.АЛТАН-ОД</w:t>
      </w:r>
    </w:p>
    <w:sectPr>
      <w:footerReference w:type="default" r:id="rId2"/>
      <w:type w:val="nextPage"/>
      <w:pgSz w:w="12240" w:h="15840"/>
      <w:pgMar w:left="2100" w:right="112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1"/>
    <w:family w:val="swiss"/>
    <w:pitch w:val="variable"/>
  </w:font>
  <w:font w:name="Arial">
    <w:charset w:val="00"/>
    <w:family w:val="roman"/>
    <w:pitch w:val="variable"/>
  </w:font>
  <w:font w:name="Candar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TextIndent3">
    <w:name w:val="Body Text Indent 3"/>
    <w:basedOn w:val="Normal"/>
    <w:qFormat/>
    <w:pPr>
      <w:spacing w:before="28" w:after="28"/>
      <w:ind w:left="0" w:right="0" w:firstLine="748"/>
      <w:jc w:val="both"/>
    </w:pPr>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82370</TotalTime>
  <Application>LibreOffice/4.4.2.2$Windows_x86 LibreOffice_project/c4c7d32d0d49397cad38d62472b0bc8acff48dd6</Application>
  <Paragraphs>488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2015-10-13T13:45:21Z</dcterms:created>
  <dc:language>en-US</dc:language>
  <cp:lastPrinted>2015-10-16T10:07:26Z</cp:lastPrinted>
  <dcterms:modified xsi:type="dcterms:W3CDTF">2015-10-16T10:34:35Z</dcterms:modified>
  <cp:revision>947</cp:revision>
</cp:coreProperties>
</file>