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C5F51" w14:textId="30181146" w:rsidR="002D4C5C" w:rsidRPr="002E2EA6" w:rsidRDefault="00456CAE" w:rsidP="002D4C5C">
      <w:pPr>
        <w:spacing w:before="100" w:beforeAutospacing="1" w:after="100" w:afterAutospacing="1"/>
        <w:ind w:left="142" w:firstLine="567"/>
        <w:contextualSpacing/>
        <w:jc w:val="center"/>
        <w:rPr>
          <w:rFonts w:ascii="Arial" w:hAnsi="Arial" w:cs="Arial"/>
          <w:b/>
          <w:i/>
          <w:color w:val="000000"/>
          <w:szCs w:val="24"/>
        </w:rPr>
      </w:pPr>
      <w:r>
        <w:rPr>
          <w:rFonts w:ascii="Arial" w:hAnsi="Arial" w:cs="Arial"/>
          <w:b/>
          <w:szCs w:val="24"/>
        </w:rPr>
        <w:t>МОНГОЛ УЛСЫН</w:t>
      </w:r>
      <w:r w:rsidR="00A41B22">
        <w:rPr>
          <w:rFonts w:ascii="Arial" w:hAnsi="Arial" w:cs="Arial"/>
          <w:b/>
          <w:szCs w:val="24"/>
        </w:rPr>
        <w:t xml:space="preserve"> ИХ ХУРЛЫН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 xml:space="preserve"> 2022 ОНЫ ХАВРЫН ЭЭЛЖИТ ЧУУЛГАНЫ </w:t>
      </w:r>
      <w:r w:rsidR="002D4C5C">
        <w:rPr>
          <w:rFonts w:ascii="Arial" w:hAnsi="Arial" w:cs="Arial"/>
          <w:b/>
          <w:color w:val="000000"/>
          <w:szCs w:val="24"/>
          <w:lang w:val="mn-MN"/>
        </w:rPr>
        <w:t>АЮУЛГҮЙ БАЙДАЛ, ГАДААД БОДЛОГЫН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 xml:space="preserve"> БАЙНГЫН  ХОРООНЫ 0</w:t>
      </w:r>
      <w:r w:rsidR="001B5417">
        <w:rPr>
          <w:rFonts w:ascii="Arial" w:hAnsi="Arial" w:cs="Arial"/>
          <w:b/>
          <w:color w:val="000000"/>
          <w:szCs w:val="24"/>
        </w:rPr>
        <w:t>5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 xml:space="preserve"> Д</w:t>
      </w:r>
      <w:r w:rsidR="001B5417">
        <w:rPr>
          <w:rFonts w:ascii="Arial" w:hAnsi="Arial" w:cs="Arial"/>
          <w:b/>
          <w:color w:val="000000"/>
          <w:szCs w:val="24"/>
        </w:rPr>
        <w:t>УГАА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 xml:space="preserve">Р САРЫН </w:t>
      </w:r>
      <w:r w:rsidR="001B5417">
        <w:rPr>
          <w:rFonts w:ascii="Arial" w:hAnsi="Arial" w:cs="Arial"/>
          <w:b/>
          <w:color w:val="000000"/>
          <w:szCs w:val="24"/>
          <w:lang w:val="mn-MN"/>
        </w:rPr>
        <w:t>04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>-Н</w:t>
      </w:r>
      <w:r w:rsidR="001B5417">
        <w:rPr>
          <w:rFonts w:ascii="Arial" w:hAnsi="Arial" w:cs="Arial"/>
          <w:b/>
          <w:color w:val="000000"/>
          <w:szCs w:val="24"/>
        </w:rPr>
        <w:t>ИЙ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 xml:space="preserve"> ӨДӨР /</w:t>
      </w:r>
      <w:r w:rsidR="001B5417">
        <w:rPr>
          <w:rFonts w:ascii="Arial" w:hAnsi="Arial" w:cs="Arial"/>
          <w:b/>
          <w:color w:val="000000"/>
          <w:szCs w:val="24"/>
          <w:lang w:val="mn-MN"/>
        </w:rPr>
        <w:t>ЛХАГВА</w:t>
      </w:r>
      <w:r w:rsidR="002D4C5C" w:rsidRPr="002E2EA6">
        <w:rPr>
          <w:rFonts w:ascii="Arial" w:hAnsi="Arial" w:cs="Arial"/>
          <w:b/>
          <w:color w:val="000000"/>
          <w:szCs w:val="24"/>
          <w:lang w:val="mn-MN"/>
        </w:rPr>
        <w:t xml:space="preserve"> ГАРАГ/-ИЙН ХУРАЛДААНЫ ТЭМДЭГЛЭЛИЙН ТОВЬЁГ</w:t>
      </w:r>
    </w:p>
    <w:p w14:paraId="1C018BE2" w14:textId="77777777" w:rsidR="002D4C5C" w:rsidRPr="002E2EA6" w:rsidRDefault="002D4C5C" w:rsidP="002D4C5C">
      <w:pPr>
        <w:ind w:firstLine="567"/>
        <w:jc w:val="both"/>
        <w:rPr>
          <w:rFonts w:ascii="Arial" w:hAnsi="Arial" w:cs="Arial"/>
          <w:bCs/>
          <w:iCs/>
          <w:color w:val="000000" w:themeColor="text1"/>
          <w:szCs w:val="24"/>
          <w:lang w:val="mn-MN"/>
        </w:rPr>
      </w:pPr>
    </w:p>
    <w:tbl>
      <w:tblPr>
        <w:tblW w:w="9368" w:type="dxa"/>
        <w:tblInd w:w="-104" w:type="dxa"/>
        <w:tblLayout w:type="fixed"/>
        <w:tblCellMar>
          <w:left w:w="43" w:type="dxa"/>
        </w:tblCellMar>
        <w:tblLook w:val="0000" w:firstRow="0" w:lastRow="0" w:firstColumn="0" w:lastColumn="0" w:noHBand="0" w:noVBand="0"/>
      </w:tblPr>
      <w:tblGrid>
        <w:gridCol w:w="426"/>
        <w:gridCol w:w="7666"/>
        <w:gridCol w:w="1276"/>
      </w:tblGrid>
      <w:tr w:rsidR="002D4C5C" w:rsidRPr="00E97282" w14:paraId="260BDF6A" w14:textId="77777777" w:rsidTr="00C90F1A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600E55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  <w:r w:rsidRPr="00E97282">
              <w:rPr>
                <w:rFonts w:ascii="Arial" w:eastAsia="Arial" w:hAnsi="Arial" w:cs="Arial"/>
                <w:b/>
                <w:color w:val="000000"/>
                <w:szCs w:val="24"/>
                <w:lang w:val="mn-MN"/>
              </w:rPr>
              <w:t>№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29351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Cs w:val="24"/>
                <w:lang w:val="mn-MN"/>
              </w:rPr>
              <w:t>Баримтын агуулга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6C5B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  <w:r w:rsidRPr="00E97282">
              <w:rPr>
                <w:rFonts w:ascii="Arial" w:hAnsi="Arial" w:cs="Arial"/>
                <w:b/>
                <w:color w:val="000000"/>
                <w:szCs w:val="24"/>
                <w:lang w:val="mn-MN"/>
              </w:rPr>
              <w:t>Хуудас</w:t>
            </w:r>
          </w:p>
        </w:tc>
      </w:tr>
      <w:tr w:rsidR="002D4C5C" w:rsidRPr="00E97282" w14:paraId="59478856" w14:textId="77777777" w:rsidTr="00C90F1A">
        <w:trPr>
          <w:trHeight w:val="3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869ED4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Cs w:val="24"/>
                <w:lang w:val="mn-MN"/>
              </w:rPr>
              <w:t>1.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880322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Cs w:val="24"/>
                <w:lang w:val="mn-MN"/>
              </w:rPr>
              <w:t xml:space="preserve">Хуралдааны товч тэмдэглэл: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CFA34" w14:textId="3E09166D" w:rsidR="002D4C5C" w:rsidRPr="009120B4" w:rsidRDefault="002D4C5C" w:rsidP="00C90F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E97282">
              <w:rPr>
                <w:rFonts w:ascii="Arial" w:hAnsi="Arial" w:cs="Arial"/>
                <w:color w:val="000000"/>
                <w:szCs w:val="24"/>
                <w:lang w:val="mn-MN"/>
              </w:rPr>
              <w:t>1-</w:t>
            </w:r>
            <w:r w:rsidR="0051176E">
              <w:rPr>
                <w:rFonts w:ascii="Arial" w:hAnsi="Arial" w:cs="Arial"/>
                <w:color w:val="000000"/>
                <w:szCs w:val="24"/>
              </w:rPr>
              <w:t>2</w:t>
            </w:r>
          </w:p>
        </w:tc>
      </w:tr>
      <w:tr w:rsidR="002D4C5C" w:rsidRPr="00E97282" w14:paraId="1D8FCE7D" w14:textId="77777777" w:rsidTr="00C90F1A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846375E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Cs w:val="24"/>
                <w:lang w:val="mn-MN"/>
              </w:rPr>
              <w:t>2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C6C8BF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color w:val="000000"/>
                <w:szCs w:val="24"/>
                <w:lang w:val="mn-MN"/>
              </w:rPr>
            </w:pPr>
            <w:r w:rsidRPr="00E97282">
              <w:rPr>
                <w:rFonts w:ascii="Arial" w:hAnsi="Arial" w:cs="Arial"/>
                <w:color w:val="000000"/>
                <w:szCs w:val="24"/>
                <w:lang w:val="mn-MN"/>
              </w:rPr>
              <w:t>Хуралдааны дэлгэрэнгүй тэмдэглэл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018AE" w14:textId="6CBEFC8D" w:rsidR="002D4C5C" w:rsidRPr="00E97282" w:rsidRDefault="0051176E" w:rsidP="00C90F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</w:t>
            </w:r>
            <w:r w:rsidR="002D4C5C">
              <w:rPr>
                <w:rFonts w:ascii="Arial" w:hAnsi="Arial" w:cs="Arial"/>
                <w:color w:val="000000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Cs w:val="24"/>
              </w:rPr>
              <w:t>1</w:t>
            </w:r>
            <w:r w:rsidR="00765FA1">
              <w:rPr>
                <w:rFonts w:ascii="Arial" w:hAnsi="Arial" w:cs="Arial"/>
                <w:color w:val="000000"/>
                <w:szCs w:val="24"/>
              </w:rPr>
              <w:t>7</w:t>
            </w:r>
          </w:p>
        </w:tc>
      </w:tr>
      <w:tr w:rsidR="002D4C5C" w:rsidRPr="00E97282" w14:paraId="61579BCA" w14:textId="77777777" w:rsidTr="00C90F1A">
        <w:trPr>
          <w:trHeight w:val="386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F14DE1" w14:textId="77777777" w:rsidR="002D4C5C" w:rsidRPr="00E97282" w:rsidRDefault="002D4C5C" w:rsidP="00C90F1A">
            <w:pPr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lang w:val="mn-MN"/>
              </w:rPr>
            </w:pPr>
          </w:p>
        </w:tc>
        <w:tc>
          <w:tcPr>
            <w:tcW w:w="7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0444F2" w14:textId="67EF8A34" w:rsidR="002D4C5C" w:rsidRPr="00E97282" w:rsidRDefault="002D4C5C" w:rsidP="0051176E">
            <w:pPr>
              <w:spacing w:before="100" w:beforeAutospacing="1" w:after="100" w:afterAutospacing="1"/>
              <w:ind w:firstLine="567"/>
              <w:contextualSpacing/>
              <w:jc w:val="both"/>
              <w:rPr>
                <w:rFonts w:ascii="Arial" w:hAnsi="Arial" w:cs="Arial"/>
                <w:b/>
                <w:color w:val="000000"/>
                <w:szCs w:val="24"/>
                <w:shd w:val="clear" w:color="auto" w:fill="FFFFFF"/>
                <w:lang w:val="mn-MN"/>
              </w:rPr>
            </w:pPr>
            <w:r w:rsidRPr="00E97282">
              <w:rPr>
                <w:rFonts w:ascii="Arial" w:hAnsi="Arial" w:cs="Arial"/>
                <w:bCs/>
                <w:iCs/>
                <w:color w:val="000000" w:themeColor="text1"/>
                <w:szCs w:val="24"/>
                <w:lang w:val="mn-MN"/>
              </w:rPr>
              <w:t>1</w:t>
            </w:r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.“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Олон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Улсын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автотээвэрлэлт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гүйцэтгэх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тээврийн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хэрэгслийн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багийн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ажлын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тухай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Европын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хэлэлцээр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”-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ийг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соёрхон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батлах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тухай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хуулийн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төсөл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болон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хамт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өргөн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мэдүүлсэн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Автотээврийн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тухай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хуульд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765FA1">
              <w:rPr>
                <w:rFonts w:ascii="Arial" w:hAnsi="Arial" w:cs="Arial"/>
                <w:iCs/>
              </w:rPr>
              <w:t>нэмэлт</w:t>
            </w:r>
            <w:proofErr w:type="spellEnd"/>
            <w:r w:rsidR="00765FA1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өөрчлөлт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оруулах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тухай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Замын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хөдөлгөөний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аюулгүй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байдлын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тухай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хуульд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нэмэлт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өөрчлөлт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оруулах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тухай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хуулийн</w:t>
            </w:r>
            <w:proofErr w:type="spellEnd"/>
            <w:r w:rsidR="00E276FF" w:rsidRPr="00E276FF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</w:rPr>
              <w:t>төслүүд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/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Засгийн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газар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2022.04.14-ний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өдөр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өргөн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мэдүүлсэн</w:t>
            </w:r>
            <w:proofErr w:type="spellEnd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 xml:space="preserve">, </w:t>
            </w:r>
            <w:proofErr w:type="spellStart"/>
            <w:r w:rsidR="00E276FF" w:rsidRPr="00E276FF">
              <w:rPr>
                <w:rFonts w:ascii="Arial" w:hAnsi="Arial" w:cs="Arial"/>
                <w:iCs/>
                <w:color w:val="000000"/>
                <w:szCs w:val="24"/>
              </w:rPr>
              <w:t>зөвшилцөх</w:t>
            </w:r>
            <w:proofErr w:type="spellEnd"/>
            <w:r w:rsidR="00E276FF">
              <w:rPr>
                <w:rFonts w:ascii="Arial" w:hAnsi="Arial" w:cs="Arial"/>
                <w:iCs/>
                <w:color w:val="000000"/>
                <w:szCs w:val="24"/>
              </w:rPr>
              <w:t>/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5EFCC" w14:textId="77777777" w:rsidR="002D4C5C" w:rsidRDefault="002D4C5C" w:rsidP="00C90F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235D56ED" w14:textId="3D4FD957" w:rsidR="002D4C5C" w:rsidRDefault="00765FA1" w:rsidP="00C90F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3-17</w:t>
            </w:r>
          </w:p>
          <w:p w14:paraId="4EDC9890" w14:textId="77777777" w:rsidR="002D4C5C" w:rsidRDefault="002D4C5C" w:rsidP="00C90F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7FD5BDAD" w14:textId="77777777" w:rsidR="002D4C5C" w:rsidRDefault="002D4C5C" w:rsidP="00C90F1A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  <w:p w14:paraId="0B915431" w14:textId="77777777" w:rsidR="002D4C5C" w:rsidRPr="00E97282" w:rsidRDefault="002D4C5C" w:rsidP="0051176E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90072DD" w14:textId="77777777" w:rsidR="002D4C5C" w:rsidRPr="002E2EA6" w:rsidRDefault="002D4C5C" w:rsidP="002D4C5C">
      <w:pPr>
        <w:ind w:firstLine="567"/>
        <w:rPr>
          <w:rFonts w:ascii="Arial" w:hAnsi="Arial" w:cs="Arial"/>
          <w:bCs/>
          <w:iCs/>
          <w:color w:val="000000" w:themeColor="text1"/>
          <w:szCs w:val="24"/>
          <w:lang w:val="mn-MN"/>
        </w:rPr>
      </w:pPr>
      <w:r w:rsidRPr="002E2EA6">
        <w:rPr>
          <w:rFonts w:ascii="Arial" w:hAnsi="Arial" w:cs="Arial"/>
          <w:bCs/>
          <w:iCs/>
          <w:color w:val="000000" w:themeColor="text1"/>
          <w:szCs w:val="24"/>
          <w:lang w:val="mn-MN"/>
        </w:rPr>
        <w:br w:type="page"/>
      </w:r>
    </w:p>
    <w:p w14:paraId="21438A5D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371FD1DA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5AC25749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6C9B631C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20360FFA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550FA563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5448B050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03A0D5BE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b/>
          <w:bCs/>
          <w:i/>
          <w:color w:val="000000"/>
          <w:szCs w:val="24"/>
        </w:rPr>
      </w:pPr>
    </w:p>
    <w:p w14:paraId="4C3483FC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</w:p>
    <w:p w14:paraId="15B82999" w14:textId="1B61F11E" w:rsidR="002D4C5C" w:rsidRPr="002E2EA6" w:rsidRDefault="00456CAE" w:rsidP="002D4C5C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>
        <w:rPr>
          <w:rFonts w:ascii="Arial" w:hAnsi="Arial" w:cs="Arial"/>
          <w:b/>
          <w:i/>
          <w:color w:val="000000"/>
          <w:szCs w:val="24"/>
          <w:lang w:val="mn-MN"/>
        </w:rPr>
        <w:t>Монгол Улсын</w:t>
      </w:r>
      <w:r w:rsidR="00A41B22">
        <w:rPr>
          <w:rFonts w:ascii="Arial" w:hAnsi="Arial" w:cs="Arial"/>
          <w:b/>
          <w:i/>
          <w:color w:val="000000"/>
          <w:szCs w:val="24"/>
          <w:lang w:val="mn-MN"/>
        </w:rPr>
        <w:t xml:space="preserve"> Их Хурлын</w:t>
      </w:r>
      <w:r w:rsidR="002D4C5C" w:rsidRPr="002E2EA6">
        <w:rPr>
          <w:rFonts w:ascii="Arial" w:hAnsi="Arial" w:cs="Arial"/>
          <w:b/>
          <w:i/>
          <w:color w:val="000000"/>
          <w:szCs w:val="24"/>
          <w:lang w:val="mn-MN"/>
        </w:rPr>
        <w:t xml:space="preserve"> 2022 оны хаврын ээлжит чуулганы </w:t>
      </w:r>
    </w:p>
    <w:p w14:paraId="55209E42" w14:textId="77777777" w:rsidR="002D4C5C" w:rsidRDefault="002D4C5C" w:rsidP="002D4C5C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>
        <w:rPr>
          <w:rFonts w:ascii="Arial" w:hAnsi="Arial" w:cs="Arial"/>
          <w:b/>
          <w:i/>
          <w:color w:val="000000"/>
          <w:szCs w:val="24"/>
          <w:lang w:val="mn-MN"/>
        </w:rPr>
        <w:t>Аюулгүй байдал, гадаад бодлогын</w:t>
      </w:r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 xml:space="preserve"> байнгын  хорооны </w:t>
      </w:r>
    </w:p>
    <w:p w14:paraId="5F643559" w14:textId="1ABC702F" w:rsidR="002D4C5C" w:rsidRDefault="002D4C5C" w:rsidP="002D4C5C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Cs w:val="24"/>
        </w:rPr>
        <w:t>0</w:t>
      </w:r>
      <w:r>
        <w:rPr>
          <w:rFonts w:ascii="Arial" w:hAnsi="Arial" w:cs="Arial"/>
          <w:b/>
          <w:i/>
          <w:color w:val="000000"/>
          <w:szCs w:val="24"/>
        </w:rPr>
        <w:t>5</w:t>
      </w:r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 xml:space="preserve"> д</w:t>
      </w:r>
      <w:r>
        <w:rPr>
          <w:rFonts w:ascii="Arial" w:hAnsi="Arial" w:cs="Arial"/>
          <w:b/>
          <w:i/>
          <w:color w:val="000000"/>
          <w:szCs w:val="24"/>
          <w:lang w:val="mn-MN"/>
        </w:rPr>
        <w:t>угаа</w:t>
      </w:r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 xml:space="preserve">р сарын </w:t>
      </w:r>
      <w:r>
        <w:rPr>
          <w:rFonts w:ascii="Arial" w:hAnsi="Arial" w:cs="Arial"/>
          <w:b/>
          <w:i/>
          <w:color w:val="000000"/>
          <w:szCs w:val="24"/>
          <w:lang w:val="mn-MN"/>
        </w:rPr>
        <w:t>04</w:t>
      </w:r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>-н</w:t>
      </w:r>
      <w:proofErr w:type="spellStart"/>
      <w:r>
        <w:rPr>
          <w:rFonts w:ascii="Arial" w:hAnsi="Arial" w:cs="Arial"/>
          <w:b/>
          <w:i/>
          <w:color w:val="000000"/>
          <w:szCs w:val="24"/>
        </w:rPr>
        <w:t>ий</w:t>
      </w:r>
      <w:proofErr w:type="spellEnd"/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 xml:space="preserve"> өдөр </w:t>
      </w:r>
      <w:r>
        <w:rPr>
          <w:rFonts w:ascii="Arial" w:hAnsi="Arial" w:cs="Arial"/>
          <w:b/>
          <w:i/>
          <w:color w:val="000000"/>
          <w:szCs w:val="24"/>
          <w:lang w:val="mn-MN"/>
        </w:rPr>
        <w:t>/</w:t>
      </w:r>
      <w:r w:rsidR="001B5417">
        <w:rPr>
          <w:rFonts w:ascii="Arial" w:hAnsi="Arial" w:cs="Arial"/>
          <w:b/>
          <w:i/>
          <w:color w:val="000000"/>
          <w:szCs w:val="24"/>
          <w:lang w:val="mn-MN"/>
        </w:rPr>
        <w:t>Лхагва</w:t>
      </w:r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 xml:space="preserve"> гараг/-ийн хуралдааны </w:t>
      </w:r>
    </w:p>
    <w:p w14:paraId="225F7C56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center"/>
        <w:rPr>
          <w:rFonts w:ascii="Arial" w:hAnsi="Arial" w:cs="Arial"/>
          <w:b/>
          <w:i/>
          <w:color w:val="000000"/>
          <w:szCs w:val="24"/>
          <w:lang w:val="mn-MN"/>
        </w:rPr>
      </w:pPr>
      <w:r w:rsidRPr="002E2EA6">
        <w:rPr>
          <w:rFonts w:ascii="Arial" w:hAnsi="Arial" w:cs="Arial"/>
          <w:b/>
          <w:i/>
          <w:color w:val="000000"/>
          <w:szCs w:val="24"/>
          <w:lang w:val="mn-MN"/>
        </w:rPr>
        <w:t>товч тэмдэглэл</w:t>
      </w:r>
    </w:p>
    <w:p w14:paraId="4431C363" w14:textId="77777777" w:rsidR="002D4C5C" w:rsidRPr="002E2EA6" w:rsidRDefault="002D4C5C" w:rsidP="002D4C5C">
      <w:pPr>
        <w:ind w:firstLine="567"/>
        <w:jc w:val="both"/>
        <w:rPr>
          <w:rFonts w:ascii="Arial" w:hAnsi="Arial" w:cs="Arial"/>
          <w:bCs/>
          <w:iCs/>
          <w:color w:val="000000" w:themeColor="text1"/>
          <w:szCs w:val="24"/>
          <w:lang w:val="mn-MN"/>
        </w:rPr>
      </w:pPr>
    </w:p>
    <w:p w14:paraId="44218621" w14:textId="7315B9E8" w:rsidR="002D4C5C" w:rsidRDefault="002D4C5C" w:rsidP="0031777E">
      <w:pPr>
        <w:ind w:firstLine="709"/>
        <w:jc w:val="both"/>
        <w:rPr>
          <w:rFonts w:ascii="Arial" w:hAnsi="Arial" w:cs="Arial"/>
          <w:bCs/>
          <w:iCs/>
          <w:color w:val="000000" w:themeColor="text1"/>
          <w:szCs w:val="24"/>
          <w:lang w:val="mn-MN"/>
        </w:rPr>
      </w:pPr>
      <w:r>
        <w:rPr>
          <w:rFonts w:ascii="Arial" w:hAnsi="Arial" w:cs="Arial"/>
          <w:bCs/>
          <w:iCs/>
          <w:color w:val="000000" w:themeColor="text1"/>
          <w:szCs w:val="24"/>
          <w:lang w:val="mn-MN"/>
        </w:rPr>
        <w:t>Аюулгүй байдал, гадаад бодлогын б</w:t>
      </w:r>
      <w:r w:rsidRPr="002E2EA6">
        <w:rPr>
          <w:rFonts w:ascii="Arial" w:hAnsi="Arial" w:cs="Arial"/>
          <w:bCs/>
          <w:iCs/>
          <w:color w:val="000000" w:themeColor="text1"/>
          <w:szCs w:val="24"/>
          <w:lang w:val="mn-MN"/>
        </w:rPr>
        <w:t xml:space="preserve">айнгын хорооны дарга </w:t>
      </w:r>
      <w:r>
        <w:rPr>
          <w:rFonts w:ascii="Arial" w:hAnsi="Arial" w:cs="Arial"/>
          <w:bCs/>
          <w:iCs/>
          <w:color w:val="000000" w:themeColor="text1"/>
          <w:szCs w:val="24"/>
          <w:lang w:val="mn-MN"/>
        </w:rPr>
        <w:t>Б</w:t>
      </w:r>
      <w:r w:rsidRPr="002E2EA6">
        <w:rPr>
          <w:rFonts w:ascii="Arial" w:hAnsi="Arial" w:cs="Arial"/>
          <w:bCs/>
          <w:iCs/>
          <w:color w:val="000000" w:themeColor="text1"/>
          <w:szCs w:val="24"/>
          <w:lang w:val="mn-MN"/>
        </w:rPr>
        <w:t>.</w:t>
      </w:r>
      <w:r>
        <w:rPr>
          <w:rFonts w:ascii="Arial" w:hAnsi="Arial" w:cs="Arial"/>
          <w:bCs/>
          <w:iCs/>
          <w:color w:val="000000" w:themeColor="text1"/>
          <w:szCs w:val="24"/>
          <w:lang w:val="mn-MN"/>
        </w:rPr>
        <w:t>Баттөмөр</w:t>
      </w:r>
      <w:r w:rsidRPr="002E2EA6">
        <w:rPr>
          <w:rFonts w:ascii="Arial" w:hAnsi="Arial" w:cs="Arial"/>
          <w:bCs/>
          <w:iCs/>
          <w:color w:val="000000" w:themeColor="text1"/>
          <w:szCs w:val="24"/>
          <w:lang w:val="mn-MN"/>
        </w:rPr>
        <w:t xml:space="preserve"> ирц, хэлэлцэх асуудлын дарааллыг танилцуулж, хуралдааныг даргалав.</w:t>
      </w:r>
    </w:p>
    <w:p w14:paraId="7CF910BB" w14:textId="77777777" w:rsidR="002D4C5C" w:rsidRPr="002E2EA6" w:rsidRDefault="002D4C5C" w:rsidP="002D4C5C">
      <w:pPr>
        <w:ind w:firstLine="567"/>
        <w:jc w:val="both"/>
        <w:rPr>
          <w:rFonts w:ascii="Arial" w:hAnsi="Arial" w:cs="Arial"/>
          <w:bCs/>
          <w:iCs/>
          <w:color w:val="000000" w:themeColor="text1"/>
          <w:szCs w:val="24"/>
          <w:lang w:val="mn-MN"/>
        </w:rPr>
      </w:pPr>
    </w:p>
    <w:p w14:paraId="55237FAC" w14:textId="6EA3929F" w:rsidR="002D4C5C" w:rsidRPr="002E2EA6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r w:rsidRPr="002E2EA6">
        <w:rPr>
          <w:rFonts w:ascii="Arial" w:hAnsi="Arial" w:cs="Arial"/>
          <w:i/>
          <w:color w:val="000000"/>
          <w:szCs w:val="24"/>
          <w:lang w:val="mn-MN"/>
        </w:rPr>
        <w:t>Хуралдаанд ирвэл зохих 19 гишүүнээс 10 гишүүн хүрэлцэн ирж, 52.6 хувийн ирцтэйгээр хуралдаан 1</w:t>
      </w:r>
      <w:r>
        <w:rPr>
          <w:rFonts w:ascii="Arial" w:hAnsi="Arial" w:cs="Arial"/>
          <w:i/>
          <w:color w:val="000000"/>
          <w:szCs w:val="24"/>
          <w:lang w:val="mn-MN"/>
        </w:rPr>
        <w:t>4</w:t>
      </w:r>
      <w:r w:rsidRPr="002E2EA6">
        <w:rPr>
          <w:rFonts w:ascii="Arial" w:hAnsi="Arial" w:cs="Arial"/>
          <w:i/>
          <w:color w:val="000000"/>
          <w:szCs w:val="24"/>
          <w:lang w:val="mn-MN"/>
        </w:rPr>
        <w:t xml:space="preserve"> цаг </w:t>
      </w:r>
      <w:r>
        <w:rPr>
          <w:rFonts w:ascii="Arial" w:hAnsi="Arial" w:cs="Arial"/>
          <w:i/>
          <w:color w:val="000000"/>
          <w:szCs w:val="24"/>
          <w:lang w:val="mn-MN"/>
        </w:rPr>
        <w:t>18</w:t>
      </w:r>
      <w:r w:rsidRPr="002E2EA6">
        <w:rPr>
          <w:rFonts w:ascii="Arial" w:hAnsi="Arial" w:cs="Arial"/>
          <w:i/>
          <w:color w:val="000000"/>
          <w:szCs w:val="24"/>
          <w:lang w:val="mn-MN"/>
        </w:rPr>
        <w:t xml:space="preserve"> минутад Төрийн ордны “Жанжин Д.Сүхбаатар” танхимд эхлэв.</w:t>
      </w:r>
    </w:p>
    <w:p w14:paraId="4DE5C199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  <w:lang w:val="mn-MN"/>
        </w:rPr>
      </w:pPr>
    </w:p>
    <w:p w14:paraId="0240FBCE" w14:textId="133012B3" w:rsidR="002D4C5C" w:rsidRPr="002E2EA6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r w:rsidRPr="002E2EA6">
        <w:rPr>
          <w:rFonts w:ascii="Arial" w:hAnsi="Arial" w:cs="Arial"/>
          <w:i/>
          <w:color w:val="000000"/>
          <w:szCs w:val="24"/>
          <w:lang w:val="mn-MN"/>
        </w:rPr>
        <w:t>Томилолттой</w:t>
      </w:r>
      <w:r w:rsidRPr="002E2EA6">
        <w:rPr>
          <w:rFonts w:ascii="Arial" w:hAnsi="Arial" w:cs="Arial"/>
          <w:i/>
          <w:color w:val="000000"/>
          <w:szCs w:val="24"/>
        </w:rPr>
        <w:t xml:space="preserve">: </w:t>
      </w:r>
      <w:proofErr w:type="spellStart"/>
      <w:r>
        <w:rPr>
          <w:rFonts w:ascii="Arial" w:hAnsi="Arial" w:cs="Arial"/>
          <w:i/>
          <w:color w:val="000000"/>
          <w:szCs w:val="24"/>
        </w:rPr>
        <w:t>Б.Дэлгэрсайхан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Cs w:val="24"/>
        </w:rPr>
        <w:t>Н.Наранбаатар</w:t>
      </w:r>
      <w:proofErr w:type="spellEnd"/>
      <w:r w:rsidRPr="002E2EA6">
        <w:rPr>
          <w:rFonts w:ascii="Arial" w:hAnsi="Arial" w:cs="Arial"/>
          <w:i/>
          <w:color w:val="000000"/>
          <w:szCs w:val="24"/>
        </w:rPr>
        <w:t>;</w:t>
      </w:r>
    </w:p>
    <w:p w14:paraId="1208AC8F" w14:textId="364A1F7D" w:rsidR="002D4C5C" w:rsidRPr="002E2EA6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r w:rsidRPr="002E2EA6">
        <w:rPr>
          <w:rFonts w:ascii="Arial" w:hAnsi="Arial" w:cs="Arial"/>
          <w:i/>
          <w:color w:val="000000"/>
          <w:szCs w:val="24"/>
          <w:lang w:val="mn-MN"/>
        </w:rPr>
        <w:t>Чөлөөтэй</w:t>
      </w:r>
      <w:r w:rsidRPr="002E2EA6">
        <w:rPr>
          <w:rFonts w:ascii="Arial" w:hAnsi="Arial" w:cs="Arial"/>
          <w:i/>
          <w:color w:val="000000"/>
          <w:szCs w:val="24"/>
        </w:rPr>
        <w:t xml:space="preserve">: </w:t>
      </w:r>
      <w:proofErr w:type="spellStart"/>
      <w:r>
        <w:rPr>
          <w:rFonts w:ascii="Arial" w:hAnsi="Arial" w:cs="Arial"/>
          <w:i/>
          <w:color w:val="000000"/>
          <w:szCs w:val="24"/>
        </w:rPr>
        <w:t>Н</w:t>
      </w:r>
      <w:r w:rsidRPr="002E2EA6">
        <w:rPr>
          <w:rFonts w:ascii="Arial" w:hAnsi="Arial" w:cs="Arial"/>
          <w:i/>
          <w:color w:val="000000"/>
          <w:szCs w:val="24"/>
        </w:rPr>
        <w:t>.</w:t>
      </w:r>
      <w:r>
        <w:rPr>
          <w:rFonts w:ascii="Arial" w:hAnsi="Arial" w:cs="Arial"/>
          <w:i/>
          <w:color w:val="000000"/>
          <w:szCs w:val="24"/>
        </w:rPr>
        <w:t>Алтанхуяг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Cs w:val="24"/>
        </w:rPr>
        <w:t>Т.Аюурсайхан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/>
          <w:color w:val="000000"/>
          <w:szCs w:val="24"/>
        </w:rPr>
        <w:t>С.Батболд</w:t>
      </w:r>
      <w:proofErr w:type="spellEnd"/>
      <w:r w:rsidRPr="002E2EA6">
        <w:rPr>
          <w:rFonts w:ascii="Arial" w:hAnsi="Arial" w:cs="Arial"/>
          <w:i/>
          <w:color w:val="000000"/>
          <w:szCs w:val="24"/>
        </w:rPr>
        <w:t>;</w:t>
      </w:r>
    </w:p>
    <w:p w14:paraId="71D0AF8F" w14:textId="03B8921F" w:rsidR="002D4C5C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proofErr w:type="spellStart"/>
      <w:r w:rsidRPr="002E2EA6">
        <w:rPr>
          <w:rFonts w:ascii="Arial" w:hAnsi="Arial" w:cs="Arial"/>
          <w:i/>
          <w:color w:val="000000"/>
          <w:szCs w:val="24"/>
        </w:rPr>
        <w:t>Эмнэлгийн</w:t>
      </w:r>
      <w:proofErr w:type="spellEnd"/>
      <w:r w:rsidRPr="002E2EA6"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 w:rsidRPr="002E2EA6">
        <w:rPr>
          <w:rFonts w:ascii="Arial" w:hAnsi="Arial" w:cs="Arial"/>
          <w:i/>
          <w:color w:val="000000"/>
          <w:szCs w:val="24"/>
        </w:rPr>
        <w:t>чөлөөтэй</w:t>
      </w:r>
      <w:proofErr w:type="spellEnd"/>
      <w:r w:rsidRPr="002E2EA6">
        <w:rPr>
          <w:rFonts w:ascii="Arial" w:hAnsi="Arial" w:cs="Arial"/>
          <w:i/>
          <w:color w:val="000000"/>
          <w:szCs w:val="24"/>
        </w:rPr>
        <w:t>:</w:t>
      </w:r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П</w:t>
      </w:r>
      <w:r w:rsidRPr="002E2EA6">
        <w:rPr>
          <w:rFonts w:ascii="Arial" w:hAnsi="Arial" w:cs="Arial"/>
          <w:i/>
          <w:color w:val="000000"/>
          <w:szCs w:val="24"/>
        </w:rPr>
        <w:t>.</w:t>
      </w:r>
      <w:r>
        <w:rPr>
          <w:rFonts w:ascii="Arial" w:hAnsi="Arial" w:cs="Arial"/>
          <w:i/>
          <w:color w:val="000000"/>
          <w:szCs w:val="24"/>
        </w:rPr>
        <w:t>Анужин</w:t>
      </w:r>
      <w:proofErr w:type="spellEnd"/>
      <w:r w:rsidRPr="002E2EA6"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 w:rsidRPr="002E2EA6">
        <w:rPr>
          <w:rFonts w:ascii="Arial" w:hAnsi="Arial" w:cs="Arial"/>
          <w:i/>
          <w:color w:val="000000"/>
          <w:szCs w:val="24"/>
        </w:rPr>
        <w:t>Ц.</w:t>
      </w:r>
      <w:r>
        <w:rPr>
          <w:rFonts w:ascii="Arial" w:hAnsi="Arial" w:cs="Arial"/>
          <w:i/>
          <w:color w:val="000000"/>
          <w:szCs w:val="24"/>
        </w:rPr>
        <w:t>Сэргэлэн</w:t>
      </w:r>
      <w:proofErr w:type="spellEnd"/>
      <w:r>
        <w:rPr>
          <w:rFonts w:ascii="Arial" w:hAnsi="Arial" w:cs="Arial"/>
          <w:i/>
          <w:color w:val="000000"/>
          <w:szCs w:val="24"/>
        </w:rPr>
        <w:t>;</w:t>
      </w:r>
    </w:p>
    <w:p w14:paraId="6DEBE7F9" w14:textId="753901B2" w:rsidR="002D4C5C" w:rsidRPr="002E2EA6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proofErr w:type="spellStart"/>
      <w:r>
        <w:rPr>
          <w:rFonts w:ascii="Arial" w:hAnsi="Arial" w:cs="Arial"/>
          <w:i/>
          <w:color w:val="000000"/>
          <w:szCs w:val="24"/>
        </w:rPr>
        <w:t>Тасалсан</w:t>
      </w:r>
      <w:proofErr w:type="spellEnd"/>
      <w:r w:rsidRPr="002E2EA6">
        <w:rPr>
          <w:rFonts w:ascii="Arial" w:hAnsi="Arial" w:cs="Arial"/>
          <w:i/>
          <w:color w:val="000000"/>
          <w:szCs w:val="24"/>
        </w:rPr>
        <w:t>:</w:t>
      </w:r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Т.Доржханд</w:t>
      </w:r>
      <w:proofErr w:type="spellEnd"/>
      <w:r>
        <w:rPr>
          <w:rFonts w:ascii="Arial" w:hAnsi="Arial" w:cs="Arial"/>
          <w:i/>
          <w:color w:val="000000"/>
          <w:szCs w:val="24"/>
        </w:rPr>
        <w:t>.</w:t>
      </w:r>
    </w:p>
    <w:p w14:paraId="0E2F325F" w14:textId="77777777" w:rsidR="002D4C5C" w:rsidRPr="002E2EA6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</w:rPr>
      </w:pPr>
    </w:p>
    <w:p w14:paraId="2C6FFB56" w14:textId="1A447A92" w:rsidR="002D4C5C" w:rsidRDefault="00137B79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Нэг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>.</w:t>
      </w:r>
      <w:r>
        <w:rPr>
          <w:rFonts w:ascii="Arial" w:hAnsi="Arial" w:cs="Arial"/>
          <w:b/>
          <w:bCs/>
          <w:i/>
          <w:color w:val="000000"/>
          <w:szCs w:val="24"/>
        </w:rPr>
        <w:t>“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Олон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DD42AE">
        <w:rPr>
          <w:rFonts w:ascii="Arial" w:hAnsi="Arial" w:cs="Arial"/>
          <w:b/>
          <w:bCs/>
          <w:i/>
          <w:color w:val="000000"/>
          <w:szCs w:val="24"/>
        </w:rPr>
        <w:t>У</w:t>
      </w:r>
      <w:r>
        <w:rPr>
          <w:rFonts w:ascii="Arial" w:hAnsi="Arial" w:cs="Arial"/>
          <w:b/>
          <w:bCs/>
          <w:i/>
          <w:color w:val="000000"/>
          <w:szCs w:val="24"/>
        </w:rPr>
        <w:t>лсын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автотээвэрлэлт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гүйцэтгэх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тээврийн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хэрэгслийн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багийн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ажлын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тухай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i/>
          <w:color w:val="000000"/>
          <w:szCs w:val="24"/>
        </w:rPr>
        <w:t>Европын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хэлэлцээр</w:t>
      </w:r>
      <w:proofErr w:type="spellEnd"/>
      <w:r>
        <w:rPr>
          <w:rFonts w:ascii="Arial" w:hAnsi="Arial" w:cs="Arial"/>
          <w:b/>
          <w:bCs/>
          <w:i/>
          <w:color w:val="000000"/>
          <w:szCs w:val="24"/>
        </w:rPr>
        <w:t>”-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ийг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соёрхон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батлах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тухай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хуулийн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төсөл</w:t>
      </w:r>
      <w:proofErr w:type="spellEnd"/>
      <w:r w:rsidR="009A618F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9A618F">
        <w:rPr>
          <w:rFonts w:ascii="Arial" w:hAnsi="Arial" w:cs="Arial"/>
          <w:b/>
          <w:bCs/>
          <w:i/>
          <w:color w:val="000000"/>
          <w:szCs w:val="24"/>
        </w:rPr>
        <w:t>болон</w:t>
      </w:r>
      <w:proofErr w:type="spellEnd"/>
      <w:r w:rsidR="009A618F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DD42AE" w:rsidRPr="000B4BD1">
        <w:rPr>
          <w:rFonts w:ascii="Arial" w:hAnsi="Arial" w:cs="Arial"/>
          <w:b/>
          <w:bCs/>
          <w:i/>
          <w:iCs/>
        </w:rPr>
        <w:t>хамт</w:t>
      </w:r>
      <w:proofErr w:type="spellEnd"/>
      <w:r w:rsidR="00DD42AE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DD42AE" w:rsidRPr="000B4BD1">
        <w:rPr>
          <w:rFonts w:ascii="Arial" w:hAnsi="Arial" w:cs="Arial"/>
          <w:b/>
          <w:bCs/>
          <w:i/>
          <w:iCs/>
        </w:rPr>
        <w:t>өргөн</w:t>
      </w:r>
      <w:proofErr w:type="spellEnd"/>
      <w:r w:rsidR="00DD42AE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DD42AE" w:rsidRPr="000B4BD1">
        <w:rPr>
          <w:rFonts w:ascii="Arial" w:hAnsi="Arial" w:cs="Arial"/>
          <w:b/>
          <w:bCs/>
          <w:i/>
          <w:iCs/>
        </w:rPr>
        <w:t>мэдүүлсэн</w:t>
      </w:r>
      <w:proofErr w:type="spellEnd"/>
      <w:r w:rsidR="00DD42AE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proofErr w:type="spellStart"/>
      <w:r w:rsidR="009A618F">
        <w:rPr>
          <w:rFonts w:ascii="Arial" w:hAnsi="Arial" w:cs="Arial"/>
          <w:b/>
          <w:bCs/>
          <w:i/>
          <w:color w:val="000000"/>
          <w:szCs w:val="24"/>
        </w:rPr>
        <w:t>Автотээврийн</w:t>
      </w:r>
      <w:proofErr w:type="spellEnd"/>
      <w:r w:rsidR="000B4BD1" w:rsidRPr="000B4BD1">
        <w:rPr>
          <w:rFonts w:ascii="Arial" w:hAnsi="Arial" w:cs="Arial"/>
        </w:rPr>
        <w:t xml:space="preserve"> </w:t>
      </w:r>
      <w:proofErr w:type="spellStart"/>
      <w:r w:rsidR="00D04D60">
        <w:rPr>
          <w:rFonts w:ascii="Arial" w:hAnsi="Arial" w:cs="Arial"/>
          <w:b/>
          <w:bCs/>
          <w:i/>
          <w:iCs/>
        </w:rPr>
        <w:t>тухай</w:t>
      </w:r>
      <w:proofErr w:type="spellEnd"/>
      <w:r w:rsidR="00D04D6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D04D60">
        <w:rPr>
          <w:rFonts w:ascii="Arial" w:hAnsi="Arial" w:cs="Arial"/>
          <w:b/>
          <w:bCs/>
          <w:i/>
          <w:iCs/>
        </w:rPr>
        <w:t>хуульд</w:t>
      </w:r>
      <w:proofErr w:type="spellEnd"/>
      <w:r w:rsidR="00D04D6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81090D">
        <w:rPr>
          <w:rFonts w:ascii="Arial" w:hAnsi="Arial" w:cs="Arial"/>
          <w:b/>
          <w:bCs/>
          <w:i/>
          <w:iCs/>
        </w:rPr>
        <w:t>нэмэлт</w:t>
      </w:r>
      <w:proofErr w:type="spellEnd"/>
      <w:r w:rsidR="0081090D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="00D04D60">
        <w:rPr>
          <w:rFonts w:ascii="Arial" w:hAnsi="Arial" w:cs="Arial"/>
          <w:b/>
          <w:bCs/>
          <w:i/>
          <w:iCs/>
        </w:rPr>
        <w:t>өөрчлөлт</w:t>
      </w:r>
      <w:proofErr w:type="spellEnd"/>
      <w:r w:rsidR="00D04D6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D04D60">
        <w:rPr>
          <w:rFonts w:ascii="Arial" w:hAnsi="Arial" w:cs="Arial"/>
          <w:b/>
          <w:bCs/>
          <w:i/>
          <w:iCs/>
        </w:rPr>
        <w:t>оруулах</w:t>
      </w:r>
      <w:proofErr w:type="spellEnd"/>
      <w:r w:rsidR="00D04D60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D04D60">
        <w:rPr>
          <w:rFonts w:ascii="Arial" w:hAnsi="Arial" w:cs="Arial"/>
          <w:b/>
          <w:bCs/>
          <w:i/>
          <w:iCs/>
        </w:rPr>
        <w:t>тухай</w:t>
      </w:r>
      <w:proofErr w:type="spellEnd"/>
      <w:r w:rsidR="00D04D60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Замын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хөдөлгөөний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аюулгүй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байдлын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тухай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хуульд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нэмэлт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,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өөрчлөлт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оруулах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тухай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хуулийн</w:t>
      </w:r>
      <w:proofErr w:type="spellEnd"/>
      <w:r w:rsidR="000B4BD1" w:rsidRPr="000B4BD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b/>
          <w:bCs/>
          <w:i/>
          <w:iCs/>
        </w:rPr>
        <w:t>төслүүд</w:t>
      </w:r>
      <w:proofErr w:type="spellEnd"/>
      <w:r w:rsidR="002D4C5C">
        <w:rPr>
          <w:rFonts w:ascii="Arial" w:hAnsi="Arial" w:cs="Arial"/>
          <w:b/>
          <w:bCs/>
          <w:i/>
          <w:color w:val="000000"/>
          <w:szCs w:val="24"/>
        </w:rPr>
        <w:t xml:space="preserve"> </w:t>
      </w:r>
      <w:r w:rsidR="002D4C5C">
        <w:rPr>
          <w:rFonts w:ascii="Arial" w:hAnsi="Arial" w:cs="Arial"/>
          <w:i/>
          <w:color w:val="000000"/>
          <w:szCs w:val="24"/>
        </w:rPr>
        <w:t>/</w:t>
      </w:r>
      <w:proofErr w:type="spellStart"/>
      <w:r w:rsidR="008D1397">
        <w:rPr>
          <w:rFonts w:ascii="Arial" w:hAnsi="Arial" w:cs="Arial"/>
          <w:i/>
          <w:color w:val="000000"/>
          <w:szCs w:val="24"/>
        </w:rPr>
        <w:t>Засгийн</w:t>
      </w:r>
      <w:proofErr w:type="spellEnd"/>
      <w:r w:rsidR="008D1397"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 w:rsidR="008D1397">
        <w:rPr>
          <w:rFonts w:ascii="Arial" w:hAnsi="Arial" w:cs="Arial"/>
          <w:i/>
          <w:color w:val="000000"/>
          <w:szCs w:val="24"/>
        </w:rPr>
        <w:t>газар</w:t>
      </w:r>
      <w:proofErr w:type="spellEnd"/>
      <w:r w:rsidR="002D4C5C">
        <w:rPr>
          <w:rFonts w:ascii="Arial" w:hAnsi="Arial" w:cs="Arial"/>
          <w:i/>
          <w:color w:val="000000"/>
          <w:szCs w:val="24"/>
        </w:rPr>
        <w:t xml:space="preserve"> 2022.04.14-ний </w:t>
      </w:r>
      <w:proofErr w:type="spellStart"/>
      <w:r w:rsidR="002D4C5C">
        <w:rPr>
          <w:rFonts w:ascii="Arial" w:hAnsi="Arial" w:cs="Arial"/>
          <w:i/>
          <w:color w:val="000000"/>
          <w:szCs w:val="24"/>
        </w:rPr>
        <w:t>өдөр</w:t>
      </w:r>
      <w:proofErr w:type="spellEnd"/>
      <w:r w:rsidR="002D4C5C"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i/>
          <w:color w:val="000000"/>
          <w:szCs w:val="24"/>
        </w:rPr>
        <w:t>өргөн</w:t>
      </w:r>
      <w:proofErr w:type="spellEnd"/>
      <w:r w:rsidR="002D4C5C"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i/>
          <w:color w:val="000000"/>
          <w:szCs w:val="24"/>
        </w:rPr>
        <w:t>мэдүүлсэн</w:t>
      </w:r>
      <w:proofErr w:type="spellEnd"/>
      <w:r w:rsidR="002D4C5C">
        <w:rPr>
          <w:rFonts w:ascii="Arial" w:hAnsi="Arial" w:cs="Arial"/>
          <w:i/>
          <w:color w:val="000000"/>
          <w:szCs w:val="24"/>
        </w:rPr>
        <w:t xml:space="preserve">, </w:t>
      </w:r>
      <w:proofErr w:type="spellStart"/>
      <w:r w:rsidR="002D4C5C">
        <w:rPr>
          <w:rFonts w:ascii="Arial" w:hAnsi="Arial" w:cs="Arial"/>
          <w:b/>
          <w:bCs/>
          <w:i/>
          <w:color w:val="000000"/>
          <w:szCs w:val="24"/>
        </w:rPr>
        <w:t>зөвшилцөх</w:t>
      </w:r>
      <w:proofErr w:type="spellEnd"/>
      <w:r w:rsidR="0081090D">
        <w:rPr>
          <w:rFonts w:ascii="Arial" w:hAnsi="Arial" w:cs="Arial"/>
          <w:b/>
          <w:bCs/>
          <w:i/>
          <w:color w:val="000000"/>
          <w:szCs w:val="24"/>
        </w:rPr>
        <w:t xml:space="preserve">, </w:t>
      </w:r>
      <w:proofErr w:type="spellStart"/>
      <w:r w:rsidR="0081090D">
        <w:rPr>
          <w:rFonts w:ascii="Arial" w:hAnsi="Arial" w:cs="Arial"/>
          <w:b/>
          <w:bCs/>
          <w:i/>
          <w:color w:val="000000"/>
          <w:szCs w:val="24"/>
        </w:rPr>
        <w:t>хэлэлцүүлэх</w:t>
      </w:r>
      <w:proofErr w:type="spellEnd"/>
      <w:r w:rsidR="002D4C5C">
        <w:rPr>
          <w:rFonts w:ascii="Arial" w:hAnsi="Arial" w:cs="Arial"/>
          <w:i/>
          <w:color w:val="000000"/>
          <w:szCs w:val="24"/>
        </w:rPr>
        <w:t>/</w:t>
      </w:r>
    </w:p>
    <w:p w14:paraId="7A28194F" w14:textId="0F501029" w:rsidR="00F4065F" w:rsidRDefault="002D4C5C" w:rsidP="00CF37AE">
      <w:pPr>
        <w:pStyle w:val="NoSpacing"/>
        <w:ind w:firstLine="709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Хэлэлцэж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буй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асуудалтай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холбогдуулан</w:t>
      </w:r>
      <w:proofErr w:type="spellEnd"/>
      <w:r>
        <w:rPr>
          <w:iCs/>
          <w:color w:val="000000"/>
        </w:rPr>
        <w:t xml:space="preserve"> </w:t>
      </w:r>
      <w:r w:rsidR="00F4065F" w:rsidRPr="009D7371">
        <w:rPr>
          <w:rFonts w:eastAsia="Times New Roman"/>
          <w:shd w:val="clear" w:color="auto" w:fill="FFFFFF"/>
          <w:lang w:val="mn-MN"/>
        </w:rPr>
        <w:t xml:space="preserve">Зам, тээврийн хөгжлийн сайд </w:t>
      </w:r>
      <w:proofErr w:type="spellStart"/>
      <w:r w:rsidR="00F4065F" w:rsidRPr="009D7371">
        <w:rPr>
          <w:rFonts w:eastAsia="Times New Roman"/>
          <w:shd w:val="clear" w:color="auto" w:fill="FFFFFF"/>
        </w:rPr>
        <w:t>Л</w:t>
      </w:r>
      <w:r w:rsidR="00F4065F">
        <w:rPr>
          <w:rFonts w:eastAsia="Times New Roman"/>
          <w:shd w:val="clear" w:color="auto" w:fill="FFFFFF"/>
        </w:rPr>
        <w:t>.</w:t>
      </w:r>
      <w:r w:rsidR="00F4065F" w:rsidRPr="009D7371">
        <w:rPr>
          <w:rFonts w:eastAsia="Times New Roman"/>
          <w:shd w:val="clear" w:color="auto" w:fill="FFFFFF"/>
        </w:rPr>
        <w:t>Халтар</w:t>
      </w:r>
      <w:proofErr w:type="spellEnd"/>
      <w:r w:rsidR="00F4065F">
        <w:rPr>
          <w:rFonts w:eastAsia="Times New Roman"/>
          <w:shd w:val="clear" w:color="auto" w:fill="FFFFFF"/>
        </w:rPr>
        <w:t xml:space="preserve">, </w:t>
      </w:r>
      <w:r w:rsidR="00F4065F">
        <w:rPr>
          <w:lang w:val="mn-MN" w:eastAsia="ko-KR"/>
        </w:rPr>
        <w:t>Зам, тээврийн хөгжлийн</w:t>
      </w:r>
      <w:r w:rsidR="00F4065F" w:rsidRPr="009D7371">
        <w:rPr>
          <w:lang w:val="mn-MN" w:eastAsia="ko-KR"/>
        </w:rPr>
        <w:t xml:space="preserve"> яамны Төрийн нарийн бичгийн дарга</w:t>
      </w:r>
      <w:r w:rsidR="00F4065F">
        <w:rPr>
          <w:lang w:val="mn-MN" w:eastAsia="ko-KR"/>
        </w:rPr>
        <w:t xml:space="preserve"> </w:t>
      </w:r>
      <w:r w:rsidR="00F4065F" w:rsidRPr="009D7371">
        <w:rPr>
          <w:lang w:val="mn-MN" w:eastAsia="ko-KR"/>
        </w:rPr>
        <w:t>С</w:t>
      </w:r>
      <w:r w:rsidR="00F4065F">
        <w:rPr>
          <w:lang w:val="mn-MN" w:eastAsia="ko-KR"/>
        </w:rPr>
        <w:t>.</w:t>
      </w:r>
      <w:r w:rsidR="00F4065F" w:rsidRPr="009D7371">
        <w:rPr>
          <w:lang w:val="mn-MN" w:eastAsia="ko-KR"/>
        </w:rPr>
        <w:t>Батболд</w:t>
      </w:r>
      <w:r w:rsidR="00F4065F">
        <w:rPr>
          <w:lang w:val="mn-MN" w:eastAsia="ko-KR"/>
        </w:rPr>
        <w:t xml:space="preserve">, </w:t>
      </w:r>
      <w:proofErr w:type="spellStart"/>
      <w:r w:rsidR="00F4065F">
        <w:rPr>
          <w:shd w:val="clear" w:color="auto" w:fill="FFFFFF"/>
        </w:rPr>
        <w:t>м</w:t>
      </w:r>
      <w:r w:rsidR="00F4065F" w:rsidRPr="009D7371">
        <w:rPr>
          <w:shd w:val="clear" w:color="auto" w:fill="FFFFFF"/>
        </w:rPr>
        <w:t>өн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яамны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Автотээврийн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бодлогын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хэрэгжилтийг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зохицуулах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газрын</w:t>
      </w:r>
      <w:proofErr w:type="spellEnd"/>
      <w:r w:rsidR="00F4065F" w:rsidRPr="009D7371">
        <w:rPr>
          <w:shd w:val="clear" w:color="auto" w:fill="FFFFFF"/>
        </w:rPr>
        <w:t xml:space="preserve"> </w:t>
      </w:r>
      <w:proofErr w:type="spellStart"/>
      <w:r w:rsidR="00F4065F" w:rsidRPr="009D7371">
        <w:rPr>
          <w:shd w:val="clear" w:color="auto" w:fill="FFFFFF"/>
        </w:rPr>
        <w:t>дарга</w:t>
      </w:r>
      <w:proofErr w:type="spellEnd"/>
      <w:r w:rsidR="00F4065F">
        <w:rPr>
          <w:shd w:val="clear" w:color="auto" w:fill="FFFFFF"/>
        </w:rPr>
        <w:t xml:space="preserve"> </w:t>
      </w:r>
      <w:r w:rsidR="00F4065F" w:rsidRPr="009D7371">
        <w:rPr>
          <w:lang w:val="mn-MN" w:eastAsia="ko-KR"/>
        </w:rPr>
        <w:t>Ё</w:t>
      </w:r>
      <w:r w:rsidR="00F4065F">
        <w:rPr>
          <w:lang w:val="mn-MN" w:eastAsia="ko-KR"/>
        </w:rPr>
        <w:t>.</w:t>
      </w:r>
      <w:r w:rsidR="00F4065F" w:rsidRPr="009D7371">
        <w:rPr>
          <w:lang w:val="mn-MN" w:eastAsia="ko-KR"/>
        </w:rPr>
        <w:t>Жаргалсайхан</w:t>
      </w:r>
      <w:r w:rsidR="00F4065F">
        <w:rPr>
          <w:lang w:val="mn-MN" w:eastAsia="ko-KR"/>
        </w:rPr>
        <w:t xml:space="preserve">, </w:t>
      </w:r>
      <w:r w:rsidR="00F4065F" w:rsidRPr="00CF77E1">
        <w:t>“</w:t>
      </w:r>
      <w:proofErr w:type="spellStart"/>
      <w:r w:rsidR="00F4065F" w:rsidRPr="00CF77E1">
        <w:t>Автотээврийн</w:t>
      </w:r>
      <w:proofErr w:type="spellEnd"/>
      <w:r w:rsidR="00F4065F" w:rsidRPr="00CF77E1">
        <w:t xml:space="preserve"> </w:t>
      </w:r>
      <w:proofErr w:type="spellStart"/>
      <w:r w:rsidR="00F4065F" w:rsidRPr="00CF77E1">
        <w:t>үндэсний</w:t>
      </w:r>
      <w:proofErr w:type="spellEnd"/>
      <w:r w:rsidR="00F4065F" w:rsidRPr="00CF77E1">
        <w:t xml:space="preserve"> </w:t>
      </w:r>
      <w:proofErr w:type="spellStart"/>
      <w:r w:rsidR="00F4065F" w:rsidRPr="00CF77E1">
        <w:t>төв</w:t>
      </w:r>
      <w:proofErr w:type="spellEnd"/>
      <w:r w:rsidR="00F4065F" w:rsidRPr="00CF77E1">
        <w:t xml:space="preserve">” </w:t>
      </w:r>
      <w:proofErr w:type="spellStart"/>
      <w:r w:rsidR="00F4065F" w:rsidRPr="00CF77E1">
        <w:t>Төрийн</w:t>
      </w:r>
      <w:proofErr w:type="spellEnd"/>
      <w:r w:rsidR="00F4065F" w:rsidRPr="00CF77E1">
        <w:t xml:space="preserve"> </w:t>
      </w:r>
      <w:proofErr w:type="spellStart"/>
      <w:r w:rsidR="00DD42AE">
        <w:t>ө</w:t>
      </w:r>
      <w:r w:rsidR="00F4065F" w:rsidRPr="00CF77E1">
        <w:t>мчит</w:t>
      </w:r>
      <w:proofErr w:type="spellEnd"/>
      <w:r w:rsidR="00F4065F" w:rsidRPr="00CF77E1">
        <w:t xml:space="preserve"> </w:t>
      </w:r>
      <w:proofErr w:type="spellStart"/>
      <w:r w:rsidR="00DD42AE">
        <w:t>ү</w:t>
      </w:r>
      <w:r w:rsidR="00F4065F" w:rsidRPr="00CF77E1">
        <w:t>йлдвэрийн</w:t>
      </w:r>
      <w:proofErr w:type="spellEnd"/>
      <w:r w:rsidR="00F4065F" w:rsidRPr="00CF77E1">
        <w:t xml:space="preserve"> </w:t>
      </w:r>
      <w:proofErr w:type="spellStart"/>
      <w:r w:rsidR="00F4065F" w:rsidRPr="00CF77E1">
        <w:t>газрын</w:t>
      </w:r>
      <w:proofErr w:type="spellEnd"/>
      <w:r w:rsidR="00F4065F" w:rsidRPr="00CF77E1">
        <w:t xml:space="preserve"> </w:t>
      </w:r>
      <w:proofErr w:type="spellStart"/>
      <w:r w:rsidR="00F4065F" w:rsidRPr="00CF77E1">
        <w:t>захирал</w:t>
      </w:r>
      <w:proofErr w:type="spellEnd"/>
      <w:r w:rsidR="00F4065F" w:rsidRPr="00B309E1">
        <w:t xml:space="preserve"> </w:t>
      </w:r>
      <w:proofErr w:type="spellStart"/>
      <w:r w:rsidR="00F4065F" w:rsidRPr="00CF77E1">
        <w:t>Б</w:t>
      </w:r>
      <w:r w:rsidR="00F4065F">
        <w:t>.</w:t>
      </w:r>
      <w:r w:rsidR="00F4065F" w:rsidRPr="00CF77E1">
        <w:t>Гүрсоронзон</w:t>
      </w:r>
      <w:proofErr w:type="spellEnd"/>
      <w:r w:rsidR="00F4065F">
        <w:t xml:space="preserve">, </w:t>
      </w:r>
      <w:r w:rsidR="00F4065F" w:rsidRPr="00CF77E1">
        <w:rPr>
          <w:shd w:val="clear" w:color="auto" w:fill="FFFFFF"/>
        </w:rPr>
        <w:t>“</w:t>
      </w:r>
      <w:proofErr w:type="spellStart"/>
      <w:r w:rsidR="00F4065F" w:rsidRPr="00CF77E1">
        <w:rPr>
          <w:shd w:val="clear" w:color="auto" w:fill="FFFFFF"/>
        </w:rPr>
        <w:t>Монголын</w:t>
      </w:r>
      <w:proofErr w:type="spellEnd"/>
      <w:r w:rsidR="00F4065F" w:rsidRPr="00CF77E1">
        <w:rPr>
          <w:shd w:val="clear" w:color="auto" w:fill="FFFFFF"/>
        </w:rPr>
        <w:t xml:space="preserve"> </w:t>
      </w:r>
      <w:proofErr w:type="spellStart"/>
      <w:r w:rsidR="00F4065F" w:rsidRPr="00CF77E1">
        <w:rPr>
          <w:shd w:val="clear" w:color="auto" w:fill="FFFFFF"/>
        </w:rPr>
        <w:t>автотээвэрчдийн</w:t>
      </w:r>
      <w:proofErr w:type="spellEnd"/>
      <w:r w:rsidR="00F4065F" w:rsidRPr="00CF77E1">
        <w:rPr>
          <w:shd w:val="clear" w:color="auto" w:fill="FFFFFF"/>
        </w:rPr>
        <w:t xml:space="preserve"> </w:t>
      </w:r>
      <w:proofErr w:type="spellStart"/>
      <w:r w:rsidR="00F4065F" w:rsidRPr="00CF77E1">
        <w:rPr>
          <w:shd w:val="clear" w:color="auto" w:fill="FFFFFF"/>
        </w:rPr>
        <w:t>нэгдсэн</w:t>
      </w:r>
      <w:proofErr w:type="spellEnd"/>
      <w:r w:rsidR="00F4065F" w:rsidRPr="00CF77E1">
        <w:rPr>
          <w:shd w:val="clear" w:color="auto" w:fill="FFFFFF"/>
        </w:rPr>
        <w:t xml:space="preserve"> </w:t>
      </w:r>
      <w:proofErr w:type="spellStart"/>
      <w:r w:rsidR="00F4065F" w:rsidRPr="00CF77E1">
        <w:rPr>
          <w:shd w:val="clear" w:color="auto" w:fill="FFFFFF"/>
        </w:rPr>
        <w:t>холбоо</w:t>
      </w:r>
      <w:proofErr w:type="spellEnd"/>
      <w:r w:rsidR="00F4065F" w:rsidRPr="00CF77E1">
        <w:rPr>
          <w:shd w:val="clear" w:color="auto" w:fill="FFFFFF"/>
        </w:rPr>
        <w:t>”-</w:t>
      </w:r>
      <w:proofErr w:type="spellStart"/>
      <w:r w:rsidR="00F4065F" w:rsidRPr="00CF77E1">
        <w:rPr>
          <w:shd w:val="clear" w:color="auto" w:fill="FFFFFF"/>
        </w:rPr>
        <w:t>ны</w:t>
      </w:r>
      <w:proofErr w:type="spellEnd"/>
      <w:r w:rsidR="00F4065F" w:rsidRPr="00CF77E1">
        <w:rPr>
          <w:shd w:val="clear" w:color="auto" w:fill="FFFFFF"/>
        </w:rPr>
        <w:t xml:space="preserve"> </w:t>
      </w:r>
      <w:proofErr w:type="spellStart"/>
      <w:r w:rsidR="00F4065F" w:rsidRPr="00CF77E1">
        <w:rPr>
          <w:shd w:val="clear" w:color="auto" w:fill="FFFFFF"/>
        </w:rPr>
        <w:t>захирал</w:t>
      </w:r>
      <w:proofErr w:type="spellEnd"/>
      <w:r w:rsidR="00F4065F" w:rsidRPr="00B309E1">
        <w:t xml:space="preserve"> </w:t>
      </w:r>
      <w:proofErr w:type="spellStart"/>
      <w:r w:rsidR="00F4065F" w:rsidRPr="00CF77E1">
        <w:t>Д</w:t>
      </w:r>
      <w:r w:rsidR="00F4065F">
        <w:t>.</w:t>
      </w:r>
      <w:r w:rsidR="00F4065F" w:rsidRPr="00CF77E1">
        <w:t>Наранпүрэв</w:t>
      </w:r>
      <w:proofErr w:type="spellEnd"/>
      <w:r w:rsidR="00F4065F">
        <w:t xml:space="preserve"> </w:t>
      </w:r>
      <w:proofErr w:type="spellStart"/>
      <w:r>
        <w:rPr>
          <w:iCs/>
          <w:color w:val="000000"/>
        </w:rPr>
        <w:t>нар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оролцов</w:t>
      </w:r>
      <w:proofErr w:type="spellEnd"/>
      <w:r>
        <w:rPr>
          <w:iCs/>
          <w:color w:val="000000"/>
        </w:rPr>
        <w:t>.</w:t>
      </w:r>
    </w:p>
    <w:p w14:paraId="4AA8342B" w14:textId="77777777" w:rsidR="00F4065F" w:rsidRDefault="00F4065F" w:rsidP="00F4065F">
      <w:pPr>
        <w:pStyle w:val="NoSpacing"/>
        <w:ind w:firstLine="709"/>
        <w:jc w:val="both"/>
        <w:rPr>
          <w:iCs/>
          <w:color w:val="000000"/>
        </w:rPr>
      </w:pPr>
    </w:p>
    <w:p w14:paraId="56FDBD8F" w14:textId="2E28933F" w:rsidR="002D4C5C" w:rsidRDefault="002D4C5C" w:rsidP="00F4065F">
      <w:pPr>
        <w:pStyle w:val="NoSpacing"/>
        <w:ind w:firstLine="709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Хуралдаанд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Улсын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Их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Хурлын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Тамгын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газрын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Хууль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эрх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зүйн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газрын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Байнгын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хорооны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асуудал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хариуцсан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хэлтсийн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Аюулгүй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байдал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гадаад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бодлогын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байнгын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хороо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хариуцсан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ахлах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зөвлөх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Ж.Чимгээ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референт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Б.Гандиймаа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нар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байлцав</w:t>
      </w:r>
      <w:proofErr w:type="spellEnd"/>
      <w:r>
        <w:rPr>
          <w:iCs/>
          <w:color w:val="000000"/>
        </w:rPr>
        <w:t>.</w:t>
      </w:r>
    </w:p>
    <w:p w14:paraId="65A5B073" w14:textId="206F2071" w:rsidR="006544D3" w:rsidRDefault="006544D3" w:rsidP="00F4065F">
      <w:pPr>
        <w:pStyle w:val="NoSpacing"/>
        <w:ind w:firstLine="709"/>
        <w:jc w:val="both"/>
        <w:rPr>
          <w:iCs/>
          <w:color w:val="000000"/>
        </w:rPr>
      </w:pPr>
    </w:p>
    <w:p w14:paraId="623C61C5" w14:textId="0CC9C86E" w:rsidR="006544D3" w:rsidRDefault="006544D3" w:rsidP="00F4065F">
      <w:pPr>
        <w:pStyle w:val="NoSpacing"/>
        <w:ind w:firstLine="709"/>
        <w:jc w:val="both"/>
        <w:rPr>
          <w:iCs/>
          <w:color w:val="000000"/>
        </w:rPr>
      </w:pPr>
      <w:proofErr w:type="spellStart"/>
      <w:r>
        <w:rPr>
          <w:iCs/>
          <w:color w:val="000000"/>
        </w:rPr>
        <w:t>Хууль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санаачлагчийн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илтгэлийг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Зам</w:t>
      </w:r>
      <w:proofErr w:type="spellEnd"/>
      <w:r>
        <w:rPr>
          <w:iCs/>
          <w:color w:val="000000"/>
        </w:rPr>
        <w:t xml:space="preserve">, </w:t>
      </w:r>
      <w:proofErr w:type="spellStart"/>
      <w:r>
        <w:rPr>
          <w:iCs/>
          <w:color w:val="000000"/>
        </w:rPr>
        <w:t>тээврийн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хөгжлийн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сайд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Л.Халтар</w:t>
      </w:r>
      <w:proofErr w:type="spellEnd"/>
      <w:r>
        <w:rPr>
          <w:iCs/>
          <w:color w:val="000000"/>
        </w:rPr>
        <w:t xml:space="preserve"> </w:t>
      </w:r>
      <w:proofErr w:type="spellStart"/>
      <w:r>
        <w:rPr>
          <w:iCs/>
          <w:color w:val="000000"/>
        </w:rPr>
        <w:t>танилцуулав</w:t>
      </w:r>
      <w:proofErr w:type="spellEnd"/>
      <w:r>
        <w:rPr>
          <w:iCs/>
          <w:color w:val="000000"/>
        </w:rPr>
        <w:t>.</w:t>
      </w:r>
    </w:p>
    <w:p w14:paraId="2624D83E" w14:textId="51355A4D" w:rsidR="002D4C5C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iCs/>
          <w:color w:val="000000"/>
          <w:szCs w:val="24"/>
        </w:rPr>
        <w:t>Илтгэлтэй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холбогдуулан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t>Х</w:t>
      </w:r>
      <w:r>
        <w:rPr>
          <w:rFonts w:ascii="Arial" w:hAnsi="Arial" w:cs="Arial"/>
          <w:iCs/>
          <w:color w:val="000000"/>
          <w:szCs w:val="24"/>
        </w:rPr>
        <w:t>.</w:t>
      </w:r>
      <w:r w:rsidR="006544D3">
        <w:rPr>
          <w:rFonts w:ascii="Arial" w:hAnsi="Arial" w:cs="Arial"/>
          <w:iCs/>
          <w:color w:val="000000"/>
          <w:szCs w:val="24"/>
        </w:rPr>
        <w:t>Баделхан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t>Б</w:t>
      </w:r>
      <w:r>
        <w:rPr>
          <w:rFonts w:ascii="Arial" w:hAnsi="Arial" w:cs="Arial"/>
          <w:iCs/>
          <w:color w:val="000000"/>
          <w:szCs w:val="24"/>
        </w:rPr>
        <w:t>.Энх</w:t>
      </w:r>
      <w:r w:rsidR="006544D3">
        <w:rPr>
          <w:rFonts w:ascii="Arial" w:hAnsi="Arial" w:cs="Arial"/>
          <w:iCs/>
          <w:color w:val="000000"/>
          <w:szCs w:val="24"/>
        </w:rPr>
        <w:t>-Амгалан</w:t>
      </w:r>
      <w:proofErr w:type="spellEnd"/>
      <w:r w:rsidR="006544D3"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lastRenderedPageBreak/>
        <w:t>Д.Ганбат</w:t>
      </w:r>
      <w:proofErr w:type="spellEnd"/>
      <w:r w:rsidR="006544D3"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t>Б.Бат-Эрдэнэ</w:t>
      </w:r>
      <w:proofErr w:type="spellEnd"/>
      <w:r w:rsidR="006544D3"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t>Б.Баттөмөр</w:t>
      </w:r>
      <w:proofErr w:type="spellEnd"/>
      <w:r w:rsidR="006544D3"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t>Б.Пүрэвдорж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нарын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тавьсан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асуултад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r w:rsidR="006544D3">
        <w:rPr>
          <w:color w:val="000000" w:themeColor="text1"/>
          <w:lang w:val="mn-MN" w:eastAsia="ko-KR"/>
        </w:rPr>
        <w:t>Зам, тээврийн хөгжлийн</w:t>
      </w:r>
      <w:r w:rsidR="006544D3" w:rsidRPr="009D7371">
        <w:rPr>
          <w:color w:val="000000" w:themeColor="text1"/>
          <w:lang w:val="mn-MN" w:eastAsia="ko-KR"/>
        </w:rPr>
        <w:t xml:space="preserve"> яамны Төрийн нарийн бичгийн дарга</w:t>
      </w:r>
      <w:r w:rsidR="006544D3">
        <w:rPr>
          <w:color w:val="000000" w:themeColor="text1"/>
          <w:lang w:val="mn-MN" w:eastAsia="ko-KR"/>
        </w:rPr>
        <w:t xml:space="preserve"> </w:t>
      </w:r>
      <w:r w:rsidR="006544D3" w:rsidRPr="009D7371">
        <w:rPr>
          <w:color w:val="000000" w:themeColor="text1"/>
          <w:lang w:val="mn-MN" w:eastAsia="ko-KR"/>
        </w:rPr>
        <w:t>С</w:t>
      </w:r>
      <w:r w:rsidR="006544D3">
        <w:rPr>
          <w:color w:val="000000" w:themeColor="text1"/>
          <w:lang w:val="mn-MN" w:eastAsia="ko-KR"/>
        </w:rPr>
        <w:t>.</w:t>
      </w:r>
      <w:r w:rsidR="006544D3" w:rsidRPr="009D7371">
        <w:rPr>
          <w:color w:val="000000" w:themeColor="text1"/>
          <w:lang w:val="mn-MN" w:eastAsia="ko-KR"/>
        </w:rPr>
        <w:t>Батболд</w:t>
      </w:r>
      <w:r w:rsidR="006544D3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хариулж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Cs w:val="24"/>
        </w:rPr>
        <w:t>тайлбар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хийв</w:t>
      </w:r>
      <w:proofErr w:type="spellEnd"/>
      <w:r>
        <w:rPr>
          <w:rFonts w:ascii="Arial" w:hAnsi="Arial" w:cs="Arial"/>
          <w:iCs/>
          <w:color w:val="000000"/>
          <w:szCs w:val="24"/>
        </w:rPr>
        <w:t>.</w:t>
      </w:r>
    </w:p>
    <w:p w14:paraId="06D62FE4" w14:textId="61F7F13A" w:rsidR="006544D3" w:rsidRDefault="006544D3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  <w:szCs w:val="24"/>
        </w:rPr>
      </w:pPr>
    </w:p>
    <w:p w14:paraId="7FEE2F22" w14:textId="73494EB3" w:rsidR="006544D3" w:rsidRDefault="006544D3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iCs/>
          <w:color w:val="000000"/>
          <w:szCs w:val="24"/>
        </w:rPr>
        <w:t>Төслийн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талаар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Д.Ганбат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Cs w:val="24"/>
        </w:rPr>
        <w:t>Б.Энх-Амгалан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нар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үг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хэлэв</w:t>
      </w:r>
      <w:proofErr w:type="spellEnd"/>
      <w:r>
        <w:rPr>
          <w:rFonts w:ascii="Arial" w:hAnsi="Arial" w:cs="Arial"/>
          <w:iCs/>
          <w:color w:val="000000"/>
          <w:szCs w:val="24"/>
        </w:rPr>
        <w:t>.</w:t>
      </w:r>
    </w:p>
    <w:p w14:paraId="6E888E20" w14:textId="77777777" w:rsidR="002D4C5C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  <w:szCs w:val="24"/>
        </w:rPr>
      </w:pPr>
    </w:p>
    <w:p w14:paraId="07C14608" w14:textId="76F86BE5" w:rsidR="002D4C5C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b/>
          <w:bCs/>
          <w:iCs/>
          <w:color w:val="000000"/>
          <w:szCs w:val="24"/>
        </w:rPr>
        <w:t>Б.Баттөмөр</w:t>
      </w:r>
      <w:proofErr w:type="spellEnd"/>
      <w:r>
        <w:rPr>
          <w:rFonts w:ascii="Arial" w:hAnsi="Arial" w:cs="Arial"/>
          <w:b/>
          <w:bCs/>
          <w:iCs/>
          <w:color w:val="000000"/>
          <w:szCs w:val="24"/>
        </w:rPr>
        <w:t>:</w:t>
      </w:r>
      <w:r>
        <w:rPr>
          <w:rFonts w:ascii="Arial" w:hAnsi="Arial" w:cs="Arial"/>
          <w:iCs/>
          <w:color w:val="000000"/>
          <w:szCs w:val="24"/>
        </w:rPr>
        <w:t xml:space="preserve"> </w:t>
      </w:r>
      <w:r w:rsidR="000B4BD1" w:rsidRPr="000B4BD1">
        <w:rPr>
          <w:rFonts w:ascii="Arial" w:hAnsi="Arial" w:cs="Arial"/>
          <w:iCs/>
          <w:color w:val="000000"/>
          <w:szCs w:val="24"/>
        </w:rPr>
        <w:t>“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Олон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улсын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автотээвэрлэлт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гүйцэтгэх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тээврийн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хэрэгслийн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багийн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ажлын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тухай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Европын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хэлэлцээр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>”-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ийг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соёрхон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батлах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тухай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хуулийн</w:t>
      </w:r>
      <w:proofErr w:type="spellEnd"/>
      <w:r w:rsidR="000B4BD1" w:rsidRPr="000B4BD1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0B4BD1" w:rsidRPr="000B4BD1">
        <w:rPr>
          <w:rFonts w:ascii="Arial" w:hAnsi="Arial" w:cs="Arial"/>
          <w:iCs/>
          <w:color w:val="000000"/>
          <w:szCs w:val="24"/>
        </w:rPr>
        <w:t>төсөл</w:t>
      </w:r>
      <w:proofErr w:type="spellEnd"/>
      <w:r w:rsidR="0081090D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81090D">
        <w:rPr>
          <w:rFonts w:ascii="Arial" w:hAnsi="Arial" w:cs="Arial"/>
          <w:iCs/>
          <w:color w:val="000000"/>
          <w:szCs w:val="24"/>
        </w:rPr>
        <w:t>болон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хамт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өргөн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мэдүүлсэн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DD42AE">
        <w:rPr>
          <w:rFonts w:ascii="Arial" w:hAnsi="Arial" w:cs="Arial"/>
          <w:iCs/>
        </w:rPr>
        <w:t>Автотээврийн</w:t>
      </w:r>
      <w:proofErr w:type="spellEnd"/>
      <w:r w:rsidR="00DD42AE">
        <w:rPr>
          <w:rFonts w:ascii="Arial" w:hAnsi="Arial" w:cs="Arial"/>
          <w:iCs/>
        </w:rPr>
        <w:t xml:space="preserve"> </w:t>
      </w:r>
      <w:proofErr w:type="spellStart"/>
      <w:r w:rsidR="00604DB5">
        <w:rPr>
          <w:rFonts w:ascii="Arial" w:hAnsi="Arial" w:cs="Arial"/>
          <w:iCs/>
        </w:rPr>
        <w:t>тухай</w:t>
      </w:r>
      <w:proofErr w:type="spellEnd"/>
      <w:r w:rsidR="00604DB5">
        <w:rPr>
          <w:rFonts w:ascii="Arial" w:hAnsi="Arial" w:cs="Arial"/>
          <w:iCs/>
        </w:rPr>
        <w:t xml:space="preserve"> </w:t>
      </w:r>
      <w:proofErr w:type="spellStart"/>
      <w:r w:rsidR="00604DB5">
        <w:rPr>
          <w:rFonts w:ascii="Arial" w:hAnsi="Arial" w:cs="Arial"/>
          <w:iCs/>
        </w:rPr>
        <w:t>хууль</w:t>
      </w:r>
      <w:r w:rsidR="0081090D">
        <w:rPr>
          <w:rFonts w:ascii="Arial" w:hAnsi="Arial" w:cs="Arial"/>
          <w:iCs/>
        </w:rPr>
        <w:t>д</w:t>
      </w:r>
      <w:proofErr w:type="spellEnd"/>
      <w:r w:rsidR="0081090D">
        <w:rPr>
          <w:rFonts w:ascii="Arial" w:hAnsi="Arial" w:cs="Arial"/>
          <w:iCs/>
        </w:rPr>
        <w:t xml:space="preserve"> </w:t>
      </w:r>
      <w:proofErr w:type="spellStart"/>
      <w:r w:rsidR="0081090D">
        <w:rPr>
          <w:rFonts w:ascii="Arial" w:hAnsi="Arial" w:cs="Arial"/>
          <w:iCs/>
        </w:rPr>
        <w:t>нэмэлт</w:t>
      </w:r>
      <w:proofErr w:type="spellEnd"/>
      <w:r w:rsidR="0081090D">
        <w:rPr>
          <w:rFonts w:ascii="Arial" w:hAnsi="Arial" w:cs="Arial"/>
          <w:iCs/>
        </w:rPr>
        <w:t xml:space="preserve">, </w:t>
      </w:r>
      <w:proofErr w:type="spellStart"/>
      <w:r w:rsidR="0081090D">
        <w:rPr>
          <w:rFonts w:ascii="Arial" w:hAnsi="Arial" w:cs="Arial"/>
          <w:iCs/>
        </w:rPr>
        <w:t>өөрчлөлт</w:t>
      </w:r>
      <w:proofErr w:type="spellEnd"/>
      <w:r w:rsidR="0081090D">
        <w:rPr>
          <w:rFonts w:ascii="Arial" w:hAnsi="Arial" w:cs="Arial"/>
          <w:iCs/>
        </w:rPr>
        <w:t xml:space="preserve"> </w:t>
      </w:r>
      <w:proofErr w:type="spellStart"/>
      <w:r w:rsidR="0081090D">
        <w:rPr>
          <w:rFonts w:ascii="Arial" w:hAnsi="Arial" w:cs="Arial"/>
          <w:iCs/>
        </w:rPr>
        <w:t>оруулах</w:t>
      </w:r>
      <w:proofErr w:type="spellEnd"/>
      <w:r w:rsidR="0081090D">
        <w:rPr>
          <w:rFonts w:ascii="Arial" w:hAnsi="Arial" w:cs="Arial"/>
          <w:iCs/>
        </w:rPr>
        <w:t xml:space="preserve"> </w:t>
      </w:r>
      <w:proofErr w:type="spellStart"/>
      <w:r w:rsidR="0081090D">
        <w:rPr>
          <w:rFonts w:ascii="Arial" w:hAnsi="Arial" w:cs="Arial"/>
          <w:iCs/>
        </w:rPr>
        <w:t>тухай</w:t>
      </w:r>
      <w:proofErr w:type="spellEnd"/>
      <w:r w:rsidR="00604DB5">
        <w:rPr>
          <w:rFonts w:ascii="Arial" w:hAnsi="Arial" w:cs="Arial"/>
          <w:iCs/>
        </w:rPr>
        <w:t xml:space="preserve">, </w:t>
      </w:r>
      <w:proofErr w:type="spellStart"/>
      <w:r w:rsidR="000B4BD1" w:rsidRPr="000B4BD1">
        <w:rPr>
          <w:rFonts w:ascii="Arial" w:hAnsi="Arial" w:cs="Arial"/>
          <w:iCs/>
        </w:rPr>
        <w:t>Замын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хөдөлгөөний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аюулгүй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байдлын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тухай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хуульд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нэмэлт</w:t>
      </w:r>
      <w:proofErr w:type="spellEnd"/>
      <w:r w:rsidR="000B4BD1" w:rsidRPr="000B4BD1">
        <w:rPr>
          <w:rFonts w:ascii="Arial" w:hAnsi="Arial" w:cs="Arial"/>
          <w:iCs/>
        </w:rPr>
        <w:t xml:space="preserve">, </w:t>
      </w:r>
      <w:proofErr w:type="spellStart"/>
      <w:r w:rsidR="000B4BD1" w:rsidRPr="000B4BD1">
        <w:rPr>
          <w:rFonts w:ascii="Arial" w:hAnsi="Arial" w:cs="Arial"/>
          <w:iCs/>
        </w:rPr>
        <w:t>өөрчлөлт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оруулах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тухай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0B4BD1" w:rsidRPr="000B4BD1">
        <w:rPr>
          <w:rFonts w:ascii="Arial" w:hAnsi="Arial" w:cs="Arial"/>
          <w:iCs/>
        </w:rPr>
        <w:t>хуулийн</w:t>
      </w:r>
      <w:proofErr w:type="spellEnd"/>
      <w:r w:rsidR="000B4BD1" w:rsidRPr="000B4BD1">
        <w:rPr>
          <w:rFonts w:ascii="Arial" w:hAnsi="Arial" w:cs="Arial"/>
          <w:iCs/>
        </w:rPr>
        <w:t xml:space="preserve"> </w:t>
      </w:r>
      <w:proofErr w:type="spellStart"/>
      <w:r w:rsidR="00FF73E3">
        <w:rPr>
          <w:rFonts w:cs="Arial"/>
          <w:color w:val="000000"/>
        </w:rPr>
        <w:t>т</w:t>
      </w:r>
      <w:r w:rsidR="00FF73E3" w:rsidRPr="00F00598">
        <w:rPr>
          <w:rFonts w:cs="Arial"/>
          <w:color w:val="000000"/>
        </w:rPr>
        <w:t>өсл</w:t>
      </w:r>
      <w:r w:rsidR="00FF73E3">
        <w:rPr>
          <w:rFonts w:cs="Arial"/>
          <w:color w:val="000000"/>
        </w:rPr>
        <w:t>үүдий</w:t>
      </w:r>
      <w:r w:rsidR="0081090D">
        <w:rPr>
          <w:rFonts w:cs="Arial"/>
          <w:color w:val="000000"/>
        </w:rPr>
        <w:t>г</w:t>
      </w:r>
      <w:proofErr w:type="spellEnd"/>
      <w:r w:rsidR="00FF73E3" w:rsidRPr="00FB1071">
        <w:rPr>
          <w:rFonts w:cs="Arial"/>
        </w:rPr>
        <w:t xml:space="preserve"> </w:t>
      </w:r>
      <w:proofErr w:type="spellStart"/>
      <w:r w:rsidR="00551D13">
        <w:rPr>
          <w:rFonts w:cs="Arial"/>
        </w:rPr>
        <w:t>хэлэлцэхийг</w:t>
      </w:r>
      <w:proofErr w:type="spellEnd"/>
      <w:r w:rsidR="00551D13">
        <w:rPr>
          <w:rFonts w:cs="Arial"/>
        </w:rPr>
        <w:t xml:space="preserve"> </w:t>
      </w:r>
      <w:proofErr w:type="spellStart"/>
      <w:r w:rsidR="00551D13">
        <w:rPr>
          <w:rFonts w:cs="Arial"/>
        </w:rPr>
        <w:t>дэмжиж</w:t>
      </w:r>
      <w:proofErr w:type="spellEnd"/>
      <w:r w:rsidR="00FF73E3">
        <w:rPr>
          <w:rFonts w:cs="Arial"/>
        </w:rPr>
        <w:t xml:space="preserve">, </w:t>
      </w:r>
      <w:proofErr w:type="spellStart"/>
      <w:r w:rsidR="00FF73E3">
        <w:rPr>
          <w:rFonts w:cs="Arial"/>
        </w:rPr>
        <w:t>чуулганы</w:t>
      </w:r>
      <w:proofErr w:type="spellEnd"/>
      <w:r w:rsidR="00FF73E3">
        <w:rPr>
          <w:rFonts w:cs="Arial"/>
        </w:rPr>
        <w:t xml:space="preserve"> </w:t>
      </w:r>
      <w:proofErr w:type="spellStart"/>
      <w:r w:rsidR="00FF73E3">
        <w:rPr>
          <w:rFonts w:cs="Arial"/>
        </w:rPr>
        <w:t>нэгдсэн</w:t>
      </w:r>
      <w:proofErr w:type="spellEnd"/>
      <w:r w:rsidR="00FF73E3">
        <w:rPr>
          <w:rFonts w:cs="Arial"/>
        </w:rPr>
        <w:t xml:space="preserve"> </w:t>
      </w:r>
      <w:proofErr w:type="spellStart"/>
      <w:r w:rsidR="00FF73E3">
        <w:rPr>
          <w:rFonts w:cs="Arial"/>
        </w:rPr>
        <w:t>хуралдаанаар</w:t>
      </w:r>
      <w:proofErr w:type="spellEnd"/>
      <w:r w:rsidR="00FF73E3">
        <w:rPr>
          <w:rFonts w:cs="Arial"/>
        </w:rPr>
        <w:t xml:space="preserve"> </w:t>
      </w:r>
      <w:proofErr w:type="spellStart"/>
      <w:r w:rsidR="00FF73E3">
        <w:rPr>
          <w:rFonts w:cs="Arial"/>
        </w:rPr>
        <w:t>оруулж</w:t>
      </w:r>
      <w:proofErr w:type="spellEnd"/>
      <w:r w:rsidR="00FF73E3">
        <w:rPr>
          <w:rFonts w:cs="Arial"/>
        </w:rPr>
        <w:t xml:space="preserve"> </w:t>
      </w:r>
      <w:proofErr w:type="spellStart"/>
      <w:r w:rsidR="00FF73E3">
        <w:rPr>
          <w:rFonts w:cs="Arial"/>
        </w:rPr>
        <w:t>хэлэлцүүлэх</w:t>
      </w:r>
      <w:proofErr w:type="spellEnd"/>
      <w:r w:rsidR="00FF73E3" w:rsidRPr="00B76585">
        <w:rPr>
          <w:rFonts w:cs="Arial"/>
        </w:rPr>
        <w:t xml:space="preserve"> </w:t>
      </w:r>
      <w:proofErr w:type="spellStart"/>
      <w:r w:rsidR="00FF73E3" w:rsidRPr="00B76585">
        <w:rPr>
          <w:rFonts w:cs="Arial"/>
        </w:rPr>
        <w:t>нь</w:t>
      </w:r>
      <w:proofErr w:type="spellEnd"/>
      <w:r w:rsidR="00FF73E3" w:rsidRPr="00B76585">
        <w:rPr>
          <w:rFonts w:cs="Arial"/>
        </w:rPr>
        <w:t xml:space="preserve"> </w:t>
      </w:r>
      <w:proofErr w:type="spellStart"/>
      <w:r w:rsidR="00FF73E3" w:rsidRPr="00B76585">
        <w:rPr>
          <w:rFonts w:cs="Arial"/>
        </w:rPr>
        <w:t>зүйтэй</w:t>
      </w:r>
      <w:proofErr w:type="spellEnd"/>
      <w:r w:rsidR="00FF73E3">
        <w:rPr>
          <w:rFonts w:cs="Arial"/>
        </w:rPr>
        <w:t xml:space="preserve"> </w:t>
      </w:r>
      <w:proofErr w:type="spellStart"/>
      <w:r w:rsidR="00FF73E3">
        <w:rPr>
          <w:rFonts w:cs="Arial"/>
        </w:rPr>
        <w:t>гэсэн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саналыг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дэмжье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гэсэн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санал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хураалт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явуулъя</w:t>
      </w:r>
      <w:proofErr w:type="spellEnd"/>
      <w:r>
        <w:rPr>
          <w:rFonts w:ascii="Arial" w:hAnsi="Arial" w:cs="Arial"/>
          <w:iCs/>
          <w:color w:val="000000"/>
          <w:szCs w:val="24"/>
        </w:rPr>
        <w:t>.</w:t>
      </w:r>
    </w:p>
    <w:p w14:paraId="1CA863AB" w14:textId="77777777" w:rsidR="002D4C5C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  <w:szCs w:val="24"/>
        </w:rPr>
      </w:pPr>
    </w:p>
    <w:p w14:paraId="03046AE5" w14:textId="7D05ECC8" w:rsidR="002D4C5C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iCs/>
          <w:color w:val="000000"/>
          <w:szCs w:val="24"/>
        </w:rPr>
        <w:t>Зөвшөөрсөн</w:t>
      </w:r>
      <w:proofErr w:type="spellEnd"/>
      <w:r>
        <w:rPr>
          <w:rFonts w:ascii="Arial" w:hAnsi="Arial" w:cs="Arial"/>
          <w:iCs/>
          <w:color w:val="000000"/>
          <w:szCs w:val="24"/>
        </w:rPr>
        <w:t>:</w:t>
      </w:r>
      <w:r>
        <w:rPr>
          <w:rFonts w:ascii="Arial" w:hAnsi="Arial" w:cs="Arial"/>
          <w:iCs/>
          <w:color w:val="000000"/>
          <w:szCs w:val="24"/>
        </w:rPr>
        <w:tab/>
      </w:r>
      <w:r w:rsidR="006544D3">
        <w:rPr>
          <w:rFonts w:ascii="Arial" w:hAnsi="Arial" w:cs="Arial"/>
          <w:iCs/>
          <w:color w:val="000000"/>
          <w:szCs w:val="24"/>
        </w:rPr>
        <w:t>8</w:t>
      </w:r>
    </w:p>
    <w:p w14:paraId="5B858983" w14:textId="3A928528" w:rsidR="002D4C5C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iCs/>
          <w:color w:val="000000"/>
          <w:szCs w:val="24"/>
        </w:rPr>
        <w:t>Татгалзсан</w:t>
      </w:r>
      <w:proofErr w:type="spellEnd"/>
      <w:r>
        <w:rPr>
          <w:rFonts w:ascii="Arial" w:hAnsi="Arial" w:cs="Arial"/>
          <w:iCs/>
          <w:color w:val="000000"/>
          <w:szCs w:val="24"/>
        </w:rPr>
        <w:t>:</w:t>
      </w:r>
      <w:r>
        <w:rPr>
          <w:rFonts w:ascii="Arial" w:hAnsi="Arial" w:cs="Arial"/>
          <w:iCs/>
          <w:color w:val="000000"/>
          <w:szCs w:val="24"/>
        </w:rPr>
        <w:tab/>
      </w:r>
      <w:r>
        <w:rPr>
          <w:rFonts w:ascii="Arial" w:hAnsi="Arial" w:cs="Arial"/>
          <w:iCs/>
          <w:color w:val="000000"/>
          <w:szCs w:val="24"/>
        </w:rPr>
        <w:tab/>
      </w:r>
      <w:r w:rsidR="006544D3">
        <w:rPr>
          <w:rFonts w:ascii="Arial" w:hAnsi="Arial" w:cs="Arial"/>
          <w:iCs/>
          <w:color w:val="000000"/>
          <w:szCs w:val="24"/>
        </w:rPr>
        <w:t>2</w:t>
      </w:r>
    </w:p>
    <w:p w14:paraId="2CF95AE2" w14:textId="77777777" w:rsidR="002D4C5C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iCs/>
          <w:color w:val="000000"/>
          <w:szCs w:val="24"/>
        </w:rPr>
        <w:t>Бүгд</w:t>
      </w:r>
      <w:proofErr w:type="spellEnd"/>
      <w:r>
        <w:rPr>
          <w:rFonts w:ascii="Arial" w:hAnsi="Arial" w:cs="Arial"/>
          <w:iCs/>
          <w:color w:val="000000"/>
          <w:szCs w:val="24"/>
        </w:rPr>
        <w:t>:</w:t>
      </w:r>
      <w:r>
        <w:rPr>
          <w:rFonts w:ascii="Arial" w:hAnsi="Arial" w:cs="Arial"/>
          <w:iCs/>
          <w:color w:val="000000"/>
          <w:szCs w:val="24"/>
        </w:rPr>
        <w:tab/>
      </w:r>
      <w:r>
        <w:rPr>
          <w:rFonts w:ascii="Arial" w:hAnsi="Arial" w:cs="Arial"/>
          <w:iCs/>
          <w:color w:val="000000"/>
          <w:szCs w:val="24"/>
        </w:rPr>
        <w:tab/>
        <w:t xml:space="preserve">          10</w:t>
      </w:r>
    </w:p>
    <w:p w14:paraId="752056FB" w14:textId="1ED4EEFE" w:rsidR="002D4C5C" w:rsidRDefault="006544D3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r>
        <w:rPr>
          <w:rFonts w:ascii="Arial" w:hAnsi="Arial" w:cs="Arial"/>
          <w:iCs/>
          <w:color w:val="000000"/>
          <w:szCs w:val="24"/>
        </w:rPr>
        <w:t>8</w:t>
      </w:r>
      <w:r w:rsidR="002D4C5C">
        <w:rPr>
          <w:rFonts w:ascii="Arial" w:hAnsi="Arial" w:cs="Arial"/>
          <w:iCs/>
          <w:color w:val="000000"/>
          <w:szCs w:val="24"/>
        </w:rPr>
        <w:t xml:space="preserve">0.0 </w:t>
      </w:r>
      <w:proofErr w:type="spellStart"/>
      <w:r w:rsidR="002D4C5C">
        <w:rPr>
          <w:rFonts w:ascii="Arial" w:hAnsi="Arial" w:cs="Arial"/>
          <w:iCs/>
          <w:color w:val="000000"/>
          <w:szCs w:val="24"/>
        </w:rPr>
        <w:t>хувийн</w:t>
      </w:r>
      <w:proofErr w:type="spellEnd"/>
      <w:r w:rsidR="002D4C5C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iCs/>
          <w:color w:val="000000"/>
          <w:szCs w:val="24"/>
        </w:rPr>
        <w:t>саналаар</w:t>
      </w:r>
      <w:proofErr w:type="spellEnd"/>
      <w:r w:rsidR="002D4C5C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2D4C5C">
        <w:rPr>
          <w:rFonts w:ascii="Arial" w:hAnsi="Arial" w:cs="Arial"/>
          <w:iCs/>
          <w:color w:val="000000"/>
          <w:szCs w:val="24"/>
        </w:rPr>
        <w:t>дэмжигдлээ</w:t>
      </w:r>
      <w:proofErr w:type="spellEnd"/>
      <w:r w:rsidR="002D4C5C">
        <w:rPr>
          <w:rFonts w:ascii="Arial" w:hAnsi="Arial" w:cs="Arial"/>
          <w:iCs/>
          <w:color w:val="000000"/>
          <w:szCs w:val="24"/>
        </w:rPr>
        <w:t>.</w:t>
      </w:r>
    </w:p>
    <w:p w14:paraId="74B5D4F0" w14:textId="77777777" w:rsidR="002D4C5C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Cs/>
          <w:color w:val="000000"/>
          <w:szCs w:val="24"/>
        </w:rPr>
      </w:pPr>
    </w:p>
    <w:p w14:paraId="7EB701D5" w14:textId="26EFBBCD" w:rsidR="002D4C5C" w:rsidRPr="002F45F3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/>
          <w:color w:val="000000"/>
          <w:szCs w:val="24"/>
        </w:rPr>
      </w:pPr>
      <w:proofErr w:type="spellStart"/>
      <w:r>
        <w:rPr>
          <w:rFonts w:ascii="Arial" w:hAnsi="Arial" w:cs="Arial"/>
          <w:iCs/>
          <w:color w:val="000000"/>
          <w:szCs w:val="24"/>
        </w:rPr>
        <w:t>Байнгын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хорооноос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гарах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санал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, </w:t>
      </w:r>
      <w:proofErr w:type="spellStart"/>
      <w:r>
        <w:rPr>
          <w:rFonts w:ascii="Arial" w:hAnsi="Arial" w:cs="Arial"/>
          <w:iCs/>
          <w:color w:val="000000"/>
          <w:szCs w:val="24"/>
        </w:rPr>
        <w:t>дүгнэлтийг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гишүүн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 w:rsidR="006544D3">
        <w:rPr>
          <w:rFonts w:ascii="Arial" w:hAnsi="Arial" w:cs="Arial"/>
          <w:iCs/>
          <w:color w:val="000000"/>
          <w:szCs w:val="24"/>
        </w:rPr>
        <w:t>Б</w:t>
      </w:r>
      <w:r>
        <w:rPr>
          <w:rFonts w:ascii="Arial" w:hAnsi="Arial" w:cs="Arial"/>
          <w:iCs/>
          <w:color w:val="000000"/>
          <w:szCs w:val="24"/>
        </w:rPr>
        <w:t>.Энх</w:t>
      </w:r>
      <w:r w:rsidR="006544D3">
        <w:rPr>
          <w:rFonts w:ascii="Arial" w:hAnsi="Arial" w:cs="Arial"/>
          <w:iCs/>
          <w:color w:val="000000"/>
          <w:szCs w:val="24"/>
        </w:rPr>
        <w:t>-Амгалан</w:t>
      </w:r>
      <w:proofErr w:type="spellEnd"/>
      <w:r w:rsidR="006544D3"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Улсын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Их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Хурлын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чуулганы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нэгдсэн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хуралдаанд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танилцуулахаар</w:t>
      </w:r>
      <w:proofErr w:type="spellEnd"/>
      <w:r>
        <w:rPr>
          <w:rFonts w:ascii="Arial" w:hAnsi="Arial" w:cs="Arial"/>
          <w:iCs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Cs w:val="24"/>
        </w:rPr>
        <w:t>тогтов</w:t>
      </w:r>
      <w:proofErr w:type="spellEnd"/>
      <w:r>
        <w:rPr>
          <w:rFonts w:ascii="Arial" w:hAnsi="Arial" w:cs="Arial"/>
          <w:iCs/>
          <w:color w:val="000000"/>
          <w:szCs w:val="24"/>
        </w:rPr>
        <w:t>.</w:t>
      </w:r>
    </w:p>
    <w:p w14:paraId="4DCE31F4" w14:textId="77777777" w:rsidR="002D4C5C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</w:rPr>
      </w:pPr>
    </w:p>
    <w:p w14:paraId="7A5F34EE" w14:textId="182BA714" w:rsidR="002D4C5C" w:rsidRPr="002E2EA6" w:rsidRDefault="002D4C5C" w:rsidP="0031777E">
      <w:pPr>
        <w:spacing w:before="100" w:beforeAutospacing="1" w:after="100" w:afterAutospacing="1"/>
        <w:ind w:firstLine="709"/>
        <w:contextualSpacing/>
        <w:jc w:val="both"/>
        <w:rPr>
          <w:rFonts w:ascii="Arial" w:hAnsi="Arial" w:cs="Arial"/>
          <w:iCs/>
          <w:color w:val="000000"/>
          <w:szCs w:val="24"/>
        </w:rPr>
      </w:pPr>
      <w:proofErr w:type="spellStart"/>
      <w:r>
        <w:rPr>
          <w:rFonts w:ascii="Arial" w:hAnsi="Arial" w:cs="Arial"/>
          <w:i/>
          <w:color w:val="000000"/>
          <w:szCs w:val="24"/>
        </w:rPr>
        <w:t>Уг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асуудлыг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 1</w:t>
      </w:r>
      <w:r w:rsidR="006544D3">
        <w:rPr>
          <w:rFonts w:ascii="Arial" w:hAnsi="Arial" w:cs="Arial"/>
          <w:i/>
          <w:color w:val="000000"/>
          <w:szCs w:val="24"/>
        </w:rPr>
        <w:t>5</w:t>
      </w:r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цаг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 </w:t>
      </w:r>
      <w:r w:rsidR="006544D3">
        <w:rPr>
          <w:rFonts w:ascii="Arial" w:hAnsi="Arial" w:cs="Arial"/>
          <w:i/>
          <w:color w:val="000000"/>
          <w:szCs w:val="24"/>
        </w:rPr>
        <w:t>10</w:t>
      </w:r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минутад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хэлэлцэж</w:t>
      </w:r>
      <w:proofErr w:type="spellEnd"/>
      <w:r>
        <w:rPr>
          <w:rFonts w:ascii="Arial" w:hAnsi="Arial" w:cs="Arial"/>
          <w:i/>
          <w:color w:val="000000"/>
          <w:szCs w:val="24"/>
        </w:rPr>
        <w:t xml:space="preserve"> </w:t>
      </w:r>
      <w:proofErr w:type="spellStart"/>
      <w:r>
        <w:rPr>
          <w:rFonts w:ascii="Arial" w:hAnsi="Arial" w:cs="Arial"/>
          <w:i/>
          <w:color w:val="000000"/>
          <w:szCs w:val="24"/>
        </w:rPr>
        <w:t>дуусав</w:t>
      </w:r>
      <w:proofErr w:type="spellEnd"/>
      <w:r>
        <w:rPr>
          <w:rFonts w:ascii="Arial" w:hAnsi="Arial" w:cs="Arial"/>
          <w:i/>
          <w:color w:val="000000"/>
          <w:szCs w:val="24"/>
        </w:rPr>
        <w:t>.</w:t>
      </w:r>
    </w:p>
    <w:p w14:paraId="317E7FC1" w14:textId="77777777" w:rsidR="002D4C5C" w:rsidRDefault="002D4C5C" w:rsidP="002D4C5C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  <w:i/>
          <w:color w:val="000000"/>
          <w:szCs w:val="24"/>
        </w:rPr>
      </w:pPr>
    </w:p>
    <w:p w14:paraId="5CF7DB2A" w14:textId="07AE70C4" w:rsidR="002D4C5C" w:rsidRDefault="002D4C5C" w:rsidP="0031777E">
      <w:pPr>
        <w:ind w:firstLine="709"/>
        <w:jc w:val="both"/>
        <w:rPr>
          <w:rFonts w:ascii="Arial" w:eastAsia="Times New Roman" w:hAnsi="Arial" w:cs="Arial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Байнгын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хорооны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хуралдаанаар</w:t>
      </w:r>
      <w:proofErr w:type="spellEnd"/>
      <w:r>
        <w:rPr>
          <w:rFonts w:ascii="Arial" w:eastAsia="Times New Roman" w:hAnsi="Arial" w:cs="Arial"/>
          <w:szCs w:val="24"/>
        </w:rPr>
        <w:t xml:space="preserve"> 1 </w:t>
      </w:r>
      <w:proofErr w:type="spellStart"/>
      <w:r>
        <w:rPr>
          <w:rFonts w:ascii="Arial" w:eastAsia="Times New Roman" w:hAnsi="Arial" w:cs="Arial"/>
          <w:szCs w:val="24"/>
        </w:rPr>
        <w:t>асуудал</w:t>
      </w:r>
      <w:proofErr w:type="spellEnd"/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хэлэлцэв</w:t>
      </w:r>
      <w:proofErr w:type="spellEnd"/>
      <w:r>
        <w:rPr>
          <w:rFonts w:ascii="Arial" w:eastAsia="Times New Roman" w:hAnsi="Arial" w:cs="Arial"/>
          <w:szCs w:val="24"/>
        </w:rPr>
        <w:t>.</w:t>
      </w:r>
      <w:r w:rsidRPr="002E2EA6">
        <w:rPr>
          <w:rFonts w:ascii="Arial" w:eastAsia="Times New Roman" w:hAnsi="Arial" w:cs="Arial"/>
          <w:szCs w:val="24"/>
        </w:rPr>
        <w:t xml:space="preserve"> </w:t>
      </w:r>
    </w:p>
    <w:p w14:paraId="4A28B57E" w14:textId="77777777" w:rsidR="002D4C5C" w:rsidRDefault="002D4C5C" w:rsidP="002D4C5C">
      <w:pPr>
        <w:ind w:firstLine="567"/>
        <w:jc w:val="both"/>
        <w:rPr>
          <w:rFonts w:ascii="Arial" w:eastAsia="Times New Roman" w:hAnsi="Arial" w:cs="Arial"/>
          <w:szCs w:val="24"/>
        </w:rPr>
      </w:pPr>
    </w:p>
    <w:p w14:paraId="2B9FC21C" w14:textId="789BA0BC" w:rsidR="002D4C5C" w:rsidRDefault="0031777E" w:rsidP="002D4C5C">
      <w:pPr>
        <w:ind w:firstLine="567"/>
        <w:jc w:val="both"/>
        <w:rPr>
          <w:rFonts w:ascii="Arial" w:eastAsia="Times New Roman" w:hAnsi="Arial" w:cs="Arial"/>
          <w:i/>
          <w:iCs/>
          <w:szCs w:val="24"/>
        </w:rPr>
      </w:pPr>
      <w:r>
        <w:rPr>
          <w:rFonts w:ascii="Arial" w:eastAsia="Times New Roman" w:hAnsi="Arial" w:cs="Arial"/>
          <w:i/>
          <w:iCs/>
          <w:szCs w:val="24"/>
        </w:rPr>
        <w:t xml:space="preserve"> 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Хуралдаан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5</w:t>
      </w:r>
      <w:r w:rsidR="001D45E2">
        <w:rPr>
          <w:rFonts w:ascii="Arial" w:eastAsia="Times New Roman" w:hAnsi="Arial" w:cs="Arial"/>
          <w:i/>
          <w:iCs/>
          <w:szCs w:val="24"/>
        </w:rPr>
        <w:t>2</w:t>
      </w:r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минут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үргэлжилж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, 19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гишүүнээс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1</w:t>
      </w:r>
      <w:r w:rsidR="00576E01">
        <w:rPr>
          <w:rFonts w:ascii="Arial" w:eastAsia="Times New Roman" w:hAnsi="Arial" w:cs="Arial"/>
          <w:i/>
          <w:iCs/>
          <w:szCs w:val="24"/>
        </w:rPr>
        <w:t>1</w:t>
      </w:r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гишүүн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хүрэлцэн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ирж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>, 5</w:t>
      </w:r>
      <w:r w:rsidR="00576E01">
        <w:rPr>
          <w:rFonts w:ascii="Arial" w:eastAsia="Times New Roman" w:hAnsi="Arial" w:cs="Arial"/>
          <w:i/>
          <w:iCs/>
          <w:szCs w:val="24"/>
        </w:rPr>
        <w:t>7</w:t>
      </w:r>
      <w:r w:rsidR="002D4C5C">
        <w:rPr>
          <w:rFonts w:ascii="Arial" w:eastAsia="Times New Roman" w:hAnsi="Arial" w:cs="Arial"/>
          <w:i/>
          <w:iCs/>
          <w:szCs w:val="24"/>
        </w:rPr>
        <w:t>.</w:t>
      </w:r>
      <w:r w:rsidR="00576E01">
        <w:rPr>
          <w:rFonts w:ascii="Arial" w:eastAsia="Times New Roman" w:hAnsi="Arial" w:cs="Arial"/>
          <w:i/>
          <w:iCs/>
          <w:szCs w:val="24"/>
        </w:rPr>
        <w:t>9</w:t>
      </w:r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хувийн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ирцтэйгээр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1</w:t>
      </w:r>
      <w:r w:rsidR="001D45E2">
        <w:rPr>
          <w:rFonts w:ascii="Arial" w:eastAsia="Times New Roman" w:hAnsi="Arial" w:cs="Arial"/>
          <w:i/>
          <w:iCs/>
          <w:szCs w:val="24"/>
        </w:rPr>
        <w:t>5</w:t>
      </w:r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цаг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r w:rsidR="001D45E2">
        <w:rPr>
          <w:rFonts w:ascii="Arial" w:eastAsia="Times New Roman" w:hAnsi="Arial" w:cs="Arial"/>
          <w:i/>
          <w:iCs/>
          <w:szCs w:val="24"/>
        </w:rPr>
        <w:t>10</w:t>
      </w:r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минутад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 xml:space="preserve"> </w:t>
      </w:r>
      <w:proofErr w:type="spellStart"/>
      <w:r w:rsidR="002D4C5C">
        <w:rPr>
          <w:rFonts w:ascii="Arial" w:eastAsia="Times New Roman" w:hAnsi="Arial" w:cs="Arial"/>
          <w:i/>
          <w:iCs/>
          <w:szCs w:val="24"/>
        </w:rPr>
        <w:t>өндөрлөв</w:t>
      </w:r>
      <w:proofErr w:type="spellEnd"/>
      <w:r w:rsidR="002D4C5C">
        <w:rPr>
          <w:rFonts w:ascii="Arial" w:eastAsia="Times New Roman" w:hAnsi="Arial" w:cs="Arial"/>
          <w:i/>
          <w:iCs/>
          <w:szCs w:val="24"/>
        </w:rPr>
        <w:t>.</w:t>
      </w:r>
    </w:p>
    <w:p w14:paraId="4C3905DC" w14:textId="42A2B09F" w:rsidR="000326D5" w:rsidRDefault="000326D5" w:rsidP="002D4C5C">
      <w:pPr>
        <w:ind w:firstLine="567"/>
        <w:jc w:val="both"/>
        <w:rPr>
          <w:rFonts w:ascii="Arial" w:eastAsia="Times New Roman" w:hAnsi="Arial" w:cs="Arial"/>
          <w:i/>
          <w:iCs/>
          <w:szCs w:val="24"/>
        </w:rPr>
      </w:pPr>
    </w:p>
    <w:p w14:paraId="765EAC95" w14:textId="77777777" w:rsidR="000326D5" w:rsidRDefault="000326D5" w:rsidP="002D4C5C">
      <w:pPr>
        <w:ind w:firstLine="567"/>
        <w:jc w:val="both"/>
        <w:rPr>
          <w:rFonts w:ascii="Arial" w:eastAsia="Times New Roman" w:hAnsi="Arial" w:cs="Arial"/>
          <w:i/>
          <w:iCs/>
          <w:szCs w:val="24"/>
        </w:rPr>
      </w:pPr>
    </w:p>
    <w:p w14:paraId="2AE67C92" w14:textId="77777777" w:rsidR="002D4C5C" w:rsidRPr="00F55A0E" w:rsidRDefault="002D4C5C" w:rsidP="002D4C5C">
      <w:pPr>
        <w:ind w:firstLine="567"/>
        <w:jc w:val="both"/>
      </w:pPr>
    </w:p>
    <w:p w14:paraId="6745C30E" w14:textId="77777777" w:rsidR="002D4C5C" w:rsidRDefault="002D4C5C" w:rsidP="002D4C5C">
      <w:pPr>
        <w:rPr>
          <w:rFonts w:ascii="Arial" w:hAnsi="Arial" w:cs="Arial"/>
          <w:szCs w:val="24"/>
        </w:rPr>
      </w:pPr>
    </w:p>
    <w:p w14:paraId="7A58DE01" w14:textId="77777777" w:rsidR="002D4C5C" w:rsidRPr="00E3130E" w:rsidRDefault="002D4C5C" w:rsidP="002D4C5C">
      <w:pPr>
        <w:contextualSpacing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ab/>
      </w:r>
      <w:proofErr w:type="spellStart"/>
      <w:r w:rsidRPr="00E3130E">
        <w:rPr>
          <w:rFonts w:ascii="Arial" w:hAnsi="Arial" w:cs="Arial"/>
          <w:b/>
          <w:bCs/>
          <w:szCs w:val="24"/>
        </w:rPr>
        <w:t>Тэмдэглэлтэй</w:t>
      </w:r>
      <w:proofErr w:type="spellEnd"/>
      <w:r w:rsidRPr="00E3130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3130E">
        <w:rPr>
          <w:rFonts w:ascii="Arial" w:hAnsi="Arial" w:cs="Arial"/>
          <w:b/>
          <w:bCs/>
          <w:szCs w:val="24"/>
        </w:rPr>
        <w:t>танилцсан</w:t>
      </w:r>
      <w:proofErr w:type="spellEnd"/>
      <w:r w:rsidRPr="00E3130E">
        <w:rPr>
          <w:rFonts w:ascii="Arial" w:hAnsi="Arial" w:cs="Arial"/>
          <w:b/>
          <w:bCs/>
          <w:szCs w:val="24"/>
        </w:rPr>
        <w:t>:</w:t>
      </w:r>
    </w:p>
    <w:p w14:paraId="3E49B81C" w14:textId="77777777" w:rsidR="002D4C5C" w:rsidRPr="00E3130E" w:rsidRDefault="002D4C5C" w:rsidP="002D4C5C">
      <w:pPr>
        <w:contextualSpacing/>
        <w:rPr>
          <w:rFonts w:ascii="Arial" w:hAnsi="Arial" w:cs="Arial"/>
          <w:szCs w:val="24"/>
        </w:rPr>
      </w:pPr>
      <w:r w:rsidRPr="00E3130E">
        <w:rPr>
          <w:rFonts w:ascii="Arial" w:hAnsi="Arial" w:cs="Arial"/>
          <w:b/>
          <w:bCs/>
          <w:szCs w:val="24"/>
        </w:rPr>
        <w:tab/>
      </w:r>
      <w:r w:rsidRPr="00E3130E">
        <w:rPr>
          <w:rFonts w:ascii="Arial" w:hAnsi="Arial" w:cs="Arial"/>
          <w:szCs w:val="24"/>
        </w:rPr>
        <w:t>АЮУЛГҮЙ БАЙДАЛ, ГАДААД</w:t>
      </w:r>
    </w:p>
    <w:p w14:paraId="2D28EBCE" w14:textId="77777777" w:rsidR="002D4C5C" w:rsidRPr="00E3130E" w:rsidRDefault="002D4C5C" w:rsidP="002D4C5C">
      <w:pPr>
        <w:ind w:firstLine="720"/>
        <w:contextualSpacing/>
        <w:rPr>
          <w:rFonts w:ascii="Arial" w:hAnsi="Arial" w:cs="Arial"/>
          <w:szCs w:val="24"/>
        </w:rPr>
      </w:pPr>
      <w:r w:rsidRPr="00E3130E">
        <w:rPr>
          <w:rFonts w:ascii="Arial" w:hAnsi="Arial" w:cs="Arial"/>
          <w:szCs w:val="24"/>
        </w:rPr>
        <w:t xml:space="preserve">БОДЛОГЫН БАЙНГЫН </w:t>
      </w:r>
    </w:p>
    <w:p w14:paraId="15EB0B51" w14:textId="3619E2C2" w:rsidR="002D4C5C" w:rsidRDefault="002D4C5C" w:rsidP="002D4C5C">
      <w:pPr>
        <w:ind w:firstLine="720"/>
        <w:contextualSpacing/>
        <w:rPr>
          <w:rFonts w:ascii="Arial" w:hAnsi="Arial" w:cs="Arial"/>
          <w:szCs w:val="24"/>
        </w:rPr>
      </w:pPr>
      <w:r w:rsidRPr="00E3130E">
        <w:rPr>
          <w:rFonts w:ascii="Arial" w:hAnsi="Arial" w:cs="Arial"/>
          <w:szCs w:val="24"/>
        </w:rPr>
        <w:t>ХОРООНЫ ДАРГА</w:t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="00F25B96">
        <w:rPr>
          <w:rFonts w:ascii="Arial" w:hAnsi="Arial" w:cs="Arial"/>
          <w:szCs w:val="24"/>
        </w:rPr>
        <w:t xml:space="preserve">       </w:t>
      </w:r>
      <w:r w:rsidRPr="00E3130E">
        <w:rPr>
          <w:rFonts w:ascii="Arial" w:hAnsi="Arial" w:cs="Arial"/>
          <w:szCs w:val="24"/>
        </w:rPr>
        <w:t>Б.БАТТӨМӨР</w:t>
      </w:r>
    </w:p>
    <w:p w14:paraId="5F61B712" w14:textId="77777777" w:rsidR="000326D5" w:rsidRDefault="000326D5" w:rsidP="002D4C5C">
      <w:pPr>
        <w:ind w:firstLine="720"/>
        <w:contextualSpacing/>
        <w:rPr>
          <w:rFonts w:ascii="Arial" w:hAnsi="Arial" w:cs="Arial"/>
          <w:szCs w:val="24"/>
        </w:rPr>
      </w:pPr>
    </w:p>
    <w:p w14:paraId="751DCEDB" w14:textId="77777777" w:rsidR="002D4C5C" w:rsidRPr="00E3130E" w:rsidRDefault="002D4C5C" w:rsidP="002D4C5C">
      <w:pPr>
        <w:ind w:firstLine="720"/>
        <w:contextualSpacing/>
        <w:rPr>
          <w:rFonts w:ascii="Arial" w:hAnsi="Arial" w:cs="Arial"/>
          <w:szCs w:val="24"/>
        </w:rPr>
      </w:pPr>
    </w:p>
    <w:p w14:paraId="13959CC0" w14:textId="77777777" w:rsidR="002D4C5C" w:rsidRPr="00E3130E" w:rsidRDefault="002D4C5C" w:rsidP="002D4C5C">
      <w:pPr>
        <w:ind w:firstLine="720"/>
        <w:contextualSpacing/>
        <w:rPr>
          <w:rFonts w:ascii="Arial" w:hAnsi="Arial" w:cs="Arial"/>
          <w:szCs w:val="24"/>
        </w:rPr>
      </w:pPr>
    </w:p>
    <w:p w14:paraId="6DAB2885" w14:textId="77777777" w:rsidR="002D4C5C" w:rsidRPr="00E3130E" w:rsidRDefault="002D4C5C" w:rsidP="002D4C5C">
      <w:pPr>
        <w:ind w:firstLine="720"/>
        <w:contextualSpacing/>
        <w:rPr>
          <w:rFonts w:ascii="Arial" w:hAnsi="Arial" w:cs="Arial"/>
          <w:b/>
          <w:bCs/>
          <w:szCs w:val="24"/>
        </w:rPr>
      </w:pPr>
      <w:proofErr w:type="spellStart"/>
      <w:r w:rsidRPr="00E3130E">
        <w:rPr>
          <w:rFonts w:ascii="Arial" w:hAnsi="Arial" w:cs="Arial"/>
          <w:b/>
          <w:bCs/>
          <w:szCs w:val="24"/>
        </w:rPr>
        <w:t>Тэмдэглэл</w:t>
      </w:r>
      <w:proofErr w:type="spellEnd"/>
      <w:r w:rsidRPr="00E3130E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3130E">
        <w:rPr>
          <w:rFonts w:ascii="Arial" w:hAnsi="Arial" w:cs="Arial"/>
          <w:b/>
          <w:bCs/>
          <w:szCs w:val="24"/>
        </w:rPr>
        <w:t>хөтөлсөн</w:t>
      </w:r>
      <w:proofErr w:type="spellEnd"/>
      <w:r w:rsidRPr="00E3130E">
        <w:rPr>
          <w:rFonts w:ascii="Arial" w:hAnsi="Arial" w:cs="Arial"/>
          <w:b/>
          <w:bCs/>
          <w:szCs w:val="24"/>
        </w:rPr>
        <w:t>:</w:t>
      </w:r>
    </w:p>
    <w:p w14:paraId="5A3E6E0D" w14:textId="77777777" w:rsidR="002D4C5C" w:rsidRPr="00E3130E" w:rsidRDefault="002D4C5C" w:rsidP="002D4C5C">
      <w:pPr>
        <w:ind w:firstLine="720"/>
        <w:contextualSpacing/>
        <w:rPr>
          <w:rFonts w:ascii="Arial" w:hAnsi="Arial" w:cs="Arial"/>
          <w:szCs w:val="24"/>
        </w:rPr>
      </w:pPr>
      <w:r w:rsidRPr="00E3130E">
        <w:rPr>
          <w:rFonts w:ascii="Arial" w:hAnsi="Arial" w:cs="Arial"/>
          <w:szCs w:val="24"/>
        </w:rPr>
        <w:t>ХУРАЛДААНЫ ТЭМДЭГЛЭЛ</w:t>
      </w:r>
    </w:p>
    <w:p w14:paraId="278BCE66" w14:textId="21DF7628" w:rsidR="00124F8B" w:rsidRDefault="002D4C5C" w:rsidP="001604E9">
      <w:pPr>
        <w:ind w:firstLine="720"/>
        <w:contextualSpacing/>
        <w:rPr>
          <w:rFonts w:ascii="Arial" w:hAnsi="Arial" w:cs="Arial"/>
          <w:szCs w:val="24"/>
        </w:rPr>
      </w:pPr>
      <w:r w:rsidRPr="00E3130E">
        <w:rPr>
          <w:rFonts w:ascii="Arial" w:hAnsi="Arial" w:cs="Arial"/>
          <w:szCs w:val="24"/>
        </w:rPr>
        <w:t>ХӨТЛӨХ АЛБАНЫ ШИНЖЭЭЧ</w:t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Pr="00E3130E">
        <w:rPr>
          <w:rFonts w:ascii="Arial" w:hAnsi="Arial" w:cs="Arial"/>
          <w:szCs w:val="24"/>
        </w:rPr>
        <w:tab/>
      </w:r>
      <w:r w:rsidR="00F25B96">
        <w:rPr>
          <w:rFonts w:ascii="Arial" w:hAnsi="Arial" w:cs="Arial"/>
          <w:szCs w:val="24"/>
        </w:rPr>
        <w:t xml:space="preserve">       </w:t>
      </w:r>
      <w:r w:rsidRPr="00E3130E">
        <w:rPr>
          <w:rFonts w:ascii="Arial" w:hAnsi="Arial" w:cs="Arial"/>
          <w:szCs w:val="24"/>
        </w:rPr>
        <w:t>Б.БАТГЭРЭЛ</w:t>
      </w:r>
    </w:p>
    <w:p w14:paraId="1952F7B1" w14:textId="77777777" w:rsidR="00124F8B" w:rsidRDefault="00124F8B">
      <w:pPr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1EF50663" w14:textId="1E70D6D4" w:rsidR="00124F8B" w:rsidRDefault="00456CAE" w:rsidP="00124F8B">
      <w:pPr>
        <w:ind w:left="720"/>
        <w:jc w:val="center"/>
        <w:rPr>
          <w:rFonts w:ascii="Arial" w:hAnsi="Arial" w:cs="Arial"/>
          <w:b/>
          <w:color w:val="000000"/>
          <w:szCs w:val="24"/>
          <w:lang w:val="mn-MN"/>
        </w:rPr>
      </w:pPr>
      <w:r>
        <w:rPr>
          <w:rFonts w:ascii="Arial" w:hAnsi="Arial" w:cs="Arial"/>
          <w:b/>
          <w:szCs w:val="24"/>
        </w:rPr>
        <w:lastRenderedPageBreak/>
        <w:t>МОНГОЛ УЛСЫН</w:t>
      </w:r>
      <w:r w:rsidR="00A41B22">
        <w:rPr>
          <w:rFonts w:ascii="Arial" w:hAnsi="Arial" w:cs="Arial"/>
          <w:b/>
          <w:szCs w:val="24"/>
        </w:rPr>
        <w:t xml:space="preserve"> ИХ ХУРЛЫН</w:t>
      </w:r>
      <w:r w:rsidR="00124F8B" w:rsidRPr="002E2EA6">
        <w:rPr>
          <w:rFonts w:ascii="Arial" w:hAnsi="Arial" w:cs="Arial"/>
          <w:b/>
          <w:color w:val="000000"/>
          <w:szCs w:val="24"/>
          <w:lang w:val="mn-MN"/>
        </w:rPr>
        <w:t xml:space="preserve"> 2022 ОНЫ ХАВРЫН ЭЭЛЖИТ ЧУУЛГАНЫ </w:t>
      </w:r>
      <w:r w:rsidR="00124F8B">
        <w:rPr>
          <w:rFonts w:ascii="Arial" w:hAnsi="Arial" w:cs="Arial"/>
          <w:b/>
          <w:color w:val="000000"/>
          <w:szCs w:val="24"/>
          <w:lang w:val="mn-MN"/>
        </w:rPr>
        <w:t xml:space="preserve">  АЮУЛГҮЙ БАЙДАЛ, ГАДААД БОДЛОГЫН</w:t>
      </w:r>
      <w:r w:rsidR="00124F8B" w:rsidRPr="002E2EA6">
        <w:rPr>
          <w:rFonts w:ascii="Arial" w:hAnsi="Arial" w:cs="Arial"/>
          <w:b/>
          <w:color w:val="000000"/>
          <w:szCs w:val="24"/>
          <w:lang w:val="mn-MN"/>
        </w:rPr>
        <w:t xml:space="preserve"> БАЙНГЫН  ХОРООНЫ </w:t>
      </w:r>
    </w:p>
    <w:p w14:paraId="3902C993" w14:textId="205486EF" w:rsidR="00124F8B" w:rsidRDefault="00124F8B" w:rsidP="00124F8B">
      <w:pPr>
        <w:ind w:left="720"/>
        <w:jc w:val="center"/>
        <w:rPr>
          <w:rFonts w:ascii="Arial" w:hAnsi="Arial" w:cs="Arial"/>
          <w:b/>
          <w:color w:val="000000"/>
          <w:szCs w:val="24"/>
          <w:lang w:val="mn-MN"/>
        </w:rPr>
      </w:pPr>
      <w:r w:rsidRPr="002E2EA6">
        <w:rPr>
          <w:rFonts w:ascii="Arial" w:hAnsi="Arial" w:cs="Arial"/>
          <w:b/>
          <w:color w:val="000000"/>
          <w:szCs w:val="24"/>
          <w:lang w:val="mn-MN"/>
        </w:rPr>
        <w:t>0</w:t>
      </w:r>
      <w:r w:rsidR="001B5417">
        <w:rPr>
          <w:rFonts w:ascii="Arial" w:hAnsi="Arial" w:cs="Arial"/>
          <w:b/>
          <w:color w:val="000000"/>
          <w:szCs w:val="24"/>
        </w:rPr>
        <w:t>5</w:t>
      </w:r>
      <w:r w:rsidRPr="002E2EA6">
        <w:rPr>
          <w:rFonts w:ascii="Arial" w:hAnsi="Arial" w:cs="Arial"/>
          <w:b/>
          <w:color w:val="000000"/>
          <w:szCs w:val="24"/>
          <w:lang w:val="mn-MN"/>
        </w:rPr>
        <w:t xml:space="preserve"> Д</w:t>
      </w:r>
      <w:r w:rsidR="001B5417">
        <w:rPr>
          <w:rFonts w:ascii="Arial" w:hAnsi="Arial" w:cs="Arial"/>
          <w:b/>
          <w:color w:val="000000"/>
          <w:szCs w:val="24"/>
        </w:rPr>
        <w:t>УГАА</w:t>
      </w:r>
      <w:r w:rsidRPr="002E2EA6">
        <w:rPr>
          <w:rFonts w:ascii="Arial" w:hAnsi="Arial" w:cs="Arial"/>
          <w:b/>
          <w:color w:val="000000"/>
          <w:szCs w:val="24"/>
          <w:lang w:val="mn-MN"/>
        </w:rPr>
        <w:t xml:space="preserve">Р САРЫН </w:t>
      </w:r>
      <w:r w:rsidR="001B5417">
        <w:rPr>
          <w:rFonts w:ascii="Arial" w:hAnsi="Arial" w:cs="Arial"/>
          <w:b/>
          <w:color w:val="000000"/>
          <w:szCs w:val="24"/>
          <w:lang w:val="mn-MN"/>
        </w:rPr>
        <w:t>04</w:t>
      </w:r>
      <w:r w:rsidRPr="002E2EA6">
        <w:rPr>
          <w:rFonts w:ascii="Arial" w:hAnsi="Arial" w:cs="Arial"/>
          <w:b/>
          <w:color w:val="000000"/>
          <w:szCs w:val="24"/>
          <w:lang w:val="mn-MN"/>
        </w:rPr>
        <w:t>-Н</w:t>
      </w:r>
      <w:r w:rsidR="001B5417">
        <w:rPr>
          <w:rFonts w:ascii="Arial" w:hAnsi="Arial" w:cs="Arial"/>
          <w:b/>
          <w:color w:val="000000"/>
          <w:szCs w:val="24"/>
        </w:rPr>
        <w:t>ИЙ</w:t>
      </w:r>
      <w:r w:rsidRPr="002E2EA6">
        <w:rPr>
          <w:rFonts w:ascii="Arial" w:hAnsi="Arial" w:cs="Arial"/>
          <w:b/>
          <w:color w:val="000000"/>
          <w:szCs w:val="24"/>
          <w:lang w:val="mn-MN"/>
        </w:rPr>
        <w:t xml:space="preserve"> ӨДӨР /</w:t>
      </w:r>
      <w:r w:rsidR="001B5417">
        <w:rPr>
          <w:rFonts w:ascii="Arial" w:hAnsi="Arial" w:cs="Arial"/>
          <w:b/>
          <w:color w:val="000000"/>
          <w:szCs w:val="24"/>
          <w:lang w:val="mn-MN"/>
        </w:rPr>
        <w:t>ЛХАГВА</w:t>
      </w:r>
      <w:r w:rsidRPr="002E2EA6">
        <w:rPr>
          <w:rFonts w:ascii="Arial" w:hAnsi="Arial" w:cs="Arial"/>
          <w:b/>
          <w:color w:val="000000"/>
          <w:szCs w:val="24"/>
          <w:lang w:val="mn-MN"/>
        </w:rPr>
        <w:t xml:space="preserve"> ГАРАГ/-ИЙН ХУРАЛДААНЫ</w:t>
      </w:r>
      <w:r>
        <w:rPr>
          <w:rFonts w:ascii="Arial" w:hAnsi="Arial" w:cs="Arial"/>
          <w:b/>
          <w:color w:val="000000"/>
          <w:szCs w:val="24"/>
          <w:lang w:val="mn-MN"/>
        </w:rPr>
        <w:t xml:space="preserve"> </w:t>
      </w:r>
    </w:p>
    <w:p w14:paraId="3AFBDC6D" w14:textId="77777777" w:rsidR="00124F8B" w:rsidRDefault="00124F8B" w:rsidP="00124F8B">
      <w:pPr>
        <w:ind w:firstLine="720"/>
        <w:jc w:val="center"/>
        <w:rPr>
          <w:rFonts w:ascii="Arial" w:eastAsia="Times New Roman" w:hAnsi="Arial" w:cs="Arial"/>
          <w:b/>
          <w:bCs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ДЭЛГЭРЭНГҮЙ ТЭМДЭГЛЭЛ</w:t>
      </w:r>
    </w:p>
    <w:p w14:paraId="6B441B22" w14:textId="77777777" w:rsidR="00124F8B" w:rsidRDefault="00124F8B" w:rsidP="00124F8B">
      <w:pPr>
        <w:ind w:firstLine="709"/>
        <w:jc w:val="both"/>
        <w:rPr>
          <w:rFonts w:ascii="Arial" w:hAnsi="Arial" w:cs="Arial"/>
        </w:rPr>
      </w:pPr>
    </w:p>
    <w:p w14:paraId="35BB4997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Эрхэм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амгаланг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айлтгая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2022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4-ний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нээснийг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мэдэгдье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D02EE02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471BFDC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танилцуулахын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зарлалын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хэлчихье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2022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11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Зэвсэгт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хүчний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Жанжин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штаб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ажиллагаанд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идэвхтэй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оролцохыг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хүсэж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Фэйсбүүк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группээр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асантай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16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хүсэлтэй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өрөөнд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зарлачихъя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ADA1B96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C6119F7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танилцуулъя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 “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”-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2022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4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14-ний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зөвшилцөх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эсэх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42DF5B8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2385748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оръё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6792AEB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17030F7" w14:textId="73C405F3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.“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гүйцэтгэгч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багийн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”-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ийг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батлах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Автотээврийн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төслүүд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зөвшилцөх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.</w:t>
      </w:r>
    </w:p>
    <w:p w14:paraId="78136B63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C0BB85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хэсгийг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танилцуулъя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Лувсангийн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Халтар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Сандагдоржийн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Ёндонсүрэнгийн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Жаргалсайхан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хэрэгжилтийн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бүрэлдэхүүнтэй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хэсэг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8AABEF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96BC9EB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талаарх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танилцуулгыг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Халтар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Халтар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4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72DEFD9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8572982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Л.Халтар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эрхэм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</w:t>
      </w:r>
    </w:p>
    <w:p w14:paraId="62E01340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94F72D7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1993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эхлэн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харилцааг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өргөжүүлэн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долоон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хоорондын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зүгээс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орчныг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сайжруулах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худалдааны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эргэлтийг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нэмэгдүүлэх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салбарын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ажиллагааг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үүднээс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мөрдөгдөж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тээвэрчид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ахуйн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хамгаалахын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зөвлөмж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чиглэлээр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7F56DDD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D845CE6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Үндэстний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/НҮБ/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амралтын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горимыг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мөрдөх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хөдөлмөрийн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боловсруулсныг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2022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9-ний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тэмдэглэл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9ECC47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B38D148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орсноор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1/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тээвэрчдийн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амралтын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дэглэм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мөрд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дэглэм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мөрдөгдөх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хөдөлмөрийн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хангагдах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 2/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орнуудын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дэвсгэрт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зөрчил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эрсдэлээс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урьдчилан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сэргийлэх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 3/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үйлчилгээнд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жишигт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нийцсэн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технологийг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хяналт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4/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тээвэрчид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дэлхийн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өрсөлдөх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давуу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DC193C5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64EB385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чуулганы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35.3-т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заасны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түүнтэй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дагалдаж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шийдвэрлэж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хүсье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баярлалаа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449F60B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470E03B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холбогдуулан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нэрсээ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Бат-Эрдэнэ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тасалъя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Төгсгөлд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Баделхан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9572846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FB0F465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Х.Баделхан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Баярлалаа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Баруун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босоо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тэнхлэгийн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километрийг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оруулчих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бүхэлдээ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асфальт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бүхэлдээ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баруун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Северал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Шинжаан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асфальт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утгаар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орчхож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замаараа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замаараа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29CC745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 </w:t>
      </w:r>
    </w:p>
    <w:p w14:paraId="13957038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байлдаан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Ховдын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Ярантайн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Шинжаанаар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судалсан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судалгаа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бөгөөд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зорчих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нээгдэх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Баярлалаа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6FED920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9DC9716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 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E9D077F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935918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Баделхан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Баруун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босоо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тэнхлэгийн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эцэс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Пакистаны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Шинжаан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Уйгарын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Өрөмч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Ярантын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Ховд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хойшоо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Цагааннуур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Новосибирск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маршрут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сүлжээний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АН4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КОВИД-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элдэв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хорио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дуусчихдаг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төгсгөл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туршилтын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хэсэг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хүсэлтүүдийг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71D4575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8FE69AD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Ярантын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Шинжаанаар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хаалттай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Шинжаан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Уйгараас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ШХАБ-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цацарсан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328F952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35F1B913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Баделхан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хангалттай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Энх-Амгалан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555D22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86C5AF2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Б.Энх-Амгалан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гаруй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ялангуяа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нэлээн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танилцуулга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34500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гарснаас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97.2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нөлөөлсөн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97.2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дүрмээ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мэддэггүй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хүндрэл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Мэргэжлийнхэн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шалгалтыг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жолооных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өгдөг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ангилал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өгдөг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FE9A68C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1A6F7EB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бутархаас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салчихсан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богинохон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хугацаанд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шийдэгдээд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явчихдаг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Нөгөөдүүл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чадвартай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түгжрэл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хохироох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97.2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үйлдлээс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сахиагүйгээс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D81A88B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22BC2D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Хоёрдугаарт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хэрэгжүүлэхэд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тоног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төхөөрөмжийн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худалдан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нийлүүлэлтийг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хэвшлээр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гүйцэтгүүлнэ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тахографийн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аппаратаар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хэвшлээр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гүйцэтгүүлэхээр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?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3DEDD5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7DD4823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Гуравдугаарт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бололцоо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болчихсон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хугацаа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хэтэрчихсэн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дээр,Европын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мэдээллийг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автомашинд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захиалъя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дөрвөн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үйлдвэрлүүлэх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өгөөч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F256424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87FBBF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Халтар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цахим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уулзалттай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чөлөө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75B4C40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488F257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Энх-Амгалан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ослоос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урьдчилан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сэргийлэх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амралтын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дэглэмийг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бүртгэдэг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бүгдийг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дижиталаар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бүртгэдэг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механизм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4C5CB32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31123F7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ногоон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картын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системд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Харамсалтай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ногоон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картын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систем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бүсчлэлээрээ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хамаарахгүй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орноор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чиглэл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харилцааны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чиглэл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хүссэн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явцад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мөрдөгдөх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систем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39D9CA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08FE8BE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цагдаагаа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олгож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жолоодох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мэргэшсэн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олгож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шалгалтыг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механизмыг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бүрдүүлэхээр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жолоодлогын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хэрэгжүүлэхээр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жолоодох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мэргэшсэн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мэргэшсэн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сертификат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зайлшгүй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нийцэж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механизмаа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өөрчилнө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BE0A9B3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34DB085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тахографийг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шийдсэний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үүргийнхээ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Тахографийг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олгох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харахад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эсвэл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зохицуулагддаг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хэрэгжүүлж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тээвэрчдийн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хувилбарыг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хэрэглэгдэж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тахографийг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үйлдвэрлэгчээс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голлож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нийлүүлдэг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дандаа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хэвшлүүд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зөвшөөрөгдсөн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1DC33BE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7B9F21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5-аас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хөдөлгүүртэй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заасан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тэндээс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жоохон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5-ын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санхүүгийн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парк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шинэчлэлтийн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Төлөөлөгчийн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3883B30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C535F14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Энх-Амгалан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Ганбат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5735669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4C6D34E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Д.Ганбат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дотогшоо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иймэрхүү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иймэрхүү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санаачилгыг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Солонгосын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визгүй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зорчуулъя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өчигдөр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Солонгосын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Элчинтэй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шатанд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чөлөөлчих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визийг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чөлөөлөх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AA55D63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4FC50CC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дампуу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хэцүү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тэвчээртэй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хүлээцтэй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зорчих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нээгдэх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адилхан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биз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зургаан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200-хан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километр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чадсангүй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Явган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97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EB44D9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</w:p>
    <w:p w14:paraId="46109B00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нэхнэ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нэхэх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бороо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зайлуулах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систем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Венецийн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болдог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завьтай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судлаад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Иймэрхүү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зүйлүүдээс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тэдний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тодруулъя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6173B5A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44C91D5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88383AD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85F61E1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Ганбат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хоёрдугаарт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дээгүүр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E3AF35D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36973617" w14:textId="77777777" w:rsidR="00F11663" w:rsidRPr="00F11663" w:rsidRDefault="00F11663" w:rsidP="00F11663">
      <w:pPr>
        <w:widowControl/>
        <w:ind w:firstLine="709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стандартаараа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зэрэглэлийн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ажиллагааны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үргэлжлүүлээд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Алтанбулаг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дөрвөн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эгнээ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зорилтууд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тавигдсан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Зургийг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санхүүгийн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шийдэгдвэл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2016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туршилтын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хэсгийнхэн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202DB35" w14:textId="77777777" w:rsidR="00F11663" w:rsidRPr="00F11663" w:rsidRDefault="00F11663" w:rsidP="00F11663">
      <w:pPr>
        <w:widowControl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2A06BB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заачихсан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Истанбулын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Гаалийн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нийтдээ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долоон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орчихсон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бүгдээр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заачихсан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Голдуу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явагдана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цэгээсээ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эцсийн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задлахгүйгээр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зөвхөн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бүртгээд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зохицуулалтаар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явагдана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F509DF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2CA3606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1997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Венийн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нийцүүлчихсэн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англи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гэрчилгээгээ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англи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өмнөөс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зөвхөн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бичигдчихсэн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гэрчилгээ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уншигдахгүй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мэргэшсэн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англи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хэвлэгдээд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давхар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бүрдүүлсэн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2875DB8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E233802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гэрчилгээ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жолоодох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сертификат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төвөөс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бичгүүдтэй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карней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хуудас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828683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133B8E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Ганбат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тодруулъя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848B64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886A00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Д.Ганбат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нэгэнт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адилхан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хохирлоо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нэхэмжлэх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хаанаас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янз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чухал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давшгүй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өрөнд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орчихдог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болгочих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урьдчилж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тодруулж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өгөөч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FB5464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8557AD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2575A4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C30635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Ганбат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өмнөөс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2017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шинэчлэн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батлагдсан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үүссэн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хариуцагч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заалтыг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Эхнээсээ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хариуцагч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хохирлоо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нэхээд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ахуйн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Увсад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үүсчихсэн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хариуцагч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хариуцагч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760B862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48E5A05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даатгалын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ногоон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картын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систем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харилцааны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хамтарч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Польштой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чиглэл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4206A87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AA3886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Бадмаанямбуугийн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Бат-Эрдэнэ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EB566BB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033096B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Б.Бат-Эрдэнэ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Баярлалаа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зорилго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сүлжээг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болгохтой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өргөжүүлэх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зорилт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тавигдаад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Туршилтын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ерөнхийдөө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тэндээсээ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буцаж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ойлгож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?</w:t>
      </w:r>
    </w:p>
    <w:p w14:paraId="70FD46E1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 </w:t>
      </w:r>
    </w:p>
    <w:p w14:paraId="3F950D11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Хоёрдугаарт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эгнээ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А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зэрэглэлийн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зэрэглэлийн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тавигдах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Сэлэнгэ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Алтанбулаг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талаарх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Замын-Үүд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даацын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баруун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тэсэхгүй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замынхаа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төвөгтэй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4230B3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F72D04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сонгон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шаргал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шалгаруулалт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Хэрлэнгийн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гүүрнээс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10-н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километр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Эрдэнэ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Японы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технологиор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зэрэглэлийн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10-аад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мултарч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ойчоод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япончуудын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?</w:t>
      </w:r>
    </w:p>
    <w:p w14:paraId="52ACA7E1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4B14126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үргэлжлүүлээд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сүлжээг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өргөжүүлэх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дэвшүүлж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дэвшүүлсэн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зорилт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тухайлбал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Дорнодын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Баян-Уул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Чингис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Норовлин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Баян-Уул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Ульханаар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Бор-Өндөр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Даланжаргалан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километр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Даланжаргалангаар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Замын-Үүд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баригдахаар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төлөвлөж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/ОХУ/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Дорнодтой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туурга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бүрдэнэ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замынхаа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онцгой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хурдан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түргэн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өгөөч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бололцоо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?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?</w:t>
      </w:r>
    </w:p>
    <w:p w14:paraId="5F1D238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BE99C67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Гуравдугаарх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жолоодох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олгох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сургалт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онцгой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дөнгөж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мушгих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дүрмийг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ягштал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баримтлахтай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адилхан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нутагт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адилхан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танилцуулга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ослоор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хэчнээн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мянган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эрсдэж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хэчнээн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мянган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эрүүл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мэндээрээ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хөрөнгөөрөө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ноцтой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Эцсийн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дүндээ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сургалт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дүрмийг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хэвшүүлэх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соёлтой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хоцрогдсон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бүрнээр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ерөөсөө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хэдүүлээ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сүйрсээр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C2226D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539A11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EE68B30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D76660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lastRenderedPageBreak/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Бат-Эрдэнэ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КОВИД-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Улаан-Үдээс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Тяньжин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Азербайжан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Узбекстан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дөрвөн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Ховдын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Булганы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Замын-Үүд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Эрээний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2345610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CD65689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2016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туршилтын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хийснийхээ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2017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Улаан-Үд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Туршилтын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дүнг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ярилцаад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ярилцаад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үүрэг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өргөтгөнө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сайжруулна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үүрэг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Энэнийхээ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баригдаад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Алтанбулаг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Замын-Үүдийг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дөрвөн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эгнээтэй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зэрэглэлийн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төлөвлөөд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хэсэг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Улаанбаатар-Дархан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5C2C4D9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C069511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дэвшлүүд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нормууд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цементээр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бэхжүүлсэн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80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сантиметр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зузаан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цементээр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бэхжүүлсэн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даацад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нэлээн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3919E06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467EE6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КАРЕК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улсуудын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4С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Ульхан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шалгараад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тодроогүй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коридоруудыг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2327F7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6502CE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тогтолцоогоо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зөвлөл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байгуулагдсан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сард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тайланг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тавихаар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тайлагнана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CD86B3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5971FF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Шведийн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Стокгольм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хотноо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2020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гуравдугаар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салбарын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хөгжилтэй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нийцсэн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2030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НҮБ-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хэлцлүүдэд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Хоёрдугаарт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асуудлын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батлагдаад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Ардчилал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зээлийн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нийгэмд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шилжсэнээс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хойш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үндсэндээ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түвшинд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дүгнэж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1B2E70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</w:p>
    <w:p w14:paraId="3756DC21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2019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2023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бууруулна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ослоос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үүдэлтэй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нийгмийн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эрсдэлийг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бууруулна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амлалтыг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хэрэгжилт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түвшинд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A47A1E0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919D79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худалдааг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хөнгөвчлөх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материалын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материалыг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нэмэгдүүлэхэд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үйлчилгээ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онцгой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холбогдолтой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95-тай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асуултуудад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өгөөч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F70345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E95A755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E412FB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5D1208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бичгүүд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нийцүүлэх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үндсэндээ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зөрчилтэй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“ө, ү”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үсэгнүүд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уншигдахгүй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шинэчилчихсэн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Англиар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уншигдах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 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уншигдах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үсгүүдийг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сонгож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2DAB896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BE81388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Дараагийн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конвенцод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нэгдсэнээрээ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эрүүл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мэндийн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хөдөлмөрийн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захиргааны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зөвлөл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тахографийг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олгодог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томилох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баталгаажилт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засвар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томилж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итгэмжлэх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мэтчилэн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тахографийг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баталгаажуулах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лабораторийг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тоног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төхөөрөмж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баталгаажуулдаг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лаборатори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итгэмжлэл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142155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F3A49C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Хэрвээ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орсноороо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хэрэгжүүлээд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хугацаагаар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хэрэгжилтийг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хойшлуулж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хойшлуулахгүй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Тахо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үйлдвэрлэгчээсээ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тавигдаад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хаанаас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өртөгтэй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судалсан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үйлдвэрлэгч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дунджаар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2000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орчим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долларын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суурилуулах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төхөөрөмж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маань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A2E4672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C51386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баталсан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төлөвлөлтийн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шинээр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батлагдсантай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хүчингүй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НҮБ-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Ерөнхий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ансамблиас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зорилтуудыг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зорилтууд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ажиллагааны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туссан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бичиг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хэрэгжилт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дөнгөж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30-аад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хэрэгжилттэй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зогссон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42ED17EA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CBB3FB5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явуулахын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логистикийн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терминалуудыг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гаднын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дээгүүр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эсвэл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өөрсдийнхөө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нутаг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дэвсгэр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дээгүүр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Алтанбулагийн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чөлөөт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Солонгосын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КОТРА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хамтраад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логистикийн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терминал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ТЭЗҮ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Замын-Үүдийн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чөлөөт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Хэрвээ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логистикийн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терминалуудаа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КОВИД-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хаагдаад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зогссон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гаднын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Алтанбулаг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толгой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чиргүүлэн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сольж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тээвэрлэгч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Улаанбаатар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чөлөөт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логистикийн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терминал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хаагдах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Цаанаасаа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буулгаад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наанаас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зөөгөөд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687B21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EC8AE38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Пүрэвдорж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</w:p>
    <w:p w14:paraId="63D07036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E6DA79A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Б.Пүрэвдорж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царигийн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ОХУ-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өнгөрөхдөө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ачаандаа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хугацаанд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хэрэгжинэ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Ирээдүйд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Владивостокоор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нүүрс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зорьсон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харамсалтай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килограмм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нүүрс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гарсангүй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алдагдал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ОХУ-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БНХАУ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ойролцоогоор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3.5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тонн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жонш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ойролцоогоор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170-аад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мянган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тонн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хойшоо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болчхоод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өөрсдийнхөө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экспортын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Замын-Үүдийн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вагоноор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дөрөв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Тэрнийгээ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илүү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доллар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уурхайн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өссөн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Монголынхоо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валютын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нөөцийг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өсгөх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худалдааг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сайжруулах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худалдаа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380-аад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долларын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алдагдалтай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эхнээс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өнөөдрийг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гарчихлаа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тэнцлээ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сайжруулах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өөрсдийнхөө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гаргамаар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гэрээнээс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монголчууд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хохироод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FC38C92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BF49DC5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урагшаа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зөөдөг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болчхоод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бараанууд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уурхайн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гацчихсан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биз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бодолтой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ярилцлага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өгөхдөө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өгөөд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Зарим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багасгаад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экспортын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худалдааны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тэнцлээ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2557B8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4702EA0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гаруй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дандаа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алдагдалтайгаа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380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доллар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эцсээр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1.5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дөхөх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нийтэд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 4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застав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вагон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багасгах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багасгаад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Монголынхоо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Зэсийн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баяжмал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мянга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мянган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доллар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тэрүүгээр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явдаггүй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Нүүрс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400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доллар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зөөгөөд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EB98865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EB23D1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ярьчихлаа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Батболд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5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номерын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микрофон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6DF8B1B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8E8512A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С.Батболд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Пүрэвдорж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албан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тайлбар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дотоодын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экспорт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эцэст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тохирдог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хэмжээгээрээ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16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вагоноос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4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үлдсэн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экспортын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Ачааллаасаа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шалтгаалаад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16  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вагон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өдөрт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чаддаггүй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үлддэг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тохиолдол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царигийн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замаараа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татах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37EA79A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CF095A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Хэдийгээр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хөнгөлөлтийн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энэнийхээ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өнгөрсөн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31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тонн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саяын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Владивостокийн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боомт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тарифыг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ахуйн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нэгжүүдэд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хөнгөлөлтийг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эдлэх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боломж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ахуйн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нэгжүүдэд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4A96E1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2F28849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lastRenderedPageBreak/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Пүрэвдорж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1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минут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D63170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D76944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Б.Пүрэвдорж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Транзит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үүгээрээ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гурвуулаа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төмөр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харилцан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хуваариа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хуваарийнхаа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жилийнхээ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төлөвлөгөөндөө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зургаан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эхлээд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хандуул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уурхайн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бүтээгдэхүүнийхээ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экспортыг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нэмэгдүүлнэ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зохицуулчхаад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ачааг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нууц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Застав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вагон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9242005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9ED35A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танилцуулга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мэдээлэлтэй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холбогдуулан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нэрсээ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Энх-Амгалан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тасалъя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Ганбат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C315A8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C6BED9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Д.Ганбат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цохоод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чигээрээ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хэцүү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зөвшөөрөлтэй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холбогдуулаад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янз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хүртэл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дэгдээд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үндэсний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баахан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мөнгө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төгрөг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дуусаагүй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ажиллаарай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иргэд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өгдөг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386012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66E6624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эхэлнэ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Нэгэнт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зүгээр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албан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хаагчийг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зодож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юмнаасаа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салаарай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мэтчилэнгийн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нэлээн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F55DB7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BD26178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цаашдаа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муухай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эвлэрэхгүй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Дуугуй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залруулахгүй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0F1F34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7D0E33CB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Энх-Амгалан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4E5E68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22C8FB7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Б.Энх-Амгалан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болгоё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хэмжээнд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дунджаар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34500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осол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гарснаас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97.2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үйлдлээс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статистик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хэтрүүлсэн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тохируулаагүй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уулзвар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гарц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нэвтрэх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журам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зөрчсөн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эгнээ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эзэлсэн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согтуугаар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жолоодсон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амралтын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горим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баримтлаагүй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ядарсан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үедээ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унасан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статистик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вэ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сургалтынхаа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анхаармаар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тогтолцоогоо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өөрчилмөөр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364EAB1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</w:p>
    <w:p w14:paraId="218C3A9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жишээлбэл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сургалтынх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зөвшөөрлийг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өгдөг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үнэмлэхийн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өгдөг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мэргэшсэн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шалгаруулдаг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алдагдчихсан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тогтолцоотой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баймааргүй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бэлтгэмээр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Богино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хугацааны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курсээр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бэлтгэмээргүй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чанартай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хариуцлагатай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жолооч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бэлтгэхийн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өөрчлөх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шаардлага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анхаараарай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нэгдүгээрт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хүсэж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1BB01509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D23C8DE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Хоёрдугаарт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Дундад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Казакстанаар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Тажик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Туркмен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Армени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Албани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Узбекээр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ярьж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Казакстан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жоохон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үүсээд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торгодог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явуулдаггүй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барьдаг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5-аас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үйлдвэрлэхэд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дөрвөн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лээ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Беларусь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МАЗ-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машинуудыг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?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хөдөлгүүртэй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,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бенз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хөдөлгүүртэй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мотортой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хроптой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болчихсон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стандартад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ойртчихсон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хямдтай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болчихсон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яриад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үйлдвэрээс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захиалж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ашиглавал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70DDDB3D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0A30B743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Гурав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дахь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алуурчин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юмнаасаа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салаач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амьтанд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жоохон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тайлбарлаач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Дархан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замтай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холбоотой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33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хуудас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материал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ирүүлснийг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хэлээч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зургийг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зурж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Эрдэнэчимэг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 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билүү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сууж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журмын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шалгаруул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хийснийг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дээрээс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EBRD, ЕDB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хоёулаа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хоёр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сэргээн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босголтын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санхүүжилтээр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2019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сүүлээр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гэрээ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байгуулагдаж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засвар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арчлалт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2018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ярь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Түрүүлээд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хаяж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баахан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мөнгө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идчихсэн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ороод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мөнгө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төгрөгт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оролцдоггүй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9F341D0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4306C1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Энэтхэгийн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зөвлөх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үйлчилгээг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үзүүлдэг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ажилладаг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хяналтын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хэдийн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хооронд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шууд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очдог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болохоос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биш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дамжаад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lastRenderedPageBreak/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одоо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авлигач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танайхан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бузар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доромжлуулаад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суугаад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ахуйн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байсныг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бүхэн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Азийн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хөгжлийн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банкны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дагуу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хэрэгжсэн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тендер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бололцоо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Мөнгө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төгрөгийн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машин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техникийн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хүчин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ажилласан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туршлагын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Монголын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наадахад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чадаагүй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Тийм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гаднын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хариуцлага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хийгээгүй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компаниуд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хүлээх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ёстой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Гэтэл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хийгээгүйн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төлөө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дангаар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манайхаас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санаачилга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гаргаад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тендерийг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цуцалчихъя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гэхээр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зэрэг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гурван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тэгвэл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зогсоно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чигтээ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зогсоно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арбитраар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бурууг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нөгөө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“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өгөх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гэдийж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бөхийнө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”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гуйсаар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таарсан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нөхцөл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байдлуудаа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0AF18D9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3859380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Үнэндээ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Макс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Рөүд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компани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126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километр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тавьчихсан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Хэрвээ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мөнгийг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шийдэж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жилийн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дотор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30-40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километр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манай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ямар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ахуйн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тавина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хөтөлбөр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учраас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бид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тэдний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журамд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баригдсан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гэдгийгээ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тайлбарлахгүй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хэвлэлийнхний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ч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өмч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ингээд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доромжлуулаад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л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суугаад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Наана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чинь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бас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ажил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амьдрал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ард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хүмүүсийн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юм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байгаа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шүү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тэрийгээ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яам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1C6BC9B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03E6744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Б.Баттөмөр</w:t>
      </w:r>
      <w:proofErr w:type="spellEnd"/>
      <w:r w:rsidRPr="00F11663">
        <w:rPr>
          <w:rFonts w:ascii="Arial" w:eastAsia="Times New Roman" w:hAnsi="Arial" w:cs="Arial"/>
          <w:b/>
          <w:bCs/>
          <w:color w:val="000000"/>
          <w:kern w:val="0"/>
          <w:szCs w:val="24"/>
          <w:lang w:eastAsia="en-US"/>
        </w:rPr>
        <w:t>:</w:t>
      </w: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хариулт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050C7732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4A456453" w14:textId="4225303E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явуулъя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 “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тээвэрлэлт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гүйцэтгэх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хэрэгслийн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багийн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ажлын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Европын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хэлэлцээр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”-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соёрхон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батлах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төсөл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болон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хамт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өргөн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мэдүүлсэн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Автотээврийн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Замын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хөдөлгөөний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хуульд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нэмэлт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өөрчлөлт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оруулах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тухай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хуулийн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төслүүдийг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зүйтэй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гэсэн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томьёоллоор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хураалт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явуулна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өгнө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үү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63268F9A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596003C6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хураалтад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10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оролцож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8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нь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зөвшөөрч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80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хувийн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саналаар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санал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зөвшөөрөгдөж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дэмжигдэж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537DB44C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87A9AA2" w14:textId="481AD401" w:rsid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Улсын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Хурлын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чуулганы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нэгдсэн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илтгэх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томилъё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Энх-Амгалан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танилцуулна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328AF638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</w:p>
    <w:p w14:paraId="1814931F" w14:textId="77777777" w:rsidR="00F11663" w:rsidRPr="00F11663" w:rsidRDefault="00F11663" w:rsidP="00F11663">
      <w:pPr>
        <w:widowControl/>
        <w:ind w:firstLine="720"/>
        <w:jc w:val="both"/>
        <w:rPr>
          <w:rFonts w:ascii="Arial" w:eastAsia="Times New Roman" w:hAnsi="Arial" w:cs="Arial"/>
          <w:color w:val="000000"/>
          <w:kern w:val="0"/>
          <w:szCs w:val="24"/>
          <w:lang w:val="en-MN" w:eastAsia="en-US"/>
        </w:rPr>
      </w:pP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Аюулгүй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байдал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,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гадаад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бодлогын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байнгын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 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хорооны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өнөөдрийн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хэлэлцэх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асуудлаа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хэлэлцэж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дууссан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тул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өндөрлөснийг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мэдэгдье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.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Хуралдаанд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идэвхтэй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оролцсон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гишүүддээ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 xml:space="preserve"> </w:t>
      </w:r>
      <w:proofErr w:type="spellStart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баярлалаа</w:t>
      </w:r>
      <w:proofErr w:type="spellEnd"/>
      <w:r w:rsidRPr="00F11663">
        <w:rPr>
          <w:rFonts w:ascii="Arial" w:eastAsia="Times New Roman" w:hAnsi="Arial" w:cs="Arial"/>
          <w:color w:val="000000"/>
          <w:kern w:val="0"/>
          <w:szCs w:val="24"/>
          <w:lang w:eastAsia="en-US"/>
        </w:rPr>
        <w:t>.</w:t>
      </w:r>
    </w:p>
    <w:p w14:paraId="243AB84E" w14:textId="77777777" w:rsidR="00C7619C" w:rsidRDefault="00C7619C" w:rsidP="00A92F3C">
      <w:pPr>
        <w:ind w:firstLine="720"/>
        <w:jc w:val="both"/>
        <w:rPr>
          <w:rFonts w:ascii="Arial" w:hAnsi="Arial" w:cs="Arial"/>
        </w:rPr>
      </w:pPr>
    </w:p>
    <w:p w14:paraId="54F29B72" w14:textId="259D0936" w:rsidR="00E7196F" w:rsidRDefault="00E7196F" w:rsidP="00A92F3C">
      <w:pPr>
        <w:ind w:firstLine="720"/>
        <w:jc w:val="both"/>
        <w:rPr>
          <w:rFonts w:ascii="Arial" w:hAnsi="Arial" w:cs="Arial"/>
        </w:rPr>
      </w:pPr>
    </w:p>
    <w:p w14:paraId="14771484" w14:textId="375AD2C3" w:rsidR="00E7196F" w:rsidRDefault="00E7196F" w:rsidP="00A92F3C">
      <w:pPr>
        <w:ind w:firstLine="720"/>
        <w:jc w:val="both"/>
        <w:rPr>
          <w:rFonts w:ascii="Arial" w:hAnsi="Arial" w:cs="Arial"/>
        </w:rPr>
      </w:pPr>
    </w:p>
    <w:p w14:paraId="0A5EA4F5" w14:textId="77777777" w:rsidR="00C7619C" w:rsidRPr="00CD4D9A" w:rsidRDefault="00C7619C" w:rsidP="00C7619C">
      <w:pPr>
        <w:spacing w:before="100" w:beforeAutospacing="1" w:after="100" w:afterAutospacing="1"/>
        <w:ind w:firstLine="567"/>
        <w:contextualSpacing/>
        <w:jc w:val="both"/>
        <w:rPr>
          <w:rFonts w:ascii="Verdana" w:eastAsia="Times New Roman" w:hAnsi="Verdana" w:cs="Times New Roman"/>
          <w:color w:val="000000"/>
          <w:szCs w:val="24"/>
        </w:rPr>
      </w:pPr>
      <w:r w:rsidRPr="00CD4D9A">
        <w:rPr>
          <w:rFonts w:ascii="Arial" w:eastAsia="Times New Roman" w:hAnsi="Arial" w:cs="Arial"/>
          <w:color w:val="000000"/>
          <w:szCs w:val="24"/>
          <w:lang w:val="mn-MN"/>
        </w:rPr>
        <w:t>ДУУНЫ БИЧЛЭГЭЭС ХУРАЛДААНЫ</w:t>
      </w:r>
    </w:p>
    <w:p w14:paraId="6BEAFA22" w14:textId="77777777" w:rsidR="00C7619C" w:rsidRPr="00CD4D9A" w:rsidRDefault="00C7619C" w:rsidP="00C7619C">
      <w:pPr>
        <w:spacing w:before="100" w:beforeAutospacing="1" w:after="100" w:afterAutospacing="1"/>
        <w:ind w:firstLine="567"/>
        <w:contextualSpacing/>
        <w:jc w:val="both"/>
        <w:rPr>
          <w:rFonts w:ascii="Verdana" w:eastAsia="Times New Roman" w:hAnsi="Verdana" w:cs="Times New Roman"/>
          <w:color w:val="000000"/>
          <w:szCs w:val="24"/>
        </w:rPr>
      </w:pPr>
      <w:r w:rsidRPr="00CD4D9A">
        <w:rPr>
          <w:rFonts w:ascii="Arial" w:eastAsia="Times New Roman" w:hAnsi="Arial" w:cs="Arial"/>
          <w:color w:val="000000"/>
          <w:szCs w:val="24"/>
          <w:lang w:val="mn-MN"/>
        </w:rPr>
        <w:t>ДЭЛГЭРЭНГҮЙ ТЭМДЭГЛЭЛ БУУЛГАЖ,</w:t>
      </w:r>
    </w:p>
    <w:p w14:paraId="32544F45" w14:textId="6B8A91C2" w:rsidR="00E7196F" w:rsidRDefault="00C7619C" w:rsidP="000A2EF6">
      <w:pPr>
        <w:spacing w:before="100" w:beforeAutospacing="1" w:after="100" w:afterAutospacing="1"/>
        <w:ind w:firstLine="567"/>
        <w:contextualSpacing/>
        <w:jc w:val="both"/>
        <w:rPr>
          <w:rFonts w:ascii="Arial" w:hAnsi="Arial" w:cs="Arial"/>
        </w:rPr>
      </w:pPr>
      <w:r w:rsidRPr="00CD4D9A">
        <w:rPr>
          <w:rFonts w:ascii="Arial" w:eastAsia="Times New Roman" w:hAnsi="Arial" w:cs="Arial"/>
          <w:color w:val="000000"/>
          <w:szCs w:val="24"/>
          <w:lang w:val="mn-MN"/>
        </w:rPr>
        <w:t>ХЯНАСАН</w:t>
      </w:r>
      <w:r w:rsidRPr="00CD4D9A">
        <w:rPr>
          <w:rFonts w:ascii="Arial" w:eastAsia="Times New Roman" w:hAnsi="Arial" w:cs="Arial"/>
          <w:color w:val="000000"/>
          <w:szCs w:val="24"/>
        </w:rPr>
        <w:t>: ШИНЖЭЭЧ                                                </w:t>
      </w:r>
      <w:r>
        <w:rPr>
          <w:rFonts w:ascii="Arial" w:eastAsia="Times New Roman" w:hAnsi="Arial" w:cs="Arial"/>
          <w:color w:val="000000"/>
          <w:szCs w:val="24"/>
        </w:rPr>
        <w:t xml:space="preserve">     </w:t>
      </w:r>
      <w:r w:rsidRPr="00CD4D9A">
        <w:rPr>
          <w:rFonts w:ascii="Arial" w:eastAsia="Times New Roman" w:hAnsi="Arial" w:cs="Arial"/>
          <w:color w:val="000000"/>
          <w:szCs w:val="24"/>
        </w:rPr>
        <w:t>Б.БАТГЭРЭЛ</w:t>
      </w:r>
    </w:p>
    <w:sectPr w:rsidR="00E7196F" w:rsidSect="000A2EF6">
      <w:footerReference w:type="even" r:id="rId6"/>
      <w:footerReference w:type="default" r:id="rId7"/>
      <w:pgSz w:w="12240" w:h="15840"/>
      <w:pgMar w:top="1202" w:right="735" w:bottom="1440" w:left="1724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1B04" w14:textId="77777777" w:rsidR="00EB457C" w:rsidRDefault="00EB457C" w:rsidP="00A47C2A">
      <w:r>
        <w:separator/>
      </w:r>
    </w:p>
  </w:endnote>
  <w:endnote w:type="continuationSeparator" w:id="0">
    <w:p w14:paraId="3A96673D" w14:textId="77777777" w:rsidR="00EB457C" w:rsidRDefault="00EB457C" w:rsidP="00A4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8477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B94479" w14:textId="293C6396" w:rsidR="00A47C2A" w:rsidRDefault="00A47C2A" w:rsidP="00D31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15505F" w14:textId="77777777" w:rsidR="00A47C2A" w:rsidRDefault="00A47C2A" w:rsidP="00A47C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3278721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93A3DF" w14:textId="56767CD4" w:rsidR="00A47C2A" w:rsidRDefault="00A47C2A" w:rsidP="00D3112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4F68A520" w14:textId="77777777" w:rsidR="00A47C2A" w:rsidRDefault="00A47C2A" w:rsidP="00A47C2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E404" w14:textId="77777777" w:rsidR="00EB457C" w:rsidRDefault="00EB457C" w:rsidP="00A47C2A">
      <w:r>
        <w:separator/>
      </w:r>
    </w:p>
  </w:footnote>
  <w:footnote w:type="continuationSeparator" w:id="0">
    <w:p w14:paraId="74D243AC" w14:textId="77777777" w:rsidR="00EB457C" w:rsidRDefault="00EB457C" w:rsidP="00A47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C9"/>
    <w:rsid w:val="000022A4"/>
    <w:rsid w:val="00021F86"/>
    <w:rsid w:val="000326D5"/>
    <w:rsid w:val="0003283A"/>
    <w:rsid w:val="00035D80"/>
    <w:rsid w:val="000734DF"/>
    <w:rsid w:val="00091478"/>
    <w:rsid w:val="000A2EF6"/>
    <w:rsid w:val="000A5B97"/>
    <w:rsid w:val="000B4BD1"/>
    <w:rsid w:val="000E34CD"/>
    <w:rsid w:val="000E3DFA"/>
    <w:rsid w:val="000E6B30"/>
    <w:rsid w:val="0010722D"/>
    <w:rsid w:val="00115364"/>
    <w:rsid w:val="00122668"/>
    <w:rsid w:val="00124F8B"/>
    <w:rsid w:val="00137B79"/>
    <w:rsid w:val="00142F55"/>
    <w:rsid w:val="00147625"/>
    <w:rsid w:val="001604E9"/>
    <w:rsid w:val="00173111"/>
    <w:rsid w:val="001B5417"/>
    <w:rsid w:val="001D45E2"/>
    <w:rsid w:val="001F406A"/>
    <w:rsid w:val="0021037D"/>
    <w:rsid w:val="002160C6"/>
    <w:rsid w:val="00254609"/>
    <w:rsid w:val="002929C7"/>
    <w:rsid w:val="002B30DB"/>
    <w:rsid w:val="002D4C5C"/>
    <w:rsid w:val="00315B79"/>
    <w:rsid w:val="003167A0"/>
    <w:rsid w:val="0031777E"/>
    <w:rsid w:val="003408C7"/>
    <w:rsid w:val="00343966"/>
    <w:rsid w:val="00350CB4"/>
    <w:rsid w:val="00371EDD"/>
    <w:rsid w:val="00396E0E"/>
    <w:rsid w:val="003B7925"/>
    <w:rsid w:val="003D2D50"/>
    <w:rsid w:val="003E19E7"/>
    <w:rsid w:val="003F6385"/>
    <w:rsid w:val="00424962"/>
    <w:rsid w:val="004548B3"/>
    <w:rsid w:val="00456CAE"/>
    <w:rsid w:val="00471413"/>
    <w:rsid w:val="00476040"/>
    <w:rsid w:val="004A0CE6"/>
    <w:rsid w:val="004E71A6"/>
    <w:rsid w:val="0050013C"/>
    <w:rsid w:val="00500AE4"/>
    <w:rsid w:val="00504ADC"/>
    <w:rsid w:val="0051176E"/>
    <w:rsid w:val="00514B8F"/>
    <w:rsid w:val="0053242A"/>
    <w:rsid w:val="00551D13"/>
    <w:rsid w:val="00576E01"/>
    <w:rsid w:val="0058030A"/>
    <w:rsid w:val="005805B1"/>
    <w:rsid w:val="005A79D3"/>
    <w:rsid w:val="00604DB5"/>
    <w:rsid w:val="00617598"/>
    <w:rsid w:val="00620C90"/>
    <w:rsid w:val="00636169"/>
    <w:rsid w:val="00646FFC"/>
    <w:rsid w:val="006544D3"/>
    <w:rsid w:val="00656718"/>
    <w:rsid w:val="00660D31"/>
    <w:rsid w:val="00672DCF"/>
    <w:rsid w:val="00690668"/>
    <w:rsid w:val="006B2E1C"/>
    <w:rsid w:val="006B5EFB"/>
    <w:rsid w:val="006C271B"/>
    <w:rsid w:val="006C28B9"/>
    <w:rsid w:val="00720310"/>
    <w:rsid w:val="00762E2F"/>
    <w:rsid w:val="00765FA1"/>
    <w:rsid w:val="0077752C"/>
    <w:rsid w:val="0077792C"/>
    <w:rsid w:val="007B5D16"/>
    <w:rsid w:val="007C49C9"/>
    <w:rsid w:val="007D11D3"/>
    <w:rsid w:val="0081090D"/>
    <w:rsid w:val="0081523A"/>
    <w:rsid w:val="008264AD"/>
    <w:rsid w:val="008720F3"/>
    <w:rsid w:val="008773AD"/>
    <w:rsid w:val="008D1397"/>
    <w:rsid w:val="008F7322"/>
    <w:rsid w:val="009207DB"/>
    <w:rsid w:val="00922C67"/>
    <w:rsid w:val="00931E5C"/>
    <w:rsid w:val="009364F0"/>
    <w:rsid w:val="00961875"/>
    <w:rsid w:val="0096788F"/>
    <w:rsid w:val="00992115"/>
    <w:rsid w:val="00992AC8"/>
    <w:rsid w:val="009A618F"/>
    <w:rsid w:val="009B0893"/>
    <w:rsid w:val="009C6BCB"/>
    <w:rsid w:val="00A41B22"/>
    <w:rsid w:val="00A47C2A"/>
    <w:rsid w:val="00A52792"/>
    <w:rsid w:val="00A57145"/>
    <w:rsid w:val="00A713E6"/>
    <w:rsid w:val="00A9147A"/>
    <w:rsid w:val="00A92F3C"/>
    <w:rsid w:val="00AB39E8"/>
    <w:rsid w:val="00AD3BFB"/>
    <w:rsid w:val="00AD402F"/>
    <w:rsid w:val="00AE565F"/>
    <w:rsid w:val="00B06C35"/>
    <w:rsid w:val="00B23F1E"/>
    <w:rsid w:val="00B4415E"/>
    <w:rsid w:val="00B73FAC"/>
    <w:rsid w:val="00B96F0E"/>
    <w:rsid w:val="00BC0064"/>
    <w:rsid w:val="00BC671E"/>
    <w:rsid w:val="00C20019"/>
    <w:rsid w:val="00C25093"/>
    <w:rsid w:val="00C32AB9"/>
    <w:rsid w:val="00C716D4"/>
    <w:rsid w:val="00C7619C"/>
    <w:rsid w:val="00C91D23"/>
    <w:rsid w:val="00CA02C5"/>
    <w:rsid w:val="00CB7AD0"/>
    <w:rsid w:val="00CC477F"/>
    <w:rsid w:val="00CD6990"/>
    <w:rsid w:val="00CE5B33"/>
    <w:rsid w:val="00CF0CB6"/>
    <w:rsid w:val="00CF37AE"/>
    <w:rsid w:val="00D04D60"/>
    <w:rsid w:val="00D26DD6"/>
    <w:rsid w:val="00D44C49"/>
    <w:rsid w:val="00D44F22"/>
    <w:rsid w:val="00D63973"/>
    <w:rsid w:val="00D90078"/>
    <w:rsid w:val="00D904B6"/>
    <w:rsid w:val="00D9381F"/>
    <w:rsid w:val="00DB102E"/>
    <w:rsid w:val="00DB7087"/>
    <w:rsid w:val="00DC681F"/>
    <w:rsid w:val="00DD42AE"/>
    <w:rsid w:val="00DD6EF5"/>
    <w:rsid w:val="00E2398C"/>
    <w:rsid w:val="00E276FF"/>
    <w:rsid w:val="00E46199"/>
    <w:rsid w:val="00E7196F"/>
    <w:rsid w:val="00EA0556"/>
    <w:rsid w:val="00EB457C"/>
    <w:rsid w:val="00F11663"/>
    <w:rsid w:val="00F25B96"/>
    <w:rsid w:val="00F30675"/>
    <w:rsid w:val="00F33460"/>
    <w:rsid w:val="00F4065F"/>
    <w:rsid w:val="00F56C8C"/>
    <w:rsid w:val="00F72428"/>
    <w:rsid w:val="00F96F5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ACA03"/>
  <w15:docId w15:val="{DD4D1A42-F916-C64E-98E9-0BF73AAD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5DD"/>
    <w:pPr>
      <w:widowControl w:val="0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745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4065F"/>
    <w:rPr>
      <w:rFonts w:ascii="Arial" w:eastAsiaTheme="minorHAnsi" w:hAnsi="Arial" w:cs="Arial"/>
      <w:kern w:val="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7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C2A"/>
    <w:rPr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47C2A"/>
  </w:style>
  <w:style w:type="character" w:customStyle="1" w:styleId="mceitemhidden">
    <w:name w:val="mceitemhidden"/>
    <w:basedOn w:val="DefaultParagraphFont"/>
    <w:rsid w:val="00F11663"/>
  </w:style>
  <w:style w:type="character" w:customStyle="1" w:styleId="mceitemhiddenspellword">
    <w:name w:val="mceitemhiddenspellword"/>
    <w:basedOn w:val="DefaultParagraphFont"/>
    <w:rsid w:val="00F1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18</Pages>
  <Words>7176</Words>
  <Characters>40905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168</cp:revision>
  <cp:lastPrinted>2022-05-18T01:50:00Z</cp:lastPrinted>
  <dcterms:created xsi:type="dcterms:W3CDTF">2022-05-12T09:29:00Z</dcterms:created>
  <dcterms:modified xsi:type="dcterms:W3CDTF">2022-05-18T01:53:00Z</dcterms:modified>
</cp:coreProperties>
</file>