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6AF8C7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AE4E08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3B4BF0E" w14:textId="77777777" w:rsidR="0009575D" w:rsidRPr="00550BDC" w:rsidRDefault="0009575D" w:rsidP="0009575D">
      <w:pPr>
        <w:jc w:val="center"/>
        <w:rPr>
          <w:rFonts w:ascii="Arial" w:hAnsi="Arial" w:cs="Arial"/>
          <w:b/>
          <w:lang w:val="mn-MN"/>
        </w:rPr>
      </w:pPr>
      <w:r w:rsidRPr="00550BDC">
        <w:rPr>
          <w:rFonts w:ascii="Arial" w:hAnsi="Arial" w:cs="Arial"/>
          <w:b/>
          <w:lang w:val="mn-MN"/>
        </w:rPr>
        <w:t xml:space="preserve">МОНГОЛ УЛСЫН ЕРӨНХИЙЛӨГЧИЙН </w:t>
      </w:r>
    </w:p>
    <w:p w14:paraId="681230DF" w14:textId="77777777" w:rsidR="0009575D" w:rsidRPr="00550BDC" w:rsidRDefault="0009575D" w:rsidP="0009575D">
      <w:pPr>
        <w:jc w:val="center"/>
        <w:rPr>
          <w:rFonts w:ascii="Arial" w:hAnsi="Arial" w:cs="Arial"/>
          <w:b/>
          <w:lang w:val="mn-MN"/>
        </w:rPr>
      </w:pPr>
      <w:r w:rsidRPr="00550BDC">
        <w:rPr>
          <w:rFonts w:ascii="Arial" w:hAnsi="Arial" w:cs="Arial"/>
          <w:b/>
          <w:lang w:val="mn-MN"/>
        </w:rPr>
        <w:t xml:space="preserve">  ТУХАЙ ХУУЛЬД ӨӨРЧЛӨЛТ </w:t>
      </w:r>
    </w:p>
    <w:p w14:paraId="1CE9C6B9" w14:textId="77777777" w:rsidR="0009575D" w:rsidRPr="00550BDC" w:rsidRDefault="0009575D" w:rsidP="0009575D">
      <w:pPr>
        <w:jc w:val="center"/>
        <w:rPr>
          <w:rFonts w:ascii="Arial" w:hAnsi="Arial" w:cs="Arial"/>
          <w:b/>
          <w:lang w:val="mn-MN"/>
        </w:rPr>
      </w:pPr>
      <w:r w:rsidRPr="00550BDC">
        <w:rPr>
          <w:rFonts w:ascii="Arial" w:hAnsi="Arial" w:cs="Arial"/>
          <w:b/>
          <w:lang w:val="mn-MN"/>
        </w:rPr>
        <w:t xml:space="preserve">  ОРУУЛАХ ТУХАЙ</w:t>
      </w:r>
    </w:p>
    <w:p w14:paraId="4F7971FC" w14:textId="77777777" w:rsidR="0009575D" w:rsidRPr="00550BDC" w:rsidRDefault="0009575D" w:rsidP="0009575D">
      <w:pPr>
        <w:spacing w:line="360" w:lineRule="auto"/>
        <w:ind w:firstLine="720"/>
        <w:jc w:val="both"/>
        <w:rPr>
          <w:rFonts w:ascii="Arial" w:hAnsi="Arial" w:cs="Arial"/>
          <w:lang w:val="mn-MN"/>
        </w:rPr>
      </w:pPr>
    </w:p>
    <w:p w14:paraId="0116B508" w14:textId="77777777" w:rsidR="0009575D" w:rsidRPr="00550BDC" w:rsidRDefault="0009575D" w:rsidP="0009575D">
      <w:pPr>
        <w:ind w:firstLine="720"/>
        <w:jc w:val="both"/>
        <w:rPr>
          <w:rFonts w:ascii="Arial" w:hAnsi="Arial" w:cs="Arial"/>
          <w:bCs/>
          <w:lang w:val="mn-MN"/>
        </w:rPr>
      </w:pPr>
      <w:r w:rsidRPr="00550BDC">
        <w:rPr>
          <w:rFonts w:ascii="Arial" w:hAnsi="Arial" w:cs="Arial"/>
          <w:b/>
          <w:lang w:val="mn-MN"/>
        </w:rPr>
        <w:t>1 дүгээр зүйл.</w:t>
      </w:r>
      <w:r w:rsidRPr="00550BDC">
        <w:rPr>
          <w:rFonts w:ascii="Arial" w:hAnsi="Arial" w:cs="Arial"/>
          <w:bCs/>
          <w:lang w:val="mn-MN"/>
        </w:rPr>
        <w:t xml:space="preserve">Монгол Улсын Ерөнхийлөгчийн тухай хуулийн 12 дугаар зүйлийн 18 дахь хэсгийг хүчингүй болсонд тооцсугай. </w:t>
      </w:r>
    </w:p>
    <w:p w14:paraId="5F2B9745" w14:textId="77777777" w:rsidR="0009575D" w:rsidRPr="00550BDC" w:rsidRDefault="0009575D" w:rsidP="0009575D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6572815" w14:textId="77777777" w:rsidR="0009575D" w:rsidRPr="00550BDC" w:rsidRDefault="0009575D" w:rsidP="000957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50BDC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550BDC">
        <w:rPr>
          <w:rFonts w:ascii="Arial" w:hAnsi="Arial" w:cs="Arial"/>
          <w:color w:val="000000" w:themeColor="text1"/>
          <w:lang w:val="mn-MN"/>
        </w:rPr>
        <w:t>Энэ хуулийг 2021 оны 11 дүгээр сарын 05-ны өдрөөс эхлэн дагаж мөрдөнө.</w:t>
      </w:r>
    </w:p>
    <w:p w14:paraId="78A96FCA" w14:textId="77777777" w:rsidR="0009575D" w:rsidRPr="00550BDC" w:rsidRDefault="0009575D" w:rsidP="000957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7328123" w14:textId="77777777" w:rsidR="0009575D" w:rsidRPr="00550BDC" w:rsidRDefault="0009575D" w:rsidP="000957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790CCCC" w14:textId="77777777" w:rsidR="0009575D" w:rsidRPr="00550BDC" w:rsidRDefault="0009575D" w:rsidP="000957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90D609C" w14:textId="77777777" w:rsidR="0009575D" w:rsidRPr="00550BDC" w:rsidRDefault="0009575D" w:rsidP="000957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1402AD8" w14:textId="77777777" w:rsidR="0009575D" w:rsidRPr="00550BDC" w:rsidRDefault="0009575D" w:rsidP="000957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50BDC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409EF808" w14:textId="384BADF6" w:rsidR="00AC34DB" w:rsidRPr="0009575D" w:rsidRDefault="0009575D" w:rsidP="0009575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50BDC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550BDC">
        <w:rPr>
          <w:rFonts w:ascii="Arial" w:hAnsi="Arial" w:cs="Arial"/>
          <w:color w:val="000000" w:themeColor="text1"/>
          <w:lang w:val="mn-MN"/>
        </w:rPr>
        <w:tab/>
      </w:r>
      <w:r w:rsidRPr="00550BDC">
        <w:rPr>
          <w:rFonts w:ascii="Arial" w:hAnsi="Arial" w:cs="Arial"/>
          <w:color w:val="000000" w:themeColor="text1"/>
          <w:lang w:val="mn-MN"/>
        </w:rPr>
        <w:tab/>
      </w:r>
      <w:r w:rsidRPr="00550BDC">
        <w:rPr>
          <w:rFonts w:ascii="Arial" w:hAnsi="Arial" w:cs="Arial"/>
          <w:color w:val="000000" w:themeColor="text1"/>
          <w:lang w:val="mn-MN"/>
        </w:rPr>
        <w:tab/>
      </w:r>
      <w:r w:rsidRPr="00550BD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0957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0EC07" w14:textId="77777777" w:rsidR="00005258" w:rsidRDefault="00005258">
      <w:r>
        <w:separator/>
      </w:r>
    </w:p>
  </w:endnote>
  <w:endnote w:type="continuationSeparator" w:id="0">
    <w:p w14:paraId="6459F6A2" w14:textId="77777777" w:rsidR="00005258" w:rsidRDefault="0000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2EAA1" w14:textId="77777777" w:rsidR="00005258" w:rsidRDefault="00005258">
      <w:r>
        <w:separator/>
      </w:r>
    </w:p>
  </w:footnote>
  <w:footnote w:type="continuationSeparator" w:id="0">
    <w:p w14:paraId="1EAEF108" w14:textId="77777777" w:rsidR="00005258" w:rsidRDefault="0000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05258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9575D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2021-11-03T03:28:00Z</dcterms:created>
  <dcterms:modified xsi:type="dcterms:W3CDTF">2021-11-03T03:28:00Z</dcterms:modified>
</cp:coreProperties>
</file>