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Fonts w:ascii="Arial" w:cs="Arial" w:hAnsi="Arial"/>
          <w:b/>
          <w:sz w:val="22"/>
          <w:lang w:val="mn-MN"/>
        </w:rPr>
        <w:t xml:space="preserve">МОНГОЛ УЛСЫН ИХ ХУРЛЫН 2020 ОНЫ ЭЭЛЖИТ  </w:t>
      </w:r>
      <w:r>
        <w:rPr>
          <w:rFonts w:ascii="Arial" w:cs="Arial" w:hAnsi="Arial"/>
          <w:b/>
          <w:sz w:val="22"/>
          <w:lang w:val="mn-MN"/>
        </w:rPr>
        <w:t xml:space="preserve">БУС </w:t>
      </w:r>
      <w:r>
        <w:rPr>
          <w:rFonts w:ascii="Arial" w:cs="Arial" w:hAnsi="Arial"/>
          <w:b/>
          <w:sz w:val="22"/>
          <w:lang w:val="mn-MN"/>
        </w:rPr>
        <w:t xml:space="preserve">ЧУУЛГАНЫ </w:t>
      </w:r>
    </w:p>
    <w:p>
      <w:pPr>
        <w:pStyle w:val="style19"/>
        <w:spacing w:after="0" w:before="0"/>
        <w:contextualSpacing w:val="false"/>
        <w:jc w:val="center"/>
      </w:pPr>
      <w:r>
        <w:rPr>
          <w:rFonts w:ascii="Arial" w:cs="Arial" w:hAnsi="Arial"/>
          <w:b/>
          <w:color w:val="000000"/>
          <w:sz w:val="22"/>
          <w:lang w:val="mn-MN"/>
        </w:rPr>
        <w:t xml:space="preserve">ТӨСВИЙН БАЙНГЫН ХОРООНЫ </w:t>
      </w:r>
      <w:r>
        <w:rPr>
          <w:rFonts w:ascii="Arial" w:cs="Arial" w:hAnsi="Arial"/>
          <w:b/>
          <w:color w:val="000000"/>
          <w:sz w:val="22"/>
          <w:lang w:val="mn-MN"/>
        </w:rPr>
        <w:t>8 ДУГААР</w:t>
      </w:r>
      <w:r>
        <w:rPr>
          <w:rFonts w:ascii="Arial" w:cs="Arial" w:hAnsi="Arial"/>
          <w:b/>
          <w:color w:val="000000"/>
          <w:sz w:val="22"/>
          <w:lang w:val="mn-MN"/>
        </w:rPr>
        <w:t xml:space="preserve"> САРЫН </w:t>
      </w:r>
      <w:r>
        <w:rPr>
          <w:rFonts w:ascii="Arial" w:cs="Arial" w:hAnsi="Arial"/>
          <w:b/>
          <w:color w:val="000000"/>
          <w:sz w:val="22"/>
          <w:lang w:val="mn-MN"/>
        </w:rPr>
        <w:t>1</w:t>
      </w:r>
      <w:r>
        <w:rPr>
          <w:rFonts w:ascii="Arial" w:cs="Arial" w:hAnsi="Arial"/>
          <w:b/>
          <w:color w:val="000000"/>
          <w:sz w:val="22"/>
          <w:lang w:val="mn-MN"/>
        </w:rPr>
        <w:t xml:space="preserve">8-НЫ ӨДӨР </w:t>
      </w:r>
    </w:p>
    <w:p>
      <w:pPr>
        <w:pStyle w:val="style19"/>
        <w:spacing w:after="0" w:before="0"/>
        <w:contextualSpacing w:val="false"/>
        <w:jc w:val="center"/>
      </w:pPr>
      <w:r>
        <w:rPr>
          <w:rFonts w:ascii="Arial" w:cs="Arial" w:hAnsi="Arial"/>
          <w:b/>
          <w:color w:val="000000"/>
          <w:sz w:val="22"/>
          <w:lang w:val="mn-MN"/>
        </w:rPr>
        <w:t xml:space="preserve">/МЯГМАР ГАРАГ/-ИЙН ХУРАЛДААНЫ ТЭМДЭГЛЭЛИЙН </w:t>
      </w:r>
    </w:p>
    <w:p>
      <w:pPr>
        <w:pStyle w:val="style19"/>
        <w:spacing w:after="0" w:before="0"/>
        <w:contextualSpacing w:val="false"/>
        <w:jc w:val="center"/>
      </w:pPr>
      <w:r>
        <w:rPr>
          <w:rFonts w:ascii="Arial" w:cs="Arial" w:hAnsi="Arial"/>
          <w:b/>
          <w:color w:val="000000"/>
          <w:sz w:val="22"/>
          <w:lang w:val="mn-MN"/>
        </w:rPr>
        <w:t>ТОВЬЁОГ</w:t>
      </w:r>
    </w:p>
    <w:p>
      <w:pPr>
        <w:pStyle w:val="style19"/>
        <w:spacing w:after="0" w:before="0"/>
        <w:contextualSpacing w:val="false"/>
        <w:jc w:val="center"/>
      </w:pPr>
      <w:r>
        <w:rPr/>
      </w:r>
    </w:p>
    <w:tbl>
      <w:tblPr>
        <w:jc w:val="left"/>
        <w:tblInd w:type="dxa" w:w="-766"/>
        <w:tblBorders>
          <w:top w:color="000001" w:space="0" w:sz="8" w:val="single"/>
          <w:left w:color="000001" w:space="0" w:sz="8" w:val="single"/>
          <w:bottom w:color="000001" w:space="0" w:sz="8" w:val="single"/>
        </w:tblBorders>
      </w:tblPr>
      <w:tblGrid>
        <w:gridCol w:w="480"/>
        <w:gridCol w:w="7552"/>
        <w:gridCol w:w="1363"/>
      </w:tblGrid>
      <w:tr>
        <w:trPr>
          <w:cantSplit w:val="false"/>
        </w:trPr>
        <w:tc>
          <w:tcPr>
            <w:tcW w:type="dxa" w:w="48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shd w:fill="FFFFFF" w:val="clear"/>
              </w:rPr>
              <w:t> </w:t>
            </w:r>
            <w:r>
              <w:rPr>
                <w:rFonts w:ascii="Arial" w:cs="Arial" w:eastAsia="Arial" w:hAnsi="Arial"/>
                <w:shd w:fill="FFFFFF" w:val="clear"/>
              </w:rPr>
              <w:t>№</w:t>
            </w:r>
          </w:p>
        </w:tc>
        <w:tc>
          <w:tcPr>
            <w:tcW w:type="dxa" w:w="755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pPr>
            <w:r>
              <w:rPr>
                <w:rFonts w:ascii="Arial" w:cs="Arial" w:hAnsi="Arial"/>
                <w:b/>
                <w:i/>
                <w:sz w:val="21"/>
                <w:shd w:fill="FFFFFF" w:val="clear"/>
                <w:lang w:val="ms-"/>
              </w:rPr>
              <w:t>Хэлэлцсэн асуудал</w:t>
            </w:r>
          </w:p>
        </w:tc>
        <w:tc>
          <w:tcPr>
            <w:tcW w:type="dxa" w:w="136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b/>
                <w:i/>
                <w:sz w:val="21"/>
                <w:shd w:fill="FFFFFF" w:val="clear"/>
                <w:lang w:val="mn-MN"/>
              </w:rPr>
              <w:t>Хуудасны дугаар</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1.</w:t>
            </w:r>
          </w:p>
        </w:tc>
        <w:tc>
          <w:tcPr>
            <w:tcW w:type="dxa" w:w="7552"/>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товч тэмдэглэл:</w:t>
            </w:r>
          </w:p>
        </w:tc>
        <w:tc>
          <w:tcPr>
            <w:tcW w:type="dxa" w:w="13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contextualSpacing w:val="false"/>
              <w:jc w:val="center"/>
            </w:pPr>
            <w:r>
              <w:rPr>
                <w:rFonts w:ascii="Arial" w:cs="Arial" w:hAnsi="Arial"/>
                <w:lang w:val="mn-MN"/>
              </w:rPr>
              <w:t>1-8</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2.</w:t>
            </w:r>
          </w:p>
        </w:tc>
        <w:tc>
          <w:tcPr>
            <w:tcW w:type="dxa" w:w="7552"/>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Fonts w:ascii="Arial" w:cs="Arial" w:hAnsi="Arial"/>
                <w:b/>
                <w:i/>
                <w:sz w:val="22"/>
                <w:lang w:val="ms-"/>
              </w:rPr>
              <w:t>Хуралдааны дэлгэрэнгүй тэмдэглэл:</w:t>
            </w:r>
            <w:r>
              <w:rPr>
                <w:rFonts w:ascii="Arial" w:cs="Arial" w:hAnsi="Arial"/>
              </w:rPr>
              <w:t xml:space="preserve"> </w:t>
            </w:r>
          </w:p>
        </w:tc>
        <w:tc>
          <w:tcPr>
            <w:tcW w:type="dxa" w:w="13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9-50</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7552"/>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cs="Arial" w:hAnsi="Arial"/>
                <w:b w:val="false"/>
                <w:bCs w:val="false"/>
                <w:i w:val="false"/>
                <w:iCs w:val="false"/>
                <w:sz w:val="24"/>
                <w:szCs w:val="24"/>
                <w:lang w:val="mn-MN"/>
              </w:rPr>
              <w:t>1.</w:t>
            </w:r>
            <w:r>
              <w:rPr>
                <w:rFonts w:ascii="Arial" w:cs="Arial" w:hAnsi="Arial"/>
                <w:b w:val="false"/>
                <w:bCs w:val="false"/>
                <w:i w:val="false"/>
                <w:iCs w:val="false"/>
                <w:sz w:val="24"/>
                <w:szCs w:val="24"/>
                <w:lang w:val="mn-MN"/>
              </w:rPr>
              <w:t xml:space="preserve">“Монгол Улсын 2019 оны төсвийн гүйцэтгэлийг батлах тухай” Монгол Улсын Их Хурлын тогтоолын төсөл </w:t>
            </w:r>
            <w:r>
              <w:rPr>
                <w:rFonts w:ascii="Arial" w:cs="Arial" w:hAnsi="Arial"/>
                <w:b w:val="false"/>
                <w:bCs w:val="false"/>
                <w:i w:val="false"/>
                <w:iCs w:val="false"/>
                <w:sz w:val="24"/>
                <w:szCs w:val="24"/>
                <w:lang w:val="mn-MN"/>
              </w:rPr>
              <w:t>/Засгийн газар 2020.08.14-ний өдөр өргөн мэдүүлсэн,</w:t>
            </w:r>
            <w:r>
              <w:rPr>
                <w:rFonts w:ascii="Arial" w:cs="Arial" w:hAnsi="Arial"/>
                <w:b w:val="false"/>
                <w:bCs w:val="false"/>
                <w:i w:val="false"/>
                <w:iCs w:val="false"/>
                <w:sz w:val="24"/>
                <w:szCs w:val="24"/>
                <w:lang w:val="mn-MN"/>
              </w:rPr>
              <w:t xml:space="preserve"> хоёр дахь хэлэлцүүлэг, </w:t>
            </w:r>
            <w:r>
              <w:rPr>
                <w:rFonts w:ascii="Arial" w:cs="Arial" w:hAnsi="Arial"/>
                <w:b w:val="false"/>
                <w:bCs w:val="false"/>
                <w:i w:val="false"/>
                <w:iCs w:val="false"/>
                <w:sz w:val="24"/>
                <w:szCs w:val="24"/>
                <w:lang w:val="mn-MN"/>
              </w:rPr>
              <w:t>санал дүгнэлтээ Төсвийн зарлагын хяналтын дэд хороонд хүргүүлнэ/</w:t>
            </w:r>
          </w:p>
        </w:tc>
        <w:tc>
          <w:tcPr>
            <w:tcW w:type="dxa" w:w="13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rFonts w:ascii="Arial" w:cs="Arial" w:hAnsi="Arial"/>
                <w:lang w:val="mn-MN"/>
              </w:rPr>
              <w:t>11-27</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7552"/>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cs="Arial" w:hAnsi="Arial"/>
                <w:b w:val="false"/>
                <w:bCs w:val="false"/>
                <w:i w:val="false"/>
                <w:iCs w:val="false"/>
                <w:sz w:val="24"/>
                <w:szCs w:val="24"/>
                <w:shd w:fill="FFFFFF" w:val="clear"/>
                <w:lang w:val="mn-MN"/>
              </w:rPr>
              <w:t>2</w:t>
            </w:r>
            <w:r>
              <w:rPr>
                <w:rFonts w:ascii="Arial" w:cs="Arial" w:hAnsi="Arial"/>
                <w:b w:val="false"/>
                <w:bCs w:val="false"/>
                <w:i w:val="false"/>
                <w:iCs w:val="false"/>
                <w:sz w:val="24"/>
                <w:szCs w:val="24"/>
                <w:shd w:fill="FFFFFF" w:val="clear"/>
                <w:lang w:val="mn-MN"/>
              </w:rPr>
              <w:t xml:space="preserve">.Монгол Улсын нэгдсэн төсвийн 2020 оны төсвийн хүрээний мэдэгдэл, 2021-2022 оны төсвийн төсөөллийн тухай хуульд өөрчлөлт оруулах тухай хуулийн төсөл </w:t>
            </w:r>
            <w:r>
              <w:rPr>
                <w:rFonts w:ascii="Arial" w:cs="Arial" w:hAnsi="Arial"/>
                <w:b w:val="false"/>
                <w:bCs w:val="false"/>
                <w:i w:val="false"/>
                <w:iCs w:val="false"/>
                <w:sz w:val="24"/>
                <w:szCs w:val="24"/>
                <w:shd w:fill="FFFFFF" w:val="clear"/>
                <w:lang w:val="mn-MN"/>
              </w:rPr>
              <w:t>/Засгийн газар 2020.08.14-ний өдөр өргөн мэдүүлсэн,</w:t>
            </w:r>
            <w:r>
              <w:rPr>
                <w:rFonts w:ascii="Arial" w:cs="Arial" w:hAnsi="Arial"/>
                <w:b w:val="false"/>
                <w:bCs w:val="false"/>
                <w:i w:val="false"/>
                <w:iCs w:val="false"/>
                <w:sz w:val="24"/>
                <w:szCs w:val="24"/>
                <w:shd w:fill="FFFFFF" w:val="clear"/>
                <w:lang w:val="mn-MN"/>
              </w:rPr>
              <w:t xml:space="preserve"> хэлэлцэх эсэх</w:t>
            </w:r>
            <w:r>
              <w:rPr>
                <w:rFonts w:ascii="Arial" w:cs="Arial" w:hAnsi="Arial"/>
                <w:b w:val="false"/>
                <w:bCs w:val="false"/>
                <w:i w:val="false"/>
                <w:iCs w:val="false"/>
                <w:sz w:val="24"/>
                <w:szCs w:val="24"/>
                <w:shd w:fill="FFFFFF" w:val="clear"/>
                <w:lang w:val="mn-MN"/>
              </w:rPr>
              <w:t>/</w:t>
            </w:r>
          </w:p>
        </w:tc>
        <w:tc>
          <w:tcPr>
            <w:tcW w:type="dxa" w:w="13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b w:val="false"/>
                <w:bCs w:val="false"/>
                <w:i w:val="false"/>
                <w:iCs w:val="false"/>
                <w:lang w:val="mn-MN"/>
              </w:rPr>
              <w:t>27-41</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7552"/>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bookmarkStart w:id="0" w:name="__DdeLink__797_852952971"/>
            <w:bookmarkEnd w:id="0"/>
            <w:r>
              <w:rPr>
                <w:rStyle w:val="style16"/>
                <w:rFonts w:ascii="Arial" w:cs="Arial" w:hAnsi="Arial"/>
                <w:b w:val="false"/>
                <w:bCs w:val="false"/>
                <w:i w:val="false"/>
                <w:iCs w:val="false"/>
                <w:color w:val="00000A"/>
                <w:sz w:val="24"/>
                <w:szCs w:val="24"/>
                <w:u w:val="none"/>
                <w:shd w:fill="FFFFFF" w:val="clear"/>
                <w:lang w:val="mn-MN"/>
              </w:rPr>
              <w:t>3.</w:t>
            </w:r>
            <w:r>
              <w:rPr>
                <w:rStyle w:val="style16"/>
                <w:rFonts w:ascii="Arial" w:cs="Arial" w:hAnsi="Arial"/>
                <w:b w:val="false"/>
                <w:bCs w:val="false"/>
                <w:i w:val="false"/>
                <w:iCs w:val="false"/>
                <w:color w:val="00000A"/>
                <w:sz w:val="24"/>
                <w:szCs w:val="24"/>
                <w:u w:val="none"/>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төсөлтэй хамт өргөн мэдүүлсэн хууль, тогтоолын төсөл /Засгийн газар 2020 оны 08 дугаар сарын 14-ний өдөр өргөн мэдүүлсэн, хэлэлцэх эсэх/</w:t>
            </w:r>
          </w:p>
        </w:tc>
        <w:tc>
          <w:tcPr>
            <w:tcW w:type="dxa" w:w="13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41-45</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7552"/>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hAnsi="Arial"/>
                <w:b w:val="false"/>
                <w:bCs w:val="false"/>
                <w:i w:val="false"/>
                <w:iCs w:val="false"/>
                <w:shd w:fill="FFFFFF" w:val="clear"/>
                <w:lang w:val="mn-MN"/>
              </w:rPr>
              <w:t>4</w:t>
            </w:r>
            <w:r>
              <w:rPr>
                <w:rFonts w:ascii="Arial" w:hAnsi="Arial"/>
                <w:b w:val="false"/>
                <w:bCs w:val="false"/>
                <w:i w:val="false"/>
                <w:iCs w:val="false"/>
                <w:shd w:fill="FFFFFF" w:val="clear"/>
                <w:lang w:val="mn-MN"/>
              </w:rPr>
              <w:t xml:space="preserve">.Монгол Улсын  нэгдсэн төсвийн 2021 оны төсвийн хүрээний мэдэгдэл, 2022-2023 оны төсвийн төсөөллийн тухай хуульд өөрчлөлт оруулах тухай хуулийн төсөл </w:t>
            </w:r>
            <w:r>
              <w:rPr>
                <w:rFonts w:ascii="Arial" w:hAnsi="Arial"/>
                <w:b w:val="false"/>
                <w:bCs w:val="false"/>
                <w:i w:val="false"/>
                <w:iCs w:val="false"/>
                <w:lang w:val="mn-MN"/>
              </w:rPr>
              <w:t>/Засгийн газар 2020.08.14-ний өдөр өргөн мэдүүлсэн,</w:t>
            </w:r>
            <w:r>
              <w:rPr>
                <w:rFonts w:ascii="Arial" w:hAnsi="Arial"/>
                <w:b w:val="false"/>
                <w:bCs w:val="false"/>
                <w:i w:val="false"/>
                <w:iCs w:val="false"/>
                <w:lang w:val="mn-MN"/>
              </w:rPr>
              <w:t xml:space="preserve"> хэлэлцэх эсэх</w:t>
            </w:r>
            <w:r>
              <w:rPr>
                <w:rFonts w:ascii="Arial" w:hAnsi="Arial"/>
                <w:b w:val="false"/>
                <w:bCs w:val="false"/>
                <w:i w:val="false"/>
                <w:iCs w:val="false"/>
                <w:lang w:val="mn-MN"/>
              </w:rPr>
              <w:t>/</w:t>
            </w:r>
          </w:p>
        </w:tc>
        <w:tc>
          <w:tcPr>
            <w:tcW w:type="dxa" w:w="13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45-</w:t>
            </w:r>
            <w:r>
              <w:rPr>
                <w:lang w:val="mn-MN"/>
              </w:rPr>
              <w:t>49</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7552"/>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hAnsi="Arial"/>
                <w:b w:val="false"/>
                <w:bCs w:val="false"/>
                <w:i w:val="false"/>
                <w:iCs w:val="false"/>
                <w:shd w:fill="FFFFFF" w:val="clear"/>
                <w:lang w:val="mn-MN"/>
              </w:rPr>
              <w:t>5</w:t>
            </w:r>
            <w:r>
              <w:rPr>
                <w:rFonts w:ascii="Arial" w:hAnsi="Arial"/>
                <w:b w:val="false"/>
                <w:bCs w:val="false"/>
                <w:i w:val="false"/>
                <w:iCs w:val="false"/>
                <w:shd w:fill="FFFFFF" w:val="clear"/>
                <w:lang w:val="mn-MN"/>
              </w:rPr>
              <w:t>.</w:t>
            </w:r>
            <w:r>
              <w:rPr>
                <w:rFonts w:ascii="Arial" w:hAnsi="Arial"/>
                <w:b w:val="false"/>
                <w:bCs w:val="false"/>
                <w:i w:val="false"/>
                <w:iCs w:val="false"/>
                <w:shd w:fill="FFFFFF" w:val="clear"/>
                <w:lang w:val="mn-MN"/>
              </w:rPr>
              <w:t>Ажлын хэсэг байгуулах тухай Байнгын хорооны тогтоолын төсөл /</w:t>
            </w:r>
            <w:r>
              <w:rPr>
                <w:rFonts w:ascii="Arial" w:hAnsi="Arial"/>
                <w:b w:val="false"/>
                <w:bCs w:val="false"/>
                <w:i w:val="false"/>
                <w:iCs w:val="false"/>
                <w:shd w:fill="FFFFFF" w:val="clear"/>
                <w:lang w:val="mn-MN"/>
              </w:rPr>
              <w:t>Монгол Улсын  нэгдсэн төсвийн 2021 оны төсвийн хүрээний мэдэгдэл, 2022-2023 оны төсвийн төсөөллийн тухай хуульд өөрчлөлт оруулах тухай хуулийн төслийг</w:t>
            </w:r>
            <w:r>
              <w:rPr>
                <w:rFonts w:ascii="Arial" w:hAnsi="Arial"/>
                <w:b w:val="false"/>
                <w:bCs w:val="false"/>
                <w:i w:val="false"/>
                <w:iCs w:val="false"/>
                <w:shd w:fill="FFFFFF" w:val="clear"/>
                <w:lang w:val="mn-MN"/>
              </w:rPr>
              <w:t xml:space="preserve"> </w:t>
            </w:r>
            <w:r>
              <w:rPr>
                <w:rFonts w:ascii="Arial" w:hAnsi="Arial"/>
                <w:b w:val="false"/>
                <w:bCs w:val="false"/>
                <w:i w:val="false"/>
                <w:iCs w:val="false"/>
                <w:shd w:fill="FFFFFF" w:val="clear"/>
                <w:lang w:val="mn-MN"/>
              </w:rPr>
              <w:t>нэгдсэн хуралдаанаар хэлэлцүүлэх, бэлтгэл хангах, санал, дүгнэлт боловсруулах үүрэг бүхий ажлын хэсэг байгуулах тухай</w:t>
            </w:r>
            <w:r>
              <w:rPr>
                <w:rFonts w:ascii="Arial" w:hAnsi="Arial"/>
                <w:b w:val="false"/>
                <w:bCs w:val="false"/>
                <w:i w:val="false"/>
                <w:iCs w:val="false"/>
                <w:shd w:fill="FFFFFF" w:val="clear"/>
                <w:lang w:val="mn-MN"/>
              </w:rPr>
              <w:t xml:space="preserve">/ </w:t>
            </w:r>
          </w:p>
        </w:tc>
        <w:tc>
          <w:tcPr>
            <w:tcW w:type="dxa" w:w="13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49-49</w:t>
            </w:r>
          </w:p>
        </w:tc>
      </w:tr>
      <w:tr>
        <w:trPr>
          <w:cantSplit w:val="false"/>
        </w:trPr>
        <w:tc>
          <w:tcPr>
            <w:tcW w:type="dxa" w:w="480"/>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contextualSpacing w:val="false"/>
            </w:pPr>
            <w:r>
              <w:rPr/>
            </w:r>
          </w:p>
        </w:tc>
        <w:tc>
          <w:tcPr>
            <w:tcW w:type="dxa" w:w="7552"/>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contextualSpacing w:val="false"/>
              <w:jc w:val="both"/>
            </w:pPr>
            <w:r>
              <w:rPr>
                <w:rFonts w:ascii="Arial" w:hAnsi="Arial"/>
                <w:b w:val="false"/>
                <w:bCs w:val="false"/>
                <w:i w:val="false"/>
                <w:iCs w:val="false"/>
                <w:lang w:val="mn-MN"/>
              </w:rPr>
              <w:t>6</w:t>
            </w:r>
            <w:r>
              <w:rPr>
                <w:rFonts w:ascii="Arial" w:hAnsi="Arial"/>
                <w:b w:val="false"/>
                <w:bCs w:val="false"/>
                <w:i w:val="false"/>
                <w:iCs w:val="false"/>
                <w:lang w:val="mn-MN"/>
              </w:rPr>
              <w:t>.</w:t>
            </w:r>
            <w:r>
              <w:rPr>
                <w:rFonts w:ascii="Arial" w:hAnsi="Arial"/>
                <w:b w:val="false"/>
                <w:bCs w:val="false"/>
                <w:i w:val="false"/>
                <w:iCs w:val="false"/>
                <w:shd w:fill="FFFFFF" w:val="clear"/>
                <w:lang w:val="mn-MN"/>
              </w:rPr>
              <w:t>Ажлын хэсэг байгуулах тухай Байнгын хорооны тогтоолын төсөл /</w:t>
            </w:r>
            <w:r>
              <w:rPr>
                <w:rFonts w:ascii="Arial" w:hAnsi="Arial"/>
                <w:b w:val="false"/>
                <w:bCs w:val="false"/>
                <w:i w:val="false"/>
                <w:iCs w:val="false"/>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төсөлтэй хамт өргөн мэдүүлсэн хууль, тогтоолын төслийг нэгдсэн хуралдаанаар хэлэлцүүлэх, бэлтгэл хангах, санал, дүгнэлт боловсруулах үүрэг бүхий ажлын хэсэг байгуулах тухай</w:t>
            </w:r>
            <w:r>
              <w:rPr>
                <w:rFonts w:ascii="Arial" w:hAnsi="Arial"/>
                <w:b w:val="false"/>
                <w:bCs w:val="false"/>
                <w:i w:val="false"/>
                <w:iCs w:val="false"/>
                <w:shd w:fill="FFFFFF" w:val="clear"/>
                <w:lang w:val="mn-MN"/>
              </w:rPr>
              <w:t>/</w:t>
            </w:r>
          </w:p>
        </w:tc>
        <w:tc>
          <w:tcPr>
            <w:tcW w:type="dxa" w:w="13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center"/>
          </w:tcPr>
          <w:p>
            <w:pPr>
              <w:pStyle w:val="style24"/>
              <w:spacing w:after="0" w:before="0"/>
              <w:contextualSpacing w:val="false"/>
              <w:jc w:val="center"/>
            </w:pPr>
            <w:r>
              <w:rPr>
                <w:lang w:val="mn-MN"/>
              </w:rPr>
              <w:t>49-50</w:t>
            </w:r>
          </w:p>
        </w:tc>
      </w:tr>
    </w:tbl>
    <w:p>
      <w:pPr>
        <w:pStyle w:val="style19"/>
        <w:spacing w:after="0" w:before="0"/>
        <w:ind w:hanging="0" w:left="0" w:right="0"/>
        <w:contextualSpacing w:val="false"/>
        <w:jc w:val="center"/>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0"/>
        <w:jc w:val="both"/>
      </w:pPr>
      <w:r>
        <w:rPr>
          <w:rFonts w:ascii="Arial" w:hAnsi="Arial"/>
        </w:rPr>
      </w:r>
    </w:p>
    <w:p>
      <w:pPr>
        <w:pStyle w:val="style19"/>
        <w:spacing w:after="0" w:before="0"/>
        <w:ind w:hanging="0" w:left="0" w:right="0"/>
        <w:contextualSpacing w:val="false"/>
        <w:jc w:val="center"/>
      </w:pPr>
      <w:r>
        <w:rPr>
          <w:rFonts w:ascii="Arial" w:hAnsi="Arial"/>
          <w:b/>
          <w:i/>
          <w:lang w:val="mn-MN"/>
        </w:rPr>
        <w:t xml:space="preserve">Монгол </w:t>
      </w:r>
      <w:r>
        <w:rPr>
          <w:rFonts w:ascii="Arial" w:hAnsi="Arial"/>
          <w:b/>
          <w:i/>
        </w:rPr>
        <w:t xml:space="preserve">Улсын Их Хурлын 2020 </w:t>
      </w:r>
      <w:r>
        <w:rPr>
          <w:rFonts w:ascii="Arial" w:hAnsi="Arial"/>
          <w:b/>
          <w:i/>
          <w:lang w:val="mn-MN"/>
        </w:rPr>
        <w:t>оны ээлжит  бус чуулганы</w:t>
      </w:r>
    </w:p>
    <w:p>
      <w:pPr>
        <w:pStyle w:val="style19"/>
        <w:spacing w:after="0" w:before="0"/>
        <w:ind w:hanging="0" w:left="0" w:right="0"/>
        <w:contextualSpacing w:val="false"/>
        <w:jc w:val="center"/>
      </w:pPr>
      <w:r>
        <w:rPr>
          <w:rFonts w:ascii="Arial" w:hAnsi="Arial"/>
          <w:b/>
          <w:i/>
          <w:lang w:val="mn-MN"/>
        </w:rPr>
        <w:t>Төсвийн байнгын хорооны 8 дугаар сар</w:t>
      </w:r>
      <w:r>
        <w:rPr>
          <w:rFonts w:ascii="Arial" w:hAnsi="Arial"/>
          <w:b/>
          <w:i/>
        </w:rPr>
        <w:t>ын</w:t>
      </w:r>
      <w:r>
        <w:rPr>
          <w:rFonts w:ascii="Arial" w:hAnsi="Arial"/>
        </w:rPr>
        <w:t xml:space="preserve"> </w:t>
      </w:r>
      <w:r>
        <w:rPr>
          <w:rFonts w:ascii="Arial" w:hAnsi="Arial"/>
          <w:b/>
          <w:bCs/>
          <w:i/>
          <w:iCs/>
          <w:lang w:val="mn-MN"/>
        </w:rPr>
        <w:t>18</w:t>
      </w:r>
      <w:r>
        <w:rPr>
          <w:rFonts w:ascii="Arial" w:hAnsi="Arial"/>
          <w:b/>
          <w:i/>
          <w:lang w:val="mn-MN"/>
        </w:rPr>
        <w:t>-ны</w:t>
      </w:r>
      <w:r>
        <w:rPr>
          <w:rFonts w:ascii="Arial" w:hAnsi="Arial"/>
        </w:rPr>
        <w:t xml:space="preserve"> </w:t>
      </w:r>
      <w:r>
        <w:rPr>
          <w:rFonts w:ascii="Arial" w:hAnsi="Arial"/>
          <w:b/>
          <w:i/>
        </w:rPr>
        <w:t>өдөр</w:t>
      </w:r>
    </w:p>
    <w:p>
      <w:pPr>
        <w:pStyle w:val="style19"/>
        <w:spacing w:after="0" w:before="0"/>
        <w:ind w:hanging="0" w:left="0" w:right="0"/>
        <w:contextualSpacing w:val="false"/>
        <w:jc w:val="center"/>
      </w:pPr>
      <w:r>
        <w:rPr>
          <w:rFonts w:ascii="Arial" w:hAnsi="Arial"/>
          <w:b/>
          <w:i/>
        </w:rPr>
        <w:t xml:space="preserve">/Мягмар </w:t>
      </w:r>
      <w:r>
        <w:rPr>
          <w:rFonts w:ascii="Arial" w:hAnsi="Arial"/>
          <w:b/>
          <w:i/>
          <w:lang w:val="mn-MN"/>
        </w:rPr>
        <w:t>гараг/</w:t>
      </w:r>
      <w:r>
        <w:rPr>
          <w:rFonts w:ascii="Arial" w:hAnsi="Arial"/>
          <w:b/>
          <w:i/>
        </w:rPr>
        <w:t xml:space="preserve">-ийн </w:t>
      </w:r>
      <w:r>
        <w:rPr>
          <w:rFonts w:ascii="Arial" w:hAnsi="Arial"/>
          <w:b/>
          <w:i/>
          <w:lang w:val="mn-MN"/>
        </w:rPr>
        <w:t>хуралдааны товч тэмдэглэл</w:t>
      </w:r>
    </w:p>
    <w:p>
      <w:pPr>
        <w:pStyle w:val="style19"/>
        <w:spacing w:after="0" w:before="0"/>
        <w:ind w:hanging="0" w:left="0" w:right="0"/>
        <w:contextualSpacing w:val="false"/>
      </w:pPr>
      <w:r>
        <w:rPr>
          <w:rFonts w:ascii="Arial" w:hAnsi="Arial"/>
        </w:rPr>
      </w:r>
    </w:p>
    <w:p>
      <w:pPr>
        <w:pStyle w:val="style19"/>
        <w:spacing w:after="0" w:before="0"/>
        <w:ind w:hanging="0" w:left="0" w:right="0"/>
        <w:contextualSpacing w:val="false"/>
        <w:jc w:val="both"/>
      </w:pPr>
      <w:r>
        <w:rPr>
          <w:rFonts w:ascii="Arial" w:hAnsi="Arial"/>
          <w:lang w:val="mn-MN"/>
        </w:rPr>
        <w:tab/>
        <w:t>Төсвийн байнгын хорооны дарга Б.Жавхлан ирц, хэлэлцэх асуудлын дарааллыг танилцуулж,</w:t>
      </w:r>
      <w:r>
        <w:rPr>
          <w:rFonts w:ascii="Arial" w:hAnsi="Arial"/>
        </w:rPr>
        <w:t xml:space="preserve"> хуралдааныг даргалав. </w:t>
      </w:r>
    </w:p>
    <w:p>
      <w:pPr>
        <w:pStyle w:val="style19"/>
        <w:spacing w:after="0" w:before="0"/>
        <w:ind w:hanging="0" w:left="0" w:right="0"/>
        <w:contextualSpacing w:val="false"/>
        <w:jc w:val="both"/>
      </w:pPr>
      <w:r>
        <w:rPr>
          <w:rFonts w:ascii="Arial" w:hAnsi="Arial"/>
        </w:rPr>
      </w:r>
    </w:p>
    <w:p>
      <w:pPr>
        <w:pStyle w:val="style19"/>
        <w:spacing w:after="0" w:before="0"/>
        <w:ind w:hanging="0" w:left="0" w:right="0"/>
        <w:contextualSpacing w:val="false"/>
        <w:jc w:val="both"/>
      </w:pPr>
      <w:r>
        <w:rPr>
          <w:rFonts w:ascii="Arial" w:hAnsi="Arial"/>
          <w:i/>
          <w:lang w:val="mn-MN"/>
        </w:rPr>
        <w:tab/>
        <w:t>Хуралдаанд и</w:t>
      </w:r>
      <w:r>
        <w:rPr>
          <w:rFonts w:ascii="Arial" w:hAnsi="Arial"/>
          <w:i/>
        </w:rPr>
        <w:t>рвэл</w:t>
      </w:r>
      <w:r>
        <w:rPr>
          <w:rFonts w:ascii="Arial" w:hAnsi="Arial"/>
        </w:rPr>
        <w:t xml:space="preserve"> </w:t>
      </w:r>
      <w:r>
        <w:rPr>
          <w:rFonts w:ascii="Arial" w:hAnsi="Arial"/>
          <w:i/>
        </w:rPr>
        <w:t xml:space="preserve">зохих </w:t>
      </w:r>
      <w:r>
        <w:rPr>
          <w:rFonts w:ascii="Arial" w:hAnsi="Arial"/>
          <w:i/>
          <w:lang w:val="mn-MN"/>
        </w:rPr>
        <w:t>19</w:t>
      </w:r>
      <w:r>
        <w:rPr>
          <w:rFonts w:ascii="Arial" w:hAnsi="Arial"/>
        </w:rPr>
        <w:t xml:space="preserve"> </w:t>
      </w:r>
      <w:r>
        <w:rPr>
          <w:rFonts w:ascii="Arial" w:hAnsi="Arial"/>
          <w:i/>
        </w:rPr>
        <w:t>гишүүнээс 1</w:t>
      </w:r>
      <w:r>
        <w:rPr>
          <w:rFonts w:ascii="Arial" w:hAnsi="Arial"/>
          <w:i/>
          <w:lang w:val="mn-MN"/>
        </w:rPr>
        <w:t>0</w:t>
      </w:r>
      <w:r>
        <w:rPr>
          <w:rFonts w:ascii="Arial" w:hAnsi="Arial"/>
        </w:rPr>
        <w:t xml:space="preserve"> </w:t>
      </w:r>
      <w:r>
        <w:rPr>
          <w:rFonts w:ascii="Arial" w:hAnsi="Arial"/>
          <w:i/>
        </w:rPr>
        <w:t xml:space="preserve">гишүүн ирж, </w:t>
      </w:r>
      <w:r>
        <w:rPr>
          <w:rFonts w:ascii="Arial" w:hAnsi="Arial"/>
          <w:i/>
          <w:lang w:val="mn-MN"/>
        </w:rPr>
        <w:t xml:space="preserve">52.6 </w:t>
      </w:r>
      <w:r>
        <w:rPr>
          <w:rFonts w:ascii="Arial" w:hAnsi="Arial"/>
          <w:i/>
        </w:rPr>
        <w:t>хувийн ирцтэй</w:t>
      </w:r>
      <w:r>
        <w:rPr>
          <w:rFonts w:ascii="Arial" w:hAnsi="Arial"/>
          <w:i/>
          <w:lang w:val="mn-MN"/>
        </w:rPr>
        <w:t>гээр</w:t>
      </w:r>
      <w:r>
        <w:rPr>
          <w:rFonts w:ascii="Arial" w:hAnsi="Arial"/>
        </w:rPr>
        <w:t xml:space="preserve"> </w:t>
      </w:r>
      <w:r>
        <w:rPr>
          <w:rFonts w:ascii="Arial" w:hAnsi="Arial"/>
          <w:i/>
          <w:lang w:val="mn-MN"/>
        </w:rPr>
        <w:t>хуралдаан 11 цаг 53</w:t>
      </w:r>
      <w:r>
        <w:rPr>
          <w:rFonts w:ascii="Arial" w:hAnsi="Arial"/>
        </w:rPr>
        <w:t xml:space="preserve"> </w:t>
      </w:r>
      <w:r>
        <w:rPr>
          <w:rFonts w:ascii="Arial" w:hAnsi="Arial"/>
          <w:i/>
          <w:lang w:val="mn-MN"/>
        </w:rPr>
        <w:t xml:space="preserve">минутад Төрийн ордны “Их эзэн Чингис хаан” танхимд эхлэв. </w:t>
      </w:r>
    </w:p>
    <w:p>
      <w:pPr>
        <w:pStyle w:val="style19"/>
        <w:spacing w:after="0" w:before="0"/>
        <w:ind w:hanging="0" w:left="0" w:right="0"/>
        <w:contextualSpacing w:val="false"/>
      </w:pPr>
      <w:r>
        <w:rPr>
          <w:rFonts w:ascii="Arial" w:hAnsi="Arial"/>
        </w:rPr>
      </w:r>
    </w:p>
    <w:p>
      <w:pPr>
        <w:pStyle w:val="style19"/>
        <w:spacing w:after="0" w:before="0"/>
        <w:ind w:hanging="0" w:left="0" w:right="0"/>
        <w:contextualSpacing w:val="false"/>
        <w:jc w:val="both"/>
      </w:pPr>
      <w:r>
        <w:rPr>
          <w:rFonts w:ascii="Arial" w:hAnsi="Arial"/>
          <w:i/>
          <w:sz w:val="24"/>
          <w:lang w:val="mn-MN"/>
        </w:rPr>
        <w:tab/>
        <w:t>Чөлөөтэй: Д.Сумъяабазар, Б.Пүрэвдорж.</w:t>
      </w:r>
    </w:p>
    <w:p>
      <w:pPr>
        <w:pStyle w:val="style19"/>
        <w:spacing w:after="0" w:before="0"/>
        <w:ind w:hanging="0" w:left="0" w:right="0"/>
        <w:contextualSpacing w:val="false"/>
        <w:jc w:val="both"/>
      </w:pPr>
      <w:r>
        <w:rPr>
          <w:rFonts w:ascii="Arial" w:hAnsi="Arial"/>
        </w:rPr>
      </w:r>
    </w:p>
    <w:p>
      <w:pPr>
        <w:pStyle w:val="style19"/>
        <w:spacing w:after="0" w:before="0"/>
        <w:ind w:hanging="0" w:left="0" w:right="0"/>
        <w:contextualSpacing w:val="false"/>
        <w:jc w:val="both"/>
      </w:pPr>
      <w:r>
        <w:rPr>
          <w:rFonts w:ascii="Arial" w:hAnsi="Arial"/>
        </w:rPr>
        <w:tab/>
      </w:r>
      <w:r>
        <w:rPr>
          <w:rFonts w:ascii="Arial" w:hAnsi="Arial"/>
          <w:lang w:val="mn-MN"/>
        </w:rPr>
        <w:t xml:space="preserve">Хэлэлцэх асуудалтай холбогдуулан Улсын Их Хурлын гишүүн Д.Тогтохсүрэнгийн тавьсан асуултад Байнгын хорооны дарга Б.Жавхлан хариулав. </w:t>
      </w:r>
    </w:p>
    <w:p>
      <w:pPr>
        <w:pStyle w:val="style0"/>
        <w:jc w:val="both"/>
      </w:pPr>
      <w:r>
        <w:rPr>
          <w:rFonts w:ascii="Arial" w:hAnsi="Arial"/>
          <w:i w:val="false"/>
          <w:iCs w:val="false"/>
          <w:lang w:val="mn-MN"/>
        </w:rPr>
        <w:tab/>
      </w:r>
    </w:p>
    <w:p>
      <w:pPr>
        <w:pStyle w:val="style0"/>
        <w:jc w:val="both"/>
      </w:pPr>
      <w:r>
        <w:rPr>
          <w:rFonts w:ascii="Arial" w:hAnsi="Arial"/>
          <w:lang w:val="mn-MN"/>
        </w:rPr>
        <w:tab/>
      </w:r>
      <w:r>
        <w:rPr>
          <w:rFonts w:ascii="Arial" w:hAnsi="Arial"/>
          <w:b/>
          <w:bCs/>
          <w:i/>
          <w:iCs/>
          <w:lang w:val="mn-MN"/>
        </w:rPr>
        <w:t xml:space="preserve">Нэг. “Монгол Улсын 2019 оны төсвийн гүйцэтгэлийг батлах тухай” Монгол Улсын Их Хурлын тогтоолын төсөл </w:t>
      </w:r>
      <w:r>
        <w:rPr>
          <w:rFonts w:ascii="Arial" w:hAnsi="Arial"/>
          <w:b w:val="false"/>
          <w:bCs w:val="false"/>
          <w:i/>
          <w:iCs/>
          <w:lang w:val="mn-MN"/>
        </w:rPr>
        <w:t>/Засгийн газар 2020.08.14-ний өдөр өргөн мэдүүлсэн,</w:t>
      </w:r>
      <w:r>
        <w:rPr>
          <w:rFonts w:ascii="Arial" w:hAnsi="Arial"/>
          <w:b/>
          <w:bCs/>
          <w:i/>
          <w:iCs/>
          <w:lang w:val="mn-MN"/>
        </w:rPr>
        <w:t xml:space="preserve"> хоёр дахь хэлэлцүүлэг, </w:t>
      </w:r>
      <w:r>
        <w:rPr>
          <w:rFonts w:ascii="Arial" w:hAnsi="Arial"/>
          <w:b w:val="false"/>
          <w:bCs w:val="false"/>
          <w:i/>
          <w:iCs/>
          <w:lang w:val="mn-MN"/>
        </w:rPr>
        <w:t>санал дүгнэлтээ Төсвийн зарлагын хяналтын дэд хороонд хүргүүлнэ/</w:t>
      </w:r>
    </w:p>
    <w:p>
      <w:pPr>
        <w:pStyle w:val="style0"/>
        <w:jc w:val="both"/>
      </w:pPr>
      <w:r>
        <w:rPr>
          <w:rFonts w:ascii="Arial" w:hAnsi="Arial"/>
        </w:rPr>
      </w:r>
    </w:p>
    <w:p>
      <w:pPr>
        <w:pStyle w:val="style0"/>
        <w:jc w:val="both"/>
      </w:pPr>
      <w:r>
        <w:rPr>
          <w:rFonts w:ascii="Arial" w:hAnsi="Arial"/>
          <w:lang w:val="mn-MN"/>
        </w:rPr>
        <w:tab/>
        <w:t xml:space="preserve">Хэлэлцэж буй асуудалтай холбогдуулан Улсын Их Хурлын гишүүн, Монгол Улсын сайд, Засгийн газрын Хэрэг эрхлэх газрын дарга Л.Оюун-Эрдэнэ, Улсын Их Хурлын гишүүн, Сангийн сайд Ч.Хүрэлбаатар, Сангийн дэд сайд С.Мөнгөнчимэг,  Сангийн яамны Төрийн нарийн бичгийн дарга С.Наранцогт, мөн яамны Төрийн сангийн газрын дарга М.Батхуяг, мөн газрын мэргэжилтэн Б.Халиун, мөн яамны Санхүүгийн бодлогын газрын дарга Ц.Зоригтбат, Хууль, эрх зүйн газрын дарга З.Энхболд, Өрийн удирдлагын хэлтсийн дарга Б.Сүх-Очир, мөн хэлтсийн мэргэжилтэн Л.Гантогтох, Зарлагын хэлтсийн дарга М.Санжаадорж, Төсвийн орлогын хэлтсийн ахлах мэргэжилтэн С.Тулга, Төсвийн хөрөнгө оруулалтын газрын ахлах мэргэжилтэн Б.Ганзориг, Хөгжлийн санхүүжилтийн газрын мэргэжилтэн Х.Еркегүл, </w:t>
      </w:r>
      <w:bookmarkStart w:id="1" w:name="__DdeLink__229_8335574071"/>
      <w:r>
        <w:rPr>
          <w:rFonts w:ascii="Arial" w:hAnsi="Arial"/>
          <w:lang w:val="mn-MN"/>
        </w:rPr>
        <w:t>Монгол Улсын Ерөнхий аудиторын орлогч бөгөөд Тэргүүлэх аудитор О.Тэнгис</w:t>
      </w:r>
      <w:bookmarkEnd w:id="1"/>
      <w:r>
        <w:rPr>
          <w:rFonts w:ascii="Arial" w:hAnsi="Arial"/>
          <w:lang w:val="mn-MN"/>
        </w:rPr>
        <w:t xml:space="preserve">, Үндэсний аудитын газрын Санхүүгийн аудитын газрын захирал бөгөөд Тэргүүлэх аудитор Ц.Наранчимэг, мөн газрын Гүйцэтгэлийн аудитын газрын захирал бөгөөд Тэргүүлэх аудитор С.Оюунгэрэл,  Нийцлийн аудитын газрын захирал бөгөөд Тэргүүлэх аудитор С.Энхбаатар,  Стратегийн удирдлагын газрын захирал бөгөөд Тэргүүлэх аудитор Б.Бундхорол,   аудитын менежер Д.Энхдалай, Ц.Хосжаргал, Г.Гүнжидмаа, мөн газрын ахлах аудитор Б.Батдэлгэр, С.Сэржмядаг, Б.Эрдэнэзул, аудитор Б.Хаш-Эрдэнэ нар оролцов. </w:t>
      </w:r>
    </w:p>
    <w:p>
      <w:pPr>
        <w:pStyle w:val="style0"/>
        <w:jc w:val="both"/>
      </w:pPr>
      <w:r>
        <w:rPr>
          <w:rFonts w:ascii="Arial" w:hAnsi="Arial"/>
        </w:rPr>
      </w:r>
    </w:p>
    <w:p>
      <w:pPr>
        <w:pStyle w:val="style0"/>
        <w:jc w:val="both"/>
      </w:pPr>
      <w:r>
        <w:rPr>
          <w:rFonts w:ascii="Arial" w:hAnsi="Arial"/>
          <w:lang w:val="mn-MN"/>
        </w:rPr>
        <w:tab/>
      </w:r>
      <w:r>
        <w:rPr>
          <w:rFonts w:ascii="Arial" w:hAnsi="Arial"/>
          <w:i w:val="false"/>
          <w:iCs w:val="false"/>
          <w:lang w:val="mn-MN"/>
        </w:rPr>
        <w:t xml:space="preserve">Хуралдаанд Улсын Их Хурлын </w:t>
      </w:r>
      <w:r>
        <w:rPr>
          <w:rStyle w:val="style17"/>
          <w:rFonts w:ascii="Arial" w:hAnsi="Arial"/>
          <w:b w:val="false"/>
          <w:i w:val="false"/>
          <w:iCs w:val="false"/>
          <w:shd w:fill="FFFFFF" w:val="clear"/>
          <w:lang w:val="mn-MN"/>
        </w:rPr>
        <w:t xml:space="preserve">Төсвийн байнгын хорооны ажлын албаны ахлах зөвлөх Ц.Батбаатар, зөвлөх Б.Гандулам, референт Г.Нарантуяа, С.Дунжидмаа нар байлцав. </w:t>
      </w:r>
    </w:p>
    <w:p>
      <w:pPr>
        <w:pStyle w:val="style0"/>
        <w:jc w:val="both"/>
      </w:pPr>
      <w:r>
        <w:rPr>
          <w:rFonts w:ascii="Arial" w:hAnsi="Arial"/>
        </w:rPr>
      </w:r>
    </w:p>
    <w:p>
      <w:pPr>
        <w:pStyle w:val="style0"/>
        <w:jc w:val="both"/>
      </w:pPr>
      <w:r>
        <w:rPr>
          <w:rFonts w:ascii="Arial" w:hAnsi="Arial"/>
          <w:lang w:val="mn-MN"/>
        </w:rPr>
        <w:tab/>
        <w:t>Төсвийн гүйцэтгэлийн талаарх танилцуулгыг Сангийн сайд Ч.Хүрэлбаатар, Засгийн газрын санхүүгийн нэгдсэн тайлангийн талаарх аудитын дүгнэлтийг  Монгол Улсын Ерөнхий аудиторын орлогч бөгөөд Тэргүүлэх аудитор О.Тэнгис нар  танилцуулав.</w:t>
      </w:r>
    </w:p>
    <w:p>
      <w:pPr>
        <w:pStyle w:val="style0"/>
        <w:jc w:val="both"/>
      </w:pPr>
      <w:r>
        <w:rPr>
          <w:rFonts w:ascii="Arial" w:hAnsi="Arial"/>
        </w:rPr>
      </w:r>
    </w:p>
    <w:p>
      <w:pPr>
        <w:pStyle w:val="style0"/>
        <w:jc w:val="both"/>
      </w:pPr>
      <w:r>
        <w:rPr>
          <w:rFonts w:ascii="Arial" w:hAnsi="Arial"/>
          <w:lang w:val="mn-MN"/>
        </w:rPr>
        <w:tab/>
        <w:t xml:space="preserve">Танилцуулгатай холбогдуулан Улсын Их Хурлын гишүүн Ц.Даваасүрэн, С.Ганбаатар, Г.Тэмүүлэн, Х.Булгантуяа нарын тавьсан асуултад Сангийн сайд Ч.Хүрэлбаатар, </w:t>
      </w:r>
      <w:bookmarkStart w:id="2" w:name="__DdeLink__229_83355740711"/>
      <w:r>
        <w:rPr>
          <w:rFonts w:ascii="Arial" w:hAnsi="Arial"/>
          <w:lang w:val="mn-MN"/>
        </w:rPr>
        <w:t>Монгол Улсын Ерөнхий аудиторын орлогч бөгөөд Тэргүүлэх аудитор О.Тэнгис</w:t>
      </w:r>
      <w:bookmarkEnd w:id="2"/>
      <w:r>
        <w:rPr>
          <w:rFonts w:ascii="Arial" w:hAnsi="Arial"/>
          <w:lang w:val="mn-MN"/>
        </w:rPr>
        <w:t xml:space="preserve">, Үндэсний аудитын газрын Гүйцэтгэлийн аудитын газрын захирал бөгөөд Тэргүүлэх аудитор С.Оюунгэрэл, Сангийн яамны Төрийн сангийн газрын дарга М.Батхуяг нар хариулж, тайлбар  хийв. </w:t>
      </w:r>
    </w:p>
    <w:p>
      <w:pPr>
        <w:pStyle w:val="style0"/>
        <w:jc w:val="both"/>
      </w:pPr>
      <w:r>
        <w:rPr>
          <w:rFonts w:ascii="Arial" w:hAnsi="Arial"/>
        </w:rPr>
      </w:r>
    </w:p>
    <w:p>
      <w:pPr>
        <w:pStyle w:val="style0"/>
        <w:jc w:val="both"/>
      </w:pPr>
      <w:r>
        <w:rPr>
          <w:rFonts w:ascii="Arial" w:hAnsi="Arial"/>
          <w:lang w:val="mn-MN"/>
        </w:rPr>
        <w:tab/>
        <w:t xml:space="preserve">Улсын Их Хурлын гишүүн С.Ганбаатар, Г.Тэмүүлэн, С.Одонтуяа, С.Амарсайхан, Ц.Анандбазар, Б.Жавхлан нар үг хэлэв. </w:t>
      </w:r>
    </w:p>
    <w:p>
      <w:pPr>
        <w:pStyle w:val="style0"/>
        <w:jc w:val="both"/>
      </w:pPr>
      <w:r>
        <w:rPr>
          <w:rFonts w:ascii="Arial" w:hAnsi="Arial"/>
        </w:rPr>
      </w:r>
    </w:p>
    <w:p>
      <w:pPr>
        <w:pStyle w:val="style0"/>
        <w:jc w:val="both"/>
      </w:pPr>
      <w:r>
        <w:rPr>
          <w:rFonts w:ascii="Arial" w:hAnsi="Arial"/>
          <w:lang w:val="mn-MN"/>
        </w:rPr>
        <w:tab/>
        <w:t>Байнгын хорооноос гарах санал, дүгнэлтийг Улсын Их Хурлын гишүүн Г.Тэмүүлэн Төсвийн зарлагын хяналтын дэд хорооны хуралдаанд танилцуулахаар тогтов.</w:t>
      </w:r>
    </w:p>
    <w:p>
      <w:pPr>
        <w:pStyle w:val="style0"/>
        <w:jc w:val="both"/>
      </w:pPr>
      <w:r>
        <w:rPr>
          <w:rFonts w:ascii="Arial" w:hAnsi="Arial"/>
        </w:rPr>
      </w:r>
    </w:p>
    <w:p>
      <w:pPr>
        <w:pStyle w:val="style0"/>
        <w:jc w:val="both"/>
      </w:pPr>
      <w:r>
        <w:rPr>
          <w:rFonts w:ascii="Arial" w:hAnsi="Arial"/>
          <w:lang w:val="mn-MN"/>
        </w:rPr>
        <w:tab/>
      </w:r>
      <w:r>
        <w:rPr>
          <w:rFonts w:ascii="Arial" w:hAnsi="Arial"/>
          <w:i/>
          <w:iCs/>
          <w:lang w:val="mn-MN"/>
        </w:rPr>
        <w:t xml:space="preserve">Уг асуудлыг 13 цаг 05 минутад хэлэлцэж дуусав. </w:t>
      </w:r>
    </w:p>
    <w:p>
      <w:pPr>
        <w:pStyle w:val="style0"/>
        <w:jc w:val="both"/>
      </w:pPr>
      <w:r>
        <w:rPr>
          <w:rFonts w:ascii="Arial" w:hAnsi="Arial"/>
        </w:rPr>
      </w:r>
    </w:p>
    <w:p>
      <w:pPr>
        <w:pStyle w:val="style0"/>
        <w:jc w:val="both"/>
      </w:pPr>
      <w:r>
        <w:rPr>
          <w:rFonts w:ascii="Arial" w:hAnsi="Arial"/>
          <w:lang w:val="mn-MN"/>
        </w:rPr>
        <w:tab/>
      </w:r>
      <w:r>
        <w:rPr>
          <w:rFonts w:ascii="Arial" w:hAnsi="Arial"/>
          <w:b/>
          <w:bCs/>
          <w:i/>
          <w:iCs/>
          <w:lang w:val="mn-MN"/>
        </w:rPr>
        <w:t xml:space="preserve">Хоёр.Монгол Улсын нэгдсэн төсвийн 2020 оны төсвийн хүрээний мэдэгдэл, 2021-2022 оны төсвийн төсөөллийн тухай хуульд өөрчлөлт оруулах тухай хуулийн төсөл </w:t>
      </w:r>
      <w:r>
        <w:rPr>
          <w:rFonts w:ascii="Arial" w:hAnsi="Arial"/>
          <w:b w:val="false"/>
          <w:bCs w:val="false"/>
          <w:i/>
          <w:iCs/>
          <w:lang w:val="mn-MN"/>
        </w:rPr>
        <w:t>/Засгийн газар 2020.08.14-ний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jc w:val="both"/>
      </w:pPr>
      <w:r>
        <w:rPr>
          <w:rFonts w:ascii="Arial" w:hAnsi="Arial"/>
        </w:rPr>
      </w:r>
    </w:p>
    <w:p>
      <w:pPr>
        <w:pStyle w:val="style0"/>
        <w:jc w:val="both"/>
      </w:pPr>
      <w:r>
        <w:rPr>
          <w:rFonts w:ascii="Arial" w:hAnsi="Arial"/>
          <w:lang w:val="mn-MN"/>
        </w:rPr>
        <w:tab/>
      </w:r>
      <w:bookmarkStart w:id="3" w:name="__DdeLink__3881_549959992"/>
      <w:r>
        <w:rPr>
          <w:rFonts w:ascii="Arial" w:hAnsi="Arial"/>
          <w:lang w:val="mn-MN"/>
        </w:rPr>
        <w:t xml:space="preserve">Хэлэлцэж буй асуудалтай холбогдуулан Улсын Их Хурлын гишүүн, Монгол Улсын сайд, Засгийн газрын Хэрэг эрхлэх газрын дарга Л.Оюун-Эрдэнэ,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Төсвийн нэгтгэлийн хэлтсийн дарга Г.Золбоо, Төсвийн орлогын хэлтсийн ахлах мэргэжилтэн С.Тулга, Төсвийн хөрөнгө оруулалтын газрын ахлах мэргэжилтэн С.Ганзориг нар оролцов. </w:t>
      </w:r>
    </w:p>
    <w:p>
      <w:pPr>
        <w:pStyle w:val="style0"/>
        <w:jc w:val="both"/>
      </w:pPr>
      <w:r>
        <w:rPr>
          <w:rFonts w:ascii="Arial" w:hAnsi="Arial"/>
        </w:rPr>
      </w:r>
    </w:p>
    <w:p>
      <w:pPr>
        <w:pStyle w:val="style0"/>
        <w:jc w:val="both"/>
      </w:pPr>
      <w:r>
        <w:rPr>
          <w:rFonts w:ascii="Arial" w:hAnsi="Arial"/>
          <w:i w:val="false"/>
          <w:iCs w:val="false"/>
          <w:lang w:val="mn-MN"/>
        </w:rPr>
        <w:tab/>
        <w:t xml:space="preserve">Хуралдаанд Улсын Их Хурлын </w:t>
      </w:r>
      <w:r>
        <w:rPr>
          <w:rStyle w:val="style17"/>
          <w:rFonts w:ascii="Arial" w:hAnsi="Arial"/>
          <w:b w:val="false"/>
          <w:i w:val="false"/>
          <w:iCs w:val="false"/>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0"/>
        <w:jc w:val="both"/>
      </w:pPr>
      <w:r>
        <w:rPr>
          <w:rFonts w:ascii="Arial" w:hAnsi="Arial"/>
        </w:rPr>
      </w:r>
    </w:p>
    <w:p>
      <w:pPr>
        <w:pStyle w:val="style0"/>
        <w:spacing w:after="0" w:before="0"/>
        <w:contextualSpacing w:val="false"/>
        <w:jc w:val="both"/>
      </w:pPr>
      <w:r>
        <w:rPr>
          <w:rFonts w:ascii="Arial" w:hAnsi="Arial"/>
          <w:color w:val="000000"/>
          <w:shd w:fill="FFFFFF" w:val="clear"/>
          <w:lang w:val="mn-MN"/>
        </w:rPr>
        <w:tab/>
        <w:t>Төслийн үзэл баримтлалын талаар илтгэлийг Сангийн сайд Ч.Хүрэлбаатар танилцуулав.</w:t>
      </w:r>
    </w:p>
    <w:p>
      <w:pPr>
        <w:pStyle w:val="style19"/>
        <w:spacing w:after="0" w:before="0"/>
        <w:contextualSpacing w:val="false"/>
        <w:jc w:val="both"/>
      </w:pPr>
      <w:r>
        <w:rPr>
          <w:rFonts w:ascii="Arial" w:hAnsi="Arial"/>
        </w:rPr>
      </w:r>
    </w:p>
    <w:p>
      <w:pPr>
        <w:pStyle w:val="style19"/>
        <w:spacing w:after="0" w:before="0"/>
        <w:contextualSpacing w:val="false"/>
        <w:jc w:val="both"/>
      </w:pPr>
      <w:r>
        <w:rPr>
          <w:rFonts w:ascii="Arial" w:hAnsi="Arial"/>
          <w:color w:val="000000"/>
          <w:shd w:fill="FFFFFF" w:val="clear"/>
          <w:lang w:val="mn-MN"/>
        </w:rPr>
        <w:tab/>
      </w:r>
      <w:r>
        <w:rPr>
          <w:rFonts w:ascii="Arial" w:hAnsi="Arial"/>
          <w:color w:val="000000"/>
          <w:shd w:fill="FFFFFF" w:val="clear"/>
          <w:lang w:val="mn-MN"/>
        </w:rPr>
        <w:t xml:space="preserve">Илтгэлтэй холбогдуулан Улсын Их Хурлын гишүүн С.Ганбаатар, Х.Баделхан, С.Амарсайхан, Б.Чойжилсүрэн нарын тавьсан асуултад Сангийн сайд Ч.Хүрэлбаатар, Сангийн яамны Төсвийн хөрөнгө оруулалтын газрын дарга Г.Түвдэндорж нар хариулж, тайлбар хийв. </w:t>
      </w:r>
    </w:p>
    <w:p>
      <w:pPr>
        <w:pStyle w:val="style0"/>
        <w:jc w:val="both"/>
      </w:pPr>
      <w:r>
        <w:rPr>
          <w:rFonts w:ascii="Arial" w:hAnsi="Arial"/>
        </w:rPr>
      </w:r>
    </w:p>
    <w:p>
      <w:pPr>
        <w:pStyle w:val="style0"/>
        <w:jc w:val="both"/>
      </w:pPr>
      <w:r>
        <w:rPr>
          <w:rFonts w:ascii="Arial" w:hAnsi="Arial"/>
          <w:lang w:val="mn-MN"/>
        </w:rPr>
        <w:tab/>
        <w:t xml:space="preserve">Улсын Их Хурлын гишүүн Ж.Батжаргал, С.Амарсайхан, С.Одонтуяа, С.Ганбаатар, Б.Чойжилсүрэн, Х.Булгантуяа нар үг хэлэв.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w:t>
      </w:r>
      <w:bookmarkStart w:id="4" w:name="__DdeLink__14_20001661611"/>
      <w:bookmarkEnd w:id="4"/>
      <w:r>
        <w:rPr>
          <w:rFonts w:ascii="Arial" w:hAnsi="Arial"/>
          <w:lang w:val="mn-MN"/>
        </w:rPr>
        <w:t>Монгол Улсын  нэгдсэн төсвийн 2020 оны төсвийн хүрээний мэдэгдэл, 2021-2022 оны төсвийн төсөөллийн тухай хуульд өөрчлөлт оруулах тухай хуулийн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0"/>
        <w:jc w:val="both"/>
      </w:pPr>
      <w:r>
        <w:rPr>
          <w:rFonts w:ascii="Arial" w:hAnsi="Arial"/>
        </w:rPr>
      </w:r>
    </w:p>
    <w:p>
      <w:pPr>
        <w:pStyle w:val="style0"/>
        <w:jc w:val="both"/>
      </w:pPr>
      <w:r>
        <w:rPr>
          <w:rFonts w:ascii="Arial" w:hAnsi="Arial"/>
        </w:rPr>
        <w:tab/>
      </w:r>
      <w:r>
        <w:rPr>
          <w:rFonts w:ascii="Arial" w:hAnsi="Arial"/>
          <w:lang w:val="mn-MN"/>
        </w:rPr>
        <w:t xml:space="preserve">Зөвшөөрсөн: </w:t>
        <w:tab/>
        <w:t xml:space="preserve">  6</w:t>
      </w:r>
    </w:p>
    <w:p>
      <w:pPr>
        <w:pStyle w:val="style0"/>
        <w:jc w:val="both"/>
      </w:pPr>
      <w:r>
        <w:rPr>
          <w:rFonts w:ascii="Arial" w:hAnsi="Arial"/>
          <w:lang w:val="mn-MN"/>
        </w:rPr>
        <w:tab/>
        <w:t>Татгалзсан:</w:t>
        <w:tab/>
        <w:tab/>
        <w:t xml:space="preserve">  9</w:t>
      </w:r>
    </w:p>
    <w:p>
      <w:pPr>
        <w:pStyle w:val="style0"/>
        <w:jc w:val="both"/>
      </w:pPr>
      <w:r>
        <w:rPr>
          <w:rFonts w:ascii="Arial" w:hAnsi="Arial"/>
          <w:lang w:val="mn-MN"/>
        </w:rPr>
        <w:tab/>
        <w:t>Бүгд:</w:t>
        <w:tab/>
        <w:tab/>
        <w:tab/>
        <w:t>15</w:t>
      </w:r>
    </w:p>
    <w:p>
      <w:pPr>
        <w:pStyle w:val="style0"/>
        <w:jc w:val="both"/>
      </w:pPr>
      <w:r>
        <w:rPr>
          <w:rFonts w:ascii="Arial" w:hAnsi="Arial"/>
          <w:lang w:val="mn-MN"/>
        </w:rPr>
        <w:tab/>
        <w:t>40.0 хувийн саналаар дэмжигдсэнгүй.</w:t>
      </w:r>
    </w:p>
    <w:p>
      <w:pPr>
        <w:pStyle w:val="style0"/>
        <w:jc w:val="both"/>
      </w:pPr>
      <w:r>
        <w:rPr>
          <w:rFonts w:ascii="Arial" w:hAnsi="Arial"/>
        </w:rPr>
      </w:r>
    </w:p>
    <w:p>
      <w:pPr>
        <w:pStyle w:val="style0"/>
        <w:jc w:val="both"/>
      </w:pPr>
      <w:r>
        <w:rPr>
          <w:rFonts w:ascii="Arial" w:hAnsi="Arial"/>
          <w:lang w:val="mn-MN"/>
        </w:rPr>
        <w:tab/>
        <w:t xml:space="preserve">Улсын Их Хурлын гишүүн С.Ганбаатарын дэмжсэн санал техникийн саатлын улмаас эсрэг гарсан тул дээрх санал хураалтыг хүчингүй болгож дахин санал хураалт явуулах горимын санал хэлэв.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Улсын Их Хурлын гишүүн С.Ганбаатарын гаргасан горимын саналын дэмжье гэсэн санал хураалт явуулъя. </w:t>
      </w:r>
    </w:p>
    <w:p>
      <w:pPr>
        <w:pStyle w:val="style0"/>
        <w:jc w:val="both"/>
      </w:pPr>
      <w:r>
        <w:rPr>
          <w:rFonts w:ascii="Arial" w:hAnsi="Arial"/>
        </w:rPr>
      </w:r>
    </w:p>
    <w:p>
      <w:pPr>
        <w:pStyle w:val="style0"/>
        <w:jc w:val="both"/>
      </w:pPr>
      <w:r>
        <w:rPr>
          <w:rFonts w:ascii="Arial" w:hAnsi="Arial"/>
          <w:lang w:val="mn-MN"/>
        </w:rPr>
        <w:tab/>
        <w:t xml:space="preserve">Зөвшөөрсөн: </w:t>
        <w:tab/>
        <w:t>10</w:t>
      </w:r>
    </w:p>
    <w:p>
      <w:pPr>
        <w:pStyle w:val="style0"/>
        <w:jc w:val="both"/>
      </w:pPr>
      <w:r>
        <w:rPr>
          <w:rFonts w:ascii="Arial" w:hAnsi="Arial"/>
          <w:lang w:val="mn-MN"/>
        </w:rPr>
        <w:tab/>
        <w:t>Татгалзсан:</w:t>
        <w:tab/>
        <w:tab/>
        <w:t xml:space="preserve">  5</w:t>
      </w:r>
    </w:p>
    <w:p>
      <w:pPr>
        <w:pStyle w:val="style0"/>
        <w:jc w:val="both"/>
      </w:pPr>
      <w:r>
        <w:rPr>
          <w:rFonts w:ascii="Arial" w:hAnsi="Arial"/>
          <w:lang w:val="mn-MN"/>
        </w:rPr>
        <w:tab/>
        <w:t>Бүгд:</w:t>
        <w:tab/>
        <w:tab/>
        <w:tab/>
        <w:t>15</w:t>
      </w:r>
    </w:p>
    <w:p>
      <w:pPr>
        <w:pStyle w:val="style0"/>
        <w:jc w:val="both"/>
      </w:pPr>
      <w:r>
        <w:rPr>
          <w:rFonts w:ascii="Arial" w:hAnsi="Arial"/>
          <w:lang w:val="mn-MN"/>
        </w:rPr>
        <w:tab/>
        <w:t>66.6 хувийн саналаар горимын санал дэмжигдлээ.</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w:t>
      </w:r>
      <w:bookmarkStart w:id="5" w:name="__DdeLink__14_200016616111"/>
      <w:bookmarkEnd w:id="5"/>
      <w:r>
        <w:rPr>
          <w:rFonts w:ascii="Arial" w:hAnsi="Arial"/>
          <w:lang w:val="mn-MN"/>
        </w:rPr>
        <w:t>Монгол Улсын  нэгдсэн төсвийн 2020 оны төсвийн хүрээний мэдэгдэл, 2021-2022 оны төсвийн төсөөллийн тухай хуульд өөрчлөлт оруулах тухай хуулийн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0"/>
        <w:jc w:val="both"/>
      </w:pPr>
      <w:r>
        <w:rPr>
          <w:rFonts w:ascii="Arial" w:hAnsi="Arial"/>
        </w:rPr>
      </w:r>
    </w:p>
    <w:p>
      <w:pPr>
        <w:pStyle w:val="style0"/>
        <w:jc w:val="both"/>
      </w:pPr>
      <w:r>
        <w:rPr>
          <w:rFonts w:ascii="Arial" w:hAnsi="Arial"/>
          <w:lang w:val="mn-MN"/>
        </w:rPr>
        <w:tab/>
        <w:t xml:space="preserve">Зөвшөөрсөн: </w:t>
        <w:tab/>
        <w:t xml:space="preserve"> 9</w:t>
      </w:r>
    </w:p>
    <w:p>
      <w:pPr>
        <w:pStyle w:val="style0"/>
        <w:jc w:val="both"/>
      </w:pPr>
      <w:r>
        <w:rPr>
          <w:rFonts w:ascii="Arial" w:hAnsi="Arial"/>
          <w:lang w:val="mn-MN"/>
        </w:rPr>
        <w:tab/>
        <w:t>Татгалзсан:</w:t>
        <w:tab/>
        <w:tab/>
        <w:t xml:space="preserve"> 2</w:t>
      </w:r>
    </w:p>
    <w:p>
      <w:pPr>
        <w:pStyle w:val="style0"/>
        <w:jc w:val="both"/>
      </w:pPr>
      <w:r>
        <w:rPr>
          <w:rFonts w:ascii="Arial" w:hAnsi="Arial"/>
          <w:lang w:val="mn-MN"/>
        </w:rPr>
        <w:tab/>
        <w:t>Бүгд:</w:t>
        <w:tab/>
        <w:tab/>
        <w:tab/>
        <w:t>11</w:t>
      </w:r>
    </w:p>
    <w:p>
      <w:pPr>
        <w:pStyle w:val="style0"/>
        <w:jc w:val="both"/>
      </w:pPr>
      <w:r>
        <w:rPr>
          <w:rFonts w:ascii="Arial" w:hAnsi="Arial"/>
          <w:lang w:val="mn-MN"/>
        </w:rPr>
        <w:tab/>
        <w:t>81.8 хувийн саналаар дэмжигдлээ.</w:t>
      </w:r>
    </w:p>
    <w:p>
      <w:pPr>
        <w:pStyle w:val="style0"/>
        <w:jc w:val="both"/>
      </w:pPr>
      <w:r>
        <w:rPr>
          <w:rFonts w:ascii="Arial" w:hAnsi="Arial"/>
          <w:lang w:val="mn-MN"/>
        </w:rPr>
        <w:tab/>
      </w:r>
    </w:p>
    <w:p>
      <w:pPr>
        <w:pStyle w:val="style0"/>
        <w:jc w:val="both"/>
      </w:pPr>
      <w:r>
        <w:rPr>
          <w:rFonts w:ascii="Arial" w:hAnsi="Arial"/>
          <w:lang w:val="mn-MN"/>
        </w:rPr>
        <w:tab/>
        <w:t>Хуулийн төслийг хэлэлцсэн талаар Байнгын хорооноос гарах санал, дүгнэлтийг Улсын Их Хурлын гишүүн С.Амарсайхан Улсын Их Хурлын чуулганы нэгдсэн хуралдаанд танилцуулахаар тогтов.</w:t>
      </w:r>
    </w:p>
    <w:p>
      <w:pPr>
        <w:pStyle w:val="style0"/>
        <w:jc w:val="both"/>
      </w:pPr>
      <w:r>
        <w:rPr>
          <w:rFonts w:ascii="Arial" w:hAnsi="Arial"/>
        </w:rPr>
      </w:r>
    </w:p>
    <w:p>
      <w:pPr>
        <w:pStyle w:val="style0"/>
        <w:jc w:val="both"/>
      </w:pPr>
      <w:r>
        <w:rPr>
          <w:rFonts w:ascii="Arial" w:hAnsi="Arial"/>
          <w:lang w:val="mn-MN"/>
        </w:rPr>
        <w:tab/>
      </w:r>
      <w:r>
        <w:rPr>
          <w:rFonts w:ascii="Arial" w:hAnsi="Arial"/>
          <w:i/>
          <w:iCs/>
          <w:lang w:val="mn-MN"/>
        </w:rPr>
        <w:t>Уг асуудлыг 14 цаг 06 минутад хэлэлцэж дуусав.</w:t>
      </w:r>
    </w:p>
    <w:p>
      <w:pPr>
        <w:pStyle w:val="style0"/>
        <w:jc w:val="both"/>
      </w:pPr>
      <w:bookmarkEnd w:id="3"/>
      <w:r>
        <w:rPr>
          <w:rFonts w:ascii="Arial" w:hAnsi="Arial"/>
        </w:rPr>
      </w:r>
    </w:p>
    <w:p>
      <w:pPr>
        <w:pStyle w:val="style0"/>
        <w:jc w:val="both"/>
      </w:pPr>
      <w:r>
        <w:rPr>
          <w:rFonts w:ascii="Arial" w:hAnsi="Arial"/>
          <w:lang w:val="mn-MN"/>
        </w:rPr>
        <w:tab/>
      </w:r>
      <w:r>
        <w:rPr>
          <w:rFonts w:ascii="Arial" w:hAnsi="Arial"/>
          <w:b/>
          <w:bCs/>
          <w:i/>
          <w:iCs/>
          <w:lang w:val="mn-MN"/>
        </w:rPr>
        <w:t>Гурав.</w:t>
      </w:r>
      <w:hyperlink r:id="rId2">
        <w:r>
          <w:rPr>
            <w:rStyle w:val="style16"/>
            <w:rStyle w:val="style16"/>
            <w:rFonts w:ascii="Arial" w:hAnsi="Arial"/>
            <w:b/>
            <w:bCs/>
            <w:i/>
            <w:iCs/>
            <w:color w:val="00000A"/>
            <w:sz w:val="24"/>
            <w:szCs w:val="24"/>
            <w:u w:val="none"/>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Аж ахуйн нэгжийн орлогын албан татвараас хөнгөлөх, чөлөөлөх тухай хуульд өөрчлөлт оруулах тухай,</w:t>
        </w:r>
      </w:hyperlink>
      <w:hyperlink r:id="rId3">
        <w:r>
          <w:rPr>
            <w:rStyle w:val="style16"/>
            <w:rStyle w:val="style16"/>
            <w:rFonts w:ascii="Arial" w:hAnsi="Arial"/>
            <w:b/>
            <w:bCs/>
            <w:i/>
            <w:iCs/>
            <w:sz w:val="24"/>
            <w:szCs w:val="24"/>
            <w:u w:val="none"/>
            <w:shd w:fill="FFFFFF" w:val="clear"/>
            <w:lang w:val="mn-MN"/>
          </w:rPr>
          <w:t xml:space="preserve"> </w:t>
        </w:r>
      </w:hyperlink>
      <w:hyperlink r:id="rId4">
        <w:r>
          <w:rPr>
            <w:rStyle w:val="style16"/>
            <w:rStyle w:val="style16"/>
            <w:rFonts w:ascii="Arial" w:hAnsi="Arial"/>
            <w:b/>
            <w:bCs/>
            <w:i/>
            <w:iCs/>
            <w:color w:val="00000A"/>
            <w:sz w:val="24"/>
            <w:szCs w:val="24"/>
            <w:u w:val="none"/>
            <w:shd w:fill="FFFFFF" w:val="clear"/>
            <w:lang w:val="mn-MN"/>
          </w:rPr>
          <w:t>Гаалийн албан татвараас чөлөөлөх тухай хуульд өөрчлөлт оруулах тухай, Нэмэгдсэн өртгийн албан татвараас чөлөөлөх тухай хуульд өөрчлөлт оруулах тухай, Гаалийн албан татварыг хөнгөлөх тухай хуулийг дагаж мөрдөх журмын тухай, Гаалийн албан татвараас хөнгөлөх тухай, Нэмэгдсэн өртгийн албан татвараас чөлөөлөх тухай, Ерөнхий боловсролын сургуулийн хоол үйлдвэрлэл, үйлчилгээний тухай хуульд нэмэлт оруулах тухай, Аж ахуйн үйл ажиллагааны тусгай зөвшөөрлийн тухай хуульд нэмэлт оруулах тухай, Ирээдүйн өв сангийн тухай хуулийг дагаж мөрдөх журмын тухай хуульд өөрчлөлт оруулах тухай, Улсын тэмдэгтийн хураамжийн тухай хуульд нэмэлт оруулах тухай, Хөгжлийн бодлого, төлөвлөлт, түүний удирдлагын тухай хуульд нэмэлт, өөрчлөлт оруулах тухай, Төсвийн тухай хуульд нэмэлт, өөрчлөлт оруулах тухай, Монгол Улсын Засгийн газрын тухай хуульд өөрчлөлт оруулах тухай, Нийгмийн даатгалын шимтгэлээс чөлөөлөх, ажилгүйдлийн даатгалын сангаас дэмжлэг үзүүлэх тухай хуульд нэмэлт, өөрчлөлт оруулах тухай, Эрүүл мэндийн даатгалын тухай хуульд нэмэлт, өөрчлөлт оруулах тухай, Эрүүл мэндийн тухай хуульд нэмэлт, өөрчлөлт оруулах тухай, Эмнэлгийн тусламж, үйлчилгээний тухай хуульд өөрчлөлт оруулах тухай, Биеийн тамир, спортын тухай хуулийн зарим хэсгийг хүчингүй болсонд тооцох тухай, Эм, эмнэлгийн хэрэгслийн тухай хуульд өөрчлөлт оруулах тухай хуулийн төслүүд болон “Тогтоолын хавсралтад нэмэлт оруулах тухай” Улсын Их Хурлын тогтоолын төсөл</w:t>
        </w:r>
      </w:hyperlink>
      <w:r>
        <w:rPr>
          <w:rFonts w:ascii="Arial" w:hAnsi="Arial"/>
          <w:b/>
          <w:bCs/>
          <w:i/>
          <w:iCs/>
          <w:color w:val="00000A"/>
          <w:sz w:val="24"/>
          <w:szCs w:val="24"/>
          <w:u w:val="none"/>
          <w:shd w:fill="FFFFFF" w:val="clear"/>
          <w:lang w:val="mn-MN"/>
        </w:rPr>
        <w:t xml:space="preserve"> </w:t>
      </w:r>
      <w:r>
        <w:rPr>
          <w:rFonts w:ascii="Arial" w:hAnsi="Arial"/>
          <w:b w:val="false"/>
          <w:bCs w:val="false"/>
          <w:sz w:val="24"/>
          <w:szCs w:val="24"/>
          <w:u w:val="none"/>
          <w:shd w:fill="FFFFFF" w:val="clear"/>
          <w:lang w:val="mn-MN"/>
        </w:rPr>
        <w:t>/</w:t>
      </w:r>
      <w:r>
        <w:rPr>
          <w:rFonts w:ascii="Arial" w:hAnsi="Arial"/>
          <w:b w:val="false"/>
          <w:bCs w:val="false"/>
          <w:i/>
          <w:sz w:val="24"/>
          <w:szCs w:val="24"/>
          <w:u w:val="none"/>
          <w:shd w:fill="FFFFFF" w:val="clear"/>
          <w:lang w:val="mn-MN"/>
        </w:rPr>
        <w:t>Засгийн газар 2020.08.14-ний өдөр өргөн мэдүүлсэн,</w:t>
      </w:r>
      <w:r>
        <w:rPr>
          <w:rFonts w:ascii="Arial" w:hAnsi="Arial"/>
          <w:b/>
          <w:bCs/>
          <w:i/>
          <w:sz w:val="24"/>
          <w:szCs w:val="24"/>
          <w:u w:val="none"/>
          <w:shd w:fill="FFFFFF" w:val="clear"/>
          <w:lang w:val="mn-MN"/>
        </w:rPr>
        <w:t xml:space="preserve"> хэлэлцэх эсэх</w:t>
      </w:r>
      <w:r>
        <w:rPr>
          <w:rFonts w:ascii="Arial" w:hAnsi="Arial"/>
          <w:b w:val="false"/>
          <w:bCs w:val="false"/>
          <w:sz w:val="24"/>
          <w:szCs w:val="24"/>
          <w:u w:val="none"/>
          <w:shd w:fill="FFFFFF" w:val="clear"/>
          <w:lang w:val="mn-MN"/>
        </w:rPr>
        <w:t>/</w:t>
      </w:r>
    </w:p>
    <w:p>
      <w:pPr>
        <w:pStyle w:val="style0"/>
        <w:jc w:val="both"/>
      </w:pPr>
      <w:r>
        <w:rPr>
          <w:rFonts w:ascii="Arial" w:hAnsi="Arial"/>
        </w:rPr>
      </w:r>
    </w:p>
    <w:p>
      <w:pPr>
        <w:pStyle w:val="style0"/>
        <w:jc w:val="both"/>
      </w:pPr>
      <w:r>
        <w:rPr>
          <w:rFonts w:ascii="Arial" w:hAnsi="Arial"/>
          <w:lang w:val="mn-MN"/>
        </w:rPr>
        <w:tab/>
        <w:t xml:space="preserve">Хэлэлцэж буй асуудалтай холбогдуулан Улсын Их Хурлын гишүүн, Монгол Улсын сайд, Засгийн газрын Хэрэг эрхлэх газрын дарга Л.Оюун-Эрдэнэ,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Төсвийн нэгтгэлийн хэлтсийн дарга Г.Золбоо, Төсвийн орлогын хэлтсийн ахлах мэргэжилтэн С.Тулга, Төсвийн хөрөнгө оруулалтын газрын ахлах мэргэжилтэн С.Ганзориг нар оролцов. </w:t>
      </w:r>
    </w:p>
    <w:p>
      <w:pPr>
        <w:pStyle w:val="style0"/>
        <w:jc w:val="both"/>
      </w:pPr>
      <w:r>
        <w:rPr>
          <w:rFonts w:ascii="Arial" w:hAnsi="Arial"/>
        </w:rPr>
      </w:r>
    </w:p>
    <w:p>
      <w:pPr>
        <w:pStyle w:val="style0"/>
        <w:jc w:val="both"/>
      </w:pPr>
      <w:r>
        <w:rPr>
          <w:rFonts w:ascii="Arial" w:hAnsi="Arial"/>
          <w:i w:val="false"/>
          <w:iCs w:val="false"/>
          <w:lang w:val="mn-MN"/>
        </w:rPr>
        <w:tab/>
        <w:t xml:space="preserve">Хуралдаанд Улсын Их Хурлын </w:t>
      </w:r>
      <w:r>
        <w:rPr>
          <w:rStyle w:val="style17"/>
          <w:rFonts w:ascii="Arial" w:hAnsi="Arial"/>
          <w:b w:val="false"/>
          <w:i w:val="false"/>
          <w:iCs w:val="false"/>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0"/>
        <w:jc w:val="both"/>
      </w:pPr>
      <w:r>
        <w:rPr>
          <w:rFonts w:ascii="Arial" w:hAnsi="Arial"/>
        </w:rPr>
      </w:r>
    </w:p>
    <w:p>
      <w:pPr>
        <w:pStyle w:val="style0"/>
        <w:spacing w:after="0" w:before="0"/>
        <w:contextualSpacing w:val="false"/>
        <w:jc w:val="both"/>
      </w:pPr>
      <w:r>
        <w:rPr>
          <w:rFonts w:ascii="Arial" w:hAnsi="Arial"/>
          <w:color w:val="000000"/>
          <w:shd w:fill="FFFFFF" w:val="clear"/>
          <w:lang w:val="mn-MN"/>
        </w:rPr>
        <w:tab/>
        <w:t>Төслийн үзэл баримтлалын талаар илтгэлийг Сангийн сайд Ч.Хүрэлбаатар танилцуулав.</w:t>
      </w:r>
    </w:p>
    <w:p>
      <w:pPr>
        <w:pStyle w:val="style19"/>
        <w:spacing w:after="0" w:before="0"/>
        <w:contextualSpacing w:val="false"/>
        <w:jc w:val="both"/>
      </w:pPr>
      <w:r>
        <w:rPr>
          <w:rFonts w:ascii="Arial" w:hAnsi="Arial"/>
        </w:rPr>
      </w:r>
    </w:p>
    <w:p>
      <w:pPr>
        <w:pStyle w:val="style19"/>
        <w:spacing w:after="0" w:before="0"/>
        <w:contextualSpacing w:val="false"/>
        <w:jc w:val="both"/>
      </w:pPr>
      <w:r>
        <w:rPr>
          <w:rFonts w:ascii="Arial" w:hAnsi="Arial"/>
          <w:color w:val="000000"/>
          <w:shd w:fill="FFFFFF" w:val="clear"/>
          <w:lang w:val="mn-MN"/>
        </w:rPr>
        <w:tab/>
      </w:r>
      <w:r>
        <w:rPr>
          <w:rFonts w:ascii="Arial" w:hAnsi="Arial"/>
          <w:color w:val="000000"/>
          <w:shd w:fill="FFFFFF" w:val="clear"/>
          <w:lang w:val="mn-MN"/>
        </w:rPr>
        <w:t>Илтгэлтэй холбогдуулан Улсын Их Хурлын гишүүн С.Ганбаатар</w:t>
      </w:r>
      <w:r>
        <w:rPr>
          <w:rFonts w:ascii="Arial" w:hAnsi="Arial"/>
          <w:lang w:val="mn-MN"/>
        </w:rPr>
        <w:t xml:space="preserve"> үг хэлэв. </w:t>
      </w:r>
    </w:p>
    <w:p>
      <w:pPr>
        <w:pStyle w:val="style19"/>
        <w:spacing w:after="0" w:before="0"/>
        <w:contextualSpacing w:val="false"/>
        <w:jc w:val="both"/>
      </w:pPr>
      <w:r>
        <w:rPr>
          <w:rFonts w:ascii="Arial" w:hAnsi="Arial"/>
        </w:rPr>
      </w:r>
    </w:p>
    <w:p>
      <w:pPr>
        <w:pStyle w:val="style0"/>
        <w:jc w:val="both"/>
      </w:pPr>
      <w:r>
        <w:rPr>
          <w:rFonts w:ascii="Arial" w:hAnsi="Arial"/>
          <w:b w:val="false"/>
          <w:bCs w:val="false"/>
          <w:sz w:val="24"/>
          <w:szCs w:val="24"/>
          <w:u w:val="none"/>
          <w:shd w:fill="FFFFFF" w:val="clear"/>
          <w:lang w:val="mn-MN"/>
        </w:rPr>
        <w:tab/>
      </w:r>
      <w:r>
        <w:rPr>
          <w:rFonts w:ascii="Arial" w:hAnsi="Arial"/>
          <w:b/>
          <w:bCs/>
          <w:sz w:val="24"/>
          <w:szCs w:val="24"/>
          <w:u w:val="none"/>
          <w:shd w:fill="FFFFFF" w:val="clear"/>
          <w:lang w:val="mn-MN"/>
        </w:rPr>
        <w:t>Б.Жавхлан</w:t>
      </w:r>
      <w:r>
        <w:rPr>
          <w:rFonts w:ascii="Arial" w:hAnsi="Arial"/>
          <w:b w:val="false"/>
          <w:bCs w:val="false"/>
          <w:sz w:val="24"/>
          <w:szCs w:val="24"/>
          <w:u w:val="none"/>
          <w:shd w:fill="FFFFFF" w:val="clear"/>
          <w:lang w:val="mn-MN"/>
        </w:rPr>
        <w:t xml:space="preserve">: </w:t>
      </w:r>
      <w:hyperlink r:id="rId5">
        <w:r>
          <w:rPr>
            <w:rStyle w:val="style16"/>
            <w:rStyle w:val="style16"/>
            <w:rFonts w:ascii="Arial" w:hAnsi="Arial"/>
            <w:b w:val="false"/>
            <w:bCs w:val="false"/>
            <w:i w:val="false"/>
            <w:iCs w:val="false"/>
            <w:color w:val="00000A"/>
            <w:sz w:val="24"/>
            <w:szCs w:val="24"/>
            <w:u w:val="none"/>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төслийн үзэл баримтлалыг дэмжиж</w:t>
        </w:r>
      </w:hyperlink>
      <w:r>
        <w:rPr>
          <w:rFonts w:ascii="Arial" w:hAnsi="Arial"/>
          <w:b w:val="false"/>
          <w:bCs w:val="false"/>
          <w:i w:val="false"/>
          <w:iCs w:val="false"/>
          <w:color w:val="00000A"/>
          <w:sz w:val="24"/>
          <w:szCs w:val="24"/>
          <w:u w:val="none"/>
          <w:shd w:fill="FFFFFF" w:val="clear"/>
          <w:lang w:val="mn-MN"/>
        </w:rPr>
        <w:t xml:space="preserve"> </w:t>
      </w:r>
      <w:bookmarkStart w:id="6" w:name="__DdeLink__6439_1729464699"/>
      <w:bookmarkEnd w:id="6"/>
      <w:r>
        <w:rPr>
          <w:rFonts w:ascii="Arial" w:hAnsi="Arial"/>
          <w:b w:val="false"/>
          <w:bCs w:val="false"/>
          <w:i w:val="false"/>
          <w:iCs w:val="false"/>
          <w:color w:val="00000A"/>
          <w:sz w:val="24"/>
          <w:szCs w:val="24"/>
          <w:u w:val="none"/>
          <w:shd w:fill="FFFFFF" w:val="clear"/>
          <w:lang w:val="mn-MN"/>
        </w:rPr>
        <w:t>чуулганы нэгдсэн хуралдаанаар оруулж хэлэлцүүлэх нь зүйтэй гэсэн саналыг дэмжье гэсэн санал хураалт явуулъя.</w:t>
      </w:r>
    </w:p>
    <w:p>
      <w:pPr>
        <w:pStyle w:val="style0"/>
        <w:jc w:val="both"/>
      </w:pPr>
      <w:r>
        <w:rPr>
          <w:rFonts w:ascii="Arial" w:hAnsi="Arial"/>
        </w:rPr>
      </w:r>
    </w:p>
    <w:p>
      <w:pPr>
        <w:pStyle w:val="style0"/>
        <w:jc w:val="both"/>
      </w:pPr>
      <w:r>
        <w:rPr>
          <w:rFonts w:ascii="Arial" w:hAnsi="Arial"/>
          <w:lang w:val="mn-MN"/>
        </w:rPr>
        <w:tab/>
        <w:t xml:space="preserve">Зөвшөөрсөн: </w:t>
        <w:tab/>
        <w:t xml:space="preserve"> 6</w:t>
      </w:r>
    </w:p>
    <w:p>
      <w:pPr>
        <w:pStyle w:val="style0"/>
        <w:jc w:val="both"/>
      </w:pPr>
      <w:r>
        <w:rPr>
          <w:rFonts w:ascii="Arial" w:hAnsi="Arial"/>
          <w:lang w:val="mn-MN"/>
        </w:rPr>
        <w:tab/>
        <w:t>Татгалзсан:</w:t>
        <w:tab/>
        <w:tab/>
        <w:t xml:space="preserve"> 5</w:t>
      </w:r>
    </w:p>
    <w:p>
      <w:pPr>
        <w:pStyle w:val="style0"/>
        <w:jc w:val="both"/>
      </w:pPr>
      <w:r>
        <w:rPr>
          <w:rFonts w:ascii="Arial" w:hAnsi="Arial"/>
          <w:lang w:val="mn-MN"/>
        </w:rPr>
        <w:tab/>
        <w:t>Бүгд:</w:t>
        <w:tab/>
        <w:tab/>
        <w:tab/>
        <w:t>11</w:t>
      </w:r>
    </w:p>
    <w:p>
      <w:pPr>
        <w:pStyle w:val="style0"/>
        <w:jc w:val="both"/>
      </w:pPr>
      <w:r>
        <w:rPr>
          <w:rFonts w:ascii="Arial" w:hAnsi="Arial"/>
          <w:lang w:val="mn-MN"/>
        </w:rPr>
        <w:tab/>
        <w:t>54.5 хувийн саналаар дэмжигдлээ.</w:t>
      </w:r>
    </w:p>
    <w:p>
      <w:pPr>
        <w:pStyle w:val="style0"/>
        <w:jc w:val="both"/>
      </w:pPr>
      <w:r>
        <w:rPr>
          <w:rFonts w:ascii="Arial" w:hAnsi="Arial"/>
          <w:lang w:val="mn-MN"/>
        </w:rPr>
        <w:tab/>
      </w:r>
    </w:p>
    <w:p>
      <w:pPr>
        <w:pStyle w:val="style0"/>
        <w:jc w:val="both"/>
      </w:pPr>
      <w:r>
        <w:rPr>
          <w:rFonts w:ascii="Arial" w:hAnsi="Arial"/>
          <w:lang w:val="mn-MN"/>
        </w:rPr>
        <w:tab/>
        <w:t>Хуулийн төслийг хэлэлцсэн талаар Байнгын хорооноос гарах санал, дүгнэлтийг Улсын Их Хурлын гишүүн Ж.Батжаргал Улсын Их Хурлын чуулганы нэгдсэн хуралдаанд танилцуулахаар тогтов.</w:t>
      </w:r>
    </w:p>
    <w:p>
      <w:pPr>
        <w:pStyle w:val="style0"/>
        <w:jc w:val="both"/>
      </w:pPr>
      <w:r>
        <w:rPr>
          <w:rFonts w:ascii="Arial" w:hAnsi="Arial"/>
        </w:rPr>
      </w:r>
    </w:p>
    <w:p>
      <w:pPr>
        <w:pStyle w:val="style0"/>
        <w:jc w:val="both"/>
      </w:pPr>
      <w:r>
        <w:rPr>
          <w:rStyle w:val="style16"/>
          <w:rFonts w:ascii="Arial" w:hAnsi="Arial"/>
          <w:b w:val="false"/>
          <w:bCs w:val="false"/>
          <w:i w:val="false"/>
          <w:iCs w:val="false"/>
          <w:color w:val="00000A"/>
          <w:sz w:val="24"/>
          <w:szCs w:val="24"/>
          <w:u w:val="none"/>
          <w:shd w:fill="FFFFFF" w:val="clear"/>
          <w:lang w:val="mn-MN"/>
        </w:rPr>
        <w:tab/>
      </w:r>
      <w:r>
        <w:rPr>
          <w:rStyle w:val="style16"/>
          <w:rFonts w:ascii="Arial" w:hAnsi="Arial"/>
          <w:b w:val="false"/>
          <w:bCs w:val="false"/>
          <w:i/>
          <w:iCs/>
          <w:color w:val="00000A"/>
          <w:sz w:val="24"/>
          <w:szCs w:val="24"/>
          <w:u w:val="none"/>
          <w:shd w:fill="FFFFFF" w:val="clear"/>
          <w:lang w:val="mn-MN"/>
        </w:rPr>
        <w:t>Уг асуудлыг 14 цаг 26 минутад хэлэлцэж дуусав.</w:t>
      </w:r>
    </w:p>
    <w:p>
      <w:pPr>
        <w:pStyle w:val="style0"/>
        <w:jc w:val="both"/>
      </w:pPr>
      <w:r>
        <w:rPr>
          <w:rFonts w:ascii="Arial" w:hAnsi="Arial"/>
        </w:rPr>
      </w:r>
    </w:p>
    <w:p>
      <w:pPr>
        <w:pStyle w:val="style0"/>
        <w:jc w:val="both"/>
      </w:pPr>
      <w:r>
        <w:rPr>
          <w:rFonts w:ascii="Arial" w:hAnsi="Arial"/>
          <w:b w:val="false"/>
          <w:bCs w:val="false"/>
          <w:i/>
          <w:iCs/>
          <w:shd w:fill="FFFFFF" w:val="clear"/>
          <w:lang w:val="mn-MN"/>
        </w:rPr>
        <w:tab/>
      </w:r>
      <w:r>
        <w:rPr>
          <w:rFonts w:ascii="Arial" w:hAnsi="Arial"/>
          <w:b/>
          <w:bCs/>
          <w:i/>
          <w:iCs/>
          <w:shd w:fill="FFFFFF" w:val="clear"/>
          <w:lang w:val="mn-MN"/>
        </w:rPr>
        <w:t xml:space="preserve">Дөрөв.Монгол Улсын  нэгдсэн төсвийн 2021 оны төсвийн хүрээний мэдэгдэл, 2022-2023 оны төсвийн төсөөллийн тухай хуульд өөрчлөлт оруулах тухай хуулийн төсөл </w:t>
      </w:r>
      <w:r>
        <w:rPr>
          <w:rFonts w:ascii="Arial" w:hAnsi="Arial"/>
          <w:b w:val="false"/>
          <w:bCs w:val="false"/>
          <w:i/>
          <w:iCs/>
          <w:lang w:val="mn-MN"/>
        </w:rPr>
        <w:t>/Засгийн газар 2020.08.14-ний өдөр өргөн мэдүүлсэн,</w:t>
      </w:r>
      <w:r>
        <w:rPr>
          <w:rFonts w:ascii="Arial" w:hAnsi="Arial"/>
          <w:b/>
          <w:bCs/>
          <w:i/>
          <w:iCs/>
          <w:lang w:val="mn-MN"/>
        </w:rPr>
        <w:t xml:space="preserve"> хэлэлцэх эсэх</w:t>
      </w:r>
      <w:r>
        <w:rPr>
          <w:rFonts w:ascii="Arial" w:hAnsi="Arial"/>
          <w:b w:val="false"/>
          <w:bCs w:val="false"/>
          <w:i/>
          <w:iCs/>
          <w:lang w:val="mn-MN"/>
        </w:rPr>
        <w:t>/</w:t>
      </w:r>
    </w:p>
    <w:p>
      <w:pPr>
        <w:pStyle w:val="style0"/>
        <w:jc w:val="both"/>
      </w:pPr>
      <w:r>
        <w:rPr>
          <w:rFonts w:ascii="Arial" w:hAnsi="Arial"/>
        </w:rPr>
      </w:r>
    </w:p>
    <w:p>
      <w:pPr>
        <w:pStyle w:val="style0"/>
        <w:jc w:val="both"/>
      </w:pPr>
      <w:r>
        <w:rPr>
          <w:rFonts w:ascii="Arial" w:hAnsi="Arial"/>
          <w:lang w:val="mn-MN"/>
        </w:rPr>
        <w:tab/>
      </w:r>
      <w:bookmarkStart w:id="7" w:name="__DdeLink__3881_5499599921"/>
      <w:r>
        <w:rPr>
          <w:rFonts w:ascii="Arial" w:hAnsi="Arial"/>
          <w:lang w:val="mn-MN"/>
        </w:rPr>
        <w:t xml:space="preserve">Хэлэлцэж буй асуудалтай холбогдуулан Улсын Их Хурлын гишүүн, Монгол Улсын сайд, Засгийн газрын Хэрэг эрхлэх газрын дарга Л.Оюун-Эрдэнэ, Улсын Их Хурлын гишүүн,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Төсвийн нэгтгэлийн хэлтсийн дарга Г.Золбоо, Төсвийн орлогын хэлтсийн ахлах мэргэжилтэн С.Тулга, Төсвийн хөрөнгө оруулалтын газрын ахлах мэргэжилтэн С.Ганзориг нар оролцов. </w:t>
      </w:r>
    </w:p>
    <w:p>
      <w:pPr>
        <w:pStyle w:val="style0"/>
        <w:jc w:val="both"/>
      </w:pPr>
      <w:r>
        <w:rPr>
          <w:rFonts w:ascii="Arial" w:hAnsi="Arial"/>
        </w:rPr>
      </w:r>
    </w:p>
    <w:p>
      <w:pPr>
        <w:pStyle w:val="style0"/>
        <w:jc w:val="both"/>
      </w:pPr>
      <w:r>
        <w:rPr>
          <w:rFonts w:ascii="Arial" w:hAnsi="Arial"/>
          <w:i w:val="false"/>
          <w:iCs w:val="false"/>
          <w:lang w:val="mn-MN"/>
        </w:rPr>
        <w:tab/>
        <w:t xml:space="preserve">Хуралдаанд Улсын Их Хурлын </w:t>
      </w:r>
      <w:r>
        <w:rPr>
          <w:rStyle w:val="style17"/>
          <w:rFonts w:ascii="Arial" w:hAnsi="Arial"/>
          <w:b w:val="false"/>
          <w:i w:val="false"/>
          <w:iCs w:val="false"/>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0"/>
        <w:jc w:val="both"/>
      </w:pPr>
      <w:r>
        <w:rPr>
          <w:rFonts w:ascii="Arial" w:hAnsi="Arial"/>
        </w:rPr>
      </w:r>
    </w:p>
    <w:p>
      <w:pPr>
        <w:pStyle w:val="style0"/>
        <w:spacing w:after="0" w:before="0"/>
        <w:contextualSpacing w:val="false"/>
        <w:jc w:val="both"/>
      </w:pPr>
      <w:r>
        <w:rPr>
          <w:rFonts w:ascii="Arial" w:hAnsi="Arial"/>
          <w:color w:val="000000"/>
          <w:shd w:fill="FFFFFF" w:val="clear"/>
          <w:lang w:val="mn-MN"/>
        </w:rPr>
        <w:tab/>
        <w:t>Төслийн үзэл баримтлалын талаар илтгэлийг Сангийн сайд Ч.Хүрэлбаатар танилцуулав.</w:t>
      </w:r>
    </w:p>
    <w:p>
      <w:pPr>
        <w:pStyle w:val="style19"/>
        <w:spacing w:after="0" w:before="0"/>
        <w:contextualSpacing w:val="false"/>
        <w:jc w:val="both"/>
      </w:pPr>
      <w:r>
        <w:rPr>
          <w:rFonts w:ascii="Arial" w:hAnsi="Arial"/>
        </w:rPr>
      </w:r>
    </w:p>
    <w:p>
      <w:pPr>
        <w:pStyle w:val="style19"/>
        <w:spacing w:after="0" w:before="0"/>
        <w:contextualSpacing w:val="false"/>
        <w:jc w:val="both"/>
      </w:pPr>
      <w:r>
        <w:rPr>
          <w:rFonts w:ascii="Arial" w:hAnsi="Arial"/>
          <w:color w:val="000000"/>
          <w:shd w:fill="FFFFFF" w:val="clear"/>
          <w:lang w:val="mn-MN"/>
        </w:rPr>
        <w:tab/>
      </w:r>
      <w:r>
        <w:rPr>
          <w:rFonts w:ascii="Arial" w:hAnsi="Arial"/>
          <w:color w:val="000000"/>
          <w:shd w:fill="FFFFFF" w:val="clear"/>
          <w:lang w:val="mn-MN"/>
        </w:rPr>
        <w:t xml:space="preserve">Илтгэлтэй холбогдуулан Улсын Их Хурлын гишүүн Ш.Раднаасэдийн  тавьсан асуултад Сангийн сайд Ч.Хүрэлбаатар, Сангийн яамны Хууль, эрх зүйн газрын дарга З.Энхболд нар хариулж, тайлбар хийв.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w:t>
      </w:r>
      <w:bookmarkStart w:id="8" w:name="__DdeLink__14_20001661613"/>
      <w:bookmarkEnd w:id="8"/>
      <w:r>
        <w:rPr>
          <w:rFonts w:ascii="Arial" w:hAnsi="Arial"/>
          <w:b w:val="false"/>
          <w:bCs w:val="false"/>
          <w:i w:val="false"/>
          <w:iCs w:val="false"/>
          <w:shd w:fill="FFFFFF" w:val="clear"/>
          <w:lang w:val="mn-MN"/>
        </w:rPr>
        <w:t>Монгол Улсын  нэгдсэн төсвийн 2021 оны төсвийн хүрээний мэдэгдэл, 2022-2023 оны төсвийн төсөөллийн тухай хуульд өөрчлөлт оруулах тухай хуулийн</w:t>
      </w:r>
      <w:r>
        <w:rPr>
          <w:rFonts w:ascii="Arial" w:hAnsi="Arial"/>
          <w:b/>
          <w:bCs/>
          <w:i/>
          <w:iCs/>
          <w:shd w:fill="FFFFFF" w:val="clear"/>
          <w:lang w:val="mn-MN"/>
        </w:rPr>
        <w:t xml:space="preserve"> </w:t>
      </w:r>
      <w:r>
        <w:rPr>
          <w:rFonts w:ascii="Arial" w:hAnsi="Arial"/>
          <w:lang w:val="mn-MN"/>
        </w:rPr>
        <w:t xml:space="preserve">төслийн үзэл баримтлалыг дэмжиж </w:t>
      </w:r>
      <w:r>
        <w:rPr>
          <w:rFonts w:ascii="Arial" w:hAnsi="Arial"/>
          <w:b w:val="false"/>
          <w:bCs w:val="false"/>
          <w:i w:val="false"/>
          <w:iCs w:val="false"/>
          <w:color w:val="00000A"/>
          <w:sz w:val="24"/>
          <w:szCs w:val="24"/>
          <w:u w:val="none"/>
          <w:shd w:fill="FFFFFF" w:val="clear"/>
          <w:lang w:val="mn-MN"/>
        </w:rPr>
        <w:t>чуулганы нэгдсэн хуралдаанаар оруулж хэлэлцүүлэх нь зүйтэй гэсэн саналыг дэмжье гэсэн санал хураалт явуулъя.</w:t>
      </w:r>
    </w:p>
    <w:p>
      <w:pPr>
        <w:pStyle w:val="style0"/>
        <w:jc w:val="both"/>
      </w:pPr>
      <w:r>
        <w:rPr>
          <w:rFonts w:ascii="Arial" w:hAnsi="Arial"/>
        </w:rPr>
      </w:r>
    </w:p>
    <w:p>
      <w:pPr>
        <w:pStyle w:val="style0"/>
        <w:jc w:val="both"/>
      </w:pPr>
      <w:r>
        <w:rPr>
          <w:rFonts w:ascii="Arial" w:hAnsi="Arial"/>
        </w:rPr>
        <w:tab/>
      </w:r>
      <w:r>
        <w:rPr>
          <w:rFonts w:ascii="Arial" w:hAnsi="Arial"/>
          <w:lang w:val="mn-MN"/>
        </w:rPr>
        <w:t xml:space="preserve">Зөвшөөрсөн: </w:t>
        <w:tab/>
        <w:t>10</w:t>
      </w:r>
    </w:p>
    <w:p>
      <w:pPr>
        <w:pStyle w:val="style0"/>
        <w:jc w:val="both"/>
      </w:pPr>
      <w:r>
        <w:rPr>
          <w:rFonts w:ascii="Arial" w:hAnsi="Arial"/>
          <w:lang w:val="mn-MN"/>
        </w:rPr>
        <w:tab/>
        <w:t>Татгалзсан:</w:t>
        <w:tab/>
        <w:tab/>
        <w:t xml:space="preserve">  2</w:t>
      </w:r>
    </w:p>
    <w:p>
      <w:pPr>
        <w:pStyle w:val="style0"/>
        <w:jc w:val="both"/>
      </w:pPr>
      <w:r>
        <w:rPr>
          <w:rFonts w:ascii="Arial" w:hAnsi="Arial"/>
          <w:lang w:val="mn-MN"/>
        </w:rPr>
        <w:tab/>
        <w:t>Бүгд:</w:t>
        <w:tab/>
        <w:tab/>
        <w:tab/>
        <w:t>12</w:t>
      </w:r>
    </w:p>
    <w:p>
      <w:pPr>
        <w:pStyle w:val="style0"/>
        <w:jc w:val="both"/>
      </w:pPr>
      <w:r>
        <w:rPr>
          <w:rFonts w:ascii="Arial" w:hAnsi="Arial"/>
          <w:lang w:val="mn-MN"/>
        </w:rPr>
        <w:tab/>
        <w:t>83.3 хувийн саналаар дэмжигдлээ.</w:t>
      </w:r>
    </w:p>
    <w:p>
      <w:pPr>
        <w:pStyle w:val="style0"/>
        <w:jc w:val="both"/>
      </w:pPr>
      <w:r>
        <w:rPr>
          <w:rFonts w:ascii="Arial" w:hAnsi="Arial"/>
        </w:rPr>
      </w:r>
    </w:p>
    <w:p>
      <w:pPr>
        <w:pStyle w:val="style0"/>
        <w:jc w:val="both"/>
      </w:pPr>
      <w:r>
        <w:rPr>
          <w:rFonts w:ascii="Arial" w:hAnsi="Arial"/>
          <w:lang w:val="mn-MN"/>
        </w:rPr>
        <w:tab/>
        <w:t>Хуулийн төслийг хэлэлцсэн талаар Байнгын хорооноос гарах санал, дүгнэлтийг Улсын Их Хурлын чуулганы нэгдсэн хуралдаанд Улсын Их Хурлын гишүүн Г.Амартүвшин танилцуулахаар тогтов.</w:t>
      </w:r>
    </w:p>
    <w:p>
      <w:pPr>
        <w:pStyle w:val="style0"/>
        <w:jc w:val="both"/>
      </w:pPr>
      <w:r>
        <w:rPr>
          <w:rFonts w:ascii="Arial" w:hAnsi="Arial"/>
        </w:rPr>
      </w:r>
    </w:p>
    <w:p>
      <w:pPr>
        <w:pStyle w:val="style0"/>
        <w:jc w:val="both"/>
      </w:pPr>
      <w:r>
        <w:rPr>
          <w:rFonts w:ascii="Arial" w:hAnsi="Arial"/>
          <w:lang w:val="mn-MN"/>
        </w:rPr>
        <w:tab/>
        <w:t>Уг асуудлыг 14 цаг 39 минутад хэлэлцэж дуусав.</w:t>
      </w:r>
    </w:p>
    <w:p>
      <w:pPr>
        <w:pStyle w:val="style0"/>
        <w:jc w:val="both"/>
      </w:pPr>
      <w:bookmarkEnd w:id="7"/>
      <w:r>
        <w:rPr>
          <w:rFonts w:ascii="Arial" w:hAnsi="Arial"/>
        </w:rPr>
      </w:r>
    </w:p>
    <w:p>
      <w:pPr>
        <w:pStyle w:val="style0"/>
        <w:jc w:val="both"/>
      </w:pPr>
      <w:r>
        <w:rPr>
          <w:rFonts w:ascii="Arial" w:hAnsi="Arial"/>
          <w:b w:val="false"/>
          <w:bCs w:val="false"/>
          <w:i w:val="false"/>
          <w:iCs w:val="false"/>
          <w:shd w:fill="FFFFFF" w:val="clear"/>
          <w:lang w:val="mn-MN"/>
        </w:rPr>
        <w:tab/>
      </w:r>
      <w:r>
        <w:rPr>
          <w:rFonts w:ascii="Arial" w:hAnsi="Arial"/>
          <w:b/>
          <w:bCs/>
          <w:i/>
          <w:iCs/>
          <w:shd w:fill="FFFFFF" w:val="clear"/>
          <w:lang w:val="mn-MN"/>
        </w:rPr>
        <w:t>Тав</w:t>
      </w:r>
      <w:r>
        <w:rPr>
          <w:rFonts w:ascii="Arial" w:hAnsi="Arial"/>
          <w:b w:val="false"/>
          <w:bCs w:val="false"/>
          <w:i w:val="false"/>
          <w:iCs w:val="false"/>
          <w:shd w:fill="FFFFFF" w:val="clear"/>
          <w:lang w:val="mn-MN"/>
        </w:rPr>
        <w:t>.</w:t>
      </w:r>
      <w:r>
        <w:rPr>
          <w:rFonts w:ascii="Arial" w:hAnsi="Arial"/>
          <w:b/>
          <w:bCs/>
          <w:i/>
          <w:iCs/>
          <w:shd w:fill="FFFFFF" w:val="clear"/>
          <w:lang w:val="mn-MN"/>
        </w:rPr>
        <w:t>Ажлын хэсэг байгуулах тухай Байнгын хорооны тогтоолын төсөл /</w:t>
      </w:r>
      <w:r>
        <w:rPr>
          <w:rFonts w:ascii="Arial" w:hAnsi="Arial"/>
          <w:b w:val="false"/>
          <w:bCs w:val="false"/>
          <w:i/>
          <w:iCs/>
          <w:shd w:fill="FFFFFF" w:val="clear"/>
          <w:lang w:val="mn-MN"/>
        </w:rPr>
        <w:t>Монгол Улсын  нэгдсэн төсвийн 2021 оны төсвийн хүрээний мэдэгдэл, 2022-2023 оны төсвийн төсөөллийн тухай хуульд өөрчлөлт оруулах тухай хуулийн төслийг</w:t>
      </w:r>
      <w:r>
        <w:rPr>
          <w:rFonts w:ascii="Arial" w:hAnsi="Arial"/>
          <w:b w:val="false"/>
          <w:bCs w:val="false"/>
          <w:i w:val="false"/>
          <w:iCs w:val="false"/>
          <w:shd w:fill="FFFFFF" w:val="clear"/>
          <w:lang w:val="mn-MN"/>
        </w:rPr>
        <w:t xml:space="preserve"> </w:t>
      </w:r>
      <w:r>
        <w:rPr>
          <w:rFonts w:ascii="Arial" w:hAnsi="Arial"/>
          <w:b w:val="false"/>
          <w:bCs w:val="false"/>
          <w:i/>
          <w:iCs/>
          <w:shd w:fill="FFFFFF" w:val="clear"/>
          <w:lang w:val="mn-MN"/>
        </w:rPr>
        <w:t>нэгдсэн хуралдаанаар хэлэлцүүлэх, бэлтгэл хангах, санал, дүгнэлт боловсруулах үүрэг бүхий ажлын хэсэг байгуулах тухай</w:t>
      </w:r>
      <w:r>
        <w:rPr>
          <w:rFonts w:ascii="Arial" w:hAnsi="Arial"/>
          <w:b w:val="false"/>
          <w:bCs w:val="false"/>
          <w:i w:val="false"/>
          <w:iCs w:val="false"/>
          <w:shd w:fill="FFFFFF" w:val="clear"/>
          <w:lang w:val="mn-MN"/>
        </w:rPr>
        <w:t xml:space="preserve">/ </w:t>
      </w:r>
    </w:p>
    <w:p>
      <w:pPr>
        <w:pStyle w:val="style0"/>
        <w:jc w:val="both"/>
      </w:pPr>
      <w:r>
        <w:rPr>
          <w:rFonts w:ascii="Arial" w:hAnsi="Arial"/>
        </w:rPr>
      </w:r>
    </w:p>
    <w:p>
      <w:pPr>
        <w:pStyle w:val="style0"/>
        <w:jc w:val="both"/>
      </w:pPr>
      <w:r>
        <w:rPr>
          <w:rFonts w:ascii="Arial" w:hAnsi="Arial"/>
          <w:i w:val="false"/>
          <w:iCs w:val="false"/>
          <w:lang w:val="mn-MN"/>
        </w:rPr>
        <w:tab/>
        <w:t xml:space="preserve">Хуралдаанд Улсын Их Хурлын </w:t>
      </w:r>
      <w:r>
        <w:rPr>
          <w:rStyle w:val="style17"/>
          <w:rFonts w:ascii="Arial" w:hAnsi="Arial"/>
          <w:b w:val="false"/>
          <w:i w:val="false"/>
          <w:iCs w:val="false"/>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 xml:space="preserve">Байнгын хорооны дарга Б.Жавхлан тогтоолын төслийг  танилцуулав. </w:t>
      </w:r>
    </w:p>
    <w:p>
      <w:pPr>
        <w:pStyle w:val="style0"/>
        <w:jc w:val="both"/>
      </w:pPr>
      <w:r>
        <w:rPr>
          <w:rFonts w:ascii="Arial" w:hAnsi="Arial"/>
        </w:rPr>
      </w:r>
    </w:p>
    <w:p>
      <w:pPr>
        <w:pStyle w:val="style0"/>
        <w:jc w:val="both"/>
      </w:pPr>
      <w:r>
        <w:rPr>
          <w:rFonts w:ascii="Arial" w:hAnsi="Arial"/>
        </w:rPr>
        <w:tab/>
      </w:r>
      <w:r>
        <w:rPr>
          <w:rFonts w:ascii="Arial" w:hAnsi="Arial"/>
          <w:lang w:val="mn-MN"/>
        </w:rPr>
        <w:t>Тогтоолын төсөлтэй холбогдуулан Улсын Их Хурлын гишүүдээс асуулт, санал гараагүй болно.</w:t>
      </w:r>
    </w:p>
    <w:p>
      <w:pPr>
        <w:pStyle w:val="style0"/>
        <w:jc w:val="both"/>
      </w:pPr>
      <w:r>
        <w:rPr>
          <w:rFonts w:ascii="Arial" w:hAnsi="Arial"/>
        </w:rPr>
      </w:r>
    </w:p>
    <w:p>
      <w:pPr>
        <w:pStyle w:val="style0"/>
        <w:jc w:val="both"/>
      </w:pPr>
      <w:r>
        <w:rPr>
          <w:rFonts w:ascii="Arial" w:hAnsi="Arial"/>
        </w:rPr>
        <w:tab/>
      </w:r>
      <w:r>
        <w:rPr>
          <w:rFonts w:ascii="Arial" w:hAnsi="Arial"/>
          <w:b/>
          <w:bCs/>
          <w:lang w:val="mn-MN"/>
        </w:rPr>
        <w:t>Б.Жавхлан</w:t>
      </w:r>
      <w:r>
        <w:rPr>
          <w:rFonts w:ascii="Arial" w:hAnsi="Arial"/>
          <w:lang w:val="mn-MN"/>
        </w:rPr>
        <w:t>:</w:t>
      </w:r>
      <w:r>
        <w:rPr>
          <w:rFonts w:ascii="Arial" w:hAnsi="Arial"/>
          <w:b w:val="false"/>
          <w:bCs w:val="false"/>
          <w:i w:val="false"/>
          <w:iCs w:val="false"/>
          <w:shd w:fill="FFFFFF" w:val="clear"/>
          <w:lang w:val="mn-MN"/>
        </w:rPr>
        <w:t xml:space="preserve"> Монгол Улсын  нэгдсэн төсвийн 2021 оны төсвийн хүрээний мэдэгдэл, 2022-2023 оны төсвийн төсөөллийн тухай хуульд өөрчлөлт оруулах тухай хуулийн төслийг нэгдсэн хуралдаанаар хэлэлцүүлэх, бэлтгэл хангах, санал, дүгнэлт боловсруулах үүрэг бүхий ажлын хэсэг байгуулах тухай Байнгын хорооны тогтоолын төслийг баталъя гэсэн санал хураалт явуулъя.</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 xml:space="preserve">Зөвшөөрсөн: </w:t>
        <w:tab/>
        <w:t>10</w:t>
      </w:r>
    </w:p>
    <w:p>
      <w:pPr>
        <w:pStyle w:val="style0"/>
        <w:jc w:val="both"/>
      </w:pPr>
      <w:r>
        <w:rPr>
          <w:rFonts w:ascii="Arial" w:hAnsi="Arial"/>
          <w:lang w:val="mn-MN"/>
        </w:rPr>
        <w:tab/>
        <w:t>Татгалзсан:</w:t>
        <w:tab/>
        <w:tab/>
        <w:t xml:space="preserve">  2</w:t>
      </w:r>
    </w:p>
    <w:p>
      <w:pPr>
        <w:pStyle w:val="style0"/>
        <w:jc w:val="both"/>
      </w:pPr>
      <w:r>
        <w:rPr>
          <w:rFonts w:ascii="Arial" w:hAnsi="Arial"/>
          <w:lang w:val="mn-MN"/>
        </w:rPr>
        <w:tab/>
        <w:t>Бүгд:</w:t>
        <w:tab/>
        <w:tab/>
        <w:tab/>
        <w:t>12</w:t>
      </w:r>
    </w:p>
    <w:p>
      <w:pPr>
        <w:pStyle w:val="style0"/>
        <w:jc w:val="both"/>
      </w:pPr>
      <w:r>
        <w:rPr>
          <w:rFonts w:ascii="Arial" w:hAnsi="Arial"/>
          <w:lang w:val="mn-MN"/>
        </w:rPr>
        <w:tab/>
        <w:t>90.0 хувийн саналаар Байнгын хорооны тогтоол батлагдлаа.</w:t>
      </w:r>
    </w:p>
    <w:p>
      <w:pPr>
        <w:pStyle w:val="style0"/>
        <w:jc w:val="both"/>
      </w:pPr>
      <w:r>
        <w:rPr>
          <w:rFonts w:ascii="Arial" w:hAnsi="Arial"/>
        </w:rPr>
      </w:r>
    </w:p>
    <w:p>
      <w:pPr>
        <w:pStyle w:val="style0"/>
        <w:jc w:val="both"/>
      </w:pPr>
      <w:r>
        <w:rPr>
          <w:rFonts w:ascii="Arial" w:hAnsi="Arial"/>
          <w:lang w:val="mn-MN"/>
        </w:rPr>
        <w:tab/>
        <w:t xml:space="preserve">Ажлын хэсгийн ахлагчаар Улсын Их Хурлын гишүүн Х.Булгантуяа, гишүүдэд </w:t>
      </w:r>
      <w:r>
        <w:rPr>
          <w:rFonts w:ascii="Arial" w:hAnsi="Arial"/>
          <w:b w:val="false"/>
          <w:bCs w:val="false"/>
          <w:i w:val="false"/>
          <w:iCs w:val="false"/>
          <w:shd w:fill="FFFFFF" w:val="clear"/>
          <w:lang w:val="mn-MN"/>
        </w:rPr>
        <w:t xml:space="preserve">Улсын Их Хурлын гишүүн С.Амарсайхан, Ж.Батсуурь, Ш.Раднаасэд, Б.Чойжилсүрэн </w:t>
      </w:r>
      <w:r>
        <w:rPr>
          <w:rFonts w:ascii="Arial" w:hAnsi="Arial"/>
          <w:lang w:val="mn-MN"/>
        </w:rPr>
        <w:t xml:space="preserve"> нар орж ажиллахаар тогтов.</w:t>
      </w:r>
    </w:p>
    <w:p>
      <w:pPr>
        <w:pStyle w:val="style0"/>
        <w:jc w:val="both"/>
      </w:pPr>
      <w:r>
        <w:rPr>
          <w:rFonts w:ascii="Arial" w:hAnsi="Arial"/>
        </w:rPr>
      </w:r>
    </w:p>
    <w:p>
      <w:pPr>
        <w:pStyle w:val="style0"/>
        <w:jc w:val="both"/>
      </w:pPr>
      <w:r>
        <w:rPr>
          <w:rFonts w:ascii="Arial" w:hAnsi="Arial"/>
          <w:lang w:val="mn-MN"/>
        </w:rPr>
        <w:tab/>
      </w:r>
      <w:r>
        <w:rPr>
          <w:rFonts w:ascii="Arial" w:hAnsi="Arial"/>
          <w:b/>
          <w:bCs/>
          <w:i/>
          <w:iCs/>
          <w:lang w:val="mn-MN"/>
        </w:rPr>
        <w:t>Зургаа.</w:t>
      </w:r>
      <w:r>
        <w:rPr>
          <w:rFonts w:ascii="Arial" w:hAnsi="Arial"/>
          <w:b/>
          <w:bCs/>
          <w:i/>
          <w:iCs/>
          <w:shd w:fill="FFFFFF" w:val="clear"/>
          <w:lang w:val="mn-MN"/>
        </w:rPr>
        <w:t>Ажлын хэсэг байгуулах тухай Байнгын хорооны тогтоолын төсөл /</w:t>
      </w:r>
      <w:r>
        <w:rPr>
          <w:rFonts w:ascii="Arial" w:hAnsi="Arial"/>
          <w:b w:val="false"/>
          <w:bCs w:val="false"/>
          <w:i/>
          <w:iCs/>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төсөлтэй хамт өргөн мэдүүлсэн хууль, тогтоолын төслийг нэгдсэн хуралдаанаар хэлэлцүүлэх, бэлтгэл хангах, санал, дүгнэлт боловсруулах үүрэг бүхий ажлын хэсэг байгуулах тухай</w:t>
      </w:r>
      <w:r>
        <w:rPr>
          <w:rFonts w:ascii="Arial" w:hAnsi="Arial"/>
          <w:b w:val="false"/>
          <w:bCs w:val="false"/>
          <w:i w:val="false"/>
          <w:iCs w:val="false"/>
          <w:shd w:fill="FFFFFF" w:val="clear"/>
          <w:lang w:val="mn-MN"/>
        </w:rPr>
        <w:t>/</w:t>
      </w:r>
    </w:p>
    <w:p>
      <w:pPr>
        <w:pStyle w:val="style0"/>
        <w:jc w:val="both"/>
      </w:pPr>
      <w:r>
        <w:rPr>
          <w:rFonts w:ascii="Arial" w:hAnsi="Arial"/>
        </w:rPr>
      </w:r>
    </w:p>
    <w:p>
      <w:pPr>
        <w:pStyle w:val="style0"/>
        <w:jc w:val="both"/>
      </w:pPr>
      <w:r>
        <w:rPr>
          <w:rFonts w:ascii="Arial" w:hAnsi="Arial"/>
          <w:i w:val="false"/>
          <w:iCs w:val="false"/>
          <w:lang w:val="mn-MN"/>
        </w:rPr>
        <w:tab/>
        <w:t xml:space="preserve">Хуралдаанд Улсын Их Хурлын </w:t>
      </w:r>
      <w:r>
        <w:rPr>
          <w:rStyle w:val="style17"/>
          <w:rFonts w:ascii="Arial" w:hAnsi="Arial"/>
          <w:b w:val="false"/>
          <w:i w:val="false"/>
          <w:iCs w:val="false"/>
          <w:shd w:fill="FFFFFF" w:val="clear"/>
          <w:lang w:val="mn-MN"/>
        </w:rPr>
        <w:t xml:space="preserve">Төсвийн байнгын хорооны ажлын албаны ахлах зөвлөх Ц.Батбаатар, зөвлөх Б.Гандулам, референт С.Дунжидмаа нар байлцав. </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 xml:space="preserve">Байнгын хорооны дарга Б.Жавхлан тогтоолын төслийг  танилцуулав. </w:t>
      </w:r>
    </w:p>
    <w:p>
      <w:pPr>
        <w:pStyle w:val="style0"/>
        <w:jc w:val="both"/>
      </w:pPr>
      <w:r>
        <w:rPr>
          <w:rFonts w:ascii="Arial" w:hAnsi="Arial"/>
        </w:rPr>
      </w:r>
    </w:p>
    <w:p>
      <w:pPr>
        <w:pStyle w:val="style0"/>
        <w:jc w:val="both"/>
      </w:pPr>
      <w:r>
        <w:rPr>
          <w:rFonts w:ascii="Arial" w:hAnsi="Arial"/>
        </w:rPr>
        <w:tab/>
      </w:r>
      <w:r>
        <w:rPr>
          <w:rFonts w:ascii="Arial" w:hAnsi="Arial"/>
          <w:lang w:val="mn-MN"/>
        </w:rPr>
        <w:t>Тогтоолын төсөлтэй холбогдуулан Улсын Их Хурлын гишүүдээс асуулт, санал гараагүй болно.</w:t>
      </w:r>
    </w:p>
    <w:p>
      <w:pPr>
        <w:pStyle w:val="style0"/>
        <w:jc w:val="both"/>
      </w:pPr>
      <w:r>
        <w:rPr>
          <w:rFonts w:ascii="Arial" w:hAnsi="Arial"/>
        </w:rPr>
      </w:r>
    </w:p>
    <w:p>
      <w:pPr>
        <w:pStyle w:val="style0"/>
        <w:jc w:val="both"/>
      </w:pPr>
      <w:r>
        <w:rPr>
          <w:rFonts w:ascii="Arial" w:hAnsi="Arial"/>
        </w:rPr>
        <w:tab/>
      </w:r>
      <w:r>
        <w:rPr>
          <w:rFonts w:ascii="Arial" w:hAnsi="Arial"/>
          <w:b/>
          <w:bCs/>
          <w:lang w:val="mn-MN"/>
        </w:rPr>
        <w:t>Б.Жавхлан</w:t>
      </w:r>
      <w:r>
        <w:rPr>
          <w:rFonts w:ascii="Arial" w:hAnsi="Arial"/>
          <w:lang w:val="mn-MN"/>
        </w:rPr>
        <w:t xml:space="preserve">: </w:t>
      </w:r>
      <w:r>
        <w:rPr>
          <w:rFonts w:ascii="Arial" w:hAnsi="Arial"/>
          <w:b w:val="false"/>
          <w:bCs w:val="false"/>
          <w:i w:val="false"/>
          <w:iCs w:val="false"/>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төсөлтэй хамт өргөн мэдүүлсэн хууль, тогтоолын төслийг нэгдсэн хуралдаанаар хэлэлцүүлэх, бэлтгэл хангах, санал, дүгнэлт боловсруулах үүрэг бүхий ажлын хэсэг байгуулах тухай Байнгын хорооны тогтоолын төслийг баталъя гэсэн санал хураалт явуулъя.</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 xml:space="preserve">Зөвшөөрсөн: </w:t>
        <w:tab/>
        <w:t>10</w:t>
      </w:r>
    </w:p>
    <w:p>
      <w:pPr>
        <w:pStyle w:val="style0"/>
        <w:jc w:val="both"/>
      </w:pPr>
      <w:r>
        <w:rPr>
          <w:rFonts w:ascii="Arial" w:hAnsi="Arial"/>
          <w:lang w:val="mn-MN"/>
        </w:rPr>
        <w:tab/>
        <w:t>Татгалзсан:</w:t>
        <w:tab/>
        <w:tab/>
        <w:t xml:space="preserve">  2</w:t>
      </w:r>
    </w:p>
    <w:p>
      <w:pPr>
        <w:pStyle w:val="style0"/>
        <w:jc w:val="both"/>
      </w:pPr>
      <w:r>
        <w:rPr>
          <w:rFonts w:ascii="Arial" w:hAnsi="Arial"/>
          <w:lang w:val="mn-MN"/>
        </w:rPr>
        <w:tab/>
        <w:t>Бүгд:</w:t>
        <w:tab/>
        <w:tab/>
        <w:tab/>
        <w:t>12</w:t>
      </w:r>
    </w:p>
    <w:p>
      <w:pPr>
        <w:pStyle w:val="style0"/>
        <w:jc w:val="both"/>
      </w:pPr>
      <w:r>
        <w:rPr>
          <w:rFonts w:ascii="Arial" w:hAnsi="Arial"/>
          <w:lang w:val="mn-MN"/>
        </w:rPr>
        <w:tab/>
        <w:t>90.0 хувийн саналаар Байнгын хорооны тогтоол батлагдлаа.</w:t>
      </w:r>
    </w:p>
    <w:p>
      <w:pPr>
        <w:pStyle w:val="style0"/>
        <w:jc w:val="both"/>
      </w:pPr>
      <w:r>
        <w:rPr>
          <w:rFonts w:ascii="Arial" w:hAnsi="Arial"/>
        </w:rPr>
      </w:r>
    </w:p>
    <w:p>
      <w:pPr>
        <w:pStyle w:val="style0"/>
        <w:jc w:val="both"/>
      </w:pPr>
      <w:r>
        <w:rPr>
          <w:rFonts w:ascii="Arial" w:hAnsi="Arial"/>
          <w:lang w:val="mn-MN"/>
        </w:rPr>
        <w:tab/>
        <w:t>Ажлын хэсгийн ахлагчаар Улсын Их Хурлын гишүүн Б.Жавхлан, гишүүдэд: Улсын Их Хурлын гишүүн Ц.Анандбазар, С.Амарсайхан, Х.Баделхан, Х.Булгантуяа, Ц.Даваасүрэн, Б.Пүрэвдорж нар орж ажиллахаар тогтов.</w:t>
      </w:r>
    </w:p>
    <w:p>
      <w:pPr>
        <w:pStyle w:val="style0"/>
        <w:jc w:val="both"/>
      </w:pPr>
      <w:r>
        <w:rPr>
          <w:rFonts w:ascii="Arial" w:hAnsi="Arial"/>
        </w:rPr>
      </w:r>
    </w:p>
    <w:p>
      <w:pPr>
        <w:pStyle w:val="style0"/>
        <w:spacing w:after="0" w:before="0"/>
        <w:contextualSpacing w:val="false"/>
        <w:jc w:val="both"/>
      </w:pPr>
      <w:r>
        <w:rPr>
          <w:rFonts w:ascii="Arial" w:cs="Arial" w:hAnsi="Arial"/>
          <w:i/>
          <w:lang w:val="mn-MN"/>
        </w:rPr>
        <w:tab/>
        <w:t>Хуралдаан 2 цаг 38 минут үргэлжилж, 19 гишүүнээс 17 гишүүн ирж, 89.4 хувийн ирцтэйгээр</w:t>
      </w:r>
      <w:r>
        <w:rPr>
          <w:rFonts w:ascii="Arial" w:cs="Arial" w:hAnsi="Arial"/>
        </w:rPr>
        <w:t xml:space="preserve"> </w:t>
      </w:r>
      <w:r>
        <w:rPr>
          <w:rFonts w:ascii="Arial" w:cs="Arial" w:hAnsi="Arial"/>
          <w:i/>
          <w:lang w:val="mn-MN"/>
        </w:rPr>
        <w:t xml:space="preserve">14 цаг 45 минутад өндөрлөв. </w:t>
      </w:r>
    </w:p>
    <w:p>
      <w:pPr>
        <w:pStyle w:val="style19"/>
        <w:spacing w:after="0" w:before="0"/>
        <w:contextualSpacing w:val="false"/>
      </w:pPr>
      <w:r>
        <w:rPr>
          <w:rFonts w:ascii="Arial" w:hAnsi="Arial"/>
        </w:rPr>
      </w:r>
    </w:p>
    <w:p>
      <w:pPr>
        <w:pStyle w:val="style0"/>
        <w:spacing w:after="0" w:before="0"/>
        <w:contextualSpacing w:val="false"/>
        <w:jc w:val="both"/>
      </w:pPr>
      <w:r>
        <w:rPr>
          <w:rFonts w:ascii="Arial" w:cs="Arial;sans-serif" w:hAnsi="Arial"/>
          <w:lang w:val="mn-MN"/>
        </w:rPr>
        <w:tab/>
        <w:t>Тэмдэглэлтэй танилцсан:</w:t>
      </w:r>
    </w:p>
    <w:p>
      <w:pPr>
        <w:pStyle w:val="style19"/>
        <w:spacing w:after="0" w:before="0"/>
        <w:contextualSpacing w:val="false"/>
        <w:jc w:val="both"/>
      </w:pPr>
      <w:r>
        <w:rPr>
          <w:rFonts w:ascii="Arial" w:cs="Arial;sans-serif" w:hAnsi="Arial"/>
          <w:lang w:val="mn-MN"/>
        </w:rPr>
        <w:tab/>
        <w:t>ТӨСВИЙН БАЙНГЫН</w:t>
      </w:r>
    </w:p>
    <w:p>
      <w:pPr>
        <w:pStyle w:val="style19"/>
        <w:spacing w:after="0" w:before="0"/>
        <w:contextualSpacing w:val="false"/>
        <w:jc w:val="both"/>
      </w:pPr>
      <w:r>
        <w:rPr>
          <w:rFonts w:ascii="Arial" w:cs="Arial;sans-serif" w:hAnsi="Arial"/>
          <w:lang w:val="mn-MN"/>
        </w:rPr>
        <w:tab/>
        <w:t>ХОРООНЫ ДАРГА</w:t>
        <w:tab/>
        <w:tab/>
        <w:tab/>
        <w:tab/>
        <w:tab/>
        <w:tab/>
        <w:t>Б.ЖАВХЛАН</w:t>
      </w:r>
    </w:p>
    <w:p>
      <w:pPr>
        <w:pStyle w:val="style19"/>
        <w:spacing w:after="0" w:before="0"/>
        <w:contextualSpacing w:val="false"/>
        <w:jc w:val="both"/>
      </w:pPr>
      <w:r>
        <w:rPr>
          <w:rFonts w:ascii="Arial" w:hAnsi="Arial"/>
        </w:rPr>
      </w:r>
    </w:p>
    <w:p>
      <w:pPr>
        <w:pStyle w:val="style19"/>
        <w:spacing w:after="0" w:before="0"/>
        <w:contextualSpacing w:val="false"/>
        <w:jc w:val="both"/>
      </w:pPr>
      <w:r>
        <w:rPr>
          <w:rFonts w:ascii="Arial" w:cs="Arial;sans-serif" w:hAnsi="Arial"/>
          <w:lang w:val="mn-MN"/>
        </w:rPr>
        <w:tab/>
        <w:t xml:space="preserve">Тэмдэглэл хөтөлсөн: </w:t>
      </w:r>
    </w:p>
    <w:p>
      <w:pPr>
        <w:pStyle w:val="style19"/>
        <w:spacing w:after="0" w:before="0"/>
        <w:contextualSpacing w:val="false"/>
        <w:jc w:val="both"/>
      </w:pPr>
      <w:r>
        <w:rPr>
          <w:rFonts w:ascii="Arial" w:cs="Arial;sans-serif" w:hAnsi="Arial"/>
          <w:lang w:val="mn-MN"/>
        </w:rPr>
        <w:tab/>
        <w:t xml:space="preserve">ПРОТОКОЛЫН АЛБАНЫ </w:t>
      </w:r>
    </w:p>
    <w:p>
      <w:pPr>
        <w:pStyle w:val="style19"/>
        <w:spacing w:after="0" w:before="0"/>
        <w:contextualSpacing w:val="false"/>
        <w:jc w:val="both"/>
      </w:pPr>
      <w:r>
        <w:rPr>
          <w:rFonts w:ascii="Arial" w:cs="Arial;sans-serif" w:eastAsia="Arial;sans-serif" w:hAnsi="Arial"/>
          <w:lang w:val="mn-MN"/>
        </w:rPr>
        <w:t xml:space="preserve">           </w:t>
      </w:r>
      <w:r>
        <w:rPr>
          <w:rFonts w:ascii="Arial" w:cs="Arial;sans-serif" w:hAnsi="Arial"/>
          <w:lang w:val="mn-MN"/>
        </w:rPr>
        <w:t>ШИНЖЭЭЧ                                                                  Д.ЦЭНДСҮРЭН</w:t>
      </w:r>
    </w:p>
    <w:p>
      <w:pPr>
        <w:pStyle w:val="style0"/>
        <w:jc w:val="both"/>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rPr>
      </w:r>
    </w:p>
    <w:p>
      <w:pPr>
        <w:pStyle w:val="style0"/>
        <w:jc w:val="center"/>
      </w:pPr>
      <w:r>
        <w:rPr>
          <w:rFonts w:ascii="Arial" w:hAnsi="Arial"/>
          <w:lang w:val="mn-MN"/>
        </w:rPr>
        <w:tab/>
      </w:r>
      <w:r>
        <w:rPr>
          <w:rFonts w:ascii="Arial" w:hAnsi="Arial"/>
          <w:b/>
          <w:bCs/>
          <w:lang w:val="mn-MN"/>
        </w:rPr>
        <w:t>МОНГОЛ УЛСЫН ИХ ХУРЛЫН 2020 ОНЫ ЭЭЛЖИТ БУС ЧУУЛГАНЫ</w:t>
      </w:r>
    </w:p>
    <w:p>
      <w:pPr>
        <w:pStyle w:val="style0"/>
        <w:jc w:val="center"/>
      </w:pPr>
      <w:r>
        <w:rPr>
          <w:rFonts w:ascii="Arial" w:hAnsi="Arial"/>
          <w:b/>
          <w:bCs/>
          <w:lang w:val="mn-MN"/>
        </w:rPr>
        <w:tab/>
        <w:t>ТӨСВИЙН БАЙНГЫН ХОРООНЫ 8 ДУГААР САРЫН 18-НЫ ӨДӨР</w:t>
      </w:r>
    </w:p>
    <w:p>
      <w:pPr>
        <w:pStyle w:val="style0"/>
        <w:jc w:val="center"/>
      </w:pPr>
      <w:r>
        <w:rPr>
          <w:rFonts w:ascii="Arial" w:hAnsi="Arial"/>
          <w:b/>
          <w:bCs/>
          <w:lang w:val="mn-MN"/>
        </w:rPr>
        <w:t xml:space="preserve">/МЯГМАР ГАРАГ/-ИЙН ХУРАЛДААНЫ ДЭЛГЭРЭНГҮЙ ТЭМДЭГЛЭЛ </w:t>
      </w:r>
    </w:p>
    <w:p>
      <w:pPr>
        <w:pStyle w:val="style0"/>
        <w:jc w:val="center"/>
      </w:pPr>
      <w:r>
        <w:rPr>
          <w:rFonts w:ascii="Arial" w:hAnsi="Arial"/>
          <w:b/>
          <w:bCs/>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Байнгын хорооны эрхэм гишүүдийн энэ өдрийн амар мэндийг эрье.</w:t>
      </w:r>
    </w:p>
    <w:p>
      <w:pPr>
        <w:pStyle w:val="style0"/>
        <w:jc w:val="both"/>
      </w:pPr>
      <w:r>
        <w:rPr>
          <w:rFonts w:ascii="Arial" w:hAnsi="Arial"/>
        </w:rPr>
      </w:r>
    </w:p>
    <w:p>
      <w:pPr>
        <w:pStyle w:val="style0"/>
        <w:jc w:val="both"/>
      </w:pPr>
      <w:r>
        <w:rPr>
          <w:rFonts w:ascii="Arial" w:hAnsi="Arial"/>
          <w:lang w:val="mn-MN"/>
        </w:rPr>
        <w:tab/>
        <w:t>Байнгын хорооны гишүүдийн олонх хүрэлцэн ирсэн тул Төсвийн байнгын хорооны 2020 оны 8 дугаар сарын 18-ны өдрийн хуралдаан нээснийг мэдэгдье.</w:t>
      </w:r>
    </w:p>
    <w:p>
      <w:pPr>
        <w:pStyle w:val="style0"/>
        <w:jc w:val="both"/>
      </w:pPr>
      <w:r>
        <w:rPr>
          <w:rFonts w:ascii="Arial" w:hAnsi="Arial"/>
        </w:rPr>
      </w:r>
    </w:p>
    <w:p>
      <w:pPr>
        <w:pStyle w:val="style0"/>
        <w:jc w:val="both"/>
      </w:pPr>
      <w:r>
        <w:rPr>
          <w:rFonts w:ascii="Arial" w:hAnsi="Arial"/>
          <w:lang w:val="mn-MN"/>
        </w:rPr>
        <w:tab/>
        <w:t>Монгол Улсын Их Хурлын чуулганаар 2020 оны 5 сарын 13-ны өдөр шинэчлэгдэн батлагдсан Улсын Их Хурлын чуулганы дэгийн тухай хуулиар дараах өөрчлөлтүүд орсон. Үүнийг Байнгын хорооны эрхэм гишүүд анхааралтай сонсоорой. Өөрөөр хэлбэл шинэчлэгдсэн дэгийн хууль маань одоогийн энэ чуулганаас эхэлж мөрдөгдөх ийм шинэ заалтууд байгаа. Тийм учраас ингэж тодотгол хэлж байгаа юм.</w:t>
      </w:r>
    </w:p>
    <w:p>
      <w:pPr>
        <w:pStyle w:val="style0"/>
        <w:jc w:val="both"/>
      </w:pPr>
      <w:r>
        <w:rPr>
          <w:rFonts w:ascii="Arial" w:hAnsi="Arial"/>
        </w:rPr>
      </w:r>
    </w:p>
    <w:p>
      <w:pPr>
        <w:pStyle w:val="style0"/>
        <w:jc w:val="both"/>
      </w:pPr>
      <w:r>
        <w:rPr>
          <w:rFonts w:ascii="Arial" w:hAnsi="Arial"/>
          <w:lang w:val="mn-MN"/>
        </w:rPr>
        <w:tab/>
        <w:t xml:space="preserve">Монгол Улсын Их Хурлын чуулганы хуралдааны дэгийн тухай хуулийн11.6-д заасны дагуу хуралдааны ирцийг гишүүний сонгогдсон тойрог, нэрээр нь хуралдаанд хүрэлцэн ирсэн гишүүн, хүндэтгэн үзэх шалтгаанаар хуралдаанд хүрэлцэн ирээгүй гишүүн, хуралдаан тасалсан гишүүн гэж дарааллын дагуу танилцуулах болно. </w:t>
      </w:r>
    </w:p>
    <w:p>
      <w:pPr>
        <w:pStyle w:val="style0"/>
        <w:jc w:val="both"/>
      </w:pPr>
      <w:r>
        <w:rPr>
          <w:rFonts w:ascii="Arial" w:hAnsi="Arial"/>
        </w:rPr>
      </w:r>
    </w:p>
    <w:p>
      <w:pPr>
        <w:pStyle w:val="style0"/>
        <w:jc w:val="both"/>
      </w:pPr>
      <w:r>
        <w:rPr>
          <w:rFonts w:ascii="Arial" w:hAnsi="Arial"/>
          <w:lang w:val="mn-MN"/>
        </w:rPr>
        <w:tab/>
        <w:t>Энэ дарааллын дагуу нэгдүгээрт хуралдаанд хүрэлцэн ирсэн гишүүдийг танилцуулъя.</w:t>
      </w:r>
    </w:p>
    <w:p>
      <w:pPr>
        <w:pStyle w:val="style0"/>
        <w:jc w:val="both"/>
      </w:pPr>
      <w:r>
        <w:rPr>
          <w:rFonts w:ascii="Arial" w:hAnsi="Arial"/>
        </w:rPr>
      </w:r>
    </w:p>
    <w:p>
      <w:pPr>
        <w:pStyle w:val="style0"/>
        <w:jc w:val="both"/>
      </w:pPr>
      <w:r>
        <w:rPr>
          <w:rFonts w:ascii="Arial" w:hAnsi="Arial"/>
          <w:lang w:val="mn-MN"/>
        </w:rPr>
        <w:tab/>
        <w:t>Дархан-Уул аймгийн 19 дүгээр тойргоос Болдын Жавхлан, Багануур, Багахангай, Налайхын 21 дүгээр тойргоос Сайнбуянгийн Амарсайхан, Хан-Уул дүүргийн 29 дүгээр тойргоос Ганибалын Амартүвшин, Булган аймгийн 4 дүгээр тойргоос Цогт-Очирын Анандбазар, Баян-Өлгий аймгийн 2 дугаар тойргоос Хавдисламын Баделхан, Төв аймгийн 14 дүгээр тойргоос Жигжидийн Батжаргал, Сүхбаатар аймгийн 12 дугаар тойргоос Жамбын Батсуурь, Орхон аймгийн 20 дугаар тойргоос Сайнхүүгийн Ганбаатар, Говь-Алтай аймгийн 5 дугаар тойргоос Шатарбалын Раднаасэд, Архангай аймгийн 1 дүгээр тойргоос Ганзоригийн Тэмүүлэн, Увс аймгийн 15 дугаар тойргоос Чимидийн Хүрэлбаатар, Баттогтохын Чойжилсүрэн гишүүд Байнгын хорооны хуралдаанд хүрэлцэн ирсэн байна.</w:t>
      </w:r>
    </w:p>
    <w:p>
      <w:pPr>
        <w:pStyle w:val="style0"/>
        <w:jc w:val="both"/>
      </w:pPr>
      <w:r>
        <w:rPr>
          <w:rFonts w:ascii="Arial" w:hAnsi="Arial"/>
        </w:rPr>
      </w:r>
    </w:p>
    <w:p>
      <w:pPr>
        <w:pStyle w:val="style0"/>
        <w:jc w:val="both"/>
      </w:pPr>
      <w:r>
        <w:rPr>
          <w:rFonts w:ascii="Arial" w:hAnsi="Arial"/>
          <w:lang w:val="mn-MN"/>
        </w:rPr>
        <w:tab/>
        <w:t>Хоёрдугаарт, хуралдаанд хүндэтгэн үзэх шалтгаанаар хүрэлцэн ирээгүй гишүүд: Баянзүрх дүүргийн 23 дугаар тойргоос Хүрэлбаатарын Булгантуяа, Даваасүрэн гишүүн хуралдаандаа хүрэлцэн ирсэн байна. Хөвсгөл аймгийн 17 дугаар тойргийн Лхагвын Мөнхбаатар, Баянгол дүүргийн 26 дугаар тойргийн Салдангийн Одонтуяа, Ховд аймгийн 16 дугаар тойргийн Бөхчулууны Пүрэвдорж, Сонгинохайрхан дүүргийн Долгорсүрэн Сумъяабазар, Өвөрхангай аймгийн 10 дугаар тойргийн Дуламдоржийн Тогтохсүрэн нарын гишүүд тус тус өнөөдрийн Байнгын хорооны хуралдаанд хүндэтгэх шалтгаанаар одоогоор хүрэлцэн ирээгүй байна.</w:t>
      </w:r>
    </w:p>
    <w:p>
      <w:pPr>
        <w:pStyle w:val="style0"/>
        <w:jc w:val="both"/>
      </w:pPr>
      <w:r>
        <w:rPr>
          <w:rFonts w:ascii="Arial" w:hAnsi="Arial"/>
        </w:rPr>
      </w:r>
    </w:p>
    <w:p>
      <w:pPr>
        <w:pStyle w:val="style0"/>
        <w:jc w:val="both"/>
      </w:pPr>
      <w:r>
        <w:rPr>
          <w:rFonts w:ascii="Arial" w:hAnsi="Arial"/>
          <w:lang w:val="mn-MN"/>
        </w:rPr>
        <w:tab/>
        <w:t xml:space="preserve">Төсвийн байнгын хорооны хуралдааны ирцийг танилцуулж дууслаа. </w:t>
      </w:r>
    </w:p>
    <w:p>
      <w:pPr>
        <w:pStyle w:val="style0"/>
        <w:jc w:val="both"/>
      </w:pPr>
      <w:r>
        <w:rPr>
          <w:rFonts w:ascii="Arial" w:hAnsi="Arial"/>
        </w:rPr>
      </w:r>
    </w:p>
    <w:p>
      <w:pPr>
        <w:pStyle w:val="style0"/>
        <w:jc w:val="both"/>
      </w:pPr>
      <w:r>
        <w:rPr>
          <w:rFonts w:ascii="Arial" w:hAnsi="Arial"/>
          <w:lang w:val="mn-MN"/>
        </w:rPr>
        <w:tab/>
        <w:t xml:space="preserve">Хүрэлцэн ирсэн гишүүд дээр Тогтохсүрэн гишүүн нэмэгдэж орж ирлээ. Хөвсгөл аймгийн Мөнхбаатар гишүүн хүрэлцэн орж ирлээ. Бид нарын намар баталсан шинэ дэгээр ийм юм байна шүү. </w:t>
      </w:r>
    </w:p>
    <w:p>
      <w:pPr>
        <w:pStyle w:val="style0"/>
        <w:jc w:val="both"/>
      </w:pPr>
      <w:r>
        <w:rPr>
          <w:rFonts w:ascii="Arial" w:hAnsi="Arial"/>
        </w:rPr>
      </w:r>
    </w:p>
    <w:p>
      <w:pPr>
        <w:pStyle w:val="style0"/>
        <w:jc w:val="both"/>
      </w:pPr>
      <w:r>
        <w:rPr>
          <w:rFonts w:ascii="Arial" w:hAnsi="Arial"/>
          <w:lang w:val="mn-MN"/>
        </w:rPr>
        <w:tab/>
        <w:t>Даваасүрэн гишүүн ээ, бид нарын баталсан шинэ дэгээр ийм юм байна шүү. Дэгээ баръя. Би энэ дэгийн барих талаар сая ярилаа.</w:t>
      </w:r>
    </w:p>
    <w:p>
      <w:pPr>
        <w:pStyle w:val="style0"/>
        <w:jc w:val="both"/>
      </w:pPr>
      <w:r>
        <w:rPr>
          <w:rFonts w:ascii="Arial" w:hAnsi="Arial"/>
        </w:rPr>
      </w:r>
    </w:p>
    <w:p>
      <w:pPr>
        <w:pStyle w:val="style0"/>
        <w:jc w:val="both"/>
      </w:pPr>
      <w:r>
        <w:rPr>
          <w:rFonts w:ascii="Arial" w:hAnsi="Arial"/>
          <w:lang w:val="mn-MN"/>
        </w:rPr>
        <w:tab/>
        <w:t>Байнгын хорооны хуралдаанаар хэлэлцэх асуудлыг танилцуулъя.</w:t>
      </w:r>
    </w:p>
    <w:p>
      <w:pPr>
        <w:pStyle w:val="style0"/>
        <w:jc w:val="both"/>
      </w:pPr>
      <w:r>
        <w:rPr>
          <w:rFonts w:ascii="Arial" w:hAnsi="Arial"/>
        </w:rPr>
      </w:r>
    </w:p>
    <w:p>
      <w:pPr>
        <w:pStyle w:val="style0"/>
        <w:jc w:val="both"/>
      </w:pPr>
      <w:r>
        <w:rPr>
          <w:rFonts w:ascii="Arial" w:hAnsi="Arial"/>
          <w:lang w:val="mn-MN"/>
        </w:rPr>
        <w:tab/>
        <w:t>Нэгдүгээрт, “Монгол Улсын 2019 оны төсвийн гүйцэтгэлийг батлах тухай” Монгол Улсын Их Хурлын тогтоолын төсөл /Засгийн газар 2020 оны 08 дугаар сарын 14-ний өдөр өргөн мэдүүлсэн, хоёр дахь хэлэлцүүлэг, санал дүгнэлтээ Төсвийн зарлагын хяналтын дэд хороонд хүргүүлнэ/</w:t>
      </w:r>
    </w:p>
    <w:p>
      <w:pPr>
        <w:pStyle w:val="style0"/>
        <w:jc w:val="both"/>
      </w:pPr>
      <w:r>
        <w:rPr>
          <w:rFonts w:ascii="Arial" w:hAnsi="Arial"/>
        </w:rPr>
      </w:r>
    </w:p>
    <w:p>
      <w:pPr>
        <w:pStyle w:val="style0"/>
        <w:jc w:val="both"/>
      </w:pPr>
      <w:r>
        <w:rPr>
          <w:rFonts w:ascii="Arial" w:hAnsi="Arial"/>
          <w:lang w:val="mn-MN"/>
        </w:rPr>
        <w:tab/>
        <w:t>Хоёрдугаарт, Монгол Улсын нэгдсэн төсвийн 2020 оны төсвийн хүрээний мэдэгдэл, 2021-2022 оны төсвийн төсөөллийн тухай хуульд өөрчлөлт оруулах тухай хуулийн төсөл /Засгийн газар 2020.08.14-ний өдөр өргөн мэдүүлсэн, хэлэлцэх эсэх/</w:t>
      </w:r>
    </w:p>
    <w:p>
      <w:pPr>
        <w:pStyle w:val="style0"/>
        <w:jc w:val="both"/>
      </w:pPr>
      <w:r>
        <w:rPr>
          <w:rFonts w:ascii="Arial" w:hAnsi="Arial"/>
        </w:rPr>
      </w:r>
    </w:p>
    <w:p>
      <w:pPr>
        <w:pStyle w:val="style0"/>
        <w:jc w:val="both"/>
      </w:pPr>
      <w:r>
        <w:rPr>
          <w:rFonts w:ascii="Arial" w:hAnsi="Arial"/>
          <w:lang w:val="mn-MN"/>
        </w:rPr>
        <w:tab/>
      </w:r>
      <w:bookmarkStart w:id="9" w:name="__DdeLink__4173_1464609361"/>
      <w:r>
        <w:rPr>
          <w:rFonts w:ascii="Arial" w:hAnsi="Arial"/>
          <w:lang w:val="mn-MN"/>
        </w:rPr>
        <w:t xml:space="preserve">Гуравдугаарт, </w:t>
      </w:r>
      <w:bookmarkStart w:id="10" w:name="__DdeLink__797_85295297"/>
      <w:bookmarkEnd w:id="10"/>
      <w:bookmarkEnd w:id="9"/>
      <w:r>
        <w:rPr>
          <w:rFonts w:ascii="Arial" w:hAnsi="Arial"/>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төсөлтэй хамт өргөн мэдүүлсэн хууль, тогтоолын төсөл /Засгийн газар 2020 оны 08 дугаар сарын 14-ний өдөр өргөн мэдүүлсэн, хэлэлцэх эсэх/</w:t>
      </w:r>
    </w:p>
    <w:p>
      <w:pPr>
        <w:pStyle w:val="style0"/>
        <w:jc w:val="both"/>
      </w:pPr>
      <w:r>
        <w:rPr>
          <w:rFonts w:ascii="Arial" w:hAnsi="Arial"/>
        </w:rPr>
      </w:r>
    </w:p>
    <w:p>
      <w:pPr>
        <w:pStyle w:val="style0"/>
        <w:jc w:val="both"/>
      </w:pPr>
      <w:r>
        <w:rPr>
          <w:rFonts w:ascii="Arial" w:hAnsi="Arial"/>
          <w:lang w:val="mn-MN"/>
        </w:rPr>
        <w:tab/>
        <w:t>Дөрөвдүгээрт, Монгол Улсын нэгдсэн төсвийн 2021 оны төсвийн хүрээний мэдэгдэл, 2022-2023 оны төсвийн төсөөллийн тухай хуулийн төслүүд /Засгийн газар 2020 оны 04 дүгээр сарын 29-ний өдөр өргөн мэдүүлсэн, хэлэлцэх эсэх/</w:t>
      </w:r>
    </w:p>
    <w:p>
      <w:pPr>
        <w:pStyle w:val="style0"/>
        <w:jc w:val="both"/>
      </w:pPr>
      <w:r>
        <w:rPr>
          <w:rFonts w:ascii="Arial" w:hAnsi="Arial"/>
        </w:rPr>
      </w:r>
    </w:p>
    <w:p>
      <w:pPr>
        <w:pStyle w:val="style0"/>
        <w:jc w:val="both"/>
      </w:pPr>
      <w:r>
        <w:rPr>
          <w:rFonts w:ascii="Arial" w:hAnsi="Arial"/>
          <w:lang w:val="mn-MN"/>
        </w:rPr>
        <w:tab/>
        <w:t xml:space="preserve">Хэлэлцэх асуудалтай холбогдуулан саналтай гишүүн байна уу? </w:t>
      </w:r>
    </w:p>
    <w:p>
      <w:pPr>
        <w:pStyle w:val="style0"/>
        <w:jc w:val="both"/>
      </w:pPr>
      <w:r>
        <w:rPr>
          <w:rFonts w:ascii="Arial" w:hAnsi="Arial"/>
        </w:rPr>
      </w:r>
    </w:p>
    <w:p>
      <w:pPr>
        <w:pStyle w:val="style0"/>
        <w:jc w:val="both"/>
      </w:pPr>
      <w:r>
        <w:rPr>
          <w:rFonts w:ascii="Arial" w:hAnsi="Arial"/>
          <w:lang w:val="mn-MN"/>
        </w:rPr>
        <w:tab/>
        <w:t>Тогтохсүрэн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Байнгын хорооны гишүүдийнхээ өдрийн амгаланг айлтгая. Бүх Байнгын хороод чиглэл, чиглэлээрээ Засгийн газрын үйл ажиллагааны мөрийн хөтөлбөр, Үндсэн чиглэлийн 5 жилийн чиглэлийг хэлэлцэж байгаа. Манай Байнгын хороо энэ хоёр асуудлыг хэлэлцэхгүй юм уу гэж би асууя. Өнөөдөр бидний төлөвлөж байгаагаар өнөө, маргааш хоёр бүх Байнгын хороон дээр Засгийн газрын үйл ажиллагааны мөрийн хөтөлбөр, үндсэн чиглэл хоёрыг хэлэлцээд  4 дэх өдөр нэгдсэн чуулганаар энэ хоёр асуудлын хэлэлцэх эсэхийг шийдэх юм. Энэ хоёр хоёулаа ээлжит бус чуулганы хэлэлцэх асуудлын төлөвлөгөөнд орсон. Хоёулаа З, З хэлэлцүүлгээр явах ийм асуудал байгаа юм. Тийм учраас би энэ хоёр асуудлыг, бусад Байнгын хороод бүгдээрээ энэ хоёр асуудлыг хэлэлцээд, дуусгаад яваад байгаа юм. Манай Төсвийн Байнгын хороо яагаад энэ хоёр асуудлыг хэлэлцэхгүй байгаа юм бэ? Даргын зөвлөлийн хурлаар баталсан шийдвэрт энэ хоёр асуудал байгаа.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Тийм, тийм. Нийт цаглабар дотор тэгж харагдаж байгаа. Гэхдээ бид өнөөдөр бусад Байнгын хороод эхний хэлэлцүүлгийн шатандаа Үндсэн чиглэл, төсвийн тодотгол бүгдийг хэлэлцсэний дараа бид Төсвийн байнгын хороон дээр хэлэлцэх шаардлагатай. Тэгэхээр 4, 5 дахь өдрийн нэгдсэн чуулганы өмнө бид эргэж хуралдах нь уу, эсхүл дараа долоо хоногт шилжүүлэх гэсэн ийм зохицуулалтыг хийхгүй бол өнөөдөр бид энд хэлэлцэх боломжгүй байгаа юм.</w:t>
      </w:r>
    </w:p>
    <w:p>
      <w:pPr>
        <w:pStyle w:val="style0"/>
        <w:jc w:val="both"/>
      </w:pPr>
      <w:r>
        <w:rPr>
          <w:rFonts w:ascii="Arial" w:hAnsi="Arial"/>
        </w:rPr>
      </w:r>
    </w:p>
    <w:p>
      <w:pPr>
        <w:pStyle w:val="style0"/>
        <w:jc w:val="both"/>
      </w:pPr>
      <w:r>
        <w:rPr>
          <w:rFonts w:ascii="Arial" w:hAnsi="Arial"/>
          <w:lang w:val="mn-MN"/>
        </w:rPr>
        <w:t xml:space="preserve"> </w:t>
      </w:r>
      <w:r>
        <w:rPr>
          <w:rFonts w:ascii="Arial" w:hAnsi="Arial"/>
          <w:lang w:val="mn-MN"/>
        </w:rPr>
        <w:tab/>
        <w:t>Өөр санал байхгүй тул хэлэлцэх асуудалдаа оръё.</w:t>
      </w:r>
    </w:p>
    <w:p>
      <w:pPr>
        <w:pStyle w:val="style0"/>
        <w:jc w:val="both"/>
      </w:pPr>
      <w:r>
        <w:rPr>
          <w:rFonts w:ascii="Arial" w:hAnsi="Arial"/>
        </w:rPr>
      </w:r>
    </w:p>
    <w:p>
      <w:pPr>
        <w:pStyle w:val="style0"/>
        <w:jc w:val="both"/>
      </w:pPr>
      <w:r>
        <w:rPr>
          <w:rFonts w:ascii="Arial" w:hAnsi="Arial"/>
          <w:lang w:val="mn-MN"/>
        </w:rPr>
        <w:tab/>
        <w:t xml:space="preserve">Эхний асуудал. </w:t>
      </w:r>
    </w:p>
    <w:p>
      <w:pPr>
        <w:pStyle w:val="style0"/>
        <w:jc w:val="both"/>
      </w:pPr>
      <w:r>
        <w:rPr>
          <w:rFonts w:ascii="Arial" w:hAnsi="Arial"/>
        </w:rPr>
      </w:r>
    </w:p>
    <w:p>
      <w:pPr>
        <w:pStyle w:val="style0"/>
        <w:jc w:val="both"/>
      </w:pPr>
      <w:r>
        <w:rPr>
          <w:rFonts w:ascii="Arial" w:hAnsi="Arial"/>
          <w:lang w:val="mn-MN"/>
        </w:rPr>
        <w:tab/>
      </w:r>
      <w:r>
        <w:rPr>
          <w:rFonts w:ascii="Arial" w:hAnsi="Arial"/>
          <w:b/>
          <w:bCs/>
          <w:i/>
          <w:iCs/>
          <w:lang w:val="mn-MN"/>
        </w:rPr>
        <w:t>Нэг.“Монгол Улсын 2019 оны төсвийн гүйцэтгэлийг батлах тухай” Монгол Улсын Их Хурлын тогтоолын төсөл</w:t>
      </w:r>
      <w:r>
        <w:rPr>
          <w:rFonts w:ascii="Arial" w:hAnsi="Arial"/>
          <w:i/>
          <w:iCs/>
          <w:lang w:val="mn-MN"/>
        </w:rPr>
        <w:t xml:space="preserve"> /Засгийн газар 2020 оны 08 дугаар сарын 14-ний өдөр өргөн мэдүүлсэн, </w:t>
      </w:r>
      <w:r>
        <w:rPr>
          <w:rFonts w:ascii="Arial" w:hAnsi="Arial"/>
          <w:b/>
          <w:bCs/>
          <w:i/>
          <w:iCs/>
          <w:lang w:val="mn-MN"/>
        </w:rPr>
        <w:t>хоёр дахь хэлэлцүүлэг,</w:t>
      </w:r>
      <w:r>
        <w:rPr>
          <w:rFonts w:ascii="Arial" w:hAnsi="Arial"/>
          <w:i/>
          <w:iCs/>
          <w:lang w:val="mn-MN"/>
        </w:rPr>
        <w:t xml:space="preserve"> санал дүгнэлтээ Төсвийн зарлагын хяналтын дэд хороонд хүргүүлнэ/</w:t>
      </w:r>
    </w:p>
    <w:p>
      <w:pPr>
        <w:pStyle w:val="style0"/>
        <w:jc w:val="both"/>
      </w:pPr>
      <w:r>
        <w:rPr>
          <w:rFonts w:ascii="Arial" w:hAnsi="Arial"/>
        </w:rPr>
      </w:r>
    </w:p>
    <w:p>
      <w:pPr>
        <w:pStyle w:val="style0"/>
        <w:jc w:val="both"/>
      </w:pPr>
      <w:r>
        <w:rPr>
          <w:rFonts w:ascii="Arial" w:hAnsi="Arial"/>
          <w:lang w:val="mn-MN"/>
        </w:rPr>
        <w:tab/>
        <w:t xml:space="preserve">Ажлын хэсгийн бүрэлдэхүүнийг танилцуулъя. Монгол Улсын Засгийн газрын Хэрэг эрхлэх газрын дарга Л.Оюун-Эрдэнэ, Сангийн сайд Ч.Хүрэлбаатар, </w:t>
      </w:r>
      <w:bookmarkStart w:id="11" w:name="__DdeLink__229_833557407"/>
      <w:r>
        <w:rPr>
          <w:rFonts w:ascii="Arial" w:hAnsi="Arial"/>
          <w:lang w:val="mn-MN"/>
        </w:rPr>
        <w:t>Монгол Улсын Ерөнхий аудиторын орлогч бөгөөд Тэргүүлэх аудитор О.Тэнгис</w:t>
      </w:r>
      <w:bookmarkEnd w:id="11"/>
      <w:r>
        <w:rPr>
          <w:rFonts w:ascii="Arial" w:hAnsi="Arial"/>
          <w:lang w:val="mn-MN"/>
        </w:rPr>
        <w:t>, Сангийн дэд сайд С.Мөнгөнчимэг,  Сангийн яамны Төрийн нарийн бичгийн дарга С.Наранцогт,  Үндэсний аудитын газрын Санхүүгийн аудитын газрын захирал бөгөөд Тэргүүлэх аудитор Ц.Наранчимэг, Үндэсний аудитын газрын Гүйцэтгэлийн аудитын газрын захирал бөгөөд Тэргүүлэх аудитор С.Оюунгэрэл, Үндэсний аудитын газрын Нийцлийн аудитын газрын захирал бөгөөд Тэргүүлэх аудитор С.Энхбаатар,  Үндэсний аудитын газрын</w:t>
        <w:tab/>
        <w:t xml:space="preserve"> Стратегийн удирдлагын газрын захирал бөгөөд Тэргүүлэх аудитор Б.Бундхорол, Сангийн яамны Төрийн сангийн газрын дарга М.Батхуяг, мөн яамны Санхүүгийн бодлогын газрын дарга Ц.Зоригтбат, Хууль, эрх зүйн газрын дарга З.Энхболд, Өрийн удирдлагын хэлтсийн дарга Б.Сүх-Очир, Зарлагын хэлтсийн дарга М.Санжаадорж, Төсвийн орлогын хэлтсийн ахлах мэргэжилтэн С.Тулга,  Төрийн сангийн газрын мэргэжилтэн Б.Халиун, Төсвийн хөрөнгө оруулалтын газрын ахлах мэргжилтэн Б.Ганзориг,  Хөгжлийн сангийн газрын мэргэжилтэн Х.Еркегүл, Өрийн удирдлагын хэлтсийн мэргэжилтэн Л.Гантогтох, Үндэсний аудитын газрын Аудитын менежер Д.Энхдалай, Ц.Хосжаргал, Г.Гүнжидмаа,  мөн газрын Ахлах аудитор Б.Батдэлгэр, С.Сэржмядаг, Б.Эрдэнэзул, Аудитор Б.Хаш-Эрдэнэ ийм ажлын хэсгийн бүрэлдэхүүн өнөөдөр ирсэн байна.</w:t>
      </w:r>
    </w:p>
    <w:p>
      <w:pPr>
        <w:pStyle w:val="style0"/>
        <w:jc w:val="both"/>
      </w:pPr>
      <w:r>
        <w:rPr>
          <w:rFonts w:ascii="Arial" w:hAnsi="Arial"/>
        </w:rPr>
      </w:r>
    </w:p>
    <w:p>
      <w:pPr>
        <w:pStyle w:val="style0"/>
        <w:jc w:val="both"/>
      </w:pPr>
      <w:r>
        <w:rPr>
          <w:rFonts w:ascii="Arial" w:hAnsi="Arial"/>
          <w:lang w:val="mn-MN"/>
        </w:rPr>
        <w:tab/>
        <w:t xml:space="preserve">Нэгдсэн төсвийн гүйцэтгэл, Засгийн газрын санхүүгийн нэгдсэн тайлангийн талаарх аудитын дүгнэлтийг  Монгол Улсын Ерөнхий аудиторын орлогч бөгөөд Тэргүүлэх аудитор О.Тэнгис танилцуулна. </w:t>
      </w:r>
    </w:p>
    <w:p>
      <w:pPr>
        <w:pStyle w:val="style0"/>
        <w:jc w:val="both"/>
      </w:pPr>
      <w:r>
        <w:rPr>
          <w:rFonts w:ascii="Arial" w:hAnsi="Arial"/>
        </w:rPr>
      </w:r>
    </w:p>
    <w:p>
      <w:pPr>
        <w:pStyle w:val="style0"/>
        <w:jc w:val="both"/>
      </w:pPr>
      <w:r>
        <w:rPr>
          <w:rFonts w:ascii="Arial" w:hAnsi="Arial"/>
          <w:lang w:val="mn-MN"/>
        </w:rPr>
        <w:tab/>
        <w:t>Ажлын хэсгийн микрофоныг өгье.</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О.Тэнгис</w:t>
      </w:r>
      <w:r>
        <w:rPr>
          <w:rFonts w:ascii="Arial" w:hAnsi="Arial"/>
          <w:lang w:val="mn-MN"/>
        </w:rPr>
        <w:t>: Төсвийн байнгын хорооны дарга, эрхэм гишүүд ээ</w:t>
      </w:r>
    </w:p>
    <w:p>
      <w:pPr>
        <w:pStyle w:val="style0"/>
        <w:jc w:val="both"/>
      </w:pPr>
      <w:r>
        <w:rPr>
          <w:rFonts w:ascii="Arial" w:hAnsi="Arial"/>
        </w:rPr>
      </w:r>
    </w:p>
    <w:p>
      <w:pPr>
        <w:pStyle w:val="style0"/>
        <w:jc w:val="both"/>
      </w:pPr>
      <w:r>
        <w:rPr>
          <w:rFonts w:ascii="Arial" w:hAnsi="Arial"/>
          <w:lang w:val="mn-MN"/>
        </w:rPr>
        <w:tab/>
        <w:t>Төсвийн тухай хуулийн 8 дугаар зүйлийн 8.9.10, 8.10.2, Төрийн аудитын тухай хуулийн 15 дугаар зүйлийн 15.1.1-д заасан Үндэсний аудитын газрын бүрэн эрхийн хүрээнд төсвийн ерөнхийлөн захирагчдын эрхлэх асуудлын хүрээний байгууллагуудын 2019 оны 12 дугаар сарын 31-ний өдрөөр дуусгавар болсон санхүүгийн нэгтгэсэн тайлан, төсвийн гүйцэтгэлд аудит хийсэн.</w:t>
      </w:r>
    </w:p>
    <w:p>
      <w:pPr>
        <w:pStyle w:val="style0"/>
        <w:jc w:val="both"/>
      </w:pPr>
      <w:r>
        <w:rPr>
          <w:rFonts w:ascii="Arial" w:hAnsi="Arial"/>
        </w:rPr>
      </w:r>
    </w:p>
    <w:p>
      <w:pPr>
        <w:pStyle w:val="style0"/>
        <w:jc w:val="both"/>
      </w:pPr>
      <w:r>
        <w:rPr>
          <w:rFonts w:ascii="Arial" w:hAnsi="Arial"/>
          <w:lang w:val="mn-MN"/>
        </w:rPr>
        <w:tab/>
        <w:t>Тус Байнгын хорооны харьяа төсвийн ерөнхийлөн захирагчдын нэгтгэсэн санхүүгийн тайлан, төсвийн гүйцэтгэлийн аудитын талаар товч танилцуулъя.</w:t>
      </w:r>
    </w:p>
    <w:p>
      <w:pPr>
        <w:pStyle w:val="style0"/>
        <w:jc w:val="both"/>
      </w:pPr>
      <w:r>
        <w:rPr>
          <w:rFonts w:ascii="Arial" w:hAnsi="Arial"/>
        </w:rPr>
      </w:r>
    </w:p>
    <w:p>
      <w:pPr>
        <w:pStyle w:val="style0"/>
        <w:jc w:val="both"/>
      </w:pPr>
      <w:r>
        <w:rPr>
          <w:rFonts w:ascii="Arial" w:hAnsi="Arial"/>
          <w:lang w:val="mn-MN"/>
        </w:rPr>
        <w:tab/>
        <w:t>Аудитаар илэрсэн алдаа зөрчлийн талаар: Сангийн сайдын эрхлэх асуудлын хүрээний байгууллагуудын 2019 оны санхүүгийн нэгтгэсэн тайланд нийт 164 тайлан нэгтгэгдсэнээс 119 байгууллагад санал, дүгнэлт гаргаж, 41 байгууллагад аудитын түүвэрт хамрагдан, 4 байгууллагад итгэл үзүүлсэн байна.</w:t>
      </w:r>
    </w:p>
    <w:p>
      <w:pPr>
        <w:pStyle w:val="style0"/>
        <w:jc w:val="both"/>
      </w:pPr>
      <w:r>
        <w:rPr>
          <w:rFonts w:ascii="Arial" w:hAnsi="Arial"/>
        </w:rPr>
      </w:r>
    </w:p>
    <w:p>
      <w:pPr>
        <w:pStyle w:val="style0"/>
        <w:jc w:val="both"/>
      </w:pPr>
      <w:r>
        <w:rPr>
          <w:rFonts w:ascii="Arial" w:hAnsi="Arial"/>
          <w:lang w:val="mn-MN"/>
        </w:rPr>
        <w:tab/>
        <w:t xml:space="preserve">Санал дүгнэлт гаргасан 119 байгууллагаас 103 байгууллагад зөрчилгүй, 8 байгууллагад хязгаарлалттай, 8 төсөл, хөтөлбөрийн нэгжид аудит хийгдсэн. </w:t>
      </w:r>
    </w:p>
    <w:p>
      <w:pPr>
        <w:pStyle w:val="style0"/>
        <w:jc w:val="both"/>
      </w:pPr>
      <w:r>
        <w:rPr>
          <w:rFonts w:ascii="Arial" w:hAnsi="Arial"/>
        </w:rPr>
      </w:r>
    </w:p>
    <w:p>
      <w:pPr>
        <w:pStyle w:val="style0"/>
        <w:jc w:val="both"/>
      </w:pPr>
      <w:r>
        <w:rPr>
          <w:rFonts w:ascii="Arial" w:hAnsi="Arial"/>
          <w:lang w:val="mn-MN"/>
        </w:rPr>
        <w:tab/>
        <w:t>Сангийн сайдын эрхлэх асуудлын хүрээний байгууллагуудын 2019 оны санхүүгийн нэгтгэсэн тайланд төсвийн гүйцэтгэлд хийсэн аудитаар нийт 705.4 тэрбум төгрөгний алдаа зөрчил илрүүлснээс 225.4 тэрбум төгрөгийн алдааг залруулж, 0.2 тэрбум төгрөгний зөрчилд 14 төлбөрийн акт тогтоож, 131.1 тэрбум төгрөгийн зөрчилд 36 албан шаардлага, 185.6 тэрбум төгрөгийн алдаа зөрчилд 176 зөвлөмж өглөө.</w:t>
      </w:r>
    </w:p>
    <w:p>
      <w:pPr>
        <w:pStyle w:val="style0"/>
        <w:jc w:val="both"/>
      </w:pPr>
      <w:r>
        <w:rPr>
          <w:rFonts w:ascii="Arial" w:hAnsi="Arial"/>
        </w:rPr>
      </w:r>
    </w:p>
    <w:p>
      <w:pPr>
        <w:pStyle w:val="style0"/>
        <w:jc w:val="both"/>
      </w:pPr>
      <w:r>
        <w:rPr>
          <w:rFonts w:ascii="Arial" w:hAnsi="Arial"/>
          <w:lang w:val="mn-MN"/>
        </w:rPr>
        <w:tab/>
        <w:t>Төсвийн ерөнхийлөн захирагчийн хүрээнд дараах асуудлуудад зөвлөмж хүргүүллээ. Үүнд:</w:t>
      </w:r>
    </w:p>
    <w:p>
      <w:pPr>
        <w:pStyle w:val="style0"/>
        <w:jc w:val="both"/>
      </w:pPr>
      <w:r>
        <w:rPr>
          <w:rFonts w:ascii="Arial" w:hAnsi="Arial"/>
        </w:rPr>
      </w:r>
    </w:p>
    <w:p>
      <w:pPr>
        <w:pStyle w:val="style0"/>
        <w:jc w:val="both"/>
      </w:pPr>
      <w:r>
        <w:rPr>
          <w:rFonts w:ascii="Arial" w:hAnsi="Arial"/>
          <w:lang w:val="mn-MN"/>
        </w:rPr>
        <w:tab/>
        <w:t>Санхүүгийн тайлагналттай холбоотой, санхүүгийн нэгтгэсэн тайлант урт хугацаатай хөрөнгө оруулалт 46 тэрбум, төрийн өмч 6.5 тэрбум, хуримтлагдсан үр дүн 39.5 тэрбум төгрөгийн дүнтэй 8 данс нэгтгэгдсэн ба эдгээр дансуудын хөрөнгийн дүн, шат шатны төсөв захирагчийн санхүүгийн тайланд нэгтгэгдэхгүй, төсвийн ерөнхийлөн захирагчийн санхүүгийн нэгтгэсэн тайланд шууд  нэгтгэгдэж байна.</w:t>
      </w:r>
    </w:p>
    <w:p>
      <w:pPr>
        <w:pStyle w:val="style0"/>
        <w:jc w:val="both"/>
      </w:pPr>
      <w:r>
        <w:rPr>
          <w:rFonts w:ascii="Arial" w:hAnsi="Arial"/>
        </w:rPr>
      </w:r>
    </w:p>
    <w:p>
      <w:pPr>
        <w:pStyle w:val="style0"/>
        <w:jc w:val="both"/>
      </w:pPr>
      <w:r>
        <w:rPr>
          <w:rFonts w:ascii="Arial" w:hAnsi="Arial"/>
          <w:lang w:val="mn-MN"/>
        </w:rPr>
        <w:tab/>
        <w:t xml:space="preserve">Харьяа төрийн өмчийн хувьцаат компаниуд болон бусад оруулсан хөрөнгө оруулалтыг харьяалах төсөв захирагчийн санхүүгийн тайланд тайлагнаж баталгаажуулж байх, бүртгэлээр тавих хяналтыг сайжруулах шаардлагатай байна. </w:t>
      </w:r>
    </w:p>
    <w:p>
      <w:pPr>
        <w:pStyle w:val="style0"/>
        <w:jc w:val="both"/>
      </w:pPr>
      <w:r>
        <w:rPr>
          <w:rFonts w:ascii="Arial" w:hAnsi="Arial"/>
        </w:rPr>
      </w:r>
    </w:p>
    <w:p>
      <w:pPr>
        <w:pStyle w:val="style0"/>
        <w:jc w:val="both"/>
      </w:pPr>
      <w:r>
        <w:rPr>
          <w:rFonts w:ascii="Arial" w:hAnsi="Arial"/>
          <w:lang w:val="mn-MN"/>
        </w:rPr>
        <w:tab/>
        <w:t>Дамжуулан зээлтэй холбоотой:</w:t>
      </w:r>
    </w:p>
    <w:p>
      <w:pPr>
        <w:pStyle w:val="style0"/>
        <w:jc w:val="both"/>
      </w:pPr>
      <w:r>
        <w:rPr>
          <w:rFonts w:ascii="Arial" w:hAnsi="Arial"/>
        </w:rPr>
      </w:r>
    </w:p>
    <w:p>
      <w:pPr>
        <w:pStyle w:val="style0"/>
        <w:jc w:val="both"/>
      </w:pPr>
      <w:r>
        <w:rPr>
          <w:rFonts w:ascii="Arial" w:hAnsi="Arial"/>
          <w:lang w:val="mn-MN"/>
        </w:rPr>
        <w:tab/>
        <w:t xml:space="preserve">Гадаад зээлээс дамжуулан зээлдүүлсэн 4 төсөл арга хэмжээний 102.1 тэрбум төгрөгийг эдийн засгийн ангилалд зөрүүлэн дотоод зээлийн эргэж төлөгдөх зээлийн эдийн засгийн ангилалд тайлагнасан, нийт эргэн төлөгдөх нөхцөлтэй хэрэгжүүлэх 11 төсөл арга хэмжээний санхүүжилт гүйцэтгэлээр 239.9 тэрбум төгрөг байгаа ба батлагдсан төсвөөс 118.9 тэрбум төгрөгөөр хэтэрсэн. </w:t>
      </w:r>
    </w:p>
    <w:p>
      <w:pPr>
        <w:pStyle w:val="style0"/>
        <w:jc w:val="both"/>
      </w:pPr>
      <w:r>
        <w:rPr>
          <w:rFonts w:ascii="Arial" w:hAnsi="Arial"/>
        </w:rPr>
      </w:r>
    </w:p>
    <w:p>
      <w:pPr>
        <w:pStyle w:val="style0"/>
        <w:jc w:val="both"/>
      </w:pPr>
      <w:r>
        <w:rPr>
          <w:rFonts w:ascii="Arial" w:hAnsi="Arial"/>
          <w:lang w:val="mn-MN"/>
        </w:rPr>
        <w:tab/>
        <w:t>Зээлийн батлан даалтын тогтолцоог сайжруулах замаар эдийн засгийг төрөлжүүлж, ажлын байрыг нэмэгдүүлэх төслийн зээлийн эх үүсвэрээс зээлийн батлан даалтын санд дамжуулан зээлдүүлсэн 58.6 сая ам долларын гэрээг төгрөгөөр байгуулж, 6.3 тэрбум төгрөгийн ханшийн зөрүүний алдагдал хүлээсэн. Төсвөөс эргэн төлөгдөх нөхцөлтэй хэрэгжүүлэх төсөл, арга хэмжээний тухайн жилд санхүүжүүлэх санхүүжилтийн дээд хэмжээг мөрдөж ажиллах, дамжуулан зээлэх зээлийн гэрээг тухайн зээлийн нөхцөлтэй уялдуулан төсөвт аливаа нэмэлт төлбөрийн дарамт учруулах байх зарчмыг баримтлан байгуулах нь зүйтэй байна.</w:t>
      </w:r>
    </w:p>
    <w:p>
      <w:pPr>
        <w:pStyle w:val="style0"/>
        <w:jc w:val="both"/>
      </w:pPr>
      <w:r>
        <w:rPr>
          <w:rFonts w:ascii="Arial" w:hAnsi="Arial"/>
        </w:rPr>
      </w:r>
    </w:p>
    <w:p>
      <w:pPr>
        <w:pStyle w:val="style0"/>
        <w:jc w:val="both"/>
      </w:pPr>
      <w:r>
        <w:rPr>
          <w:rFonts w:ascii="Arial" w:hAnsi="Arial"/>
          <w:lang w:val="mn-MN"/>
        </w:rPr>
        <w:tab/>
        <w:t>Төсөл, хөтөлбөрийн нэгжтэй холбоотой:</w:t>
      </w:r>
    </w:p>
    <w:p>
      <w:pPr>
        <w:pStyle w:val="style0"/>
        <w:jc w:val="both"/>
      </w:pPr>
      <w:r>
        <w:rPr>
          <w:rFonts w:ascii="Arial" w:hAnsi="Arial"/>
        </w:rPr>
      </w:r>
    </w:p>
    <w:p>
      <w:pPr>
        <w:pStyle w:val="style0"/>
        <w:jc w:val="both"/>
      </w:pPr>
      <w:r>
        <w:rPr>
          <w:rFonts w:ascii="Arial" w:hAnsi="Arial"/>
          <w:lang w:val="mn-MN"/>
        </w:rPr>
        <w:tab/>
        <w:t>Дууссан төслийн 146.5 тэрбум төгрөгийн дамжуулан зээлийн өглөг, 179.8 тэрбум төгрөгийн нийт хөрөнгийн дүнтэй үйл ажиллагаа, чиг үүргийг эрх бүхий байгууллагаар шийдвэрлүүлээгүй статус нь нарийн тодорхойлогдоогүй 2 санхүүгийн тайлан нэгтгэгдсэн. Үүнээс 15.9 тэрбум төгрөгийн дамжуулан зээлийн өглөг, авлагын тооцооны 5.1 тэрбум төгрөгөөр зөрүүтэй байна.</w:t>
      </w:r>
    </w:p>
    <w:p>
      <w:pPr>
        <w:pStyle w:val="style0"/>
        <w:jc w:val="both"/>
      </w:pPr>
      <w:r>
        <w:rPr>
          <w:rFonts w:ascii="Arial" w:hAnsi="Arial"/>
        </w:rPr>
      </w:r>
    </w:p>
    <w:p>
      <w:pPr>
        <w:pStyle w:val="style0"/>
        <w:jc w:val="both"/>
      </w:pPr>
      <w:r>
        <w:rPr>
          <w:rFonts w:ascii="Arial" w:hAnsi="Arial"/>
          <w:lang w:val="mn-MN"/>
        </w:rPr>
        <w:tab/>
        <w:t>Хөгжлийн хөтөч дэд бүтэц, төсөл хэрэгжүүлэгч нэгж нь анхан шатны баримтын бүрдэл дутуу, үндсэн хөрөнгө, бараа үйлчилгээний зардлаас бэлтгэж зориулалт бус зардал гаргасан байна.</w:t>
      </w:r>
    </w:p>
    <w:p>
      <w:pPr>
        <w:pStyle w:val="style0"/>
        <w:jc w:val="both"/>
      </w:pPr>
      <w:r>
        <w:rPr>
          <w:rFonts w:ascii="Arial" w:hAnsi="Arial"/>
        </w:rPr>
      </w:r>
    </w:p>
    <w:p>
      <w:pPr>
        <w:pStyle w:val="style0"/>
        <w:jc w:val="both"/>
      </w:pPr>
      <w:r>
        <w:rPr>
          <w:rFonts w:ascii="Arial" w:hAnsi="Arial"/>
          <w:lang w:val="mn-MN"/>
        </w:rPr>
        <w:tab/>
        <w:t>Дууссан төслийн хаалтын санхүүгийн тайлан гарган хөрөнгө эх үүсвэрийг хууль журмын дагуу шилжүүлж ажиллаж байх. Төсөл хэрэгжүүлэх нэгжийн санхүүгийн үйл ажиллагаанд тавих дотоод хяналтыг үр дүнтэй хэрэгжүүлж, үр дүнг тайлагнаж байх нь зүйтэй байна.</w:t>
      </w:r>
    </w:p>
    <w:p>
      <w:pPr>
        <w:pStyle w:val="style0"/>
        <w:jc w:val="both"/>
      </w:pPr>
      <w:r>
        <w:rPr>
          <w:rFonts w:ascii="Arial" w:hAnsi="Arial"/>
        </w:rPr>
      </w:r>
    </w:p>
    <w:p>
      <w:pPr>
        <w:pStyle w:val="style0"/>
        <w:jc w:val="both"/>
      </w:pPr>
      <w:r>
        <w:rPr>
          <w:rFonts w:ascii="Arial" w:hAnsi="Arial"/>
          <w:lang w:val="mn-MN"/>
        </w:rPr>
        <w:tab/>
        <w:t>Харьяа газруудад илэрсэн алдаа зөрчил:</w:t>
      </w:r>
    </w:p>
    <w:p>
      <w:pPr>
        <w:pStyle w:val="style0"/>
        <w:jc w:val="both"/>
      </w:pPr>
      <w:r>
        <w:rPr>
          <w:rFonts w:ascii="Arial" w:hAnsi="Arial"/>
        </w:rPr>
      </w:r>
    </w:p>
    <w:p>
      <w:pPr>
        <w:pStyle w:val="style0"/>
        <w:jc w:val="both"/>
      </w:pPr>
      <w:r>
        <w:rPr>
          <w:rFonts w:ascii="Arial" w:hAnsi="Arial"/>
          <w:lang w:val="mn-MN"/>
        </w:rPr>
        <w:tab/>
        <w:t>Сангийн сайдын эрхлэх асуудлын хүрээний 7 төсөл, хөтөлбөр нэгж, Татварын ерөнхий газрын харьяа Багахангай дүүргийн татварын хэлтсийн 2019 оны санхүүгийн тайланд хязгаарлалттай дүгнэлт өгсөн. Харьяа байгууллагуудын санхүүгийн тайлангийн аудитаар нийт 161.4 тэрбум төгрийн алдаа зөрчил илрүүлснээс 105.9 тэрбум төгрөгийн 83 алдааг залруулж, 0.2 тэрбум төгрөгийн зөрчилд 14 төлбөрийн акт тогтоож, 0.4 тэрбум төгрөгийн зөрчилд 36 албан шаардлага, 54.9 тэрбум төгрөгийн алдаа зөрчилд 173 зөвлөмжийг өгсөн байна.</w:t>
      </w:r>
    </w:p>
    <w:p>
      <w:pPr>
        <w:pStyle w:val="style0"/>
        <w:jc w:val="both"/>
      </w:pPr>
      <w:r>
        <w:rPr>
          <w:rFonts w:ascii="Arial" w:hAnsi="Arial"/>
        </w:rPr>
      </w:r>
    </w:p>
    <w:p>
      <w:pPr>
        <w:pStyle w:val="style0"/>
        <w:jc w:val="both"/>
      </w:pPr>
      <w:r>
        <w:rPr>
          <w:rFonts w:ascii="Arial" w:hAnsi="Arial"/>
          <w:lang w:val="mn-MN"/>
        </w:rPr>
        <w:tab/>
        <w:t>Харьяа байгууллагууд болон төсөл, хөтөлбөрийн дамжуулан зээлийн авлага, өр төлбөрийг санхүүгийн тайланд бүртгэх, тооцоо нийлж баталгаажуулах, барагдуулах, төслийн нэгжүүдийн зарцуулалт, бүртгэл, тайлагналтыг сайжруулах, санхүүгийн бодлогоор хангаж ажиллах, үр дүнг дүгнэж байх нь зүйтэй байна.</w:t>
      </w:r>
    </w:p>
    <w:p>
      <w:pPr>
        <w:pStyle w:val="style0"/>
        <w:jc w:val="both"/>
      </w:pPr>
      <w:r>
        <w:rPr>
          <w:rFonts w:ascii="Arial" w:hAnsi="Arial"/>
        </w:rPr>
      </w:r>
    </w:p>
    <w:p>
      <w:pPr>
        <w:pStyle w:val="style0"/>
        <w:jc w:val="both"/>
      </w:pPr>
      <w:r>
        <w:rPr>
          <w:rFonts w:ascii="Arial" w:hAnsi="Arial"/>
          <w:lang w:val="mn-MN"/>
        </w:rPr>
        <w:tab/>
        <w:t>Анхаарал тавьсанд баярлалаа.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Төсвийн гүйцэтгэл болон аудитын дүгнэлттэй холбогдуулан асуулт асууух гишүүн байна уу? Булгантуяа гишүүнээр тасаллаа. Даваасүрэн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Баярлалаа. Бүлгийн дарга байгаа дээр би дэгтэй холбоотой үг хэлье гэж бодлоо. Одоо энд сууж байхад Эдийн засгийн байнгын хорооноос утасдаад байна. Юу гэж байна вэ гэхээр, та хурлын дэг зөрчлөө дараагийн хуралдаанаас эхлээд үг хэлүүлэхгүй гэж. Тэгээд одоо эндээс гараад явчихаар бас тэгээд байх уу? Тэгэхээр чинь энэ биеэ хэд хуваах вэ? Тэгэхээр хуучин Их Хурлын удирдлагууд муу байсандаа ийм арга хэмжээ аваагүй гэж би бодож байна. Энэ чинь өөрөө боломжгүй байсан. Өнөөдөр болохоор дарамталсан ийм хандлага Их Хуралд бий болж эхэлж байна. Энэ болохгүй. Тэгсэн мөртлөө өөрсдөө хууль зөрчхөөр дуугүй байдаг. Тэгвэл энэ төсвийн гүйцэтгэлийг хаврын чуулганаар хэлэлцэн баталсан байх ёстой. Тэгвэл энэ дээр хэн хариуцлага хүлээх вэ, үүнийг надад хэлж өгөөч. Засгийн газар хуулийнхаа хугацаанд өргөн барьсан байх, ийм өчүүхэн юмаар хөөцөлдөөд байгаа мөртлөө, хууль зөрчсөн дээр бас тэгвэл хөөцөлдөх хэрэгтэй шүү дээ.</w:t>
      </w:r>
    </w:p>
    <w:p>
      <w:pPr>
        <w:pStyle w:val="style0"/>
        <w:jc w:val="both"/>
      </w:pPr>
      <w:r>
        <w:rPr>
          <w:rFonts w:ascii="Arial" w:hAnsi="Arial"/>
        </w:rPr>
      </w:r>
    </w:p>
    <w:p>
      <w:pPr>
        <w:pStyle w:val="style0"/>
        <w:jc w:val="both"/>
      </w:pPr>
      <w:r>
        <w:rPr>
          <w:rFonts w:ascii="Arial" w:hAnsi="Arial"/>
          <w:lang w:val="mn-MN"/>
        </w:rPr>
        <w:tab/>
        <w:t xml:space="preserve">Төсвийн хүрээний мэдэгдлийг 6 сарын 1-ний дотор баталсан байх ёстой. Их Хуралд хугацаанд нь өргөн мэдүүлсэн. Их Хурал яагаад үүнийг тэгвэл батлаагүй юм бэ? Хууль зөрчиж байгаа юманд нүд нь сохроод, тэгсэн мөртлөө энэ хэдэн гишүүдийг дарамталсан хэлбэр уруу орж эхэлж байна шүү дээ. Ингэж болохгүй шүү дээ. Энэ чинь ард түмний төлөөлөл, ард түмний мандат. Бидний үг хэлэх эрхэнд халдаж болохгүй. Янз бүрийн учир шалтгаан гарч болно. Иргэн  хүн уулзъя гэхээр би уулзахгүй байх юм уу? Тэр Хөвсгөлөөс холоос зориод ирсэн хүнийг уулзъя гэхээр би уулзахгүй суугаад байх юм уу? Их Хурлын гишүүдэд янз бүрийн ажил төрөл байдаг учраас энэ бүгдийг хуучин дэгийн тухай хуулиар зохицуулаад яваад ирсэн. Одоогийн шинэ удирдлага чинь яачихсан юм, яагаад өөр болчхоод байгаа юм бэ? Хэтэрхий дэглэж байна шүү дээ, энэ чинь болохгүй шүү дээ. Би одоо яах юм бэ? Биеэ хэд хуваах юм бэ? Эдийн засгийн байнгын хорооноос утасдаад -та дараагийн хурал дээр сахилгын хариуцлага тооцогдоно шүү гээд ингээд байх юм. Энд ороод ирэхээр бас аймаг, орноор нь дуудаад байх юм, одоо би яах юм бэ? Наад дэгийнхээ хуулийг Бүлгийн дарга эргэж хар. </w:t>
      </w:r>
    </w:p>
    <w:p>
      <w:pPr>
        <w:pStyle w:val="style0"/>
        <w:jc w:val="both"/>
      </w:pPr>
      <w:r>
        <w:rPr>
          <w:rFonts w:ascii="Arial" w:hAnsi="Arial"/>
        </w:rPr>
      </w:r>
    </w:p>
    <w:p>
      <w:pPr>
        <w:pStyle w:val="style0"/>
        <w:jc w:val="both"/>
      </w:pPr>
      <w:r>
        <w:rPr>
          <w:rFonts w:ascii="Arial" w:hAnsi="Arial"/>
          <w:lang w:val="mn-MN"/>
        </w:rPr>
        <w:tab/>
        <w:t>Тэгээд тэр төсвийн гүйцэтгэлийг яагаад хуулийн хугацаанд нь хэлэлцээгүй юм бэ? Тэгээд хэн хариуцлага хүлээх юм бэ? Ийм л хариуцлагатай болчихсон юм бол би түүнийг асууя.</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Даваасүрэн гишүүн шууд холбогдолтой асуулт асуусангүй шүү. Бүлгийн гишүүд бүгд байгаа, Төсвиийн байнгын хорооны гишүүд байх үед бүгд сонслоо. Дараа хэрэв шаардлагатай бол хэлэлцэх газар нь хэлэлцье. Өнөөдөр ороод ирсэн асуудлуудаа Байнгын хороогоор хэлэлцүүлэх гээд ингээд явж байна.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Яагаад холбогдолгүй гэж. Би төсвийн гүйцэтгэлийг яриад байна шүү дээ. Төсвийн гүйцэтгэлийг хаврын чуулганаар хэлэлцэн батлах ёстой. Их Хуралд хугацаанд нь өргөн барьсан. Тэгээд хаврын чуулганаар хэлэлцэн батлаагүй байна. Одоо ээлжит бусаар явж байна. Үүнд хэн хариуцлага хүлээх вэ гэдэг чинь холбогдолгүй асуудал уу? Та одоо юу яриад байна вэ? Аан. Хаврын чуулганаар гээд байна шүү дээ. 8.10.5 дээр байдаг билүү? Энд хэн хариуцлага хүлээх вэ гэж би асуугаад байна шүү дээ?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Өнгөрсөн чуулганы үед өргөн барьсан эсэх талаар хэн хариулах вэ гэдэг дээр Сангийн сайд хариулах юм уу? Даваасүрэн гишүүн ээ, 8 сарын 04-нд өргөн барьсан асуудлыг нь өнөөдөр бид нар хэлэлцэж байна шүү дээ. Өнгөрсөн Их Хурлын чуулганаар яагаад хэлэлцүүлээгүй юм бэ гэдэг дээр хэн хариулахыг би хэлж мэдэхгүй байна. Үүнийг хариулах хүн байгаа юм уу? </w:t>
      </w:r>
    </w:p>
    <w:p>
      <w:pPr>
        <w:pStyle w:val="style0"/>
        <w:jc w:val="both"/>
      </w:pPr>
      <w:r>
        <w:rPr>
          <w:rFonts w:ascii="Arial" w:hAnsi="Arial"/>
        </w:rPr>
      </w:r>
    </w:p>
    <w:p>
      <w:pPr>
        <w:pStyle w:val="style0"/>
        <w:jc w:val="both"/>
      </w:pPr>
      <w:r>
        <w:rPr>
          <w:rFonts w:ascii="Arial" w:hAnsi="Arial"/>
          <w:lang w:val="mn-MN"/>
        </w:rPr>
        <w:tab/>
        <w:t>Хүрэлбаатар сайд.</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Бид нар цаг хугацаанд Засгийн газар оруулаад, тов тогтоолгоох бичгээ өгөөд, тэгээд хүлээгээд л байсан, хариу нь ирээгүй. Бид нар бүх бичиг баримтаа Засгийн газраар цаг тухайд нь оруулаад, бүх бичиг баримтаа Их Хурлын Тамгын газарт хүргүүлсэн. Бидэнд цаг өгөхгүй байсаар байгаад, боломжгүй ч байсан байх.</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Тийм процесс болсон байна. Ямар ч байсан шинэ Их Хуралд ажилдаа ороод 8 сарын 14-нд Засгийн газраас өргөн барьсан 2019 оны төсвийн гүйцэтгэлийг өнөөдөр анхны хурлаараа хэлэлцэж эхэлж байна шүү, Даваасүрэн гишүүн ээ.</w:t>
      </w:r>
    </w:p>
    <w:p>
      <w:pPr>
        <w:pStyle w:val="style0"/>
        <w:jc w:val="both"/>
      </w:pPr>
      <w:r>
        <w:rPr>
          <w:rFonts w:ascii="Arial" w:hAnsi="Arial"/>
        </w:rPr>
      </w:r>
    </w:p>
    <w:p>
      <w:pPr>
        <w:pStyle w:val="style0"/>
        <w:jc w:val="both"/>
      </w:pPr>
      <w:r>
        <w:rPr>
          <w:rFonts w:ascii="Arial" w:hAnsi="Arial"/>
          <w:lang w:val="mn-MN"/>
        </w:rPr>
        <w:tab/>
        <w:t>Дараагийн гишүүн Сайнхүүгийн Ганбаатар.</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Би хоёр дахь хэлэлцүүлэгт орж байна. Эхнийхэд нь давхардсан асуултууд байж болзошгүй. 4 асуулт байна. Ухаад байвал мөн ч олон юм байна. 4 асуултыг эхнээс нь шууд асуугаад явъя, тодорхой хариулаарай.</w:t>
      </w:r>
    </w:p>
    <w:p>
      <w:pPr>
        <w:pStyle w:val="style0"/>
        <w:jc w:val="both"/>
      </w:pPr>
      <w:r>
        <w:rPr>
          <w:rFonts w:ascii="Arial" w:hAnsi="Arial"/>
        </w:rPr>
      </w:r>
    </w:p>
    <w:p>
      <w:pPr>
        <w:pStyle w:val="style0"/>
        <w:jc w:val="both"/>
      </w:pPr>
      <w:r>
        <w:rPr>
          <w:rFonts w:ascii="Arial" w:hAnsi="Arial"/>
          <w:lang w:val="mn-MN"/>
        </w:rPr>
        <w:tab/>
        <w:t>Хязгаартай дүгнэлт авсан гэдгээ онцолж хэлээд асууя. Нэгдүгээр асуулт,  Тогтвортой амьжиргаа-</w:t>
      </w:r>
      <w:r>
        <w:rPr>
          <w:rFonts w:ascii="Arial" w:hAnsi="Arial"/>
          <w:lang w:val="en-US"/>
        </w:rPr>
        <w:t xml:space="preserve">II </w:t>
      </w:r>
      <w:r>
        <w:rPr>
          <w:rFonts w:ascii="Arial" w:hAnsi="Arial"/>
          <w:lang w:val="mn-MN"/>
        </w:rPr>
        <w:t>төслийг хаагаагүйн шалтгаан юу вэ? “б”-д нь, энэ төслөөс үндсэн хөрөнгийг ашиглаж байгаа бичил санхүүгийн хөгжлийн сан хэзээнээс ажиллаж байна вэ? Энэ сангийн эрх зүйн байдлыг тодорхой хэлж өгөөч. Яг энэ талд статус нь тодорхойгүй байна.</w:t>
      </w:r>
    </w:p>
    <w:p>
      <w:pPr>
        <w:pStyle w:val="style0"/>
        <w:jc w:val="both"/>
      </w:pPr>
      <w:r>
        <w:rPr>
          <w:rFonts w:ascii="Arial" w:hAnsi="Arial"/>
        </w:rPr>
      </w:r>
    </w:p>
    <w:p>
      <w:pPr>
        <w:pStyle w:val="style0"/>
        <w:jc w:val="both"/>
      </w:pPr>
      <w:r>
        <w:rPr>
          <w:rFonts w:ascii="Arial" w:hAnsi="Arial"/>
          <w:lang w:val="mn-MN"/>
        </w:rPr>
        <w:tab/>
        <w:t xml:space="preserve">Дараагийн асуулт, яг энэ асуултынхаа хүрээнд энэ санд одоо хичнээн төгрөг эргэлдэж байна вэ? Бичил санхүүгийн хөгжлийн сан гэдэг дотор. Энэ сангийн дамжуулсан зээлийн өглөг,  төв төрийн сангийн авлага яагаад 5.1 тэрбумд зөрүүтэй байна вэ? 5.1 тэрбум төгрөгийн зөрүү. Энэ бол их том зөрүү. Энэ бол хуудас 21-д байгаа, аудитын илрүүлэлтээр тогтоогдсон дүгнэлтийг би хэлж байна. </w:t>
      </w:r>
    </w:p>
    <w:p>
      <w:pPr>
        <w:pStyle w:val="style0"/>
        <w:jc w:val="both"/>
      </w:pPr>
      <w:r>
        <w:rPr>
          <w:rFonts w:ascii="Arial" w:hAnsi="Arial"/>
        </w:rPr>
      </w:r>
    </w:p>
    <w:p>
      <w:pPr>
        <w:pStyle w:val="style0"/>
        <w:jc w:val="both"/>
      </w:pPr>
      <w:r>
        <w:rPr>
          <w:rFonts w:ascii="Arial" w:hAnsi="Arial"/>
          <w:lang w:val="mn-MN"/>
        </w:rPr>
        <w:tab/>
        <w:t xml:space="preserve">Хоёрдугаар асуулт. Эрсдэл үүсэж болзошгүй зарим арилжааны банкуудад төрийн байгууллагын 317.8 тэрбум төгрөг байж байна. 317.8 тэрбум төгрөгийн мөнгөн хөрөнгө байршиж байна. Үүнийг эрсдэлээс хэрхэн хамгаалж байгаа вэ? Дараа нь алдчихлаа гээд бүгдээрээ ярьдаг. </w:t>
      </w:r>
    </w:p>
    <w:p>
      <w:pPr>
        <w:pStyle w:val="style0"/>
        <w:jc w:val="both"/>
      </w:pPr>
      <w:r>
        <w:rPr>
          <w:rFonts w:ascii="Arial" w:hAnsi="Arial"/>
        </w:rPr>
      </w:r>
    </w:p>
    <w:p>
      <w:pPr>
        <w:pStyle w:val="style0"/>
        <w:jc w:val="both"/>
      </w:pPr>
      <w:r>
        <w:rPr>
          <w:rFonts w:ascii="Arial" w:hAnsi="Arial"/>
          <w:lang w:val="mn-MN"/>
        </w:rPr>
        <w:tab/>
        <w:t xml:space="preserve">Тодруулж асуух нэг зүйл байна. Эрдэнэт үйлдвэр төрийн өмчит үйлдвэрийн газрын  хувьцааг төрийн өмчид бүртгэж авах, холбогдох төлбөрийг суутгаж, тооцох Засгийн газрын 2018 оны 7 дугаар тогтоол яагаад хэрэгжихгүй байна вэ? Хуудас 37-д байгаа. </w:t>
      </w:r>
    </w:p>
    <w:p>
      <w:pPr>
        <w:pStyle w:val="style0"/>
        <w:jc w:val="both"/>
      </w:pPr>
      <w:r>
        <w:rPr>
          <w:rFonts w:ascii="Arial" w:hAnsi="Arial"/>
        </w:rPr>
      </w:r>
    </w:p>
    <w:p>
      <w:pPr>
        <w:pStyle w:val="style0"/>
        <w:jc w:val="both"/>
      </w:pPr>
      <w:r>
        <w:rPr>
          <w:rFonts w:ascii="Arial" w:hAnsi="Arial"/>
          <w:lang w:val="mn-MN"/>
        </w:rPr>
        <w:tab/>
        <w:t>Сүүлчийн асуулт. Хуудас 14 дээр байгаа. Аж ахуйн нэгжин орлогын албан татвар дээр 1.6 тэрбум төгрөг, нэмүү өртгийн албан татвар дээр 2.5 тэрбум төгрөг, үндсэндээ 38.3 хувь. Нэмүү өртгийн албан татварын хэдэн хувийг буцаан төлсөн бэ? Тэр нь тодорхойгүй байна. Ер нь энэ дашрамд нэмүү өртгийн албан татварын сонгодог утгаараа хэрэгжиж байгаа гэж үзэж байгаа юу?</w:t>
      </w:r>
    </w:p>
    <w:p>
      <w:pPr>
        <w:pStyle w:val="style0"/>
        <w:jc w:val="both"/>
      </w:pPr>
      <w:r>
        <w:rPr>
          <w:rFonts w:ascii="Arial" w:hAnsi="Arial"/>
        </w:rPr>
      </w:r>
    </w:p>
    <w:p>
      <w:pPr>
        <w:pStyle w:val="style0"/>
        <w:jc w:val="both"/>
      </w:pPr>
      <w:r>
        <w:rPr>
          <w:rFonts w:ascii="Arial" w:hAnsi="Arial"/>
          <w:lang w:val="mn-MN"/>
        </w:rPr>
        <w:tab/>
        <w:t>Асуулт боллоо.</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Хүрэлбаатар сайд.</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Тогтвортой амьжиргаа төсөл 2003 оноос хэрэгжиж эхэлсэн. Яг эхэлж байх дотроо жижиг санхүүгийн хөгжлийн сан гэсэн ийм бүрэлдэхүүн хэсэгтэй байсан. Тэгээд 2020 онд үүнийг татан буулгаж байгаа. Одоо энэ татан буулгах процесс явж байгаа. Яагаад вэ гэхээр тэнд бид нар санхүүгийн аудит оруулсан, нэлээд хэмжээний зөрчил илэрсэн байгаа. Тэгээд түүнийг татан буулгах ийм ажлыг хийж байна. Энэ бичил санхүүгийн хөгжлийн сан гэдэг энэ байгууллага бол 2-З байгууллагын дунд явагдаад байсан. Монголбанк дээр ч байгаа юм шиг,  Сангийн яаман дээр ч байгаа юм шиг ийм байсан гээд энэ дээр шалгалт оруулаад татан буулгаж байгаа гэдгийг хэлье.</w:t>
      </w:r>
    </w:p>
    <w:p>
      <w:pPr>
        <w:pStyle w:val="style0"/>
        <w:jc w:val="both"/>
      </w:pPr>
      <w:r>
        <w:rPr>
          <w:rFonts w:ascii="Arial" w:hAnsi="Arial"/>
        </w:rPr>
      </w:r>
    </w:p>
    <w:p>
      <w:pPr>
        <w:pStyle w:val="style0"/>
        <w:jc w:val="both"/>
      </w:pPr>
      <w:r>
        <w:rPr>
          <w:rFonts w:ascii="Arial" w:hAnsi="Arial"/>
          <w:lang w:val="mn-MN"/>
        </w:rPr>
        <w:tab/>
        <w:t>Эргэн төлөлтүүдийг бүгдийг Сангийн яаман дээр аваад эргэн төлөлтийн ажлыг дуусгаж байгаа. Харин 2020 оны 7 дугаар сарын байдлаар авлага  5.8 тэрбум төгрөгтэй, нийтдээ 54 банк бус санхүүгийн байгууллагаас авлагатай байгаа гэдгийг хэлье.</w:t>
      </w:r>
    </w:p>
    <w:p>
      <w:pPr>
        <w:pStyle w:val="style0"/>
        <w:jc w:val="both"/>
      </w:pPr>
      <w:r>
        <w:rPr>
          <w:rFonts w:ascii="Arial" w:hAnsi="Arial"/>
        </w:rPr>
      </w:r>
    </w:p>
    <w:p>
      <w:pPr>
        <w:pStyle w:val="style0"/>
        <w:jc w:val="both"/>
      </w:pPr>
      <w:r>
        <w:rPr>
          <w:rFonts w:ascii="Arial" w:hAnsi="Arial"/>
          <w:lang w:val="mn-MN"/>
        </w:rPr>
        <w:tab/>
        <w:t>Үлдсэн асуултад Батхуяг дарга хариулъя. Ер нь энэ эрсдэлтэй банкууд гээд. Энэ Капитал банк дээр нийгмийн даатгал, эрүүл мэндийн даатгалын сангийн мөнгөнүүд байсан. Янз бүрийн ЖДҮ сангийн мөнгийг ч гэсэн бас тэнд байсан ийм зүйлүүд бий. Энэ дээр эргүүлж төлүүлэх чиглэлээр Капитал банктай ажиллаад явж байна. Банк 2015 оноос үндсэндээ дампуурчихсан байсан юм билээ. Холбогдох байгууллага нь дампууруулах шийдвэрээ гаргахгүй байсаар байгаад ийм хүндрэлтэй байдалд орсон гэж үзэж байгаа гэдгийг хэлье.</w:t>
      </w:r>
    </w:p>
    <w:p>
      <w:pPr>
        <w:pStyle w:val="style0"/>
        <w:jc w:val="both"/>
      </w:pPr>
      <w:r>
        <w:rPr>
          <w:rFonts w:ascii="Arial" w:hAnsi="Arial"/>
        </w:rPr>
      </w:r>
    </w:p>
    <w:p>
      <w:pPr>
        <w:pStyle w:val="style0"/>
        <w:jc w:val="both"/>
      </w:pPr>
      <w:r>
        <w:rPr>
          <w:rFonts w:ascii="Arial" w:hAnsi="Arial"/>
          <w:lang w:val="mn-MN"/>
        </w:rPr>
        <w:tab/>
        <w:t>Манай Төрийн сангийн дарга Батхуяг үлдсэн асуултад нь хариулъя.</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Ажлын хэсгээс нэмж хариулах, З дугаар микрофон.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М.Батхуяг</w:t>
      </w:r>
      <w:r>
        <w:rPr>
          <w:rFonts w:ascii="Arial" w:hAnsi="Arial"/>
          <w:lang w:val="mn-MN"/>
        </w:rPr>
        <w:t>: Ганбаатар гишүүний асуултад нэмж хариулъя. Нэгдсэн төсвийн гүйцэтгэлээр аж ахуйн нэгжийн орлогын албан татвар 420 тэрбум төгрөгөөр давж биелсэн байгаа. Энэ дээр гол нөлөөлсөн  юм нь татварын өр барагдуулалт 251 тэрбум төгрөгөөр өр барагдуулсан. Энэ нь гол нөлөөлсөн байгаа.</w:t>
      </w:r>
    </w:p>
    <w:p>
      <w:pPr>
        <w:pStyle w:val="style0"/>
        <w:jc w:val="both"/>
      </w:pPr>
      <w:r>
        <w:rPr>
          <w:rFonts w:ascii="Arial" w:hAnsi="Arial"/>
        </w:rPr>
      </w:r>
    </w:p>
    <w:p>
      <w:pPr>
        <w:pStyle w:val="style0"/>
        <w:jc w:val="both"/>
      </w:pPr>
      <w:r>
        <w:rPr>
          <w:rFonts w:ascii="Arial" w:hAnsi="Arial"/>
          <w:lang w:val="mn-MN"/>
        </w:rPr>
        <w:tab/>
        <w:t>НӨТ-ын орлого 165 тэрбум төгрөгөөр давж нэмж биелсэн. Энэ нь ерөнхийдөө банкны зээл нэмэгдсэн, эдийн засаг идэвхжсэнтэй холбоотой, мөн НӨТ-ын цахим урамшууллын системийг үр дүнтэй хэрэгжүүлж байгаатай холбоотой гүйцэтгэж байгаа баримтын тоо 7 хувиар өссөн зэрэг ийм шалтгаанууд байгаа.</w:t>
      </w:r>
    </w:p>
    <w:p>
      <w:pPr>
        <w:pStyle w:val="style0"/>
        <w:jc w:val="both"/>
      </w:pPr>
      <w:r>
        <w:rPr>
          <w:rFonts w:ascii="Arial" w:hAnsi="Arial"/>
        </w:rPr>
      </w:r>
    </w:p>
    <w:p>
      <w:pPr>
        <w:pStyle w:val="style0"/>
        <w:jc w:val="both"/>
      </w:pPr>
      <w:r>
        <w:rPr>
          <w:rFonts w:ascii="Arial" w:hAnsi="Arial"/>
          <w:lang w:val="mn-MN"/>
        </w:rPr>
        <w:tab/>
        <w:t xml:space="preserve">Өнгөрсөн онд НӨТ-ын буцаан олголтоор 235 тэрбум төгрөгийн НӨТ-ын буцаан олголтыг олгосон. Энэ нь нийт төвлөрсөн орлогын 9 хувь байгаа юм.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Баярлалаа. Тэмүүлэн гишүүн. Ганбаатар гишүүний дутуу хариултыг дараа нь Тэмүүлэн гишүүний асуултад нэмээд хариулаарай.</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Би 2019 оны төсвийн гүйцэтгэлийн танилцуулгыг авч танилцлаа. Хэд хэдэн тодорхой асуултууд байгаа. Үндэсний аудитын газраас, Сангийн яамнаас асууя. Улсын төсвийн гүйцэтгэл болоод хэрэгжилттэй холбоотой хэд хэдэн зөрчлийн асуудлууд байдаг.  2018 онд, 2019 онд төсвийн хэрэгжилт хангагдаагүй, гүйцэтгэл дутуу гэдэг юм уу? Алдаа зөрчил илэрсэн гэдэг юм уу ийм асуудлууд хэр байна вэ? Магадгүй та бүхэн маань 2018 онд төсвийн гүйцэтгэлийг оруулж ирж танилцуулж байсан. Тэнд бас хэд хэдэн зөрчил алдаануудыг арилгуулах талаар акт тавиад ингээд ажиллаж байсан. Тэр  2018 оны төсвийн гүйцэтгэлтэй холбоотой та бүхний гаргасан алдаа зөрчлийг арилгуулах талаар одоо өнгөрсөн нэг жилийн хугацаанд ямар ажлууд хийгдсэн бол, гүйцэтгэл нь хэр байгаа юм бол? Саяны тэр алдаа зөрчил, актууд дээр биелэлтүүд хэр байгаа юм бэ? Энэ талаар та бүхэн тодорхой хариулт өгөөч, 2018 оных дээр.</w:t>
      </w:r>
    </w:p>
    <w:p>
      <w:pPr>
        <w:pStyle w:val="style0"/>
        <w:jc w:val="both"/>
      </w:pPr>
      <w:r>
        <w:rPr>
          <w:rFonts w:ascii="Arial" w:hAnsi="Arial"/>
        </w:rPr>
      </w:r>
    </w:p>
    <w:p>
      <w:pPr>
        <w:pStyle w:val="style0"/>
        <w:jc w:val="both"/>
      </w:pPr>
      <w:r>
        <w:rPr>
          <w:rFonts w:ascii="Arial" w:hAnsi="Arial"/>
          <w:lang w:val="mn-MN"/>
        </w:rPr>
        <w:tab/>
        <w:t>Би тодорхой жишээ хэлэх гээд байгаа нь, өнгөрсөн хугацаанд улсын төсвийн хэрэгжилт болоод гүйцэтгэл дээр алдаа оноонууд байна. Худалдан авах ажиллагаатай холбоотой төсвийн хөрөнгө оруулалтууд хийгддэггүй, гүйцэтгэл нь дутуу байдаг, хэрэгжилт нь хангагдаггүй гэдэг юм уу, ийм зөрчлүүд нэлээн байгаад байдаг. Би тодорхой жишээ хэлэхэд 2017 онд бид нар 2018 оны төсвийг хэлэлцэж байхад би тодорхой асуудал ярьж байгаа нь Говь-Алтай аймгийн Халиун сум байгаа, Архангай аймгийн Хангай сум гээд ийм хоёр суман дээр 2 цэцэрлэг бариулах гээд 2017 онд төсөв хэлэлцэж байхад 2018 оны төсөв дээр тавьсан. Ингээд 2018 оноос хойш одоо бараг 2021 он гарах гээд дөхөж байхад З жилийн хугацаанд барилгын нэг ч ажил хийгдээгүй, суурь  тавигдаагүй, тэгсэн мөртлөө төсвийн хөрөнгө оруулалтууд нь төлбөрийн баталгаагаар олгогдчихсон байдаг. Өнөөдөр ийм асуудал дээр Үндэсний аудитын газраас тавьсан мэдээж акт байгаа байх. Түүний гүйцэтгэл, биелэлт нь хэр байгаа юм бэ? Сангийн яамны зүгээс иймэрхүү энэ Хангай сумтай холбоотой, Говь-Алтай аймгийн Халиун сумтай холбоотой ийм адил жишээний төсвийн хөрөнгө оруулалтын зөрчил, алдаа дутагдал илэрсэн ийм асуудлууд хэр их байдаг юм бол, өнгөрсөн 2-З жилийн хугацаанд. Эдгээр асуудлууд дээр Сангийн яамны зүгээс ямар арга хэмжээний хүрээнд хуулийн хүрээнд авч байна вэ? Иймэрхүү байдлаар магадгүй зөвхөн 2 суман дээр гэхэд 400 гаруй хүүхдийн эрх ашиг хөндөгдөж байна. Бүгдээрээ гэр цэцэрлэгээр хүмүүжиж байна. Өвлийн хүнд нөхцөлд даарч хөрөөд ингээд хүмүүжиж байгаа асуудал дээр магадгүй 2020-21 онуудын төсөв дээр яаж анхаарч ажиллаж байгаа юм бол? Магадгүй эдгээр асуудлуудыг бид нар 2021 онд ч гэсэн, хичнээн тэр хуулийнхаа байгууллагаар явах ёстой асуудлууд ч гэсэн түүнийг хүлээлгүйгээр Монголын төр засгаас хүүхэд бүрийг хүртээмжтэй боловсрол олгох асуудал дээр анхаарал хандуулж тавих ёстой асуудлууд байгаа. Иймэрхүү асуудлууд бид бүхний бодлогын гадуур үлдээд байгаа юм биш байгаа гэсэн санаа зовинол байна. Энэ дээр та бүхэн тодорхой хариулт өгөөч ээ.</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Сангийн сайд Хүрэлбаатар.</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Зөвлөмжийн хэрэгжилтийг Тэнгис дарга ярих байх гэж бодож байна. Хөрөнгө оруулалт дээр нэг ийм зовлон гараад байдаг. Энэ нь яадаг вэ гэхээр хэрэгжээд явдаг. Жишээлбэл  2020 онд тэрбум төгрөгийн санхүүжилттэй хөрөнгө оруулалт байлаа гэж бодоход ажил нь явсаар байгаад 500 сая төгрөг зарцуулагддаг. Тэгэхээр тэр  500 сая төгрөг нь хураагдчихвал  нөгөө төсөв чинь 11 сарын 15 гээд батлагдаж байгаа. Тэгээд ирэх жилд нь нөгөө мөнгө нь алга болчих учраас банкууд, ихэвчлэн компаниуд баталгаа гаргаж өгчхөөд тэр санхүүжилтээ авч явчхаад дараа нь баталгаагаа цуцлуулдаг ийм л нэг зүйл, практик яваад ирчихсэн байж байгаа.</w:t>
      </w:r>
    </w:p>
    <w:p>
      <w:pPr>
        <w:pStyle w:val="style0"/>
        <w:jc w:val="both"/>
      </w:pPr>
      <w:r>
        <w:rPr>
          <w:rFonts w:ascii="Arial" w:hAnsi="Arial"/>
        </w:rPr>
      </w:r>
    </w:p>
    <w:p>
      <w:pPr>
        <w:pStyle w:val="style0"/>
        <w:jc w:val="both"/>
      </w:pPr>
      <w:r>
        <w:rPr>
          <w:rFonts w:ascii="Arial" w:hAnsi="Arial"/>
          <w:lang w:val="mn-MN"/>
        </w:rPr>
        <w:tab/>
        <w:t>Тэгээд үүнтэй холбоотойгоор нэлээдгүй ийм ажлууд хийгддэг. Зарим нь баталгаа гаргаж өгөөд мөнгөө авчхаад, гүйцэтгэл нь асар удаашралтай явагддаг ийм зүйлүүд энд тэнд гараад байдаг ийм зүйл байдаг. Тэгэхээр энэ Говь-Алтай аймаг, Архангай дээр энэ хоёр цэцэрлэг бол бас л нэг иймэрхүү жишээ л байгаа болов уу гэж би бодож байна. Хэрвээ би асуултыг зөв ойлгосон бол.</w:t>
      </w:r>
    </w:p>
    <w:p>
      <w:pPr>
        <w:pStyle w:val="style0"/>
        <w:jc w:val="both"/>
      </w:pPr>
      <w:r>
        <w:rPr>
          <w:rFonts w:ascii="Arial" w:hAnsi="Arial"/>
        </w:rPr>
      </w:r>
    </w:p>
    <w:p>
      <w:pPr>
        <w:pStyle w:val="style0"/>
        <w:jc w:val="both"/>
      </w:pPr>
      <w:r>
        <w:rPr>
          <w:rFonts w:ascii="Arial" w:hAnsi="Arial"/>
          <w:lang w:val="mn-MN"/>
        </w:rPr>
        <w:tab/>
        <w:t>Тэгвэл энэ шууд эрүүгийн хэрэг. Хэрвээ энэ компани авчхаад энэ ажлаа хийхгүй бол энэ цэвэр эрүүгийн хэрэг үүсгээд шалгагдаад явах учиртай ийм л зүйл байгаа.</w:t>
      </w:r>
    </w:p>
    <w:p>
      <w:pPr>
        <w:pStyle w:val="style0"/>
        <w:jc w:val="both"/>
      </w:pPr>
      <w:r>
        <w:rPr>
          <w:rFonts w:ascii="Arial" w:hAnsi="Arial"/>
        </w:rPr>
      </w:r>
    </w:p>
    <w:p>
      <w:pPr>
        <w:pStyle w:val="style0"/>
        <w:jc w:val="both"/>
      </w:pPr>
      <w:r>
        <w:rPr>
          <w:rFonts w:ascii="Arial" w:hAnsi="Arial"/>
          <w:lang w:val="mn-MN"/>
        </w:rPr>
        <w:tab/>
        <w:t xml:space="preserve">Хуулийн асуудал шийдэгдэж байж л дараагийн асуудал явна даа. Хуулиар бүх асуудал шийдэгдсэний дараа дараагийн асуудалд орсон нь илүү оновчтой байх аа.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Ажлын хэсгээс  нэмж хариулт байна уу? Тэнгис дарга, 2 дугаар микрофон.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О.Тэнгис</w:t>
      </w:r>
      <w:r>
        <w:rPr>
          <w:rFonts w:ascii="Arial" w:hAnsi="Arial"/>
          <w:lang w:val="mn-MN"/>
        </w:rPr>
        <w:t>: Яг асуусан тэр хөрөнгө оруулалттай холбоотой асуудлын талаар яг одоогоор хариулт байхгүй байна. Бид нар 2018-19 оны бүх хөрөнгө оруулалтууд дээр нэгбүрчлэн гүйцэтгэлийн аудит хийж байгаа. Одоогоор жишээ нь 2018 оны актын биелэлт 80 хувийн гүйцэтгэлтэй байна, 2019 оны актын биелэлт 80 хувийн гүйцэтгэлтэй. Зөвлөмжүүд бас яг тайланд тусгагдсанаар тодорхой хэмжээний зөвлөмж биелэгдээгүй байгаа. Манайх би өчигдрийн хуралдаан дээр хэлсэнчлэн аудитынхаа стандарт горимоороо тухайн өгсөн зөвлөмжүүдийнхээ хэрэгжилтийг эргээд нэгтгэх ийм горимуудтай, энэ дагуу ажиллагаанууд хийгдээд явж байгаа.</w:t>
      </w:r>
    </w:p>
    <w:p>
      <w:pPr>
        <w:pStyle w:val="style0"/>
        <w:jc w:val="both"/>
      </w:pPr>
      <w:r>
        <w:rPr>
          <w:rFonts w:ascii="Arial" w:hAnsi="Arial"/>
        </w:rPr>
      </w:r>
    </w:p>
    <w:p>
      <w:pPr>
        <w:pStyle w:val="style0"/>
        <w:jc w:val="both"/>
      </w:pPr>
      <w:r>
        <w:rPr>
          <w:rFonts w:ascii="Arial" w:hAnsi="Arial"/>
          <w:lang w:val="mn-MN"/>
        </w:rPr>
        <w:tab/>
        <w:t>Аливаа нэг зөвлөмж нь Төрийн аудитын тухай хуульд акт, албан шаардлага заавал хэрэгжүүлэх эрх зүйн бичиг баримт байдаг. Үүнийг хэрэгжүүлээгүйн төлөө тухай ажил хариуцсан албан тушаалтнууд дээр хариуцлага тооцох боломж байгаа. Тэд нар тэр акт, албан шаардлагатай холбоотой хэрэгжүүлээгүйгээ заавал эргээд хуулиараа Төрийн аудитын байгууллагад мэдэгдэх үүрэгтэй. Зөвлөмжийн хувьд тийм зүйл хуульчладаагүй боловч тухайн асуудлууд дээр араас нь заавал нэхэж явдаг ийм олон улсын аудитын стандарттай учраас үүгээрээ  нэхээд явж байгаа.</w:t>
      </w:r>
    </w:p>
    <w:p>
      <w:pPr>
        <w:pStyle w:val="style0"/>
        <w:jc w:val="both"/>
      </w:pPr>
      <w:r>
        <w:rPr>
          <w:rFonts w:ascii="Arial" w:hAnsi="Arial"/>
        </w:rPr>
      </w:r>
    </w:p>
    <w:p>
      <w:pPr>
        <w:pStyle w:val="style0"/>
        <w:jc w:val="both"/>
      </w:pPr>
      <w:r>
        <w:rPr>
          <w:rFonts w:ascii="Arial" w:hAnsi="Arial"/>
          <w:lang w:val="mn-MN"/>
        </w:rPr>
        <w:tab/>
        <w:t>Өчигдрийн ярьж байсанчлан зарим зөвлөмжүүдийг одоо жишээ нь найдваргүй авлага гээд дампуурсан банкуудтай холбоотой том, том дүнгүүд байна. Нэг бол жишээ нь Эрдэнэтийн хувьцааг нэгтгээгүй байна гэдэг энэ асуудлууд дээр тухайн ажлыг хийхэд шууд жишээ нь Эрдэнэтийн 49 хувийг Засгийн газрын тогтоолын дагуу түрүүн Ганбаатар гишүүний асуусан асуулт нэгтгэчих гэхээр мөнгө төлбөр төлсөн, шүүхийн шийдвэртэй холбоотой болон нааш, цаашаа авлагын асуудлууд нь нарийвчлан гараагүй юмнууд бас байгаад байгаа. Гэхдээ Засгийн газрын тогтоолоор үүнийг нэг талдаа гарга гээд, тэгээд тэр  49 хувийг төрийн өмчид бүртгэж ав гээд шаардсан байгаа учраас энэ талаар энэ ажлаа хийгээч ээ.</w:t>
      </w:r>
    </w:p>
    <w:p>
      <w:pPr>
        <w:pStyle w:val="style0"/>
        <w:jc w:val="both"/>
      </w:pPr>
      <w:r>
        <w:rPr>
          <w:rFonts w:ascii="Arial" w:hAnsi="Arial"/>
        </w:rPr>
      </w:r>
    </w:p>
    <w:p>
      <w:pPr>
        <w:pStyle w:val="style0"/>
        <w:jc w:val="both"/>
      </w:pPr>
      <w:r>
        <w:rPr>
          <w:rFonts w:ascii="Arial" w:hAnsi="Arial"/>
          <w:lang w:val="mn-MN"/>
        </w:rPr>
        <w:tab/>
        <w:t>Тухайн зарим зөвлөмжүүд дээр хэрэгжүүлэхэд нэлээн ажиллагаанууд цаашид хийгдэх шаардлага байдаг учраас одоо жишээ нь зөвлөмжийн хэрэгжилт 65 хувьтай байна гэхэд  35 хувийн хэрэгжилт нь бас 100 хувь дууссан биш зарим нь хэрэгжээд явж байгаа ийм байгаа шүү. Зөвлөмж гэдэг бол төрийн аудитын байгууллагын зүгээс та нар үүнийгээ биелүүлсэнгүй гээд хариуцлага тооцох боломжгүй ийм эрх зүйн хэлбэр юм.</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Тэмүүлэн гишүүний нэмэлт  1 минут</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Г.Тэмүүлэн</w:t>
      </w:r>
      <w:r>
        <w:rPr>
          <w:rFonts w:ascii="Arial" w:hAnsi="Arial"/>
          <w:lang w:val="mn-MN"/>
        </w:rPr>
        <w:t>: Би энэ дээр тодотгоход, гол санаа зовоож байгаа асуудал бол улсын төсвийн хөрөнгө оруулалтыг үр ашигтай захиран зарцуулах үүрэг, түүн дээр хяналт тавих үүрэг нь бидэнд байгаад байгаа юм. Гэтэл яг улсын төсвийн хөрөнгийг үр ашиггүй захиран зарцуулж байгаа ч гэдэг юм уу? Худалдан авах үйл ажиллагаандаа буруу, алдаа мадагтай явагдаж байгаагийн бодит жишээ бол саяны тэр Говь-Алтай сумын Халиун сум, Архангай аймгийн Хангай сум болж байгаа юм. Энэ дээр мэдээж хуулийнхаа хүрээнд та бүхэн 2019 онд акт тавьсан нь ойлгомжтой. Магадгүй саяны тэр 20 хувийн гүйцэтгэл нь хангагдаагүй бодит жишээний нэг нь энэ болоод байгаа юм. Тэгэхээр энэ дээр харахад Говь-Алтай дээр магадгүй тал нь баригдсан юм шиг байгаа юм. Архангай дээр бүр нэг ч ажил хийгдээгүй, газрыг нь ч ухаагүй. Тэгсэн мөртлөө энэ дээр  100 хувь төлбөрийн баталгаагаар, банкны баталгаагаар гүйцэтгэлийг нь гаргаад мөнгийг нь аваад явчихсан байдаг. Баянмогод гэдэг компани шалгарсан. Та бүхэн ийм асуудлууд дээр анхааралтай хандаарай. Магадгүй ийм олон, олон юмнууд байгаа.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Тэмүүлэн гишүүний асуултад ажлын хэсгээс нэмж хариулт өгөөрэй.</w:t>
      </w:r>
    </w:p>
    <w:p>
      <w:pPr>
        <w:pStyle w:val="style0"/>
        <w:jc w:val="both"/>
      </w:pPr>
      <w:r>
        <w:rPr>
          <w:rFonts w:ascii="Arial" w:hAnsi="Arial"/>
        </w:rPr>
      </w:r>
    </w:p>
    <w:p>
      <w:pPr>
        <w:pStyle w:val="style0"/>
        <w:jc w:val="both"/>
      </w:pPr>
      <w:r>
        <w:rPr>
          <w:rFonts w:ascii="Arial" w:hAnsi="Arial"/>
          <w:lang w:val="mn-MN"/>
        </w:rPr>
        <w:tab/>
        <w:t>Энэ хооронд Хүрэлбаатар сайд аа, Эдийн засгийн байнгын хороон дээр таныг дуудаад байгаа юм байна. Та үг хэлчхээд буцаад ороод ирэх юм байна.</w:t>
      </w:r>
    </w:p>
    <w:p>
      <w:pPr>
        <w:pStyle w:val="style0"/>
        <w:jc w:val="both"/>
      </w:pPr>
      <w:r>
        <w:rPr>
          <w:rFonts w:ascii="Arial" w:hAnsi="Arial"/>
        </w:rPr>
      </w:r>
    </w:p>
    <w:p>
      <w:pPr>
        <w:pStyle w:val="style0"/>
        <w:jc w:val="both"/>
      </w:pPr>
      <w:r>
        <w:rPr>
          <w:rFonts w:ascii="Arial" w:hAnsi="Arial"/>
          <w:lang w:val="mn-MN"/>
        </w:rPr>
        <w:tab/>
        <w:t>Ажлын хэсгийн 2 дугаар микрофон. Тэмүүлэн гишүүний асуултад хариулъя.</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О.Тэнгис</w:t>
      </w:r>
      <w:r>
        <w:rPr>
          <w:rFonts w:ascii="Arial" w:hAnsi="Arial"/>
          <w:lang w:val="mn-MN"/>
        </w:rPr>
        <w:t>: Ер  нь бид нар Тэмүүлэн гишүүний анхааруулаад байгаа энэ хоёр хөрөнгө оруулалтыг дахиад үзье. Тэгээд үнэхээрийн Архангай дээр хийгдсэн хөрөнгө оруулалтыг, бид нар урьд нь хууль хяналтын байгууллагад шилжүүлчихсэн байж магадгүй. Гэхдээ хэрэв  тэгээгүй бол бид нар шилжүүлээд, дараа, дараагийн арга хэмжээ авахыг, мөн Сангийн яам хариуцсан үүнийг хэрэгжүүлж байгаа байгууллага, мөн албан тушаалтнуудтай холбоотой асуудлыг тавина.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Булгантуяа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Би хоёр зүйлийг ярих гэсэн юм. Нэгдүгээрт, улсын төсвийн үр ашгийн асуудал. Манай дээр ч гэсэн яг ийм асуудал байгаа. Монгол Улсын нэгдсэн төсвийн бараг хамгийн том бүтэц бүрэлдэхүүн улсын төсвийн хөрөнгө оруулалт болдог. Тэгээд зарим нэг авсан компани яг өөрийнхөө хармаанаас Монгол Улсад хандив өгч ажил хийж байгаа юм шиг, манай Баянзүрх дүүрэг дээр ганц цэцэрлэгийн анги байгуулна гээд, палконыг нь янзална гээд, тэгээд одоо тэр компаний захирал нь бие өвдсөн гээд ажил нь явдаггүй, араас нь цэцэрлэг нь хөөцөлдөөд, нийслэлээс ч хөөцөлдөөд ингээд яваад өгдөг. Тэгээд ялангуяа улсын төсвийн хөрөнгө оруулалтыг тендерийг нь зарлаж байгаа байгууллага, хариуцаж байгаа яам, эдний араас хөөцөлддөг юм байхгүй бол арайхийж  нэг таван төгрөг олоод хүүхдүүддээ шаардлагатай дэд бүтэц, цэцэрлэг, сургууль барих гэхээр компаний захирлууд хөндлөн хэвтчихдэг ийм юм зөндөө байна.</w:t>
      </w:r>
    </w:p>
    <w:p>
      <w:pPr>
        <w:pStyle w:val="style0"/>
        <w:jc w:val="both"/>
      </w:pPr>
      <w:r>
        <w:rPr>
          <w:rFonts w:ascii="Arial" w:hAnsi="Arial"/>
        </w:rPr>
      </w:r>
    </w:p>
    <w:p>
      <w:pPr>
        <w:pStyle w:val="style0"/>
        <w:jc w:val="both"/>
      </w:pPr>
      <w:r>
        <w:rPr>
          <w:rFonts w:ascii="Arial" w:hAnsi="Arial"/>
          <w:lang w:val="mn-MN"/>
        </w:rPr>
        <w:tab/>
        <w:t xml:space="preserve">Тэгээд Барилгын хөгжлийн төвтэй хоёр жил хэрүүл хийдэг, дараа нь шүүхийн процессоор яваад, тэгээд мөнгийг нь тавьчихсан мөртлөө сургууль, цэцэрлэг ашиглалтад орж чадахгүй ийм зүйлүүд зөндөө байна. Үүнийг шүүхийн процессыг нь хүлээнэ гэхээр 2-4 жил. Дорноговь аймагт гэхэд 2014, 2015 оны хөрөнгө оруулалт, бүтээн байгуулалтын ажил одоо хүртэл процесс нь явж байгаа, Барилгын хөгжлийн төвтэй 2 жил хэрэлдээд, дараа нь үргэлжлүүлээд 2-3 жил шүүхийн процессоор явчихдаг яг ийм л жишиг тогтоод байна. </w:t>
      </w:r>
    </w:p>
    <w:p>
      <w:pPr>
        <w:pStyle w:val="style0"/>
        <w:jc w:val="both"/>
      </w:pPr>
      <w:r>
        <w:rPr>
          <w:rFonts w:ascii="Arial" w:hAnsi="Arial"/>
        </w:rPr>
      </w:r>
    </w:p>
    <w:p>
      <w:pPr>
        <w:pStyle w:val="style0"/>
        <w:jc w:val="both"/>
      </w:pPr>
      <w:r>
        <w:rPr>
          <w:rFonts w:ascii="Arial" w:hAnsi="Arial"/>
          <w:lang w:val="mn-MN"/>
        </w:rPr>
        <w:tab/>
        <w:t>Тэгэхээр нэгдүгээрт, энэ Барилгын тухай хуульд өөрчлөлт оруулдаг юм уу? Дээрээс нь нэмээд энэ жишиг гэрээ байдаг, үүнийг нэлээн сайн чангатгаад, энэ барилгын компаниудыг улсын төсвийн хөрөнгө оруулалтад  ёс зүйтэй оруулдаг. Болохгүй бол компаниа татан буулгачихдаг юм билээ. Тэгээд дахиад нэг компаниар ороод ирдэг. Эсхүл тухайн хүний компаний мэргэшсэн инженерүүдийнх нь тусгай зөвшөөрөлтэй ярьдаг юм уу? Нэг ийм байдлаар жаахан чангатгахгүй бол болохгүй байгаад байна, нэгдүгээрт.</w:t>
      </w:r>
    </w:p>
    <w:p>
      <w:pPr>
        <w:pStyle w:val="style0"/>
        <w:jc w:val="both"/>
      </w:pPr>
      <w:r>
        <w:rPr>
          <w:rFonts w:ascii="Arial" w:hAnsi="Arial"/>
        </w:rPr>
      </w:r>
    </w:p>
    <w:p>
      <w:pPr>
        <w:pStyle w:val="style0"/>
        <w:jc w:val="both"/>
      </w:pPr>
      <w:r>
        <w:rPr>
          <w:rFonts w:ascii="Arial" w:hAnsi="Arial"/>
          <w:lang w:val="mn-MN"/>
        </w:rPr>
        <w:tab/>
        <w:t>Хоёрдугаарт, манай Баянзүрх дүүрэг дээр иргэдийн Хурал нь хуралдаж чаддаггүй, төсвөө баталж чаддаггүй, тэгсэн мөртлөө төсвийнх нь зардал яваад байдаг. Үндэсний аудитын газраас энэ дээр шалгалт орсон гэсэн. Тэнгис дарга аа, энэ дээр ямар зөрчил илэрсэн талаар бидэнд мэдээ мэдээлэл байхгүй байна. Энэ талаар мэдээлэл өгөөч.</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Оюунгэрэл</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С.Оюунгэрэл</w:t>
      </w:r>
      <w:r>
        <w:rPr>
          <w:rFonts w:ascii="Arial" w:hAnsi="Arial"/>
          <w:lang w:val="mn-MN"/>
        </w:rPr>
        <w:t xml:space="preserve">: Булгантуяа гишүүний асуултад хариулъя. Энэ хөрөнгө оруулалтын үр ашгийн асуудал угаасаа яригдаж байгаа асуудал. Манайх сүүлийн 10 гаруй жил хөрөнгө оруулалтын аудитын асуудлаар нэлээн зөвлөмжүүдийг өгөөд, алдаа дутагдлуудыг залруулах чиглэлд явж байгаа боловч бүрэн хэрэгжихгүй асуудлууд нэлээн байгаа.2019 оны хөрөнгө оруулалтын төлөвлөгөөний хэрэгжилтэд хийсэн аудитын дүгнэлтийн эхний З асуудал гэхэд хөрөнгө оруулалтын төлөвлөлттэй холбоотой асуудлыг бичсэн байгаа, ерөнхий дүгнэлт дээр. Хамгийн эхлээд төсвийн ерөнхийлөн захирагч нарын хэмжээнд гэхэд Засгийн газраас баталсан төсвийн хязгаас 4.4 дахин давсан дүнтэй буюу нэг үгээр хэлбэл мөрөөдлийн жагсаалт гэсэн байдлаар ингэж Сангийн яаманд буюу Засгийн газарт хөрөнгө оруулалтын саналыг ирүүлсэн байгаа. Энэ дээрээ Засгийн газар батлахдаа 262.4 тэрбум төгрөгийн буюу 266 төсөл, арга хэмжээг төсвийн ерөнхийлөн захирагчийн саналд тусгагдаагүй арга хэмжээг Их Хуралд өргөн барьсан төсөвтөө нэгтгээд өгчихсөн байдаг. Их Хурал батлахдаа бас 538 төсөл арга хэмжээг төсөвлөлтийн шаардлага хангаагүй  ийм 538 төсөл арга хэмжээг баталчихсан. Тэгэхээрээ энэ зөвхөн төлөвлөлт дээр гарч байгаа алдаа. Үүнтэйгээ холбоотой хуулийн шаардлага хангагдаагүй төсөл, арга хэмжээ батлагдаж байна гэдэг нь өөрөө сонгон шалгаруулалт, худалдан авах ажиллагаа, буцаад гэрээний хэрэгжилт, энэ хууль зөрчигдөх ийм үндэслэл болоод байна гэдэг асуудлыг энэ 2019 оны хөрөнгө оруулалтын аудитын тайланд нэлээд сайн тусгаж өгсөн байгаа. </w:t>
      </w:r>
    </w:p>
    <w:p>
      <w:pPr>
        <w:pStyle w:val="style0"/>
        <w:jc w:val="both"/>
      </w:pPr>
      <w:r>
        <w:rPr>
          <w:rFonts w:ascii="Arial" w:hAnsi="Arial"/>
        </w:rPr>
      </w:r>
    </w:p>
    <w:p>
      <w:pPr>
        <w:pStyle w:val="style0"/>
        <w:jc w:val="both"/>
      </w:pPr>
      <w:r>
        <w:rPr>
          <w:rFonts w:ascii="Arial" w:hAnsi="Arial"/>
          <w:lang w:val="mn-MN"/>
        </w:rPr>
        <w:tab/>
        <w:t xml:space="preserve">Тэгээд энэ үр ашигтай холбоотой бас нэг асуудал нь энэ жилийн тайлангаар  судалгаа хийгээд, сургууль, цэцэрлэг бол улсын хэмжээнд ямар хэмжээтэй байна вэ гэдэг байдлаар, зарим шаардлагагүй газар сургууль, цэцэрлэг бариад байна. Эсхүл шаардлагатай газар нь баригдахгүй байна гэдэг ийм асуудлаар судалгаа хийгээд, тайланд газрын зурагтай хавсралтаар оруулаад өгсөн байгаа. Үүнийг гишүүд та бүхэнд харуулбал ойлгомжтой байгаа.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О.Тэнгис</w:t>
      </w:r>
      <w:r>
        <w:rPr>
          <w:rFonts w:ascii="Arial" w:hAnsi="Arial"/>
          <w:lang w:val="mn-MN"/>
        </w:rPr>
        <w:t>: Баянзүрх дүүргийн төсөв батлагддаггүй, иргэдийн Хурал нь, Ардчилсан нам, МАН гээд энэ гишүүд нь тэндээ баталж чаддаггүй. Үүнтэй холбогдуулаад тэр төсвөө буруу зарцуулж байна, батлагдаагүй төсөв явж байна гэдэг асуудлыг иргэдийн  Хурлын төлөөлөгч нараас удаа дараа Үндэсний аудитын газарт, Ерөнхий аудиторт гомдол гаргасан байгаа. Баянзүрх дүүргийн төсөвтэй холбоотой асуудлаар чиг үүргээрээ нийслэлийн аудитын газар хариуцдаг. Манайхаас ийм хууль зөрчигдөөд байгаа асуудлыг аудитыг таслан зогсоо гэдэг үүрэг өгөгдсөн. Энэ талын аудит хэрхэн хийгдсэн талаар мэдээллийг танд тусгайлаад дараа нь өгье. Яг одоо тэр Нийслэлийн аудитын хийсэн дүгнэлтийн талаар бидэнд байхгүй байна. Энэ талаар хүсэлт гаргаад бид нар аудит хийх чиглэлийг өгчихсөн байгаа.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Баярлалаа. Түрүүн Сайнхүүгийн Ганбаатар гишүүний Эрдэнэттэй холбоотой асуудлыг хариулах нь дутуу байна. Ажлын хэсэг 2 дугаар микрофон.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О.Тэнгис</w:t>
      </w:r>
      <w:r>
        <w:rPr>
          <w:rFonts w:ascii="Arial" w:hAnsi="Arial"/>
          <w:lang w:val="mn-MN"/>
        </w:rPr>
        <w:t xml:space="preserve">: Тэр Эрдэнэтийн 49 хувийг төр буцааж аваад, санхүүгийн тайланд нэгтгэ гэдэг үүргийг өгсөн Засгийн газрын тогтоол гарчихсан байгаа. Ганбаатар гишүүн сая ярьсан. Үүнийг шууд хэрэгжүүлээд явах гэхээр хөрөнгийн маргаантай холбоотой, авсан гэсэн хүмүүс тодорхой хэмжээний мөнгийг авсан, өгсөн гээд. Тэгэхээр яг санхүүгийн тайланд нь хэдэн төгрөгөөр нэгтгэх асуудал дээрээ хэрэгжүүлэхэд бэрхшээлтэй асуудал байгаа юм билээ. Гэхдээ Үндэсний аудитын газраас нэгэнт Засгийн газрын тогтоол гарчихсан байгаа бол үүнийгээ нэг талдаа гарга. Тэр өр, авлага, нааш, цаашаа төлсөн, төлөгдөөгүй, суутган тооцооллыг нь хийгээд, тооцож болох юм бол, одоо жишээ нь хоёр тал оруулсан өр, авлагын мөнгөн дүнг мэдэхгүй байх боломжтой. 400.27 сая долларын төлбөрийг суутган тооцох асуудал маргаантай байгаа гэж байгаа. Яг энэ дээр мөнгөн дүнгийн асуудлыг тогтоож чадахгүй гацаад байгаа. </w:t>
      </w:r>
    </w:p>
    <w:p>
      <w:pPr>
        <w:pStyle w:val="style0"/>
        <w:jc w:val="both"/>
      </w:pPr>
      <w:r>
        <w:rPr>
          <w:rFonts w:ascii="Arial" w:hAnsi="Arial"/>
        </w:rPr>
      </w:r>
    </w:p>
    <w:p>
      <w:pPr>
        <w:pStyle w:val="style0"/>
        <w:jc w:val="both"/>
      </w:pPr>
      <w:r>
        <w:rPr>
          <w:rFonts w:ascii="Arial" w:hAnsi="Arial"/>
          <w:lang w:val="mn-MN"/>
        </w:rPr>
        <w:tab/>
        <w:t>Манай зүгээс байнга шаардаж байгаа гэдгийг хэлье.</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Баярлалаа. Гишүүд асуулт асууж дууслаа. Тогтоолын төсөлтэй холбогдуулан үг хэлэх гишүүд байна уу? </w:t>
      </w:r>
    </w:p>
    <w:p>
      <w:pPr>
        <w:pStyle w:val="style0"/>
        <w:jc w:val="both"/>
      </w:pPr>
      <w:r>
        <w:rPr>
          <w:rFonts w:ascii="Arial" w:hAnsi="Arial"/>
        </w:rPr>
      </w:r>
    </w:p>
    <w:p>
      <w:pPr>
        <w:pStyle w:val="style0"/>
        <w:jc w:val="both"/>
      </w:pPr>
      <w:r>
        <w:rPr>
          <w:rFonts w:ascii="Arial" w:hAnsi="Arial"/>
          <w:lang w:val="mn-MN"/>
        </w:rPr>
        <w:tab/>
        <w:t>Анандбазар гишүүнээр тасаллаа. Ганбаатар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Би өнөөдөр нэлээн жижиг, детальный л юм яриад байгаа юм. Уг нь хариулахад амар л байгаа юм. Шүдгүй арслан шиг энэ аудитын байгууллага зөвлөмж өгсөн. Зөвлөмжид хариуцлага тооцох ямар ч боломжгүй гэдэг үгийг өчигдрөөс хойш нэлээн олон ярилаа. Тэгээд заавал зөвлөмж өгөөрэй гээд хуульчилсан юм уу? Эсхүл арай жаахан чангахан шиг шийдвэр гаргах тэнхэл байхгүй байна уу гэдгээ эргэж хараарай. Үг хэлж байгаа учраас зөвлөмжийн маягтай, асуулт биш  шүү.</w:t>
      </w:r>
    </w:p>
    <w:p>
      <w:pPr>
        <w:pStyle w:val="style0"/>
        <w:jc w:val="both"/>
      </w:pPr>
      <w:r>
        <w:rPr>
          <w:rFonts w:ascii="Arial" w:hAnsi="Arial"/>
        </w:rPr>
      </w:r>
    </w:p>
    <w:p>
      <w:pPr>
        <w:pStyle w:val="style0"/>
        <w:jc w:val="both"/>
      </w:pPr>
      <w:r>
        <w:rPr>
          <w:rFonts w:ascii="Arial" w:hAnsi="Arial"/>
          <w:lang w:val="mn-MN"/>
        </w:rPr>
        <w:tab/>
        <w:t>Эрдэнэт төрийн өмчит үйлдвэрийн газрын 49 хувь 400 сая долларыг тооцоо бүртгэл нь дутуу байна, тооцож чадахгүй байна гээд үнэг, хярс болохоор та нар болохоор агнаад алчих гээд байдаг шүү дээ. Энэ жижиг компаниудыг тооцоо байх юм бол машиндаад л гарна. Энэ акулуудын өмнө яасан их жижгэрдэг юм бэ? Нэгэнт Засгийн газрын тогтоол гарчихсан юм бол хэрэгжих л ёстой. Ийм тогтоол гаргахдаа өөрсдөө тооцоо буруу зөрүү бодоод гаргасан юм бол хариуцлага тооц л доо. Өнөөдөр энэ тооцоог нь яг хэн хийх ёстой юм бол? Энэ талд асуулт бишээ, энэ талд та нар аудитын дүгнэлтэд тодорхой бич л дээ. Эзэн биегүй, цалин авч байгаа учраас ёс төдий жилд нэг ийм цаас өгөх ёстой юм гэнэ билээ гээд, би хоёр өдөр зууралдлаа. Мөн ч аудитлаад, та  нартаа би  итгээд л байдаг, улс маань итгээд л байдаг, хулгай гаараад л байдаг. Та нартаа итгэсэн хэвээрээ байгаа шүү, баярлалаа та нартаа.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Тэмүүлэн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Би түрүүний асуудалтай холбогдуулаад ер нь магадгүй 2018 оны төсвийн гүйцэтгэлийн биелэлт хэрхэн хангагдсан ч гэдэг юм уу? Өмнөх жилүүдэд энэ төсвийн хэрэгжилт хангагдаагүй, гүйцэтгэл дутуу байгаа, алдаа оноо, зөрчил илэрсэн энэ асуудлууд дээр бичгээр хариу тайлбар авъя.</w:t>
      </w:r>
    </w:p>
    <w:p>
      <w:pPr>
        <w:pStyle w:val="style0"/>
        <w:jc w:val="both"/>
      </w:pPr>
      <w:r>
        <w:rPr>
          <w:rFonts w:ascii="Arial" w:hAnsi="Arial"/>
        </w:rPr>
      </w:r>
    </w:p>
    <w:p>
      <w:pPr>
        <w:pStyle w:val="style0"/>
        <w:jc w:val="both"/>
      </w:pPr>
      <w:r>
        <w:rPr>
          <w:rFonts w:ascii="Arial" w:hAnsi="Arial"/>
          <w:lang w:val="mn-MN"/>
        </w:rPr>
        <w:tab/>
        <w:t>Иймэрхүү алдаа дутагдлууд илэрсэн асуудал дээр Сангийн яам болоод Төсвийн байнгын хорооноос энэ шүүхийн шийдвэрийг хүлээлгүйгээр шийдвэрлэх арга механизмыг олмоор юм шиг байна, тэр зохицуулалтыг. Тэгэхгүй бол саяны 2018 онд хийгдэх ёстой байсан сургууль, цэцэрлэг гэдэг юм уу? 2018 ондоо байхгүй, 2019 онд байхгүй, 2020 онд байхгүй. Ингээд 3-4 жил дамначихдаг. Хариуцлагагүй компани болоод тэр сонгон шалгаруулалтын алдаанаас болж хүүхдүүд тэнд хохирч байгаа асуудал дээр, нийтийн эрх ашиг хөндөгдөж байгаа энэ асуудал дээр бид нар зайлшгүй анхаарал хандуулах ёстой. Шүүхийн шийдвэрийг хүлээхгүйгээр энэ дээр шийдвэр гаргадаг, тодорхой шаардлагатай хөрөнгө мөнгийг нь тухай бүр нь дараагийн жилд тусгаад явдаг энэ бодлогыг Сангийн яамнаас төсөв оруулж ирэхдээ би хэрэгжүүлэх нь зүйтэй байх гэсэн ийм саналыг хэлэх байна.</w:t>
      </w:r>
    </w:p>
    <w:p>
      <w:pPr>
        <w:pStyle w:val="style0"/>
        <w:jc w:val="both"/>
      </w:pPr>
      <w:r>
        <w:rPr>
          <w:rFonts w:ascii="Arial" w:hAnsi="Arial"/>
        </w:rPr>
      </w:r>
    </w:p>
    <w:p>
      <w:pPr>
        <w:pStyle w:val="style0"/>
        <w:jc w:val="both"/>
      </w:pPr>
      <w:r>
        <w:rPr>
          <w:rFonts w:ascii="Arial" w:hAnsi="Arial"/>
          <w:lang w:val="mn-MN"/>
        </w:rPr>
        <w:tab/>
        <w:t>Энэ асуудлыг би нэг л бодит жишээ болгож хэлж байгаа юм. Үүнийг та бүхэн маань онцгой анхаараарай, Сангийн яамны зүгээс, манай Үндэсний аудитын газраас энэ Баянмогод гэдэг нэртэй ганцхан компани саяны тэр Говь-Алтай аймгийн Халиун суманд байна. Архангай аймгийн Хангай суманд байна. 2018 онд банкны баталгаагаар, төлбөрийн баталгаагаар бүх мөнгө төгрөгөө авчихсан мөртлөө нэг ч барилгын ажил гүйцэтгээгүй өнөөдрийн хүргэж байгаа асуудлууд байгаа. Энэ асуудлуудыг бид нар магадгүй цаана чинь 400 хүүхдийн асуудал хөндөгдөж байна. Бүгдээрээ халуун, хүйтэнд гэр цэцэрлэгээр даарч, хөрч хүмүүжиж байгаа асуудлууд байна. Бид нар үүнийг магадгүй энэ төсвийн тодотголын хүрээнд  хир боломж бололцоо байдаг юм, хэмнэгдэж байгаа төсвийн хөрөнгөөс анхаарах гэдэг юм уу? Үнэхээр боломжгүй бол 2021 оны төсөв дээр зайлшгүй оруулах асуудлууд байна шүү. Үүнийг та бүхэн  маань анхаараарай. Тэгэхдээ шүүхийн шийдвэрийг хүлээлгүйгээр шийддэг зохицуулалтыг бид нар хуулийн хүрээнд хийх хэрэгтэй байна гэдэг саналыг хэлж байна.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Баярлалаа. Одонтуяа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С.Одонтуяа</w:t>
      </w:r>
      <w:r>
        <w:rPr>
          <w:rFonts w:ascii="Arial" w:hAnsi="Arial"/>
          <w:lang w:val="mn-MN"/>
        </w:rPr>
        <w:t>: Та бүхэнд энэ өдрийн мэнд хүргэе. Тэгээд 4 жил завсарлаад, хаана нь юугаа ярьдгаа мартсан байна. Одоо бол 2019 оны гүйцэтгэл, тэгээд төсвийн хүрээний мэдэгдлийг хэлэлцэж байгаа  юм байна. Би нэг зүйлийг өчигдөр бас хэлсэн, давтаж хэлмээр байна. Эрүүл мэндийн даатгалын сангийн үлдэгдэл 557 тэрбум гээд байгаа. Өчигдөр аудитын дарга, мэдээж аудитын чиглэлийн хүн болохоор тэгж  хариулж байгаа байх. Бид нар маш их зардал хэмнэсэн гэж. Энэ төсвийн мөнгө бол бид аль болохоор зардлыг хэмнэх ёстой. Эрүүл мэндийн даатгалын мөнгө бол  төсвийн мөнгө биш, энэ даатгал төлөгчдийн мөнгө байгаа. Тийм учраас Эрүүл мэндийн яамныхан  2021 онд энэ дээр онцгой анхаараад, энэ даатгалын мөнгийг хуулийн дагуу зарцуулаач ээ.Даатгалынхаа хуулиар 10 хувь нь эрсдэлийн сандаа үлдэж болно, бусдыг нь зарцуулах ёстой.  2018 оны үлдэгдэл маш өндөр байсан, хичнээн ч тэрбум билээ. Яагаад энэ мөнгийг байлгаад байдаг юм бэ? Гадуур эмний оочер гээд ахмадууд бөөн хэл ам, уйлаан майлаан, тэгээд өрхийн эмнэлэгт мөнгө нь хүрэхгүй, очихоор л тэнд ямар аймшигтай дүр зураг харагдаж байна. Энэ чиглэлүүдээрээ манай Эрүүл мэндийн яам энэ даатгалыг зарцуулмаар байна. Цаана чинь хүмүүс жилдээ  4400 -аараа зөвхөн хавдраар нас барж байна шүү дээ, энэ чинь арай дэндүү байна шүү дээ. Би сая эмнэлгүүдээр явлаа. Ерөөсөө тэр даатгалыг нь харамлаад өгөхгүй, тэр чинь тэр хүмүүсийн даатгалын мөнгө шүү дээ. Энэ дээрээ анхаармаар байна. Өрхийн эмнэлгүүддээ сайн өгмөөр байна. Хувийн эмнэлгүүддээ өгмөөр байна. Хувийн эмнэлэгт яагаад даатгалын мөнгийг ижил тарифаар санхүүждэг хууль оруулсан бэ гэхээр энэ гадаадад гараад байгаа мөнгийг л Монголд нь үлдээж, ядаж Монгол хувийн эмнэлэгт оруулах гээд байгаа санаа шүү дээ. Тэгэхгүй улсын эмнэлэг нь багшраад байдаг, багшраад байдаг, хүмүүст нь мөнгө байхгүй. Хувийнх дээр нь даатгалаас өгөхгүй харамлаад л, яагаад ингээд хувийн эмнэлгээ үзэн яддаг ийм үзэлтэй байдаг юм бэ манай яамныхан. Энэ хувийн эмнэлгүүдээ хурдан дэмж л дээ. Тэгвэл тэр 60 сая доллар чинь гадагшаа гарахгүй, Монголдоо үлдэх гээд байна. Энэ чиглэлээр нэлээд ажилламаар байна.</w:t>
      </w:r>
    </w:p>
    <w:p>
      <w:pPr>
        <w:pStyle w:val="style0"/>
        <w:jc w:val="both"/>
      </w:pPr>
      <w:r>
        <w:rPr>
          <w:rFonts w:ascii="Arial" w:hAnsi="Arial"/>
        </w:rPr>
      </w:r>
    </w:p>
    <w:p>
      <w:pPr>
        <w:pStyle w:val="style0"/>
        <w:jc w:val="both"/>
      </w:pPr>
      <w:r>
        <w:rPr>
          <w:rFonts w:ascii="Arial" w:hAnsi="Arial"/>
          <w:lang w:val="mn-MN"/>
        </w:rPr>
        <w:tab/>
        <w:t>Дээрээс нь фитнесүүд дээр 2 тэрбум төгрөг төсөвлөсөн нь төсвөөс гараагүй гээд үлдсэн байна. Одоо яаралтай тэр фитнесүүдээ магадлан итгэмжлээд, нөлөөллийн ажлуудыг нь хийгээд тэр мөнгө төгрөгийг нь өгч болно шүү дээ. Хүмүүст фитнест явах  гээд мөнгө байхгүй, тэгээд очихоор баахан юм нэхдэг. Фитнесүүд дээр ерөөсөө ийм нүүр царай таньдаг л төхөөрөмж тавихад болох юм билээ. Тэгэхэд хэн ч хуурч тэр даатгалын мөнгө авч чадахгүй. Дараа нь ямар ч шалгалт ирэхэд тэр хүн өөрөө ирсэн байна уу? Тэгээд л болоо. Тийм учраас энэ чиглэлүүдээрээ ажиллаач ээ. Энэ хүн ардын эрүүл мэндэд анхаараач. Энэ талаар гол зүйлийг хэлмээр байна. Тэнд хэмнэнэ гэдэг энэ та нарын ярих асуудал. Энэ иргэд урьдчилан сэргийлэх үзлэгтээ хамрагдаад, эрүүл саруул байх нь даатгалын сангийн гол зорилго.</w:t>
      </w:r>
    </w:p>
    <w:p>
      <w:pPr>
        <w:pStyle w:val="style0"/>
        <w:jc w:val="both"/>
      </w:pPr>
      <w:r>
        <w:rPr>
          <w:rFonts w:ascii="Arial" w:hAnsi="Arial"/>
        </w:rPr>
      </w:r>
    </w:p>
    <w:p>
      <w:pPr>
        <w:pStyle w:val="style0"/>
        <w:jc w:val="both"/>
      </w:pPr>
      <w:r>
        <w:rPr>
          <w:rFonts w:ascii="Arial" w:hAnsi="Arial"/>
          <w:lang w:val="mn-MN"/>
        </w:rPr>
        <w:tab/>
        <w:t>Тэгээд эмнэлгүүдэд нь тэр төрөх эмнэлэгтэй тасгуудад эрүүл мэндийн даатгалаас мөнгийг өгдөг зүйлийг нь хуульд оруулаад өгсөн шүү дээ. Төрийн санхүүжилтээр хийдэг мөнгийг эрүүл мэндийн даатгалын сангаар дамжуулж болно гээд. Одоо тэр хувийн эмнэлгүүд чинь бүгд бараг дампуурчихсан шүү дээ, Ачтан гээд, ерөөсөө тэр мөнгийг нь өгөхгүй. Тэгээд тэр хоосон эмнэлгүүд уруугаа төрүүлж чадаж байвал мөнгийг нь өг л дөө. Ийм зүйл дээрээ эрүүл мэндийн даатгалын сангийн мөнгөө сайн, зөв зарцуулмаар байна. Даатгалыг нь  татвар төлөгчдөөсөө харамламааргүй байна.</w:t>
      </w:r>
    </w:p>
    <w:p>
      <w:pPr>
        <w:pStyle w:val="style0"/>
        <w:jc w:val="both"/>
      </w:pPr>
      <w:r>
        <w:rPr>
          <w:rFonts w:ascii="Arial" w:hAnsi="Arial"/>
        </w:rPr>
      </w:r>
    </w:p>
    <w:p>
      <w:pPr>
        <w:pStyle w:val="style0"/>
        <w:jc w:val="both"/>
      </w:pPr>
      <w:r>
        <w:rPr>
          <w:rFonts w:ascii="Arial" w:hAnsi="Arial"/>
          <w:lang w:val="mn-MN"/>
        </w:rPr>
        <w:tab/>
        <w:t>Хоёр дахь миний асуудал, би энэ талаар Их Хурлын гишүүддээ хандаж хэлмээр байна.  Ганц л жишээ татъя. Абэ-гийн үед эдийн засаг хямрангуут ямар арга хэмжээ авсан бэ гэхээр гэртээ байгаа бүх ажилгүй хүмүүсийг ажилтай болгох талаар иргэдтэйгээ очиж уулзаад, бүгдийг ажилтай болгох талаар ажиллаж эдийн засгийн хямралаас хурдан гарсан. Тэгэхээр бид энэ аав, ээжүүдийг ажилтай болгохын тулд хүүхэд харах үйлчилгээн дээр анхаараад өгөөч ээ, энэ жижиг асуудал биш. Одоо ковид-ын үеэр хүмүүс 40-50-иар цэцэрлэгт хүүхдээ өгөхгүй. Тэгэхээр 5, 10-аар нь цэцэрлэгт хүүхдээ өгөөд аав, ээжүүд нь ажил хиймээр байна шүү дээ. Тэгэхээр энд их мөнгө гардаггүй юм байна. 10 тэрбумыг тавихад цаана нь хэдэн мянган ээж ажилтай болно. Энэ мөнгийг тавьчихбал буцаагаад төлчих юм билээ. Яагаад гэхээр аав, ээжүүд ажил хийлээ, цалингаасаа татвар хураамж өчнөөн юм төлөөд энэ мөнгө улсын төсөвт хэд нугараад ороод ирнэ. Ийм учраас энэ талаар 2021 оных дээр онцгой анхаарч өгөөч ээ гэж хүсэж байна. Ийм 2 асуудал.</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Баярлалаа. Амарсайхан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С.Амарсайхан</w:t>
      </w:r>
      <w:r>
        <w:rPr>
          <w:rFonts w:ascii="Arial" w:hAnsi="Arial"/>
          <w:lang w:val="mn-MN"/>
        </w:rPr>
        <w:t xml:space="preserve">: Төсвийн гүйцэтгэл, ер нь Үндэсний аудитын газар бол төрийн өмч, төсвийн хөрөнгийн манаач. Төсвийн ерөнхийлөн захирагчийн төсвийн багцад тусгагдсан төсвийн гүйцэтгэл, санхүүгийн тайланд хяналт хийгээд, цаашид хэрэгжилт нь ямар байгаа юм? Зөвлөмж өгөх нь та бүхний эрх, үүргийн асуудал. Дээрээс нь хязгаарлалттай дүгнэлт өгөх гээд олон асуудлууд байдаг, ялангуяа орон нутгийн түвшинд. Та бүхнээс шалтгаалахгүй олон зүйлүүд байдаг. Өөрөөр хэлбэл Нягтлан бодох, бүртгэлийн тухай хууль, дүрмийн хэрэгжилт, санхүүгийн сахилга бат, дүрэм, журам, тухайн шат шатны байгууллагуудын санхүүгийн болон нягтлан бодох бүртгэл, тэгээд санхүүгийн ажилтан, албан хаагчдын ажлын хариуцлага, ур чадвар гээд та бүхнээс шалтгаалахгүй олон асуудлууд байдаг ч гэсэн сая гишүүдийн ярьж байгаа шиг жишээ дурьдаад байвал олон асуудал бий. Жишээ нь,  гүйцэтгэл хийгээгүй, нэг ч төгрөгний ажил хийгээгүй мөртлөө  30 хувийн гүйцэтгэл хийсэн гээд хуурамч бичиг баримт бүрдүүлээд, ажлын гүйцэтгэл хийгээд мөнгө авч байгаа аж ахуйн нэгжүүд зөндөө байна. Тэр дунд хутгалдчихсан албан тушаалтнууд байна. </w:t>
      </w:r>
    </w:p>
    <w:p>
      <w:pPr>
        <w:pStyle w:val="style0"/>
        <w:jc w:val="both"/>
      </w:pPr>
      <w:r>
        <w:rPr>
          <w:rFonts w:ascii="Arial" w:hAnsi="Arial"/>
        </w:rPr>
      </w:r>
    </w:p>
    <w:p>
      <w:pPr>
        <w:pStyle w:val="style0"/>
        <w:jc w:val="both"/>
      </w:pPr>
      <w:r>
        <w:rPr>
          <w:rFonts w:ascii="Arial" w:hAnsi="Arial"/>
          <w:lang w:val="mn-MN"/>
        </w:rPr>
        <w:tab/>
        <w:t>Нийслэлийн төсвийн хөрөнгөөр баригдаад бүтэн 2 жил болж байгаа 100 хүүхдийн ортой эмнэлэг, цэцэрлэг байна. Тэнд шат шатны байгууллагуудад даатгаад хаячихдаг ийм асуудлууд хаа сайгүй байна.Бүр цаашилбал төрийн өмчит томоохон аж ахуйн нэгж төсөв нь алдагдалтай, цалингаа тавьж чадахгүй мөртлөө банкнаас 2 тэрбум төгрөгний зээл аваад ажилчиддаа урамшуулал гээд өгч байгаа тохиолдлууд хүртэл энэ Монгол Улсад байна. Иймэрхүү зүйлүүд дээр та бүхний нүд, чих соргог, мэдрэмжтэй хурц байх ёстой. Гэтэл тийм зүйлүүд ерөнхийдөө өнгөлөн далдлалт, илэх маягаар ингээд орхигдоод явчхаад байна.</w:t>
      </w:r>
    </w:p>
    <w:p>
      <w:pPr>
        <w:pStyle w:val="style0"/>
        <w:jc w:val="both"/>
      </w:pPr>
      <w:r>
        <w:rPr>
          <w:rFonts w:ascii="Arial" w:hAnsi="Arial"/>
        </w:rPr>
      </w:r>
    </w:p>
    <w:p>
      <w:pPr>
        <w:pStyle w:val="style0"/>
        <w:jc w:val="both"/>
      </w:pPr>
      <w:r>
        <w:rPr>
          <w:rFonts w:ascii="Arial" w:hAnsi="Arial"/>
          <w:lang w:val="mn-MN"/>
        </w:rPr>
        <w:tab/>
        <w:t>Тэгсэн хирнээ нөгөө талдаа орон нутгийн өмчит олон байгууллагууд хуулиар олгогдсон эрх, үүргийнхээ хүрээнд, аж ахуйн нэгжийнхээ, орон нутгийн өмчит аж ахуйн тооцоот үйлдвэрийн газрынхаа дүрмэнд тусгагдсан ажлуудыг хийж, төсвийн хөрөнгийг хэмнэх, төрийн ажлыг явуулахтай холбоотой ажил явуулахаар хууль зөрчсөн гээд хязгаарлалттай дүгнэлт өгдөг, буруу зөвлөмж өгдөг ийм асуудлууд байна. Энэ мэтээр шат шатанд Үндэсний аудитын газар доошоо орж ажиллах, эргээд өгсөн зөвлөмжийнхөө гүйцэтгэл дээр өөрсдөө хяналт тавих, зүгээр зөвлөмж өгөөд орхидог биш ийм асуудлыг анхаарах хэрэгтэй байна гэсэн санаа байна.</w:t>
      </w:r>
    </w:p>
    <w:p>
      <w:pPr>
        <w:pStyle w:val="style0"/>
        <w:jc w:val="both"/>
      </w:pPr>
      <w:r>
        <w:rPr>
          <w:rFonts w:ascii="Arial" w:hAnsi="Arial"/>
        </w:rPr>
      </w:r>
    </w:p>
    <w:p>
      <w:pPr>
        <w:pStyle w:val="style0"/>
        <w:jc w:val="both"/>
      </w:pPr>
      <w:r>
        <w:rPr>
          <w:rFonts w:ascii="Arial" w:hAnsi="Arial"/>
          <w:lang w:val="mn-MN"/>
        </w:rPr>
        <w:tab/>
        <w:t>Бас энэ дээр нэмээд хэлэхэд төрийн байгууллагуудын боловсон хүчнийг чадавхижуулах, санхүүгийн сахилга батыг дээшлүүлэхтэй холбоотой асуудал дээр та бүхэн нэлээн дорвитой орж ажиллахгүй бол боловсон хүчний чадавхи сул байна. Түүнээс болоод тайлан тооцоогоо буруу, зөрүү гаргаж өгдөг, янз янзын алдагдалтай тайлан тэнцлүүд гардаг ийм асуудлууд байгаа. Энэ бүхнийгээ та бүхэн анхаарч ажиллаарай. Түрүүн хэлсэн нэг зүйл дээр онцгой анхаарч та бүхнийг  ажиллаарай гэж хэлж байгаа нь тэр гэрээгээр, дүрмээр эрх нь нээгдсэн аж ахуйн нэгжүүдийг ажил хийж болохгүй гэдэг буруу дүгнэлт өгдөг асуудал дээрээ эргэж хараарай гэсэн ийм санаанууд байна.</w:t>
      </w:r>
    </w:p>
    <w:p>
      <w:pPr>
        <w:pStyle w:val="style0"/>
        <w:jc w:val="both"/>
      </w:pPr>
      <w:r>
        <w:rPr>
          <w:rFonts w:ascii="Arial" w:hAnsi="Arial"/>
        </w:rPr>
      </w:r>
    </w:p>
    <w:p>
      <w:pPr>
        <w:pStyle w:val="style0"/>
        <w:jc w:val="both"/>
      </w:pPr>
      <w:r>
        <w:rPr>
          <w:rFonts w:ascii="Arial" w:hAnsi="Arial"/>
          <w:lang w:val="mn-MN"/>
        </w:rPr>
        <w:tab/>
        <w:t>Тэгээд дараа дараа нь ярих асуудлууд олон бий. Баярлалаа.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Баярлалаа. Анандбазар</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Ц.Анандбазар</w:t>
      </w:r>
      <w:r>
        <w:rPr>
          <w:rFonts w:ascii="Arial" w:hAnsi="Arial"/>
          <w:lang w:val="mn-MN"/>
        </w:rPr>
        <w:t>: Баярлалаа. 2019 оны төсвийн гүйцэтгэлийг сайтар хянах нь  2020 оны төсвийн тодотгол төлөвлөлт хийхэд их чухал гэж би бодож байна. Ерөнхий тоо барааг харахад эндээс дүгнэлт хийх их эрт байна. Их Хурлын Төсвийн байнгын хорооны ажлын хэсэгт би орсон байгаа. 4 тодорхой бичиг баримтыг надад бэлтгэж өгөөч ээ гэж хүсэлт тавьж байгаа юм. Юун түрүүнд энэ гүйцэтгэл дотор их олон анхаарал татахуйц тоо байгаагийн дотор бараа, үйлчилгээний зардал гээд 264 тэрбум 880 сая  төгрөгийн гүйцэтгэл ажлын задаргаа, цалин хөлс болон нэмэгдэл, урамшууллын 50 тэрбум 163 саяын задаргаа, хангамж, бараа материалын  2 тэрбум 224 саяын задаргаа, бусдаар гүйцэтгүүлсэн ажил үйлчилгээний 163 тэрбум 436 саяын задаргааг надад хүргүүлж өгнө үү гэж хүсэж байна. Энэ дотор барилга байгууламжийн 810 тэрбум төгрөгийн бараа материал сонирхол татаад байна. Ер нь хөрөнгийн хэмнэлт, төсвийн гүйцэтгэлийн хүрэлцээ гэдэг бол нэгж өртөг хамгийн зөв байж явдаг. Хувийн компани, улсын төсөв бол ерөнхийдөө төстэй шүү дээ. Бид нэгжийн гүйцэтгэлийн задаргааг их сайн харах ёстой юм. Энэ дотор улсын төсвийн хөрөнгөөр баригдсан болоод зээлээр баригдсан замуудын нэгжийн задаргаа надад сонин байна. Тухайлбал, шинэ онгоцны буудалд баригдсан эхлээд хурдны зам нэртэй зам баригдаж байсан, дараа нь Н4 ангиллын зам болсон. Дээр нь манай Зам, тээврийн яамныхны саналаар 6 орц гарцыг нь хассан байгаа. Зургийн гүйцэтгэл, төсөв гэж гардаг, тэр төсвийг эргэж хянахдаа яаж хянасан бэ гэдгийг харж үзэхийг бодож байгаа юм.</w:t>
      </w:r>
    </w:p>
    <w:p>
      <w:pPr>
        <w:pStyle w:val="style0"/>
        <w:jc w:val="both"/>
      </w:pPr>
      <w:r>
        <w:rPr>
          <w:rFonts w:ascii="Arial" w:hAnsi="Arial"/>
        </w:rPr>
      </w:r>
    </w:p>
    <w:p>
      <w:pPr>
        <w:pStyle w:val="style0"/>
        <w:jc w:val="both"/>
      </w:pPr>
      <w:r>
        <w:rPr>
          <w:rFonts w:ascii="Arial" w:hAnsi="Arial"/>
          <w:lang w:val="mn-MN"/>
        </w:rPr>
        <w:tab/>
        <w:t xml:space="preserve">Харахад гаднын зээл, тусламж гэж хараад байдаг боловч эргээд Монголын ард түмэн төлөх өр болдог. Тийм болохоор энэ нэгжийн зардлыг заавал харах ёстой юм. Тэгэхээр тухайлан энэ заалтуудыг надад задаргааг авчирч өгнө үү гэж хүсэж байна. </w:t>
      </w:r>
    </w:p>
    <w:p>
      <w:pPr>
        <w:pStyle w:val="style0"/>
        <w:jc w:val="both"/>
      </w:pPr>
      <w:r>
        <w:rPr>
          <w:rFonts w:ascii="Arial" w:hAnsi="Arial"/>
        </w:rPr>
      </w:r>
    </w:p>
    <w:p>
      <w:pPr>
        <w:pStyle w:val="style0"/>
        <w:jc w:val="both"/>
      </w:pPr>
      <w:r>
        <w:rPr>
          <w:rFonts w:ascii="Arial" w:hAnsi="Arial"/>
          <w:lang w:val="mn-MN"/>
        </w:rPr>
        <w:tab/>
        <w:t xml:space="preserve">Энэ дотор тодорхой бүр нэр заасан ажлуудыг хүсэж байна. Нэгдүгээрт, газрын тос боловсруулах үйлдвэр байгуулах, хийн хоолой байгуулах төслийн нарийвчилсан ТЭЗҮ боловсруулахад 41 тэрбум зарсан байна. Үүний задаргааг хүргүүлээрэй. Гачуурт уулзвараас Налайх хүрсэн замын 56 тэрбумын гүйцэтгэл байна. Гэр хорооллын ариун цэврийн байгууламжийг сайжруулах замаар хөрсний бохирдлыг бууруулах төсөл З тэрбум гэсэн байна. Инженер, техникийн технологийн дээд боловсролын төсөл гээд 29 тэрбум байна.Өндөрхааны нисэх онгоцны буудлыг шинэчлэх төсөл гээд 2 тэрбум тавьсан, 186 саяын гүйцэтгэлтай байгаа юм байна, энэ бас их чухал байна. Тайшир, Алтайн усан хангамжийн төсөл 21 тэрбум байна. Уул уурхайн дэд бүтцийн хөрөнгө оруулалтыг дэмжих төслийн нэгжид 4 тэрбум төгрөг зарсан байна. Үүнийг хармаар байна. Хөдөө аж ахуйн бүтээгдэхүүний үйлдвэрлэлийг дэмжих төсөл 39 тэрбум. Үүн дотроо хөдөө аж ахуйн нэгжийн төслийг нэмэлт санхүүжилтээр 31 тэрбум гарсан байна, үүний задаргааг надад өгнө үү. </w:t>
      </w:r>
    </w:p>
    <w:p>
      <w:pPr>
        <w:pStyle w:val="style0"/>
        <w:jc w:val="both"/>
      </w:pPr>
      <w:r>
        <w:rPr>
          <w:rFonts w:ascii="Arial" w:hAnsi="Arial"/>
        </w:rPr>
      </w:r>
    </w:p>
    <w:p>
      <w:pPr>
        <w:pStyle w:val="style0"/>
        <w:jc w:val="both"/>
      </w:pPr>
      <w:r>
        <w:rPr>
          <w:rFonts w:ascii="Arial" w:hAnsi="Arial"/>
          <w:lang w:val="mn-MN"/>
        </w:rPr>
        <w:tab/>
        <w:t xml:space="preserve">Дээр нь З санал байна. Сангийн яаман дээр гаднын компаниудын Монгол Улсын эдийн засагт үзүүлж байгаа үр нөлөөг яаж дүгнэдэг дүгнэлт байна вэ? Та бүхний дүгнэлт, зүйл байна уу?хичнээн гадаадын хөрөнгө оруулалттай компани байна вэ? Монгол Улсад эдийн засгийн үр өгөөж, татвар төлөлтийн байдлаар ямар байдлаар орж байна вэ гэдгийг компани бүрээр үзэж, хармаар байна. </w:t>
      </w:r>
    </w:p>
    <w:p>
      <w:pPr>
        <w:pStyle w:val="style0"/>
        <w:jc w:val="both"/>
      </w:pPr>
      <w:r>
        <w:rPr>
          <w:rFonts w:ascii="Arial" w:hAnsi="Arial"/>
        </w:rPr>
      </w:r>
    </w:p>
    <w:p>
      <w:pPr>
        <w:pStyle w:val="style0"/>
        <w:jc w:val="both"/>
      </w:pPr>
      <w:r>
        <w:rPr>
          <w:rFonts w:ascii="Arial" w:hAnsi="Arial"/>
          <w:lang w:val="mn-MN"/>
        </w:rPr>
        <w:tab/>
        <w:t xml:space="preserve">Арилжааны банкуудын эдийн засгийн байдал их хүндэрсэн байгаа. Банкуудын татвар төлж байгаа байдлыг харах юм бол эдийн засгийн тоо зүйлээс их хол зөрдөг. Одоо бид банк гэж ярихаас илүү банкны үр өгөөж, улсад өгч байгаа өгөөжийг харах хэрэгтэй байна. Ингэж байж банкны хүүг ярихгүй бол ерөнхий тоо яриад байдаг, үр дүн гарахгүй гэж үзэж байгаа. </w:t>
      </w:r>
    </w:p>
    <w:p>
      <w:pPr>
        <w:pStyle w:val="style0"/>
        <w:jc w:val="both"/>
      </w:pPr>
      <w:r>
        <w:rPr>
          <w:rFonts w:ascii="Arial" w:hAnsi="Arial"/>
        </w:rPr>
      </w:r>
    </w:p>
    <w:p>
      <w:pPr>
        <w:pStyle w:val="style0"/>
        <w:jc w:val="both"/>
      </w:pPr>
      <w:r>
        <w:rPr>
          <w:rFonts w:ascii="Arial" w:hAnsi="Arial"/>
          <w:lang w:val="mn-MN"/>
        </w:rPr>
        <w:tab/>
        <w:t xml:space="preserve">Энэ дотор онцгой байдал зарлаад Эрдэнэт улсын үйлдвэрийн газар ТУЗ-гүй болчихсон, удирдах албан тушаалтан нэг ч хүнгүй болсон байгаа. Захирлуудын өнгө үзэмжээр хөрөнгө оруулалт явж байгаа. Ямар зүйлийг Эрдэнэтийн хөрөнгө оруулалтыг яаж бодлого гаргаж хийж байгааг 2019 оны хөрөнгө оруулалтыг нэгбүрчлэн хармаар байна. Тэр дотор 2020 онд 800 тэрбум төгрөгний хөрөнгө оруулалтыг тавихаар төлөвлөж байна гэдэг ийм мэдээ авсан. Санхүүгийн ийм хүндрэлтэй үед захирлын хэмжээнд ийм том хэмжээний хөрөнгө оруулалтыг ТУЗ-гүйгээр, Засгийн газрын шийдвэргүйгээр явж болохгүй. Онц байдал гэдэг бол захирлын мэдлийн хэмжээнд улсын мөнгийг зарах  ийм эрх мэдэл гэсэн үг биш шүү дээ. Тэгэхээр Эрдэнэтийн хөрөнгө оруулалтыг нэгбүрчлэн би авч, ажлын хэсэг дээр ярилцах ийм саналтай байна. </w:t>
      </w:r>
    </w:p>
    <w:p>
      <w:pPr>
        <w:pStyle w:val="style0"/>
        <w:jc w:val="both"/>
      </w:pPr>
      <w:r>
        <w:rPr>
          <w:rFonts w:ascii="Arial" w:hAnsi="Arial"/>
        </w:rPr>
      </w:r>
    </w:p>
    <w:p>
      <w:pPr>
        <w:pStyle w:val="style0"/>
        <w:jc w:val="both"/>
      </w:pPr>
      <w:r>
        <w:rPr>
          <w:rFonts w:ascii="Arial" w:hAnsi="Arial"/>
          <w:lang w:val="mn-MN"/>
        </w:rPr>
        <w:tab/>
        <w:t>Тэгээд энд хэлсэн нэр томьёог маань ажлын хэсгээс та бүхэн аваарай. Аудитын газар бас ажиллах байх гэж бодож байна. Дээр нь аудитын газраас 2019 онд хийсэн нийт төсвийн байгууллагуудын нэрс, тэр дундаа гаргасан үр дүн, өөрөөр хэлбэл зөрчлөөс гараад та бүхний дүгнэлтээр эргэж төсөвт орсон . . /хугацаа дуусав/</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Би нэг үг хэлье. Энэ аудитын дүгнэлттэй холбоо шүү. Түрүүчийн Одонтуяа гишүүний үгтэй бараг санал давхцах нь. Юу вэ гэхээр, энэ аудитын дүгнэлтийн хэлбэр энэ зөвлөмжиндөө байна. Бид өөрөө өөрийгөө хуураад байгаа юм шиг л ингэж харагдаад байна, танай дүгнэлт. Одоо улсын төсөвт хамаардаггүй, улсын нэгдсэн төсөв дээр нэмэгдэж ордог эрүүл мэндийн даатгалын сан, нийгмийн даатгалын сангийн тухай. Тэнд харагдаж байгаа энэ тайлан дээр чинь энэ хоёр хоёулаа бүр ашигтай гарсан гээд тайлагнасан байгаа. Одоо бид тийм тайлан хараад ярьж байгаа шүү дээ. Гэтэл одоо төсвийн тодотгол дээр нэмэлт эх үүсвэр дайчлах тэр хэсэг дээр 247 тэрбумыг энэ хоёр сантай холбоотойгоор энэ асуудлыг босгож ирж байгаа юм. Энэ чинь өөрөө юу гэж байна вэ гэхээр энэ хоёр сан дээр ийм хэмжээний эрсдэл учирсан байна. Гэтэл та нарын оруулж ирж байгаа дүгнэлт дээр энэ эрсдэл харагдахгүй байгаа юм. </w:t>
      </w:r>
    </w:p>
    <w:p>
      <w:pPr>
        <w:pStyle w:val="style0"/>
        <w:jc w:val="both"/>
      </w:pPr>
      <w:r>
        <w:rPr>
          <w:rFonts w:ascii="Arial" w:hAnsi="Arial"/>
        </w:rPr>
      </w:r>
    </w:p>
    <w:p>
      <w:pPr>
        <w:pStyle w:val="style0"/>
        <w:jc w:val="both"/>
      </w:pPr>
      <w:r>
        <w:rPr>
          <w:rFonts w:ascii="Arial" w:hAnsi="Arial"/>
          <w:lang w:val="mn-MN"/>
        </w:rPr>
        <w:tab/>
        <w:t>2020 оны гүйцэтгэлийн тайланг хойтон оруулж ирнэ. Тэнд дахиж хэрвээ ийм байдлаар харагдах юм бол бүр их утгагүй болох гээд байна шүү дээ. Эрсдэлд орсоор байтал бид нар 2 жил дараалаан бид өөрөө өөрсдийгөө хуураад, улсын хөрөнгө тэнд эрсдэлд орчихсон байхад ашигтай байна гээд тайлан дээр нь ингэж гарч ирэх нь ээ. Сая зарцуулалт дээр их нарийн саналуудыг гишүүд хэлж байна. Тэгэхээр танай энэ дүгнэлт хийх, зөвлөмж өгөх тэр процедур, ямар журам, тогтоол,хууль дүрэм байдаг юм үүнийгээ нэг эргэж харахгүй бол энэ чинь эргээд яг энэ төсвийн захиран зарцуулагч болон бүр тодорхой хэлбэл энэ 2 сангийн чөлөөт эх үүсвэрийг менежмент хийж байгаа, удирдаж байгаа тэнд эрсдэл байна, тэнд хариуцлагагүй ийм зүйлүүд болсон байна гэх мэтчилэн яг харагдаж байгаа, мэдэгдэж байгаа нь энэ хоёр. Тэгэхээр ийм зүйлүүд дээр бүр илүү бодитой дүгнэлт хийх, Улсын Их Хурал дээр ирж тайлагнахад  эндээс харагдах өнцөг нь илүү бодитой байх энэ талд аваачих ийм өөрчлөлт, шинэчлэлт, реформыг танайхан хийгээч ээ гэж ингэж хэлэх байна.</w:t>
      </w:r>
    </w:p>
    <w:p>
      <w:pPr>
        <w:pStyle w:val="style0"/>
        <w:jc w:val="both"/>
      </w:pPr>
      <w:r>
        <w:rPr>
          <w:rFonts w:ascii="Arial" w:hAnsi="Arial"/>
        </w:rPr>
      </w:r>
    </w:p>
    <w:p>
      <w:pPr>
        <w:pStyle w:val="style0"/>
        <w:jc w:val="both"/>
      </w:pPr>
      <w:r>
        <w:rPr>
          <w:rFonts w:ascii="Arial" w:hAnsi="Arial"/>
          <w:lang w:val="mn-MN"/>
        </w:rPr>
        <w:tab/>
        <w:t xml:space="preserve">Улсын Их Хурлын гишүүд төсвийн гүйцэтгэл, аудитын дүгнэлттэй холбоотой үг хэлж дууслаа. </w:t>
      </w:r>
    </w:p>
    <w:p>
      <w:pPr>
        <w:pStyle w:val="style0"/>
        <w:jc w:val="both"/>
      </w:pPr>
      <w:r>
        <w:rPr>
          <w:rFonts w:ascii="Arial" w:hAnsi="Arial"/>
        </w:rPr>
      </w:r>
    </w:p>
    <w:p>
      <w:pPr>
        <w:pStyle w:val="style0"/>
        <w:jc w:val="both"/>
      </w:pPr>
      <w:r>
        <w:rPr>
          <w:rFonts w:ascii="Arial" w:hAnsi="Arial"/>
          <w:lang w:val="mn-MN"/>
        </w:rPr>
        <w:tab/>
        <w:t>Тогтоолын төслийг хэлэлцсэн талаар Байнгын хорооноос гарах санал, дүгнэлтийг Төсвийн зарлагын хяналтын дэд хорооны хуралдаанд Улсын Их Хурлын гишүүн Тэмүүлэн танилцуулъя.</w:t>
      </w:r>
    </w:p>
    <w:p>
      <w:pPr>
        <w:pStyle w:val="style0"/>
        <w:jc w:val="both"/>
      </w:pPr>
      <w:r>
        <w:rPr>
          <w:rFonts w:ascii="Arial" w:hAnsi="Arial"/>
        </w:rPr>
      </w:r>
    </w:p>
    <w:p>
      <w:pPr>
        <w:pStyle w:val="style0"/>
        <w:jc w:val="both"/>
      </w:pPr>
      <w:r>
        <w:rPr>
          <w:rFonts w:ascii="Arial" w:hAnsi="Arial"/>
          <w:lang w:val="mn-MN"/>
        </w:rPr>
        <w:tab/>
        <w:t>Монгол Улсын 2019 оны төсвийн гүйцэтгэл батлах тухай тогтоолын төслийн хоёр дахь хэлэлцүүлэг үүгээр дууслаа.</w:t>
      </w:r>
    </w:p>
    <w:p>
      <w:pPr>
        <w:pStyle w:val="style0"/>
        <w:jc w:val="both"/>
      </w:pPr>
      <w:r>
        <w:rPr>
          <w:rFonts w:ascii="Arial" w:hAnsi="Arial"/>
        </w:rPr>
      </w:r>
    </w:p>
    <w:p>
      <w:pPr>
        <w:pStyle w:val="style0"/>
        <w:jc w:val="both"/>
      </w:pPr>
      <w:r>
        <w:rPr>
          <w:rFonts w:ascii="Arial" w:hAnsi="Arial"/>
          <w:lang w:val="mn-MN"/>
        </w:rPr>
        <w:tab/>
        <w:t>Дараагийн асуудал.</w:t>
      </w:r>
    </w:p>
    <w:p>
      <w:pPr>
        <w:pStyle w:val="style0"/>
        <w:jc w:val="both"/>
      </w:pPr>
      <w:r>
        <w:rPr>
          <w:rFonts w:ascii="Arial" w:hAnsi="Arial"/>
        </w:rPr>
      </w:r>
    </w:p>
    <w:p>
      <w:pPr>
        <w:pStyle w:val="style0"/>
        <w:jc w:val="both"/>
      </w:pPr>
      <w:r>
        <w:rPr>
          <w:rFonts w:ascii="Arial" w:hAnsi="Arial"/>
          <w:lang w:val="mn-MN"/>
        </w:rPr>
        <w:tab/>
      </w:r>
      <w:r>
        <w:rPr>
          <w:rFonts w:ascii="Arial" w:hAnsi="Arial"/>
          <w:b/>
          <w:bCs/>
          <w:i/>
          <w:iCs/>
          <w:lang w:val="mn-MN"/>
        </w:rPr>
        <w:t>Хоёр.Монгол Улсын нэгдсэн төсвийн 2020 оны төсвийн хүрээний мэдэгдэл, 2021-2022 оны төсвийн төсөөллийн тухай хуульд өөрчлөлт оруулах тухай хуулийн төсөл /Засгийн газар 2020.08.14-ний өдөр өргөн мэдүүлсэн, хэлэлцэх эсэх/</w:t>
      </w:r>
    </w:p>
    <w:p>
      <w:pPr>
        <w:pStyle w:val="style0"/>
        <w:jc w:val="both"/>
      </w:pPr>
      <w:r>
        <w:rPr>
          <w:rFonts w:ascii="Arial" w:hAnsi="Arial"/>
        </w:rPr>
      </w:r>
    </w:p>
    <w:p>
      <w:pPr>
        <w:pStyle w:val="style0"/>
        <w:jc w:val="both"/>
      </w:pPr>
      <w:r>
        <w:rPr>
          <w:rFonts w:ascii="Arial" w:hAnsi="Arial"/>
          <w:lang w:val="mn-MN"/>
        </w:rPr>
        <w:tab/>
        <w:t>Ажлын хэсгийг танилцуулъя. Монгол Улсын Засгийн газрын Хэрэг эрхлэх газрын дарга Л.Оюун-Эрдэнэ, Сангийн сайд Ч.Хүрэлбаатар,  Сангийн дэд сайд С.Мөнгөнчимэг,  Сангийн яамны Төрийн нарийн бичгийн дарга С.Наранцогт,  мөн яамны Төсвийн бодлого, төлөвлөлтийн газрын дарга Ж.Ганбат, Эдийн засгийн бодлогын газрын дарга Г.Батхүрэл, Санхүүгийн бодлогын газрын дарга Ц.Зоригтбат, Хөгжлийн санхүүжилтийн газрын дарга И.Батхүү, Хууль, эрх зүйн газрын дарга З.Энхболд, Төсвийн хөрөнгө оруулалтын газрын дарга Г.Түвдэндорж, Өрийн удирдлагын хэлтсийн дарга Б.Сүх-Очир, Нэгдсэн төсвийн төлөвлөлтийн хэлтсийн дарга Г.Золбоо, Төсвийн орлогын хэлтсийн ахлах мэргэжилтэн Тулга, Төсвийн хөрөнгө оруулалтын газрын ахлах мэргэжилтэн Ганзориг.</w:t>
      </w:r>
    </w:p>
    <w:p>
      <w:pPr>
        <w:pStyle w:val="style0"/>
        <w:jc w:val="both"/>
      </w:pPr>
      <w:r>
        <w:rPr>
          <w:rFonts w:ascii="Arial" w:hAnsi="Arial"/>
        </w:rPr>
      </w:r>
    </w:p>
    <w:p>
      <w:pPr>
        <w:pStyle w:val="style0"/>
        <w:jc w:val="both"/>
      </w:pPr>
      <w:r>
        <w:rPr>
          <w:rFonts w:ascii="Arial" w:hAnsi="Arial"/>
          <w:lang w:val="mn-MN"/>
        </w:rPr>
        <w:tab/>
        <w:t xml:space="preserve">Хууль санаачлагчийн илтгэлийг Сангийн сайд Хүрэлбаатар танилцуулна.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Байнгын хорооны дарга, Улсын Их Хурлын эрхэм гишүүд ээ,</w:t>
      </w:r>
    </w:p>
    <w:p>
      <w:pPr>
        <w:pStyle w:val="style0"/>
        <w:jc w:val="both"/>
      </w:pPr>
      <w:r>
        <w:rPr>
          <w:rFonts w:ascii="Arial" w:hAnsi="Arial"/>
        </w:rPr>
      </w:r>
    </w:p>
    <w:p>
      <w:pPr>
        <w:pStyle w:val="style0"/>
        <w:jc w:val="both"/>
      </w:pPr>
      <w:r>
        <w:rPr>
          <w:rFonts w:ascii="Arial" w:hAnsi="Arial"/>
          <w:lang w:val="mn-MN"/>
        </w:rPr>
        <w:tab/>
        <w:t>Монгол Улсын нэгдсэн төсвийн 2020 оны төсвийн хүрээний мэдэгдэл, 2021-2022 оны төсвийн төсөөллийн тухай хууль Улсын Их Хурлын 2019 оны 5 дугаар сарын 30-ны өдрийн хуралдаанаар баталж, Улсын Их Хурлын 2019 оны 11 дүгээр сарын 13-ны өдрийн хуралдаанаар тус хуульд өөрчлөлт оруулсан.</w:t>
      </w:r>
    </w:p>
    <w:p>
      <w:pPr>
        <w:pStyle w:val="style0"/>
        <w:jc w:val="both"/>
      </w:pPr>
      <w:r>
        <w:rPr>
          <w:rFonts w:ascii="Arial" w:hAnsi="Arial"/>
        </w:rPr>
      </w:r>
    </w:p>
    <w:p>
      <w:pPr>
        <w:pStyle w:val="style0"/>
        <w:jc w:val="both"/>
      </w:pPr>
      <w:r>
        <w:rPr>
          <w:rFonts w:ascii="Arial" w:hAnsi="Arial"/>
          <w:lang w:val="mn-MN"/>
        </w:rPr>
        <w:tab/>
        <w:t xml:space="preserve">Уг хуулиар Монгол Улсын нэгдсэн төсвийн 2020 оны төсвийн хүрээний мэдэгдэлд тэнцвэржүүлсэн орлогын хэмжээг 11,797.8 тэрбум төгрөг буюу ДНБ-ий 29.0 хувь, нэгдсэн төсвийн нийт зарлагын дээд хэмжээг 13,872.6 тэрбум төгрөг буюу ДНБ-ий 34.1 хувь, нэгдсэн төсвийн тэнцвэржүүлсэн тэнцэл -2,074.7 тэрбум төгрөгийн алдагдалтай буюу ДНБ-ий –5.1 хувьтай байхаар тусгагдсан. </w:t>
      </w:r>
    </w:p>
    <w:p>
      <w:pPr>
        <w:pStyle w:val="style0"/>
        <w:jc w:val="both"/>
      </w:pPr>
      <w:r>
        <w:rPr>
          <w:rFonts w:ascii="Arial" w:hAnsi="Arial"/>
        </w:rPr>
      </w:r>
    </w:p>
    <w:p>
      <w:pPr>
        <w:pStyle w:val="style0"/>
        <w:jc w:val="both"/>
      </w:pPr>
      <w:r>
        <w:rPr>
          <w:rFonts w:ascii="Arial" w:hAnsi="Arial"/>
          <w:lang w:val="mn-MN"/>
        </w:rPr>
        <w:tab/>
      </w:r>
      <w:bookmarkStart w:id="12" w:name="__DdeLink__537_1654590424"/>
      <w:r>
        <w:rPr>
          <w:rFonts w:ascii="Arial" w:hAnsi="Arial"/>
          <w:lang w:val="mn-MN"/>
        </w:rPr>
        <w:t xml:space="preserve">Коронавируст халдварын цар тахал дэлхий нийтийг хамарч, улс орнуудын нийгэм, эдийн засагт урьдчилан тооцоогүй их хэмжээний хохирол учруулж улмаар 2020 оны дэлхийн эдийн засаг огцом буурч -4.9 хувьд хүрэхээр байна. Монгол Улсын эдийн засгийн өсөлт энэ оны эхний хагас жилд -9.7 хувиар, нийт экспорт эхний хагас жилийн байдлаар 28 хувиар, уул уурхайн экспорт 25 хувиар, нийт импорт 15 хувиар, төсвийн орлого төлөвлөсөн хэмжээнээс 1.2 их наяд төгрөгөөр тус тус буураад байна. </w:t>
      </w:r>
    </w:p>
    <w:p>
      <w:pPr>
        <w:pStyle w:val="style0"/>
        <w:jc w:val="both"/>
      </w:pPr>
      <w:r>
        <w:rPr>
          <w:rFonts w:ascii="Arial" w:hAnsi="Arial"/>
        </w:rPr>
      </w:r>
    </w:p>
    <w:p>
      <w:pPr>
        <w:pStyle w:val="style0"/>
        <w:jc w:val="both"/>
      </w:pPr>
      <w:r>
        <w:rPr>
          <w:rFonts w:ascii="Arial" w:hAnsi="Arial"/>
          <w:lang w:val="mn-MN"/>
        </w:rPr>
        <w:tab/>
        <w:t>Иймд Засгийн газраас эдийн засгийг идэвхжүүлэх, иргэд, аж ахуйн нэгжийг дэмжих, цар тахлын эрсдэлээс урьдчилан сэргийлж, бэлэн байдлыг хангах, экспортыг далайцтай нэмэгдүүлэх зэрэг арга хэмжээнүүдийг он дуустал үргэлжлүүлэн хэрэгжүүлэхээр төлөвлөн ажиллаж байна.</w:t>
      </w:r>
    </w:p>
    <w:p>
      <w:pPr>
        <w:pStyle w:val="style0"/>
        <w:jc w:val="both"/>
      </w:pPr>
      <w:r>
        <w:rPr>
          <w:rFonts w:ascii="Arial" w:hAnsi="Arial"/>
        </w:rPr>
      </w:r>
    </w:p>
    <w:p>
      <w:pPr>
        <w:pStyle w:val="style0"/>
        <w:jc w:val="both"/>
      </w:pPr>
      <w:r>
        <w:rPr>
          <w:rFonts w:ascii="Arial" w:hAnsi="Arial"/>
          <w:lang w:val="mn-MN"/>
        </w:rPr>
        <w:tab/>
        <w:t xml:space="preserve">Үүний улмаас Монгол Улсын 2020 оны төсвийн хүрээний мэдэгдэл боловсруулах үед тооцсон эрдэс баялгийн бүтээгдэхүүний үнэ, хэмжээ, төсвийн хүрээний мэдэгдэлд тусгагдсан макро эдийн засгийн үндсэн үзүүлэлтүүд, ялангуяа ДНБ-ий хэмжээ буурахаар байгаа нь дунд хугацааны төсвийн хүрээний мэдэгдэлд тусгагдсан төсвийн үндсэн үзүүлэлтүүдийн хэмжээг өөрчлөх зайлшгүй шаардлагыг бий болгож байна. </w:t>
      </w:r>
    </w:p>
    <w:p>
      <w:pPr>
        <w:pStyle w:val="style0"/>
        <w:jc w:val="both"/>
      </w:pPr>
      <w:r>
        <w:rPr>
          <w:rFonts w:ascii="Arial" w:hAnsi="Arial"/>
        </w:rPr>
      </w:r>
    </w:p>
    <w:p>
      <w:pPr>
        <w:pStyle w:val="style0"/>
        <w:jc w:val="both"/>
      </w:pPr>
      <w:r>
        <w:rPr>
          <w:rFonts w:ascii="Arial" w:hAnsi="Arial"/>
          <w:lang w:val="mn-MN"/>
        </w:rPr>
        <w:tab/>
        <w:t>Монгол Улсын 2020 оны төсвийн хүрээний мэдэгдэл, 2021-2022 оны төсвийн төсөөллийн тухай хуульд өөрчлөлт оруулах тухай хуулийн төслийг хэлэлцэн шийдвэрлэж өгөхийг хүсье.</w:t>
      </w:r>
    </w:p>
    <w:p>
      <w:pPr>
        <w:pStyle w:val="style0"/>
        <w:jc w:val="both"/>
      </w:pPr>
      <w:r>
        <w:rPr>
          <w:rFonts w:ascii="Arial" w:hAnsi="Arial"/>
        </w:rPr>
      </w:r>
    </w:p>
    <w:p>
      <w:pPr>
        <w:pStyle w:val="style0"/>
        <w:jc w:val="both"/>
      </w:pPr>
      <w:r>
        <w:rPr>
          <w:rFonts w:ascii="Arial" w:hAnsi="Arial"/>
          <w:lang w:val="mn-MN"/>
        </w:rPr>
        <w:tab/>
        <w:t>Анхаарал тавьсанд баярлалаа.</w:t>
      </w:r>
    </w:p>
    <w:p>
      <w:pPr>
        <w:pStyle w:val="style0"/>
        <w:jc w:val="both"/>
      </w:pPr>
      <w:bookmarkEnd w:id="12"/>
      <w:r>
        <w:rPr>
          <w:rFonts w:ascii="Arial" w:hAnsi="Arial"/>
        </w:rPr>
      </w:r>
    </w:p>
    <w:p>
      <w:pPr>
        <w:pStyle w:val="style0"/>
        <w:jc w:val="both"/>
      </w:pPr>
      <w:r>
        <w:rPr>
          <w:rFonts w:ascii="Arial" w:hAnsi="Arial"/>
        </w:rPr>
        <w:tab/>
      </w:r>
      <w:r>
        <w:rPr>
          <w:rFonts w:ascii="Arial" w:hAnsi="Arial"/>
          <w:b/>
          <w:bCs/>
          <w:lang w:val="mn-MN"/>
        </w:rPr>
        <w:t>Б.Жавхлан</w:t>
      </w:r>
      <w:r>
        <w:rPr>
          <w:rFonts w:ascii="Arial" w:hAnsi="Arial"/>
          <w:lang w:val="mn-MN"/>
        </w:rPr>
        <w:t>: Баярлалаа. Хуулийн төслийн үзэл баримтлалын талаар асуулт асуух гишүүд байна уу? Чойжилсүрэн гишүүнээр тасаллаа.  Ганбаатар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xml:space="preserve">: Хүрэлбаатар сайдаас асууя. Төсвийн төсөөлөл бас их өөдрөг сайхан байна, баярлалаа танд. Засгийн газрын өрийн нийт хэмжээ өнөөгийн үнэ цэнээр 24 ихнаяд байгаа. Энэ нь ДНБ-нд эзлэх хувиар 62 хувь байгаа. Харин ирэх жилүүдэд бидэнд сайхан боломж олдож байгаа юм байна. 58-54 хувь, үндсэндээ манайх өрийн ДНБ-нд эзлэх хувь маань буурах юм байна. Дараагийн эндээс сонирхож тодруулах зүйл бол нэгдсэн төсвийн нийт зарлагын дээд хэмжээ 14 ихнаяд байгаа. ДНБ-нд эзлэх хувиар 37 байгаа, тэр нь 30, 29 хувиар төсөв цэвэрхэн ашигтай сайхан болох юм байна. Энэ яагаад ингэж өөдрөгөөр сайхан болсон шалтгаан нь юу вэ? Ямар орлого манай оронд нэмэгдэхээр төсөөлж байгаа юм бэ? </w:t>
      </w:r>
    </w:p>
    <w:p>
      <w:pPr>
        <w:pStyle w:val="style0"/>
        <w:jc w:val="both"/>
      </w:pPr>
      <w:r>
        <w:rPr>
          <w:rFonts w:ascii="Arial" w:hAnsi="Arial"/>
        </w:rPr>
      </w:r>
    </w:p>
    <w:p>
      <w:pPr>
        <w:pStyle w:val="style0"/>
        <w:jc w:val="both"/>
      </w:pPr>
      <w:r>
        <w:rPr>
          <w:rFonts w:ascii="Arial" w:hAnsi="Arial"/>
          <w:lang w:val="mn-MN"/>
        </w:rPr>
        <w:tab/>
        <w:t>Дээр нь ДНБ-ий бодит өсөлтийн хэмжээ буюу хэрэглээний үнийн өсөлтийн төвшин 3.8, 7, 6 хувь болж байна. Энэ үнийн өсөлтийн төвшин огцом нэмэгдсэн юм бол? Юмны үнэ өсөөд аятайхан  болчихно гэж арай л бодмооргүй юм. Төсөв ийм өөдрөг байгаагийн уул уурхайн баялаг цөм, цөм хийнэ гэж бодоод байна уу. Энэ дээр та тодорхой байр сууриа илэрхийлээч.</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Ажлын албаныхан асуулт асууж, үг хэлсний дараа санал хураалт байгаа шүү, гишүүд ээ дуудаарай. </w:t>
      </w:r>
    </w:p>
    <w:p>
      <w:pPr>
        <w:pStyle w:val="style0"/>
        <w:jc w:val="both"/>
      </w:pPr>
      <w:r>
        <w:rPr>
          <w:rFonts w:ascii="Arial" w:hAnsi="Arial"/>
        </w:rPr>
      </w:r>
    </w:p>
    <w:p>
      <w:pPr>
        <w:pStyle w:val="style0"/>
        <w:jc w:val="both"/>
      </w:pPr>
      <w:r>
        <w:rPr>
          <w:rFonts w:ascii="Arial" w:hAnsi="Arial"/>
          <w:lang w:val="mn-MN"/>
        </w:rPr>
        <w:tab/>
        <w:t>Хүрэлбаатар сайд хариулъя.</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Ганбаатар гишүүн ээ, энэ төсөв өөдрөг юм оруулж ирж байгаа юм их бага байгаа. Ялангуяа 2020 оны төсөв дээр бид нар төсвийн алдагдал 9.9 хувьтай байгаа. Үүнээс  бага алдагдалтай гэж тооцож байсан, ковидтой холбоотойгоор төсвийн орлого нэлээд бууж байна. Тэгээд энэ 2020 онд бид нар хамгийн хүнд жил байна гэж үзэж байгаа. Вакцин гарч байна, бас шинжилгээний шинэ арга төрлүүд нэвтэрч байна. Тэгээд бусад орнуудын туршлагыг аваад үзэх юм бол энэ жилдээ 4-6 хувиар уначхаад, ирэх жилдээ дэлхийн эдийн засаг 4-5 хувиар өсөх болов уу гэсэн ийм төлөв харагдаж байгаа юм. Тэгээд яг энэ жилдээ унаад, ирэх жилдээ өснө гэдэг энэ хандлагаар бид нар энэ 2020 оныхоо бодит байдлыг тавиад, 2021-22 оныхоо төлөвийг тавьсан юм. Ингэхдээ жишээлбэл эдийн засгийг 2021 онд 7.2 хувиар өснө. Эргээд өндөр өсөлт гарсан учраас 2022 ондоо 4.4 хувиар өснө гэж үзэж байгаа.</w:t>
      </w:r>
    </w:p>
    <w:p>
      <w:pPr>
        <w:pStyle w:val="style0"/>
        <w:jc w:val="both"/>
      </w:pPr>
      <w:r>
        <w:rPr>
          <w:rFonts w:ascii="Arial" w:hAnsi="Arial"/>
        </w:rPr>
      </w:r>
    </w:p>
    <w:p>
      <w:pPr>
        <w:pStyle w:val="style0"/>
        <w:jc w:val="both"/>
      </w:pPr>
      <w:r>
        <w:rPr>
          <w:rFonts w:ascii="Arial" w:hAnsi="Arial"/>
          <w:lang w:val="mn-MN"/>
        </w:rPr>
        <w:tab/>
        <w:t>Өнөөдрийн байдлаар инфляцийн төвшин 3.4 хувьтай байгаа эхний 7 сарын гүйцэтгэлээр. Бид наар энэ дээрээ 3.8 байна гэж үзэж, тооцоог оруулж ирсэн. Үнэ өсөхөөр их сайн гэдэг ийм ойлголтоор юмаа бэлдээгүй гэдгийг ерөнхийдөө та мэдэж байгаа байх гэж бодож байна.</w:t>
      </w:r>
    </w:p>
    <w:p>
      <w:pPr>
        <w:pStyle w:val="style0"/>
        <w:jc w:val="both"/>
      </w:pPr>
      <w:r>
        <w:rPr>
          <w:rFonts w:ascii="Arial" w:hAnsi="Arial"/>
        </w:rPr>
      </w:r>
    </w:p>
    <w:p>
      <w:pPr>
        <w:pStyle w:val="style0"/>
        <w:jc w:val="both"/>
      </w:pPr>
      <w:r>
        <w:rPr>
          <w:rFonts w:ascii="Arial" w:hAnsi="Arial"/>
          <w:lang w:val="mn-MN"/>
        </w:rPr>
        <w:tab/>
        <w:t>Энэ жилдээ бид  нар нэгдсэн төсвийн тэнцвэржүүлсэн орлогоо 9.7-оор авч байгаа, ирэх жил  11.4, 22 онд 12 ихнаядаар тооцож байгаа. Энэ нь эдийн засгийн өсөлттэй уялдуулаад явж байгаа гэдгийг би хэлье.</w:t>
      </w:r>
    </w:p>
    <w:p>
      <w:pPr>
        <w:pStyle w:val="style0"/>
        <w:jc w:val="both"/>
      </w:pPr>
      <w:r>
        <w:rPr>
          <w:rFonts w:ascii="Arial" w:hAnsi="Arial"/>
        </w:rPr>
      </w:r>
    </w:p>
    <w:p>
      <w:pPr>
        <w:pStyle w:val="style0"/>
        <w:jc w:val="both"/>
      </w:pPr>
      <w:r>
        <w:rPr>
          <w:rFonts w:ascii="Arial" w:hAnsi="Arial"/>
          <w:lang w:val="mn-MN"/>
        </w:rPr>
        <w:tab/>
        <w:t>Ирэх жилд бидний тооцоогоор 2.9 тэрбумын бондоос тодорхой хэмжээ нь төлөгдөөд явагдах ёстой 500 сая долларын бонд төлөгдөнө. Энэ бондыг одоо бидний төлөвлөж байгаагаар 100 саяыг нь хуримтлалаас үлдсэн 400 дээр нь бонд гаргана гэж бодож тооцож хийж явсан гэдгийг би хэлье. Ер нь өрийн босго нэлээн шахагдаж орж ирэх магадлалтай байгаа. Хэрвээ энэ коронавирусын нөлөө цаашаа үргэлжлэх юм бол нэн ялангуяа дотооддоо тархах юм бол энэ өрийн дарамт нэлээн том орж ирэх юм байна гэж бид нар үзэж байгаа гэдгийг хэлмээр байна. Тэгээд Засгийн газрын хувьд энэ өр дээрээ нэлээн анхаарал тавьж ажиллахаар төлөвлөж явж байгаа гэдгийг хэлье.</w:t>
      </w:r>
    </w:p>
    <w:p>
      <w:pPr>
        <w:pStyle w:val="style0"/>
        <w:jc w:val="both"/>
      </w:pPr>
      <w:r>
        <w:rPr>
          <w:rFonts w:ascii="Arial" w:hAnsi="Arial"/>
        </w:rPr>
      </w:r>
    </w:p>
    <w:p>
      <w:pPr>
        <w:pStyle w:val="style0"/>
        <w:jc w:val="both"/>
      </w:pPr>
      <w:r>
        <w:rPr>
          <w:rFonts w:ascii="Arial" w:hAnsi="Arial"/>
          <w:lang w:val="mn-MN"/>
        </w:rPr>
        <w:tab/>
        <w:t>Энэ оны хувьд бид нарын хуулиар тогтоосон босго нь 2020 ондоо  70 хувьтай, ирэх жилдээ 60 хувьтай,  2020 онд 60 хувьтай байгаа гэдгийг би хэлмээр байна. Төсвийн хүрээн дотроо Засгийн газрын өрийн нийт хэмжээ, өнөөгийн цэвэр үнэ цэнээр бол ДНБ-нд ирэх жил 58.4, ингээд жил, жилд 4, 4 пунктээр буулгаж явуулахаар төлөвлөсөн байгаа. Үүнийг хийхэд нэлээд чангахан л орж ирэх болов уу гэж бодож байгаа.</w:t>
      </w:r>
    </w:p>
    <w:p>
      <w:pPr>
        <w:pStyle w:val="style0"/>
        <w:jc w:val="both"/>
      </w:pPr>
      <w:r>
        <w:rPr>
          <w:rFonts w:ascii="Arial" w:hAnsi="Arial"/>
        </w:rPr>
      </w:r>
    </w:p>
    <w:p>
      <w:pPr>
        <w:pStyle w:val="style0"/>
        <w:jc w:val="both"/>
      </w:pPr>
      <w:r>
        <w:rPr>
          <w:rFonts w:ascii="Arial" w:hAnsi="Arial"/>
          <w:lang w:val="mn-MN"/>
        </w:rPr>
        <w:tab/>
        <w:t>Өөдрөг зүйлээр их бага шүү.</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Ганбаатар гишүүн 1 минут тодруулъя.</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Тийм ээ, тийм. Ирэх жилүүдэд их хүнд жил бид бүгдээрээ л биеэ хураагаад байгаа. Харин 2021 онд энэ жил -1 хувьтай байсан өсөлтийн хэмжээ ДНБ-ий бодит өсөлтийн хэмжээ -1 байж байгаад, гэнэтхэн +7.2, 4.4 уруу орохоор л баярлаад байгаа. Тэгээд төсөв эрүүлжиж байгаа. ДНБ-ий эзлэх хувиад эрүүлжээд явж байгаа харагдаад байгаа. Тэгээд төсвийн төсөөлөл гэдэг чинь мэргэн хүмүүсийн дотроо бодож байгаад хийчихдэг ажил биш. Энэ хариуцлагатай, ирэх жилүүдэд бас төсвийн төсөөлөлдөө тулгуурлаж бид төсвөө зохиох хэрэг гарна. Энэ зүйлүүд нь яг их л ойрхон мөргөнө гэж итгэж, энэ баяртай мэдээг таньтай хуваалцаад байгаа юм шүү.</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Баделхан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Х.Баделхан</w:t>
      </w:r>
      <w:r>
        <w:rPr>
          <w:rFonts w:ascii="Arial" w:hAnsi="Arial"/>
          <w:lang w:val="mn-MN"/>
        </w:rPr>
        <w:t>: Баярлалаа. Засгийн газраас оруулж ирсэн төсвийн тодотголыг ерөнхийдөө дэмжиж байгаа. Ганц хоёр асуулт байна. Өчигдөр чуулганы нэгдсэн хуралдаан дээр зарим нэг гишүүд асууж байна. Энэ тодотгол дээр хамгийн гол нь 2-3 жил дамжсан, он удаан жил дамжсан, тэгээд дуусаж байгаа хөрөнгө оруулалтууд байгаа л даа. Үүнийг хасахгүй аж ахуйн байгууллагуудыг дэмжээд явуулчихмаар байна. Дууссан хөрөнгө оруулалтыг. Энэ талаар төсвийн тодотгол дээр ямар бодлого барьсан юм бол гэсэн нэг асуулт байна.</w:t>
      </w:r>
    </w:p>
    <w:p>
      <w:pPr>
        <w:pStyle w:val="style0"/>
        <w:jc w:val="both"/>
      </w:pPr>
      <w:r>
        <w:rPr>
          <w:rFonts w:ascii="Arial" w:hAnsi="Arial"/>
        </w:rPr>
      </w:r>
    </w:p>
    <w:p>
      <w:pPr>
        <w:pStyle w:val="style0"/>
        <w:jc w:val="both"/>
      </w:pPr>
      <w:r>
        <w:rPr>
          <w:rFonts w:ascii="Arial" w:hAnsi="Arial"/>
          <w:lang w:val="mn-MN"/>
        </w:rPr>
        <w:tab/>
        <w:t>Хоёр дахь  нь, өчигдөр Сангийн сайд зураг төсвийн үнийг Барилга, хот байгуулалтын сайдын багц дээр тавилаа гэдэг хариу өгч байна. Тэгээд зураг төсөвгүй бол  2021 онд төсөвт орохгүй гэж хэлсэн, хуулиараа ч тийм байгаа. Гэхдээ тэр зураг төсөв бол бүх төрлийн зураг төсөв үү? Зөвхөн одоо Барилгын хөгжлийн төв гэдэг чинь ерөнхийдөө эрүүл мэнд, боловсролын салбарыг л хариуцаж байгаа шүү дээ. Цаана нь зам тээврийн салбар, эрчим хүчний салбар байна. Хөдөө аж ахуйн чиглэлд хэрэгжиж байгаа хөрөнгө оруулалт байна.Энэ бүх хөрөнгө оруулалтын зураг төсвийн мөнгийг тэнд оруулсан уу гэдгийг би тодорхойлоод асуумаар байна.Баярлалаа.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Ажлын хэсгээс Хүрэлбаатар сайд.</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Баделхан гишүүний асуултад хариулъя. Ер нь 2020 онд хэрэгжээд дуусах хөрөнгө оруулалтын мөнгийг бүхэлд нь  тавьсан. Тэнд өөрчлөлт огт ороогүй гэдгийг хэлье. Зураг төсвийн мөнгөн дээр 20-иод тэрбум төгрөгний төсөвт өртөг тавьсан. Энэ дээр бид нар бүх салбарынхыг авч үзэж байгаа. Яагаад вэ гэхээр энэ хуучин бол Зургийн институт гэж байж. Тэндээ нэгдсэн байдлаар хийхгүй бол өөр, өөр хийгддэг. Тэгээд бас  газрын асуудал нь зөрдөг, дэд бүтцийн асуудлыг дутуу шийддэг. Тухайлбал зарим объект уруу хол барьчихдаг, дунд нь наана нь тэр хүртэлх нэлээд урт хэмжээний шугамууд баригддаг. Дэд бүтцийн зардал өндөртэй гэх мэтээр явдаг. Дээр нь хотуудын, аймгуудын ерөнхий төлөвлөлтийг Барилга, хот байгуулалтын яам хариуцаж явдаг. Тэгээд ерөнхий төлөвлөлт хариуцсан газар дээрээ зураг төсвүүд нь хийгдээд явах нь илүү оновчтой юм байна гэж үзээд бүх зураг төсөв гэж ойлгож байгаа Баделхан гишүүн ээ. Тэгээд 2021 оны төсөв дээр зураг төсөвгүй объектуудыг, хөрөнгө оруулалтуудыг оруулахгүй. Өнөөдөр ч гэсэн бид нар аудитын дүгнэлтийг сонсоод сууж байна. Нэлээд олон зөрчил бол энэ зураг төсөвгүй объектууд хөрөнгө оруулалт дээр орж ирдэг. Тэр нь өөрчлөгддөг гээд олон л шалтгаанууд байсан. Тийм учраас энэ  2021 оноос эхлээд тэр зураг төсөвтэй объектуудыг оруулна, мөн холбогдох журмууд байдаг. Тэр журам, шаардлагыг хангасан объектууд хөрөнгө оруулалт дээрээ сууж явна гэдэг ийм зарчим баримталж байгаа.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Баярлалаа. Амарсайхан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С.Амарсайхан</w:t>
      </w:r>
      <w:r>
        <w:rPr>
          <w:rFonts w:ascii="Arial" w:hAnsi="Arial"/>
          <w:lang w:val="mn-MN"/>
        </w:rPr>
        <w:t xml:space="preserve">: Хэд хэдэн асуулт байна. Ер нь мэдээж дэлхий эдийн засгийн агшилт, уналттай холбогдолтой, дээрээс нь энэ олон төрлийн шалтгаанаас болоод гадаад экспорттой шууд хамааралтай манай эдийн засаг өөрөө бас хүнд байгаа. Төсвийн тодотгол хийх зайлшгүй шаардлага байна. Тодотгол хийж эдийн засгаа тэлэх, нэн шаардлагатай төсөл хөтөлбөрүүдээ явуулахтай холбоотой олон зорилтыг дэвшүүлж байгааг дэмжиж байгаа. </w:t>
      </w:r>
    </w:p>
    <w:p>
      <w:pPr>
        <w:pStyle w:val="style0"/>
        <w:jc w:val="both"/>
      </w:pPr>
      <w:r>
        <w:rPr>
          <w:rFonts w:ascii="Arial" w:hAnsi="Arial"/>
        </w:rPr>
      </w:r>
    </w:p>
    <w:p>
      <w:pPr>
        <w:pStyle w:val="style0"/>
        <w:jc w:val="both"/>
      </w:pPr>
      <w:r>
        <w:rPr>
          <w:rFonts w:ascii="Arial" w:hAnsi="Arial"/>
          <w:lang w:val="mn-MN"/>
        </w:rPr>
        <w:tab/>
        <w:t>Энд хэд хэдэн асуулт байна. Гадаад худалдааны нийт эргэлтийг энэ оны сүүл, ирэх он гэхэд 11.7 тэрбум ам доллараар өсгөнө гэсэн. Ногоон гарцыг хэрэгжүүлэх замаар гадаад худалдааны эргэлтээ нэмэгдүүлнэ гэж байгаа. Энэ дотор нүүрс, алт, зэс гэх мэтийн манай экспортын бараа бүтээгдэхүүнүүдээ ямар хэмжээнд өсөлттэй байна гэсэн тооцоолол байгаа вэ? Үүнийг нэгдүгээрт тодорхой болгож өгөөч ээ.</w:t>
      </w:r>
    </w:p>
    <w:p>
      <w:pPr>
        <w:pStyle w:val="style0"/>
        <w:jc w:val="both"/>
      </w:pPr>
      <w:r>
        <w:rPr>
          <w:rFonts w:ascii="Arial" w:hAnsi="Arial"/>
        </w:rPr>
      </w:r>
    </w:p>
    <w:p>
      <w:pPr>
        <w:pStyle w:val="style0"/>
        <w:jc w:val="both"/>
      </w:pPr>
      <w:r>
        <w:rPr>
          <w:rFonts w:ascii="Arial" w:hAnsi="Arial"/>
          <w:lang w:val="mn-MN"/>
        </w:rPr>
        <w:tab/>
        <w:t xml:space="preserve">Хоёрдугаарт, энэ хувийн хэвшлээ дэмжих, төр, хувийн хэвшлийн хамтын ажиллагааны шугамаар хэрэгжүүлэх боломжтой олон төсөл хөтөлбөрүүд байгаа. Заавал төсвийн хөрөнгө, төрийн өмчийн оролцоотойгоор шийдвэрлэхгүйгээр. Жишээ нь банкууд зээл өгөх боломжтой, хувийн аж ахуйн нэгжүүд зээл аваад зарим нэг төсөл, хөтөлбөрүүдийг хэрэгжүүлэх боломж нээлттэй байгаа гэдэг ийм дүгнэлтэд хүрсэн байгаа. Тэгэхээр энэ концессын шугамаар гэдэг юм уу? Төрийн хувийн хэвшлийн шугамаар хэрэгжүүлэх төсөл хөтөлбөрүүд дээр ямар бодлоготой байгаа вэ? Энэ дээр тодорхой зүйлүүд харагдахгүй байгаад байна. </w:t>
      </w:r>
    </w:p>
    <w:p>
      <w:pPr>
        <w:pStyle w:val="style0"/>
        <w:jc w:val="both"/>
      </w:pPr>
      <w:r>
        <w:rPr>
          <w:rFonts w:ascii="Arial" w:hAnsi="Arial"/>
        </w:rPr>
      </w:r>
    </w:p>
    <w:p>
      <w:pPr>
        <w:pStyle w:val="style0"/>
        <w:jc w:val="both"/>
      </w:pPr>
      <w:r>
        <w:rPr>
          <w:rFonts w:ascii="Arial" w:hAnsi="Arial"/>
          <w:lang w:val="mn-MN"/>
        </w:rPr>
        <w:tab/>
        <w:t>Валютын сангийн хөтөлбөр ер нь ямар хэмжээнд явж байгаа вэ? Түүнээс шалтгаалаад хязгаарлалт тавьсан зарим төсөл, хөтөлбөрүүдийн эх үүсвэрүүдийг хувийн гадаад, дотоодын хөрөнгө оруулалттайгаар бий болгох боломж нээгдэх ямар бололцоо байгаа вэ гэсэн ийм хоёр дахь асуулт байна.</w:t>
      </w:r>
    </w:p>
    <w:p>
      <w:pPr>
        <w:pStyle w:val="style0"/>
        <w:jc w:val="both"/>
      </w:pPr>
      <w:r>
        <w:rPr>
          <w:rFonts w:ascii="Arial" w:hAnsi="Arial"/>
        </w:rPr>
      </w:r>
    </w:p>
    <w:p>
      <w:pPr>
        <w:pStyle w:val="style0"/>
        <w:jc w:val="both"/>
      </w:pPr>
      <w:r>
        <w:rPr>
          <w:rFonts w:ascii="Arial" w:hAnsi="Arial"/>
          <w:lang w:val="mn-MN"/>
        </w:rPr>
        <w:tab/>
        <w:t xml:space="preserve">Гуравдугаарт, мэдээж бид энэ нэн шаардлагатай төсөл хөтөлбөрүүдээ нийгмийн ач холбогдлоор нь эрэмбэлж, дараалж ангилаад, сургууль, цэцэрлэг, эмнэлэг, хүүхэд хамгаалал, гэр бүл, хөгжил, ээжүүд, эхчүүдийн нийгмийн халамжийн энэ төсөл хөтөлбөрүүдээ танаж болохгүй ийм асуудал байгаа. Гэхдээ энэ дээр 2020 оны төсөвт суучихсан, тодорхой, тодорхой ажлууд нь хийгдчихсэн, гэрээ хэлэлцээр нь хийгдээд эхний ажлууд нь явчихсан төслүүд хасагдчихсан байгаад байгаа юм. Жишээ нь энэ Нийслэлийн нийтийн тээврийн шинэчлэлд дорвитой шинэчлэл хийж төлөвлөсөн хэдий ч боломж нөөцөөс шалтгаалаад бага хэмжээний шинэчлэлүүд хийгдэж байгаа. Эхнээсээ зарим ажлууд нь хийгдээд хүүхдийн сургуулийн автобус, нийтийн тээврийн цахилгаан автобусны шинэчлэл гээд хийгдэж байгаа боловч 2020 онд Зам, тээврийн сайд дээр тавьсан хотын нийтийн тээврийг хөгжүүлэх 22 тэрбум төгрөгийг 2 тэрбум төгрөг үлдээгээд үлдсэнийг нь хасчихсан байна. </w:t>
      </w:r>
    </w:p>
    <w:p>
      <w:pPr>
        <w:pStyle w:val="style0"/>
        <w:jc w:val="both"/>
      </w:pPr>
      <w:r>
        <w:rPr>
          <w:rFonts w:ascii="Arial" w:hAnsi="Arial"/>
        </w:rPr>
      </w:r>
    </w:p>
    <w:p>
      <w:pPr>
        <w:pStyle w:val="style0"/>
        <w:jc w:val="both"/>
      </w:pPr>
      <w:r>
        <w:rPr>
          <w:rFonts w:ascii="Arial" w:hAnsi="Arial"/>
          <w:lang w:val="mn-MN"/>
        </w:rPr>
        <w:tab/>
        <w:t xml:space="preserve">Улаанбаатар хотын нийтийн тээвэр үндсэндээ 80 хувь нь хэрэглээнээс гарч байгаа. Энэ намар гэхэд хүндрэлтэй байдалд орох. Гэхдээ хот дээр авч хэрэгжүүлсэн арга хэмжээ бол өдөрт 375 мянган төгрөгөөр цэнэглээд  явдаг автобусыг 30 мянган төгрөгөөр цэнэглээд хоёр өдөр явдаг, өөрөөр хэлбэл 600 мянган төгрөгний хэмнэлттэй ийм шинэ нийтийн тээврийн хэрэгслийг оруулж ирж нэвтрүүлж эхэлсэн. Түүнийг хэрэгжүүлэх гэрээ хэлэлцээр нь хийгдчихсэн байсан төсөл хөтөлбөрийн энэ жилийн санхүүжилт хасагдсан байна. </w:t>
      </w:r>
    </w:p>
    <w:p>
      <w:pPr>
        <w:pStyle w:val="style0"/>
        <w:jc w:val="both"/>
      </w:pPr>
      <w:r>
        <w:rPr>
          <w:rFonts w:ascii="Arial" w:hAnsi="Arial"/>
        </w:rPr>
      </w:r>
    </w:p>
    <w:p>
      <w:pPr>
        <w:pStyle w:val="style0"/>
        <w:jc w:val="both"/>
      </w:pPr>
      <w:r>
        <w:rPr>
          <w:rFonts w:ascii="Arial" w:hAnsi="Arial"/>
          <w:lang w:val="mn-MN"/>
        </w:rPr>
        <w:tab/>
        <w:t xml:space="preserve">Мөн Барилга, хот байгуулалтын сайдын багц дээр тавигдсан гэр хорооллын дэд бүтцийн төсөл хөтөлбөр гээд ажил нь эхэлчихсэн, гэрээ нь хийгдсэн 6 сард ажил нь эхлээд 9 сард хүлээж авах ажлын санхүүжилт бас хасагдсан байна.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Амарсайхан гишүүнд 1 минут.</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С.Амарсайхан</w:t>
      </w:r>
      <w:r>
        <w:rPr>
          <w:rFonts w:ascii="Arial" w:hAnsi="Arial"/>
          <w:lang w:val="mn-MN"/>
        </w:rPr>
        <w:t>: Мөн спорт комплекс гээд энэ дүүргүүдэд баригдаж эхэлсэн, дуусдаггүй ажлууд байгаа. 2010 оноос хойш 10 жил үргэлжилж байна. Энэ дээр зарим нь тавигдсан байна Сүхбаатар дүүрэг, Сонгинохайрхан дүүрэг гээд. Налайх дүүрэгт 10 жил болж байгаа энэ спорт комплексийн ажил уг нь энэ жил дуусах ёстой байсан, бас хасагдчихсан ийм асуудал байна гэх мэтээр тодруулах хэд хэдэн асуудал байна. Та бүхэн энэ дээр хариу өгөөч.</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Ажлын хэсэг, Хүрэлбаатар сайд.</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Би энд тэндээс нь хариулаас явъя. Үлдэгдлийг нь манайхан хариулаарай. Эхний ээлжинд гадаад худалдааны эргэлтийг нэмэгдүүлэх гээд үндсэндээ эхний 7 сарын байдлаар аваад үзэх юм бол нүүрсний экспорт 44 хувиар унасан, хэмжээгээрээ. Зэсийн гаргалтын хэмжээ худалдаагаар хилээр гарч байгаа нь 8 хувиар унасан ийм байдалтай байгаа. Одоо энэ Ногоон гарц гээд түр журмыг хэрэгжүүлснээр бид нар өдөрт 2000 машин гаргана гэж нэлээд тооцож байгаа. Тэгвэл үлдэж байгаа хугацаанд явуулсаар байгаад 30 сая тонн нүүрс гаргачих ийм боломжтой гэж үзэж байгаа.</w:t>
      </w:r>
    </w:p>
    <w:p>
      <w:pPr>
        <w:pStyle w:val="style0"/>
        <w:jc w:val="both"/>
      </w:pPr>
      <w:r>
        <w:rPr>
          <w:rFonts w:ascii="Arial" w:hAnsi="Arial"/>
        </w:rPr>
      </w:r>
    </w:p>
    <w:p>
      <w:pPr>
        <w:pStyle w:val="style0"/>
        <w:jc w:val="both"/>
      </w:pPr>
      <w:r>
        <w:rPr>
          <w:rFonts w:ascii="Arial" w:hAnsi="Arial"/>
          <w:lang w:val="mn-MN"/>
        </w:rPr>
        <w:tab/>
        <w:t xml:space="preserve">Алт, төмрийн тээвэрлэлт асуудалтай. Шууд экспортынхоо зах зээлд явж байгаа төмөр замаар энэ төмрийн хүдэр явчихдаг учраас ямар нэгэн асуудалгүй, энэ төмрийн хүдэр өсөлттэй гарахаар байгаа. Зэс, алт, төмрийн хүдрийн тээврүүд ямар нэгэн хүндрэлгүй, асуудалгүй явж байгаа гэдгийг хэлье. Ганцхан нүүрсний тээвэр хүндрэлтэй байгаа гэдгийг хэлье. </w:t>
      </w:r>
    </w:p>
    <w:p>
      <w:pPr>
        <w:pStyle w:val="style0"/>
        <w:jc w:val="both"/>
      </w:pPr>
      <w:r>
        <w:rPr>
          <w:rFonts w:ascii="Arial" w:hAnsi="Arial"/>
        </w:rPr>
      </w:r>
    </w:p>
    <w:p>
      <w:pPr>
        <w:pStyle w:val="style0"/>
        <w:jc w:val="both"/>
      </w:pPr>
      <w:r>
        <w:rPr>
          <w:rFonts w:ascii="Arial" w:hAnsi="Arial"/>
          <w:lang w:val="mn-MN"/>
        </w:rPr>
        <w:tab/>
        <w:t>Олон улсын валютын сантай хөтөлбөр хэрэгжүүлнэ гэж бодож байгаа. Түрүүчийн хэрэгжиж байсан хөтөлбөр  үндсэндээ ковидын үеийн яаралтай санхүүжилтийн хөтөлбөр уруу шилжиж ороод явж байгаа гэдгийг би хэлмээр байна. Концессыг хэрэгжүүлэх үү гээд. Барих, шилжүүлэх концессыг хэрэгжүүлэхгүй. Яагаад вэ гэхээр энэ цаана нь 25-30 хувийн өндөр өртөгтэйгээр хэрэгжүүлдэг гэдэг ийм дүгнэлт бидэнд байгаа. Дээр нь концесс авсан манай монгол аж ахуйн нэгжүүд яаж байна вэ гэхээр, арилжааны банкууд, аж ахуйн компаниудаас мөнгө зээлдэг, улсын төсөвт төлөх татвараа бууруулах гэх мэтээр концессын гэрээ нь эргээд эдийн засагт үзүүлдэг сөрөг нөлөө нь өндөртэй ийм болчхоод байгаа юм. Тийм учраас төсөв дээрээ тавиад явна гэдэг ийм байдалтай явж байгаа. Түүнээс бусад бүх төрлийн концесс нээлттэй, үүнийг дэмжиж ажиллаж байгаа. Бариад, ашиглаад, шилжүүлэх, бариад ашиглаад явах энэ эрхүүд, концесс бүрэн хэмжээгээрээ нээлттэй явж байгаа гэдгийг би хэлмээр байна.</w:t>
      </w:r>
    </w:p>
    <w:p>
      <w:pPr>
        <w:pStyle w:val="style0"/>
        <w:jc w:val="both"/>
      </w:pPr>
      <w:r>
        <w:rPr>
          <w:rFonts w:ascii="Arial" w:hAnsi="Arial"/>
        </w:rPr>
      </w:r>
    </w:p>
    <w:p>
      <w:pPr>
        <w:pStyle w:val="style0"/>
        <w:jc w:val="both"/>
      </w:pPr>
      <w:r>
        <w:rPr>
          <w:rFonts w:ascii="Arial" w:hAnsi="Arial"/>
          <w:lang w:val="mn-MN"/>
        </w:rPr>
        <w:tab/>
        <w:t>Нийслэлийн тээвэр дээрээс хасагдсан, спорт комплексийн санхүүжилт хасагдсаныг Түвдэндорж дарга хариулъя. Тайлбарлаад өгчих дөө.</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Г.Түвдэндорж</w:t>
      </w:r>
      <w:r>
        <w:rPr>
          <w:rFonts w:ascii="Arial" w:hAnsi="Arial"/>
          <w:lang w:val="mn-MN"/>
        </w:rPr>
        <w:t xml:space="preserve">: Улсын төсвийн хөрөнгө оруулалт 2020 оны төсөв дээр Налайх дээр ийм спорт цогцолборын төсөл байхгүй байна. Нийтийн тээврийн салбарын Улаанбаатар хотын хөрөнгө оруулалт 25 тэрбумыг гэрээ хийсэн явцтай нь уялдуулаад, хийсэн гэрээний 2.6 тэрбумыг хийсэн гэрээн дээр нь үлдээгээд бусдыг нь 2021 онд шилжүүлж, хойшлуулсан байгаа.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Баярлалаа. Чойжилсүрэн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Ажлын хэсгээс асуулт асууя. 2020 оны  нэгдсэн төсвийн тэнцвэржүүлсэн тэнцэл 4.8 ихнаяд төгрөгтэй тэнцэх юм байна. Ойролцоогоор 1.7 тэрбум доллартай тэнцэх хэмжээний ийм алдагдалтай төсөв батлах юм байна. 2016 оны төсөв ойролцоогоор 4.8 ихнаяд гарах төлөвлөгөөтэй байсан. Гүйцэтгэлээрээ 3.6 ихнаяд, тухайн үеийн ДНБ-ий 15.6 хувьтай алдагдал нь. Энэ жилийнх 12.5, 4.8 ихнаяд нэг жилийн төсөв. Тэгэхээр энэ төсвийн алдагдлыг ямар эх үүсвэрүүдээр санхүүжүүлэх гэж байгаа юм бэ? Ямар хүүтэй, ямар нөхцөлтэй. Он дуустал 4 сар үлдлээ. Энэ гэрээнүүд бэлэн болсон уу? Хөнгөлөлттэй эх үүсвэрүүдийг хэдээр санхүүжүүлэх юм бэ? Зөрүүг нь. Нэг ийм асуулт байна.</w:t>
      </w:r>
    </w:p>
    <w:p>
      <w:pPr>
        <w:pStyle w:val="style0"/>
        <w:jc w:val="both"/>
      </w:pPr>
      <w:r>
        <w:rPr>
          <w:rFonts w:ascii="Arial" w:hAnsi="Arial"/>
        </w:rPr>
      </w:r>
    </w:p>
    <w:p>
      <w:pPr>
        <w:pStyle w:val="style0"/>
        <w:jc w:val="both"/>
      </w:pPr>
      <w:r>
        <w:rPr>
          <w:rFonts w:ascii="Arial" w:hAnsi="Arial"/>
          <w:lang w:val="mn-MN"/>
        </w:rPr>
        <w:tab/>
        <w:t xml:space="preserve">Хоёрдугаарт, ирэх жилүүдэд 2021-2022 онуудад хөрөнгийн зардлууд буух нь ээ. 3.2 ихнаяд, З ихнаяд гээд. Тэгэхээр энэ мөрийн хөтөлбөр одоо ингээд батална. Төсөв талаас хэрэгжүүлэх эх үүсвэр хангалттай юм уу? Мөрийн хөтөлбөрийг санхүүжүүлж дийлэх үү? Бид нар дараагийн удаа хэлэлцэх юм байна, өнөөдөр хэлэлцэхгүй гэсэн. Ийм тооцооллууд байна. </w:t>
      </w:r>
    </w:p>
    <w:p>
      <w:pPr>
        <w:pStyle w:val="style0"/>
        <w:jc w:val="both"/>
      </w:pPr>
      <w:r>
        <w:rPr>
          <w:rFonts w:ascii="Arial" w:hAnsi="Arial"/>
        </w:rPr>
      </w:r>
    </w:p>
    <w:p>
      <w:pPr>
        <w:pStyle w:val="style0"/>
        <w:jc w:val="both"/>
      </w:pPr>
      <w:r>
        <w:rPr>
          <w:rFonts w:ascii="Arial" w:hAnsi="Arial"/>
          <w:lang w:val="mn-MN"/>
        </w:rPr>
        <w:tab/>
        <w:t>Гуравдугаарт, 2021, 22, 23 онуудад 2.9 тэрбум долларын бондын эргэн төлөлттэй. Хөтөлбөргүйгээр дахин санхүүжүүлж чадах уу? Ер нь төлөх тооцоо суусан юм уу? 100 саяыг ч гэсэн төлмөөр байх юм.  Дараа нь тодруулъя.</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Ажлын хэсэг, Хүрэлбаатар сайд.</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Төсвийн алдагдлаа яаж санхүүжүүлэх вэ гэж байгаа. Бид нар 1.2 ихнаяд дээр Засгийн газар үнэт цаас гаргана гэж үзэж, тооцож явж байгаа. Капитал банкин дээр нийгмийн даатгалын сангийн мөнгөний үлдэгдлээс бид мөн эрүүл мэндийн даатгалынхаас 240.6 тэрбум төгрөг авна гэж үзэж байгаа Монголбанкнаас. Яагаад гэвэл  Монголбанк өөрөө энэ банкууд дээр тавих, авах арга хэмжээгээ цаг тухайд нь аваагүй учраас энэ эрсдэлийг бүгдийг Монголбанк өөрсдөө хариуцаж явах ёстой гэж үзэж байгаа, нэг.</w:t>
      </w:r>
    </w:p>
    <w:p>
      <w:pPr>
        <w:pStyle w:val="style0"/>
        <w:jc w:val="both"/>
      </w:pPr>
      <w:r>
        <w:rPr>
          <w:rFonts w:ascii="Arial" w:hAnsi="Arial"/>
        </w:rPr>
      </w:r>
    </w:p>
    <w:p>
      <w:pPr>
        <w:pStyle w:val="style0"/>
        <w:jc w:val="both"/>
      </w:pPr>
      <w:r>
        <w:rPr>
          <w:rFonts w:ascii="Arial" w:hAnsi="Arial"/>
          <w:lang w:val="mn-MN"/>
        </w:rPr>
        <w:tab/>
        <w:t>Төслийн зээлүүд байж байгаа энэ Дарханы зам, Төв цэвэрлэх байгууламж ч гэдэг юм уу? Гадаадын зээл тусламжаар хэрэгжиж байгаа энэ төслүүдийн санхүүжүүлэлтийг бид нар нэлээд нэмсэн  байгаа, бараг 300-аад тэрбумаар нэмсэн байгаа. Өөрөөр хэлбэл эдгээр зардлууд өөрсдөө эх үүсвэртэй зардлууд юм байгаа. Дээр нь нэмээд хөтөлбөрийн зээлийг 2.3 ихнаядаар гэж үзэж байгаа. Одоогийн байдлаар 299 сая долларыг авчихсан байгаа. Жайка-гаас 280-аад сая доллар, Азийн дэд бүтцийн хөгжлийн банкнаас 100 сая доллар гээд 2.3 ихнаядын ийм зээлийг авна. Энэ гэрээ хэлцлүүд нь бүгд хийгдчихсэн явж байгаа гэдгийг хэлье.</w:t>
      </w:r>
    </w:p>
    <w:p>
      <w:pPr>
        <w:pStyle w:val="style0"/>
        <w:jc w:val="both"/>
      </w:pPr>
      <w:r>
        <w:rPr>
          <w:rFonts w:ascii="Arial" w:hAnsi="Arial"/>
        </w:rPr>
      </w:r>
    </w:p>
    <w:p>
      <w:pPr>
        <w:pStyle w:val="style0"/>
        <w:jc w:val="both"/>
      </w:pPr>
      <w:r>
        <w:rPr>
          <w:rFonts w:ascii="Arial" w:hAnsi="Arial"/>
          <w:lang w:val="mn-MN"/>
        </w:rPr>
        <w:tab/>
        <w:t>Мөн Тогтворжуулалтын сангийн мөнгийг төсвийн алдагдлыг нөхөх зорилгоор ашиглах хууль эрх зүйн орчинтой учраас 150 тэрбум төгрөгийг эндээ аваад ашиглана гэж үзэж байгаа. Ингээд бид нар эх үүсвэрээ санхүүжүүлнэ. Бонд гаргах шаардлагагүй гэдгийг хэлье.</w:t>
      </w:r>
    </w:p>
    <w:p>
      <w:pPr>
        <w:pStyle w:val="style0"/>
        <w:jc w:val="both"/>
      </w:pPr>
      <w:r>
        <w:rPr>
          <w:rFonts w:ascii="Arial" w:hAnsi="Arial"/>
        </w:rPr>
      </w:r>
    </w:p>
    <w:p>
      <w:pPr>
        <w:pStyle w:val="style0"/>
        <w:jc w:val="both"/>
      </w:pPr>
      <w:r>
        <w:rPr>
          <w:rFonts w:ascii="Arial" w:hAnsi="Arial"/>
          <w:lang w:val="mn-MN"/>
        </w:rPr>
        <w:tab/>
        <w:t>Дараагийнх нь Засгийн газрын мөрийн хөтөлбөр дээр суусан арга хэмжээнүүдийг бид нар бүгдийг төсвөөс санхүүжүүлж явахгүй. Хэд хэдэн эх үүсвэртэй гэж үзэж байгаа. Үүнийг үзэх юм бол цэвэр хувийн хэвшлийнхэн хийчих ийм боломжтой нэг хэсэг эх үүсвэрүүд байна гэж үзэж байгаа. Төр, хувийн хэвшлийн түншлэлээр хэрэгжүүлээд явчихаар бас байна гэж үзэж байгаа. Хөгжлийн банкаар санхүүжүүлээд явагдах төсөл, хөтөлбөрүүд бас байна гэж үзэж байгаа. Зээл, тусламжаар хэрэгжүүлээд явчих арга хэмжээнүүд байна гэж үзэж байгаа. Улсын төсвөөс хийгдэх бас арга хэмжээнүүд байгаа гэж үзэж байгаа. Ингээд үзэх юм бол 5 эх үүсвэрээр хийгдээд явах боломжтой юмаа гэж үзэж байгаа.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Чойжилсүрэн гишүүн тодруулга 1 минут.</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1.2 ихнаяд төгрөгийг дотоод зах зээлд гаргах юм уу, гадаад зах зээлд гаргах юм уу үүнийг нэгдүгээрт тодруулъя. 10 гаруй хувийн хүүтэй эх үүсвэр татах нь гэж ойлгож болох юм байна.</w:t>
      </w:r>
    </w:p>
    <w:p>
      <w:pPr>
        <w:pStyle w:val="style0"/>
        <w:jc w:val="both"/>
      </w:pPr>
      <w:r>
        <w:rPr>
          <w:rFonts w:ascii="Arial" w:hAnsi="Arial"/>
        </w:rPr>
      </w:r>
    </w:p>
    <w:p>
      <w:pPr>
        <w:pStyle w:val="style0"/>
        <w:jc w:val="both"/>
      </w:pPr>
      <w:r>
        <w:rPr>
          <w:rFonts w:ascii="Arial" w:hAnsi="Arial"/>
          <w:lang w:val="mn-MN"/>
        </w:rPr>
        <w:tab/>
        <w:t>Хоёрдугаарт, төсвийн тодотголоор оруулж ирэхдээ ирээдүйн өв сангийн менежментийг Сангийн яам 2025 он хүртэл хэрэгжүүлнэ гэсэн ийм хоёрын хооронд юм хийжээ. Энэ ирээдүйн өв сан ийм 10, 10 хувийн хүүтэй мөнгө зээлэх ийм цаг үед ирээдүйн өв санд төвлөрүүлэх орлогыг 2025 он хүртэл хойшлуулж царцаавал яадаг юм бэ? Хоёрын хооронд нэг хармаанаас нөгөө хармаанд хийх гэж гэсэн ийм санал байх юм.</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Нэмэлт хариулт.</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Уг нь агуулгаараа бол зөв л дөө. Гэхдээ энэ ирээдүйн өв сангийн мөнгийг хуримтлуулаад явмаар байгаа юм. Энд гар хүрэмгүй байгаа юм. Цаашдаа хуримтлагддагаараа хуримтлагдаад яваг гэсэн ийм л байр суурьтай байгаад байгаа юм. Одоогийн нөхцөл байдалд юу вэ гэхээр ирээдүйн өв санг гадаадад байршуулах ийм хууль эрх зүйн орчинтой юм, манайх. Тэгээд ЗА- тай гээд үзэх юм бол хүү нь бараг 1-ээс бага хувийн хүүтэй. Тэгээд хүүгүй шахуу гадаадад байршуулж байснаас, тэгээд гаднаас эргээд бонд гаргах юм бол бид нар, тэгсэн мөртлөө гадаадын 10 орчим хувийн хүүтэй бондууд чинь байгаа шүү дээ санхүүжилт төлдөг. Өөрсдөө бараг 1 орчим хувиар байршуулчхаад эргээд 10 хувийн хүүтэй зээлийг санхүүжүүлээд явна гэдэг энэ нь эдийн засгийн агуулга муутай учир . . . /хугацаа дуусав/.</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Нэмэлт асуулт 1 минут.</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xml:space="preserve">: Өөрөө зөв яриад байна шүү дээ. 1 хүрэхгүй хувийн хүүтэй байршуулаад 10 орчим хувийн хүү төлдөг. Тэгэхээр энэ төрийн сан дээр байршуулж менежмент хийнэ гэхийн оронд шулуухан ирээдүйн өв сангийн орлогыг 4 жилд царцаасан нь зөв байхгүй юу, хаа хаанаа. Наадах чинь зээлжих зэрэглэлтэй, гадаадынханд танилцуулахад ч гэсэн энэ нь зөв. 4.8 ихнаядын тэнцвэржүүлсэн тэнцлээс чинь ирээдүйн өв санд төвлөрч байгаа орлого нь хасагдахаар 3 аравны хэд уруугаа бууна. Ийм ажил анхнаас нь бид нар яриад байдаг байсан, Хүрэлбаатар чи ингээд цааш нь үргэлжлүүлээд яваад байдаг. Наад менежмент хийнэ гэдэг чинь ялгаагүй төсвийн алдагдлыг санхүүжүүлнэ гэсэн үг шүү дээ. Тодорхой байвал яасан юм бэ?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Нэмэлт хариулт, Хүрэлбаатар сайд.</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Би бол маш тодорхой байгаа. Ирээдүйн өв санг хэвээр нь байлгана. Нэг жилийн хүндрэлийг шийдэх гэж энэ Монголын ард иргэдэд очиж байгаа энэ ирээдүйн өв сангаар оролдмооргүй байна. Өөрсдөө л төсвийн сахилга баттай цаашаа явъя гэдэг ийм л зарчимтай байгаа. Үүгээрээ цаашаа зохицуулаад явна.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Гишүүд асуулт асууж, хариулт авч дууслаа. Баярлалаа. </w:t>
      </w:r>
    </w:p>
    <w:p>
      <w:pPr>
        <w:pStyle w:val="style0"/>
        <w:jc w:val="both"/>
      </w:pPr>
      <w:r>
        <w:rPr>
          <w:rFonts w:ascii="Arial" w:hAnsi="Arial"/>
        </w:rPr>
      </w:r>
    </w:p>
    <w:p>
      <w:pPr>
        <w:pStyle w:val="style0"/>
        <w:jc w:val="both"/>
      </w:pPr>
      <w:r>
        <w:rPr>
          <w:rFonts w:ascii="Arial" w:hAnsi="Arial"/>
          <w:lang w:val="mn-MN"/>
        </w:rPr>
        <w:tab/>
        <w:t>Хуулийн төслийн үзэл баримтлалтай холбогдуулан үг хэлэх гишүүд байна уу? Булгантуяа гишүүнээр тасаллаа. Батжаргал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Ж.Батжаргал</w:t>
      </w:r>
      <w:r>
        <w:rPr>
          <w:rFonts w:ascii="Arial" w:hAnsi="Arial"/>
          <w:lang w:val="mn-MN"/>
        </w:rPr>
        <w:t xml:space="preserve">: 2020 оны төсвийн асуудал дээр гэрээ нь хийгдээд, ажил нь эхэлчихсэн ажлууд дээр хасалт явагдаагүй гэсэн ийм зүйлүүд мэдээлэгдээд байсан юм. Тийм юм болов уу гэж ойлгоод, материалаа нарийсгээд үзсэн чинь байдал биш байна. Нэлээдгүй их ажлууд танагдсан байна. Тэр тусмаа  ажил нь дуусах гэж байгаа ажлуудыг танажээ. Энэ эргээд дахиад нэг жил үргэлжлэхээр өртөгжилтийн асуудал нэмэгдэнэ, дахиад нэмэлт зардлын асуудлууд яригдана. Тийм учраас энэ тооцооллыг эргэж харахгүй бол болохгүй байна гэдэг зүйлийг зориуд хэлмээр байна. </w:t>
      </w:r>
    </w:p>
    <w:p>
      <w:pPr>
        <w:pStyle w:val="style0"/>
        <w:jc w:val="both"/>
      </w:pPr>
      <w:r>
        <w:rPr>
          <w:rFonts w:ascii="Arial" w:hAnsi="Arial"/>
        </w:rPr>
      </w:r>
    </w:p>
    <w:p>
      <w:pPr>
        <w:pStyle w:val="style0"/>
        <w:jc w:val="both"/>
      </w:pPr>
      <w:r>
        <w:rPr>
          <w:rFonts w:ascii="Arial" w:hAnsi="Arial"/>
          <w:lang w:val="mn-MN"/>
        </w:rPr>
        <w:tab/>
        <w:t>Нийгмийн салбарын барилга байгууламжууд дээр энэ онд 2 он дамжиж байгаа ч, аж ахуйн байгууллагууд өөрийнхөө хөрөнгөөр дуусгахаар шахаад явж байгаа хэд хэдэн төсөл арга хэмжээнүүдийн санхүүжигдэх эх үүсвэрийг нь танасан байна. Жишээ нь, Архуст дээр дотуур байрны барилга ч гэдэг юм уу, ингээд байж байна.  Зуунмод, Манзуширын чиглэлийн авто зам дээр 3.5 тэрбум төгрөг тавигдсан. Нийтдээ 6.8 тэрбум билүү, би тэгж санадаг юм. Тэгсэн чинь 50 саяыг тавьсан байна, энэ юу болж байна вэ? 50 сая төгрөгөөр явдаг ажил гэж ямар юм байна вэ? Аль цагт гүйцэтгэгч нь шалгараад ажил нь эхлээд явчихсан. Наадах чинь 7 км богино зам. Гүйцэтгэгч компани нь энэ онд нэлээн ахиухан явуулаад, ер нь нэлээн дөхүүлье гэсэн ийм чиглэл бариад явж байгаа зам. Ер нь энэ замыг шуурхайлахгүй бол байгаль орчиндоо их халтай. Богд уулын дархан газрын энгэрийн хэсэг дээр хийгдэж байгаа шинэчлэлийн зам. Түүнийг дагасан түр зам гэдэг юм уу? Зарим хэсэгтээ түр зам гаргах боломжгүй, уулаараа, голоороо, модоороо шахагдаад ингээд байж байгаа ийм зүйл. Тийм учраас энэ дээр ихээхэн онцгой анхаарал хандуулаач ээ гэдэг ийм зүйлийг би зориуд хэлмээр байна.</w:t>
      </w:r>
    </w:p>
    <w:p>
      <w:pPr>
        <w:pStyle w:val="style0"/>
        <w:jc w:val="both"/>
      </w:pPr>
      <w:r>
        <w:rPr>
          <w:rFonts w:ascii="Arial" w:hAnsi="Arial"/>
        </w:rPr>
      </w:r>
    </w:p>
    <w:p>
      <w:pPr>
        <w:pStyle w:val="style0"/>
        <w:jc w:val="both"/>
      </w:pPr>
      <w:r>
        <w:rPr>
          <w:rFonts w:ascii="Arial" w:hAnsi="Arial"/>
          <w:lang w:val="mn-MN"/>
        </w:rPr>
        <w:tab/>
        <w:t>Нэг зүйл, манай Төсвийн байнгын анхааралдаа авмаар юм шиг байна. Улсын Их Хурал төсөв батлаад өгчихдөг, яамдууд Засгийн газарт оруулж шийдвэр гаргуулж, хаанаа гүйцэтгэгчээ шалгаруулах ажил нь хийгдэхгүй, санаатайгаар яаман дээр дараатай байж байгаад, тэгээд гэрээ байгуулагдаагүй, ажил эхлээгүй гэдэг нэрийн дор сая төсвийн тодотголоор хасагдаж байна. Жишээ нь Эрдэнэсантын зам 750 сая төгрөг. Өнгөрсөн жил 550 жил сая төгрөгөөр ул шороо бүх юмыг нь хийсэн. Одоо наад 750 саяар энэ жил хучилт хийгээд, энэ замыг дуусгах ёстой. Гэтэл одоо нэг төгрөг ч тавилгүй хасчхаар, энэ намар, өвөр, хойтон хавар гээд уг сайжруулсан ул дээр тээврийн хөдөлгөөн явагдаад, дээр нь байгаль цаг уурын бороо, цасны нөлөөлөл үзэгдээд, наад хийгдсэн ул чинь дахиад хөрөнгө нэмэгдэж байж, хойтон хучилт хийгдэх юм болно. Ийм ийм байдлаар өртгөө улам өндөржүүлсэн юмнууд хийгээд болж өгөхгүй байна. Үүнийг яах ёстой вэ?</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Үг хэллээ. Амарсайхан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С.Амарсайхан</w:t>
      </w:r>
      <w:r>
        <w:rPr>
          <w:rFonts w:ascii="Arial" w:hAnsi="Arial"/>
          <w:lang w:val="mn-MN"/>
        </w:rPr>
        <w:t>: Энэ дээр хэдэн юм ярихгүй бол болохгүй байна. Нэгдүгээрт саяны тэр нийтийн тээврийн асуудал бол гэрээ хийгдсэн. Энэ жил санхүүжих дүн 2 тэрбум гэж байхгүй ээ. Энэ чинь энэ жилл 10, 11 саруудад орж ирж нийслэлийн нийт иргэдэд үйлчлэх ёстой автобус байгаа юм. Засгийн газрын тогтоол шийдвэртэй. Тэгээд ямар гэрээ хийчхээд 2 тэрбум энэ жил санхүүжигдэнэ гэж  үүнийг хасаж байгаа юм бэ? Үүнийгээ нэгдүгээрт тодорхой болгож өгөөч, нэгд.</w:t>
      </w:r>
    </w:p>
    <w:p>
      <w:pPr>
        <w:pStyle w:val="style0"/>
        <w:jc w:val="both"/>
      </w:pPr>
      <w:r>
        <w:rPr>
          <w:rFonts w:ascii="Arial" w:hAnsi="Arial"/>
        </w:rPr>
      </w:r>
    </w:p>
    <w:p>
      <w:pPr>
        <w:pStyle w:val="style0"/>
        <w:jc w:val="both"/>
      </w:pPr>
      <w:r>
        <w:rPr>
          <w:rFonts w:ascii="Arial" w:hAnsi="Arial"/>
          <w:lang w:val="mn-MN"/>
        </w:rPr>
        <w:tab/>
        <w:t>Хоёрт, нийслэлийн хэмжээнд  137 тэрбум төгрөгийн хөрөнгө оруулалт энд хийгдэхээс ихэнх нь хасагдаад 35 тэрбум төгрөг хянагдаж орж ирсэн байна, энд. Тэгээд сая Батжаргал гишүүний хэлж байгаатай мөн ялгаагүй. Одоо жишээ нь 9 сарын 25-нд ашиглалтад орох 4 тэрбум төгрөгийн гэр хорооллын дэд бүтцийн ажлыг тэр чигээр нь хасчихсан. Ажил нь 40-50 хувьтай хийгдэж байгаа, 9 сарын 25-нд ашиглалтад орно. Зарим орон сууцны лифтүүдийг хасчихсан. Ингээд би тоочоод байвал асар олон асуудлууд энд байна. Үүнийгээ эргэж харах тал дээр анхаарахгүй бол дахиад энэ хооронд ирэх жил гэсээр байтал хийгдчихсэн ажлууд хүлээж авах, аж ахуйн нэгжүүд нь алдагдалд ороод, дахиад хөрөнгө оруулалтын зардал өсөөд, шүүх, цагдаа гээд дуусдаггүй, ингээд төсвийн хөрөнгө хоёрын хооронд үрэн таран хийгддэг ийм ажил хотоор дүүрэн хийгдэх нь ээ, энэ жил.</w:t>
      </w:r>
    </w:p>
    <w:p>
      <w:pPr>
        <w:pStyle w:val="style0"/>
        <w:jc w:val="both"/>
      </w:pPr>
      <w:r>
        <w:rPr>
          <w:rFonts w:ascii="Arial" w:hAnsi="Arial"/>
        </w:rPr>
      </w:r>
    </w:p>
    <w:p>
      <w:pPr>
        <w:pStyle w:val="style0"/>
        <w:jc w:val="both"/>
      </w:pPr>
      <w:r>
        <w:rPr>
          <w:rFonts w:ascii="Arial" w:hAnsi="Arial"/>
          <w:lang w:val="mn-MN"/>
        </w:rPr>
        <w:tab/>
        <w:t>Гэтэл энд харахад Ховд аймгийн билүү дээ, үүрэн телефоны станц суулгана гээд төсөвт тавьчихсан байх жишээний. Энэ чинь хувийн хэвшил өөрөө хийдэггүй юм уу? Зах зээлээ тэлж, хэрэглэгчээ нэмэхийн тулд үүрэн телефоны операториуд өөрсдөө хийх ёстой ажил байна шүү дээ. Ийм ажлыг тавьчхаад, нэн тэргүүнд шаардлагатай ажлуудыг, явж байгаа гүйцэтгэл хангасан ажлуудыг хасаад байгаа нь өөрөө зохимжгүй байна гэдгийг нэгдүгээрт  хэлье. Үүнийг та бүхэн маань нэгдүгээрт харж, дахиж энэ хэлэлцүүлгийн явцад эргэж харах зайлшгүй шаардлага, магадгүй буруу, зөрүү ойлголт байхыг үгүйсгэхгүй. Дүүрэг, орон нутгаас, нийслэлээс дутуу  мэдээлэл өгсөн байж магадгүй, түүнийг нь холбогдох газруудтай яамныхан нягталж тодруулаад, үүнийг эргэж харахгүй бол болохгүй байна.</w:t>
      </w:r>
    </w:p>
    <w:p>
      <w:pPr>
        <w:pStyle w:val="style0"/>
        <w:jc w:val="both"/>
      </w:pPr>
      <w:r>
        <w:rPr>
          <w:rFonts w:ascii="Arial" w:hAnsi="Arial"/>
        </w:rPr>
      </w:r>
    </w:p>
    <w:p>
      <w:pPr>
        <w:pStyle w:val="style0"/>
        <w:jc w:val="both"/>
      </w:pPr>
      <w:r>
        <w:rPr>
          <w:rFonts w:ascii="Arial" w:hAnsi="Arial"/>
          <w:lang w:val="mn-MN"/>
        </w:rPr>
        <w:tab/>
        <w:t xml:space="preserve">Нөгөө талаар өмнө нь ч би бас ярьж байсан юм. Мэдээж хүндрэлтэй нөхцөл байдалд бид төсвийн орлого, зарлагаа яаж хянах вэ? Тэр дундаа энэ төсвийн хүндрэлээс гарахын тулд энэ тогтворжуулалтын сангийн хөрөнгө мөнгөө зарцуулахаас гадна эргээд ямар орлого нэмэгдүүлж болох вэ гээд. Яг нарийндаа ярих юм бол бид томхон харж, өргөн сэтгэхгүй бол төсвийн орлого, зарлагын хооронд энэ улсын эдийн засгийг харсаар байгаад гадаад, дотоодын зээл, тусламжийн хүрээнд асуудлуудаа төлөвлөсөөр байгаад бүхэл бүтэн улс гэхэд </w:t>
      </w:r>
      <w:r>
        <w:rPr>
          <w:rFonts w:ascii="Arial" w:hAnsi="Arial"/>
          <w:lang w:val="en-US"/>
        </w:rPr>
        <w:t xml:space="preserve">apple </w:t>
      </w:r>
      <w:r>
        <w:rPr>
          <w:rFonts w:ascii="Arial" w:hAnsi="Arial"/>
          <w:lang w:val="mn-MN"/>
        </w:rPr>
        <w:t xml:space="preserve">компаний жилийн борлуулалтын 5 хувьтай тэнцэх хэмжээний төсвийн хөрөнгө ярьж байгаа хүмүүс шүү дээ. Тэгэхээр энэ тал дээр бусад жишээ нь төрийн өмчит олон компаниуд байна. </w:t>
      </w:r>
      <w:r>
        <w:rPr>
          <w:rFonts w:ascii="Arial" w:hAnsi="Arial"/>
          <w:lang w:val="en-US"/>
        </w:rPr>
        <w:t xml:space="preserve">Ipo </w:t>
      </w:r>
      <w:r>
        <w:rPr>
          <w:rFonts w:ascii="Arial" w:hAnsi="Arial"/>
          <w:lang w:val="mn-MN"/>
        </w:rPr>
        <w:t xml:space="preserve">хийнэ гээд, дээрээс нь гадаадаас хөрөнгө босгоно гээд хамаг эрх мэдэл, лиценз, хөрөнгө мөнгө, төсвийн урсгал зардал, хүн хүчнээ цалинжуулаад яваад байдаг мөртлөө ямар ч үр өгөөжгүй ажиллаж байгаа асар олон компаниуд байна. Жишээ нь энэ Эрдэнэс Монгол гэдэг компани юу хийж байна вэ? Баахан л компаний захирлууд ажиллаад байдаг, ажиллаад байдаг, ганц ордоо олон улсын хэмжээнд үнэлүүлээд, бүхэл бүтэн 4 жилийн хугацаанд, З сарын дотор хийдэг, 6 сарын дотор хийдэг биржийн хэмжээний  </w:t>
      </w:r>
      <w:r>
        <w:rPr>
          <w:rFonts w:ascii="Arial" w:hAnsi="Arial"/>
          <w:lang w:val="en-US"/>
        </w:rPr>
        <w:t xml:space="preserve">Ipo </w:t>
      </w:r>
      <w:r>
        <w:rPr>
          <w:rFonts w:ascii="Arial" w:hAnsi="Arial"/>
          <w:lang w:val="mn-MN"/>
        </w:rPr>
        <w:t>гаргах, хөрөнгө босгох ажлыг хийж чадахгүй байгаа шүү дээ. Тэгээд жилдээ хэдэн сая, хэдэн тэрбумаар нь зардал гаргаад явж байдаг. Энэ мэтийн газруудынхаа зардлыг хасаж, нэн тэргүүний шаардлагатай хөрөнгө оруулалтаа оруулах асуудал дээр анхаарах талд ажиллахгүй бол болохгүй нь ээ. Өөр эх үүсвэр юу байж болох вэ? Гадаад, дотоод экспортоо нэмэгдүүлэх, худалдааны эргэлтээ нэмэгдүүлэх, ашиг орлогоо нэмэгдүүлэх талд арай өөрөөр, стандарт бусаар ч гэж ярьдаг, задгай сэтгэж, нэлээн хурдтай хөдлөхгүй бол болохгүй нь байна шүү гэж бодож байна.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Баярлалаа. Одонтуяа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С.Одонтуяа</w:t>
      </w:r>
      <w:r>
        <w:rPr>
          <w:rFonts w:ascii="Arial" w:hAnsi="Arial"/>
          <w:lang w:val="mn-MN"/>
        </w:rPr>
        <w:t xml:space="preserve">: Өмнө нь төсөв хөрөнгө нь шийдэгддэггүйгээс өнөөдөр нийгэмд маш том тулгамдсан асуудал болоод байгаа хэд хэдэн зүйлийг онцолж яръя. Ер нь аливаа зүйлийг бид нар авч үзэхдээ хатуу дэд бүтэц, зөөлөн дэд бүтэц гэж авч үзэх нь зөв байх. Хатуу дэд бүтэц гэдэг нь байшин барилга, зам гэх мэт ийм зүйлүүд байгаа. Зөөлөн дэд бүтцэд манайх төсөв хөрөнгө зарахгүй ирсэн. Энэ зузаан цаасыг харахад дандаа байшин, байшин, зам, зам, хөшөө дурсгал гээд иймэрхүү. Ерөөсөө хүний хөгжил уруугаа чиглэсэн төсөв тусгагдахгүй байна, би сая нэлээн үзлээ. Эрүүл шүд гээд байна, ганц, нэг В, С вирус гээд. Бид нар яахын тулд энд суугаад байгаа юм бэ? Яахын төлөө төсөв батлаад байгаа вэ? Улс орноо хөгжүүлэх гэж байгаа. Улс орнууд хөгжлөө хүний хөгжлөөр хэмждэг болчихсон. Өнөөдөр улсын төсвийг өчнөөнөөр нь хөдөө орон нутаг, суманд зөндөө л зарлаа. Өнөөдөр суманд очиход тийм эрс өөрчлөлт хийсэн, дорвитой хөгжсөн юм байдаггүй шүү дээ. Тэгэхээр энэ хүний хөгжилд төсөв, хөрөнгө зарахгүй байна. Манай сайд уг нь байсан бол зүгээр байсан юм. Хүн амын хөгжил, нийгмийн хамгааллын яамныхан байгаа байх. Тэгэхээр энэ хүнийг хөдөлмөр хийлгэж сургаж байж, хүнийг өрсөлдөх чадвартай болгож байж, хүмүүсээ архи уудаггүй, тэр хар тамхинаас хол, төлөвшилттэй, ёс зүйтэй, өрсөлдөх чадвартай болгож байж л өнөөдөр Монгол Улс хөгжинө. Энд ерөөсөө мөнгө зарахгүй. Одоо ингээд боловсролын салбарын төсвийг аваад үзье. Нэг л их төсөв нь өсөөд байгаа юм шиг. Яагаад өсөж байгаа вэ гэхээр сургууль, цэцэрлэгүүд нэмэгдэж байгаа. Тэр нь урсгал зардал, цалин, байшин барилга, засвар. Түүнээс биш яг энд тэр хүнээ хөгжүүлдэг хөтөлбөрт зарцуулсан мөнгө байхгүй. </w:t>
      </w:r>
    </w:p>
    <w:p>
      <w:pPr>
        <w:pStyle w:val="style0"/>
        <w:jc w:val="both"/>
      </w:pPr>
      <w:r>
        <w:rPr>
          <w:rFonts w:ascii="Arial" w:hAnsi="Arial"/>
        </w:rPr>
      </w:r>
    </w:p>
    <w:p>
      <w:pPr>
        <w:pStyle w:val="style0"/>
        <w:jc w:val="both"/>
      </w:pPr>
      <w:r>
        <w:rPr>
          <w:rFonts w:ascii="Arial" w:hAnsi="Arial"/>
          <w:lang w:val="mn-MN"/>
        </w:rPr>
        <w:tab/>
        <w:t xml:space="preserve">Дээр нь одоо энэ тогтвортой хөгжлийн 17 зорилт гээд харж байна. Ерөөсөө улс орнууд эрүүл байна уу, ямар байна вэ гэдгээр улс орноо хэмжиж байна. Өнөөдөр энэ хар тамхийг харахад мөнгө байхгүй л шинжтэй. Би заримыг нь хараагүй байж магадгүй, энэ хар тамхийг эмчлэхэд хөрөнгө мөнгө зарах ёстой. Өнөөдөр архин дээр судалгаа хийхэд Монгол Улс архины ноцтой хэрэглээгээр дэлхийд нэгдүгээрт орчихсон явж байна. Энэ дээрээ ингээд яваад байх юм уу? Хавдартайгаа тэмцэхгүй юм уу? Мөнгөтэй болж байж энэ хүндээ зарна гэдэг чинь худлаа байдаг юм билээ. 2012 онд манай нам байхад зөндөө л мөнгө байсан зардаггүй юм билээ. Танай нам 2016, 17 онд зөндөө л мөнгөтэй байсан зардаггүй л юм билээ. Тэгэхээр энэ бүх зүйлдээ мөнгө зараач ээ,  мөнгө төсөвлөөч ээ, хөтөлбөрүүдээ оруулж ирээч ээ гэдэг зүйлийг би хэлж байгаа юм. Энэ урт хугацааных учраас би хэлээд байна. </w:t>
      </w:r>
    </w:p>
    <w:p>
      <w:pPr>
        <w:pStyle w:val="style0"/>
        <w:jc w:val="both"/>
      </w:pPr>
      <w:r>
        <w:rPr>
          <w:rFonts w:ascii="Arial" w:hAnsi="Arial"/>
          <w:lang w:val="mn-MN"/>
        </w:rPr>
        <w:tab/>
      </w:r>
    </w:p>
    <w:p>
      <w:pPr>
        <w:pStyle w:val="style0"/>
        <w:jc w:val="both"/>
      </w:pPr>
      <w:r>
        <w:rPr>
          <w:rFonts w:ascii="Arial" w:hAnsi="Arial"/>
          <w:lang w:val="mn-MN"/>
        </w:rPr>
        <w:tab/>
        <w:t>Дээрээс нь зардал хэмнэх юмнууд бас мэдэхгүй. Эмнэлгийн тусламж үйлчилгээний тухай хууль гээд маш сайхан хууль батлуулсан. Эмнэлгүүдийг хагас бие даалтаар гялс, гялс оруулчхаад эмчийн цалин дээр санаа зовоод байх юм алга, эмнэлэг өөрөө бие даана, орлогоо олчихно. Энэ дээр би сая харлаа, З эмнэлэг байж байна. Яагаад энэ хуулийг батлуулж байхад хэрэгжүүлж болдоггүй юм бэ? Тэгээд жил болгон эмч нарынхаа цалинг нэмээч гээд бослого, хөдөлгөөн хийгээд, ямар ч шаардлагагүй шүү дээ, энэ хуулиа л хэрэгжүүлчих, тэгээд эмнэлэг өөрөө шийднэ. Ямар эмчид хэдэн төгрөгийн цалин өгөх вэ, яах вэ, ямар орон тоо, бүтцээр ажиллах вэ? Нэг ийм менежментийн хувьд өөр байхгүй бол тэгээд энэ чинь 90 хувь татвар төлөгчдийн мөнгө байгаа юм. Орлогыг задлаад нэгбүрчлэн үзэхээр 90 хувь нь татварын мөнгө. Тэгээд татвар төлөгчдөө шулаад байхаас биш, өөрсдөө менежментийн ийм зүйл хийх, шинэ арга, цахим гэх мэт энэ бүх зүйл дээрээ. Энэ хүний хөгжлийн хөтөлбөрүүд дээр төсөл, хөтөлбөр оруулж ирээрэй гэдгийг хэлье.</w:t>
      </w:r>
    </w:p>
    <w:p>
      <w:pPr>
        <w:pStyle w:val="style0"/>
        <w:jc w:val="both"/>
      </w:pPr>
      <w:r>
        <w:rPr>
          <w:rFonts w:ascii="Arial" w:hAnsi="Arial"/>
        </w:rPr>
      </w:r>
    </w:p>
    <w:p>
      <w:pPr>
        <w:pStyle w:val="style0"/>
        <w:jc w:val="both"/>
      </w:pPr>
      <w:r>
        <w:rPr>
          <w:rFonts w:ascii="Arial" w:hAnsi="Arial"/>
          <w:lang w:val="mn-MN"/>
        </w:rPr>
        <w:tab/>
        <w:t>Одоо бид нар оруулж ирсэн төсвийг төдийлөн өөрчлөөд байх ийм боломжгүй юм билээ. Тэгэхээр эртхэн оруулж ирж байгаа мөнгөн дээрээ л сайн ажиллах хэрэгтэй. Би яг энэ хөтөлбөрүүд дээр мөнгө зарсан юм байхгүй. Тэгээд яах юм, хавдартайгаа үхээд байх юм уу? Архиндаа живээд байх юм уу? Хар тамхиндаа живээд байх юм уу? Үүнийг Засгийн газрын холбогдох хүмүүс энд бүгдээрээ байна, үүнийгээ онцгой анхаарч төсөв хөрөнгөө оруулж ирээрэй гэж хэлмээр байна.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Баярлалаа. Ганбаатар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Хүрэлбаатар сайдад, Сангийн яамныхандаа хандаж хэлэхэд энэ өөрөөс нь аваад, өөрт нь буцаагаад хуваарилахдаа, өөрсөдтэй нь заавал зөвлөлдөж, зөвшилцдөг байх ёстой гэдэг нийгэм, эдийн засгийн үндсэн зарчим олон улсад байдаг юм билээ. Бид энэ төсвийн хүрээний мэдэгдэл, төсвийн хүрээний төсөөллөө Сангийн яам, Засгийн газар дангаараа өөрсдөө таагаад зохиогоод хийчихсэн гэж бодохгүй байна л даа. Олон улсын хүний эрхийн конвенц дээр төсвөөс хэн хулгай хийдэг вэ гэсэн чинь шийдвэр гаргагч гэдэг үг байна билээ, англиараа. Тэгэхээр  тэд нар үүнээс өөрсдөө би хардаж байгаа юм биш, тэр үгийг нь та нар олоод үзээрэй. Ажил олгогч эздийн холбоо, татвар төлөгч иргэд болон аж ахуйн нэгжүүдийн төлөөллийн байгууллагуудтайгаа зөвлөлдөж, зөвшилцөж байж орж ирдэг.  Мэдээж энэ соёлыг бий болгоход хэцүү байх, тэгэхдээ хийгдэх ёстой. Нөгөө нийгмийн түншлийн байгууллагуудаа чадавхижуулах ёстой. Том утгаараа энэ зүйлийг би та бүхэндээ онцгойлон анхааруулж хэлье, энэ өөрөө хуулин дээр байгаа шүү. Хуулин дээрх үүнийг хэрэгжүүлэх ёстой. Тэгэхгүй хэдэн нөхдүүд өөрсдөө  маш их гоё юм бодоод ороод ирдэг байдлаар хол явмааргүй байна.</w:t>
      </w:r>
    </w:p>
    <w:p>
      <w:pPr>
        <w:pStyle w:val="style0"/>
        <w:jc w:val="both"/>
      </w:pPr>
      <w:r>
        <w:rPr>
          <w:rFonts w:ascii="Arial" w:hAnsi="Arial"/>
        </w:rPr>
      </w:r>
    </w:p>
    <w:p>
      <w:pPr>
        <w:pStyle w:val="style0"/>
        <w:jc w:val="both"/>
      </w:pPr>
      <w:r>
        <w:rPr>
          <w:rFonts w:ascii="Arial" w:hAnsi="Arial"/>
          <w:lang w:val="mn-MN"/>
        </w:rPr>
        <w:tab/>
        <w:t xml:space="preserve">Хоёрдугаар миний хэлэх үг бол төсвийн хүрээний мэдэгдэл, төсвийн төсөөлөлд 8.2 хувиар эдийн засаг ирэх жил өсөх юм байна, суга үсрэх нь байна шүү дээ. ДНБ-ний бодит өсөлтийн хэмжээ өнөөдөр -1 байгаа. Ирэх жил +7.2 болно гэж. Унаад, унаад 8 дээр буух байлгүй дээ. Энэ тоог бид ирэх жил дахиад ярилцана. Миний ажил хэргийн журмаар хэлэхийг хүсэж байгаа зүйл гэвэл Ганбат дарга аа, хамт олонтойгоо ярилцаад, энэ эдийн засгийн өсөлтийн энэ төсөөллийг боловсруулахдаа хэн, хэн гэдэг хөндлөнгийн шинжээч оролцсон юм, яг дүгнэлтүүд нь юу гэж гарсан юм бэ? Олон улсын ямар трэнд, тенденцийг харгалзаж үзсэн юм бэ? З-хан л байгууллага байгаа. Тэр З байгууллагын яг ямар, ямар дүгнэлтүүдийг нь авч үзсэн юм бэ? Энэ мэдээллийг боломж байвал илгээгээрэй.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Баярлалаа. Чойжилсүрэн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2020 оны нэгдсэн төсвийн алдагдал түүхэн дээд хэмжээндээ хүрлээ л дээ Монгол Улсын түүхэнд. 4 ихнаяд 846.6 тэрбум төгрөг боллоо. ДНБ-12.5 хувьтай ийм юм батлах юм шиг байна. Гишүүд минь төсвийн орлогыг нэмэгдүүлэх, төсвийн зарлагыг бууруулах талд яг энэ хэмжээгээр нь баталбал олон улсын санхүүгийн зах зээл дээр Монголын тухай таагүй мэдээллүүд л тархах байх даа. Энэ тал дээр  төсвийн ажлын хэсэг байгуулагдаж, ажиллах байлгүй дээ. Энэ бол 1.7 тэрбум доллараас давсан хэмжээний төсвийн алдагдал нэг жилд хийж байгаа юм, 1.7 тэрбум. Энэ дээр холбогдох өөрчлөлтүүдийг хийхгүй бол энэ их хатуу болсон.</w:t>
      </w:r>
    </w:p>
    <w:p>
      <w:pPr>
        <w:pStyle w:val="style0"/>
        <w:jc w:val="both"/>
      </w:pPr>
      <w:r>
        <w:rPr>
          <w:rFonts w:ascii="Arial" w:hAnsi="Arial"/>
        </w:rPr>
      </w:r>
    </w:p>
    <w:p>
      <w:pPr>
        <w:pStyle w:val="style0"/>
        <w:jc w:val="both"/>
      </w:pPr>
      <w:r>
        <w:rPr>
          <w:rFonts w:ascii="Arial" w:hAnsi="Arial"/>
          <w:lang w:val="mn-MN"/>
        </w:rPr>
        <w:tab/>
        <w:t>Манай валютын нөөц 3.2 орчим тэрбум байгаа байх. Ирэх жил 500 сая долларын бонд эргэн төлөх учиртай Мазаалай. Он дуустал төлбөрийн тэнцэл дээр магадгүй 600 орчим сая долларын алдагдал гарах ийм байдлаар явбал магадгүй жилийн дараа бид нар дахин санхүүжилт хийхгүй бол өрийн тогтворгүй байдал бий болж магадгүй ийм нөхцөл байдал үүсэж байгаа учраас энэ дээр нэлээн анхаарал хандуулна биз дээ гишүүд ээ.</w:t>
      </w:r>
    </w:p>
    <w:p>
      <w:pPr>
        <w:pStyle w:val="style0"/>
        <w:jc w:val="both"/>
      </w:pPr>
      <w:r>
        <w:rPr>
          <w:rFonts w:ascii="Arial" w:hAnsi="Arial"/>
        </w:rPr>
      </w:r>
    </w:p>
    <w:p>
      <w:pPr>
        <w:pStyle w:val="style0"/>
        <w:jc w:val="both"/>
      </w:pPr>
      <w:r>
        <w:rPr>
          <w:rFonts w:ascii="Arial" w:hAnsi="Arial"/>
          <w:lang w:val="mn-MN"/>
        </w:rPr>
        <w:tab/>
        <w:t>Яг одоогийн байгаа тэнцвэрээр бид нар одоо явж өрийн тогтвортой байдлыг хадгалж чадахгүй ээ. Экспортыг огцом нэмэгдүүлэх ийм арга хэмжээ авахгүйгээр бид нар өрийн тогтвортой байдлыг удаан явахгүй. Энэ тал дээр засаг анхаарна биз дээ. Дараагийн хэлэлцүүлгийн үед тодорхой ажил хэрэгч санал гаргана.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xml:space="preserve"> Баярлалаа. Булгантуяа гишүүн.</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Х.Булгантуяа</w:t>
      </w:r>
      <w:r>
        <w:rPr>
          <w:rFonts w:ascii="Arial" w:hAnsi="Arial"/>
          <w:lang w:val="mn-MN"/>
        </w:rPr>
        <w:t>: 2016 оны сонгуулийн дараа бид нар төсөвт тодотгол хийгээд явж байсан, бас амаргүй байсан. Би 2021 оны төсвөө дагаад эдийн засгийг сэргээх хөтөлбөр гэдэг шиг ялангуяа эдийн засгийн чиглэлийн салбарын сайд нарт нэлээн үүрэг чиглэл өгсөн, эдгээр сайд нарыг шахсан ийм бодлогын баримт бичиг орж ирээсэй гэж хүсээд байгаа юм. Өнөөдөр ганцхан  Сангийн яамыг төсвийн орлогыг бүрдүүл, нэмэгдүүл гээд байх биш яг үнэнийг хэлэхэд манай салбар болгон чинь халамжийн салбар шиг болчхоод байна шүү дээ. 8 хувь байхгүй бол барилгын салбар явахгүй, тийм юм байхгүй бол эрчим хүчний салбар нь явахгүй. Тэгээд энэ эдийн засгийн чиглэлийн салбарыг жаахан шахдаг, шаарддаг, биеэ даасан болдог, экспортыг нэмэгдүүлдэг, доллар оруулж ирдэг, зарим нэг санхүүжилтээ өөрснөө шийддэг, доодох төрийн өмчит компаниудынх нь тайлан баланс аятайхан байгаад, өөрснөө олон улсын зах зээл дээрээс байдаг юм уу? Өөрснөө мөнгөө хариуцлагатайгаар босгоод ирдэг, эргэн төлөлтөө хийдэг ийм юмнуудыг жаахан шахмаар байна. Тэгэхгүй бол бүгдээрээ Боловсролын яам, бүгдээрээ Эрүүл мэндийн яам, Батлан хамгаалах яам шиг мөнгө нэхээд суугаад байдаг нэг ийм байдлаас гармаар байна.</w:t>
      </w:r>
    </w:p>
    <w:p>
      <w:pPr>
        <w:pStyle w:val="style0"/>
        <w:jc w:val="both"/>
      </w:pPr>
      <w:r>
        <w:rPr>
          <w:rFonts w:ascii="Arial" w:hAnsi="Arial"/>
        </w:rPr>
      </w:r>
    </w:p>
    <w:p>
      <w:pPr>
        <w:pStyle w:val="style0"/>
        <w:jc w:val="both"/>
      </w:pPr>
      <w:r>
        <w:rPr>
          <w:rFonts w:ascii="Arial" w:hAnsi="Arial"/>
          <w:lang w:val="mn-MN"/>
        </w:rPr>
        <w:tab/>
        <w:t xml:space="preserve">Экспортыг үнэхээр нэмэгдүүлмээр байна гэдэг. Би 2021 он дээр жишээлбэл, ялангуяа манай гадаад худалдааг Гадаад харилцааны яам хариуцаж байгаа. Тэгээд энэ дээр үнэхээр ийм потенциал, боломж бололцоо байгаа юм уу? Хүн хүч нь хүрэлцэж байгаа юм уу, миний сонссоноор 5-6 хүнтэй газар байдаг гэсэн. Энэ хангалттай юм уу? Хэрвээ шаардлагатай бол яг энэ шаардлагатай газарт нь хөрөнгө оруулалтуудыг, урсгал зардлыг шийдэж өгөх ийм юмнуудыг өнөөдөр тавьж өгөх ёстой юм биш үү? Ерөнхийдөө амаргүй байна л даа. Мэдээж энэ цар тахал, коронавирусын үед сайхан төсөвтэй улс орон ч гэж байхгүй байх шиг байна. Алдагдал улс орон болгонд амаргүй гарч байх шиг байна. Ялангуяа энэ 2020 оны төсвийн тодотгол дээр арай амжихгүй барахгүй байж магадгүй. 2021 онд орлогыг нэлээн дайчилсан юм хийгээч ээ, Эдийн засгийн байнгын хорооноос төрийн өмчит хувьцаат компаниудыг нэлээн дайчилсан, орлого дайчилсан, дээрээс нь зардлыг бууруулсан, хэмнэлтийн горимд оруулсан, биеийг нь даалгасан ийм юм уруу оръё гэж байх шиг байна. Энэ бүгдийг ялангуяа 2021 оны төсөв дээр бид нар дагалдаж орж ирнэ гэсэн хүлээлт байгаа шүү. Нийгмээс ч байгаа, манай Байнгын хорооны зүгээс ч гэсэн байгаа. </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Булгантуяа гишүүнд баярлалаа.</w:t>
      </w:r>
    </w:p>
    <w:p>
      <w:pPr>
        <w:pStyle w:val="style0"/>
        <w:jc w:val="both"/>
      </w:pPr>
      <w:r>
        <w:rPr>
          <w:rFonts w:ascii="Arial" w:hAnsi="Arial"/>
        </w:rPr>
      </w:r>
    </w:p>
    <w:p>
      <w:pPr>
        <w:pStyle w:val="style0"/>
        <w:jc w:val="both"/>
      </w:pPr>
      <w:r>
        <w:rPr>
          <w:rFonts w:ascii="Arial" w:hAnsi="Arial"/>
          <w:lang w:val="mn-MN"/>
        </w:rPr>
        <w:tab/>
        <w:t xml:space="preserve">Гишүүд үг хэлж дууслаа. Одоо санал хураалт явуулна. </w:t>
      </w:r>
    </w:p>
    <w:p>
      <w:pPr>
        <w:pStyle w:val="style0"/>
        <w:jc w:val="both"/>
      </w:pPr>
      <w:r>
        <w:rPr>
          <w:rFonts w:ascii="Arial" w:hAnsi="Arial"/>
        </w:rPr>
      </w:r>
    </w:p>
    <w:p>
      <w:pPr>
        <w:pStyle w:val="style0"/>
        <w:jc w:val="both"/>
      </w:pPr>
      <w:r>
        <w:rPr>
          <w:rFonts w:ascii="Arial" w:hAnsi="Arial"/>
          <w:lang w:val="mn-MN"/>
        </w:rPr>
        <w:tab/>
        <w:t>Санал хураалт явуулъя.</w:t>
      </w:r>
    </w:p>
    <w:p>
      <w:pPr>
        <w:pStyle w:val="style0"/>
        <w:jc w:val="both"/>
      </w:pPr>
      <w:r>
        <w:rPr>
          <w:rFonts w:ascii="Arial" w:hAnsi="Arial"/>
        </w:rPr>
      </w:r>
    </w:p>
    <w:p>
      <w:pPr>
        <w:pStyle w:val="style0"/>
        <w:jc w:val="both"/>
      </w:pPr>
      <w:r>
        <w:rPr>
          <w:rFonts w:ascii="Arial" w:hAnsi="Arial"/>
          <w:lang w:val="mn-MN"/>
        </w:rPr>
        <w:tab/>
      </w:r>
      <w:bookmarkStart w:id="13" w:name="__DdeLink__14_2000166161"/>
      <w:bookmarkEnd w:id="13"/>
      <w:r>
        <w:rPr>
          <w:rFonts w:ascii="Arial" w:hAnsi="Arial"/>
          <w:lang w:val="mn-MN"/>
        </w:rPr>
        <w:t>Монгол Улсын  нэгдсэн төсвийн 2020 оны төсвийн хүрээний мэдэгдэл, 2021-2022 оны төсвийн төсөөллийн тухай хуульд өөрчлөлт оруулах тухай хуулийн төслийн үзэл баримтлалыг дэмжих нь зүйтэй гэсэн томьёоллоор санал хураалт явуулъя.</w:t>
      </w:r>
    </w:p>
    <w:p>
      <w:pPr>
        <w:pStyle w:val="style0"/>
        <w:jc w:val="both"/>
      </w:pPr>
      <w:r>
        <w:rPr>
          <w:rFonts w:ascii="Arial" w:hAnsi="Arial"/>
        </w:rPr>
      </w:r>
    </w:p>
    <w:p>
      <w:pPr>
        <w:pStyle w:val="style0"/>
        <w:jc w:val="both"/>
      </w:pPr>
      <w:r>
        <w:rPr>
          <w:rFonts w:ascii="Arial" w:hAnsi="Arial"/>
          <w:lang w:val="mn-MN"/>
        </w:rPr>
        <w:tab/>
        <w:t>Сайнхүүгийн Ганбаатар гишүүн горимын санал.</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С.Ганбаатар</w:t>
      </w:r>
      <w:r>
        <w:rPr>
          <w:rFonts w:ascii="Arial" w:hAnsi="Arial"/>
          <w:lang w:val="mn-MN"/>
        </w:rPr>
        <w:t>: Сая хуруугаа дардгийг нь оройтчихлоо, уг саналыг хүчингүй болгох горимын санал гаргаж байна.</w:t>
      </w:r>
    </w:p>
    <w:p>
      <w:pPr>
        <w:pStyle w:val="style0"/>
        <w:jc w:val="both"/>
      </w:pPr>
      <w:r>
        <w:rPr>
          <w:rFonts w:ascii="Arial" w:hAnsi="Arial"/>
        </w:rPr>
      </w:r>
    </w:p>
    <w:p>
      <w:pPr>
        <w:pStyle w:val="style0"/>
        <w:jc w:val="both"/>
      </w:pPr>
      <w:r>
        <w:rPr>
          <w:rFonts w:ascii="Arial" w:hAnsi="Arial"/>
          <w:lang w:val="mn-MN"/>
        </w:rPr>
        <w:tab/>
      </w:r>
      <w:r>
        <w:rPr>
          <w:rFonts w:ascii="Arial" w:hAnsi="Arial"/>
          <w:b/>
          <w:bCs/>
          <w:lang w:val="mn-MN"/>
        </w:rPr>
        <w:t>Б.Жавхлан</w:t>
      </w:r>
      <w:r>
        <w:rPr>
          <w:rFonts w:ascii="Arial" w:hAnsi="Arial"/>
          <w:lang w:val="mn-MN"/>
        </w:rPr>
        <w:t>: Ганбаатар гишүүний хэлсэн саналаар дээрх санал хураалтыг хүчингүй болгоё гэсэн саналаар санал хураалт явуулъя.</w:t>
      </w:r>
    </w:p>
    <w:p>
      <w:pPr>
        <w:pStyle w:val="style0"/>
        <w:jc w:val="both"/>
      </w:pPr>
      <w:r>
        <w:rPr>
          <w:rFonts w:ascii="Arial" w:hAnsi="Arial"/>
        </w:rPr>
      </w:r>
    </w:p>
    <w:p>
      <w:pPr>
        <w:pStyle w:val="style0"/>
        <w:jc w:val="both"/>
      </w:pPr>
      <w:r>
        <w:rPr>
          <w:rFonts w:ascii="Arial" w:hAnsi="Arial"/>
          <w:lang w:val="mn-MN"/>
        </w:rPr>
        <w:tab/>
        <w:t xml:space="preserve">Санал өгсөн гишүүдээс дэмжсэн гэж залруулга өгөөд, тэгээд санал хураалтаа тооцоод явъя. </w:t>
      </w:r>
    </w:p>
    <w:p>
      <w:pPr>
        <w:pStyle w:val="style0"/>
        <w:jc w:val="both"/>
      </w:pPr>
      <w:r>
        <w:rPr>
          <w:rFonts w:ascii="Arial" w:hAnsi="Arial"/>
        </w:rPr>
      </w:r>
    </w:p>
    <w:p>
      <w:pPr>
        <w:pStyle w:val="style0"/>
        <w:jc w:val="both"/>
      </w:pPr>
      <w:r>
        <w:rPr>
          <w:rFonts w:ascii="Arial" w:hAnsi="Arial"/>
          <w:lang w:val="mn-MN"/>
        </w:rPr>
        <w:tab/>
        <w:t xml:space="preserve">Булгантуяа гишүүн дэмжсэн байна, Батжаргал гишүүн дэмжсэн байна, Амарсайхан гишүүн дэмжсэн байна. Энэ З гишүүнийг дэмжсэн тооцоод 15 гишүүнээс 10 гишүүн сая Ганбаатар гишүүний гаргасан горимын саналыг дэмжсэн байна.Тийм учраас өмнөх санал хураалт хүчингүй болоод, одоо үндсэн томьёоллоороо дахин санал хураалт явуулъя. </w:t>
      </w:r>
    </w:p>
    <w:p>
      <w:pPr>
        <w:pStyle w:val="style0"/>
        <w:jc w:val="both"/>
      </w:pPr>
      <w:r>
        <w:rPr>
          <w:rFonts w:ascii="Arial" w:hAnsi="Arial"/>
        </w:rPr>
      </w:r>
    </w:p>
    <w:p>
      <w:pPr>
        <w:pStyle w:val="style0"/>
        <w:jc w:val="both"/>
      </w:pPr>
      <w:r>
        <w:rPr>
          <w:rFonts w:ascii="Arial" w:hAnsi="Arial"/>
          <w:lang w:val="mn-MN"/>
        </w:rPr>
        <w:tab/>
        <w:t>Монгол Улсын  нэгдсэн төсвийн 2020 оны төсвийн хүрээний мэдэгдэл, 2021-2022 оны төсвийн төсөөллийн тухай хуульд өөрчлөлт оруулах тухай хуулийн төслийн үзэл баримтлалыг дэмжих нь зүйтэй гэсэн томьёоллоор санал хураалт явуулъя.</w:t>
      </w:r>
    </w:p>
    <w:p>
      <w:pPr>
        <w:pStyle w:val="style0"/>
        <w:jc w:val="both"/>
      </w:pPr>
      <w:r>
        <w:rPr>
          <w:rFonts w:ascii="Arial" w:hAnsi="Arial"/>
        </w:rPr>
      </w:r>
    </w:p>
    <w:p>
      <w:pPr>
        <w:pStyle w:val="style0"/>
        <w:jc w:val="both"/>
      </w:pPr>
      <w:r>
        <w:rPr>
          <w:rFonts w:ascii="Arial" w:hAnsi="Arial"/>
          <w:lang w:val="mn-MN"/>
        </w:rPr>
        <w:tab/>
        <w:t>Санал хураалтаар саналын томьёолол 81.8 хувиар дэмжигдсэн байна.</w:t>
      </w:r>
    </w:p>
    <w:p>
      <w:pPr>
        <w:pStyle w:val="style0"/>
        <w:jc w:val="both"/>
      </w:pPr>
      <w:r>
        <w:rPr>
          <w:rFonts w:ascii="Arial" w:hAnsi="Arial"/>
        </w:rPr>
      </w:r>
    </w:p>
    <w:p>
      <w:pPr>
        <w:pStyle w:val="style0"/>
        <w:jc w:val="both"/>
      </w:pPr>
      <w:r>
        <w:rPr>
          <w:rFonts w:ascii="Arial" w:hAnsi="Arial"/>
          <w:lang w:val="mn-MN"/>
        </w:rPr>
        <w:tab/>
        <w:t xml:space="preserve">Хуулийн төслийг хэлэлцсэн талаар Байнгын хорооноос гарах санал, дүгнэлтийг Улсын Их Хурлын чуулганы нэгдсэн хуралдаанд Улсын Их Хурлын гишүүн Амарсайхан танилцуулна. </w:t>
      </w:r>
    </w:p>
    <w:p>
      <w:pPr>
        <w:pStyle w:val="style0"/>
        <w:jc w:val="both"/>
      </w:pPr>
      <w:r>
        <w:rPr>
          <w:rFonts w:ascii="Arial" w:hAnsi="Arial"/>
        </w:rPr>
      </w:r>
    </w:p>
    <w:p>
      <w:pPr>
        <w:pStyle w:val="style0"/>
        <w:jc w:val="both"/>
      </w:pPr>
      <w:r>
        <w:rPr>
          <w:rFonts w:ascii="Arial" w:hAnsi="Arial"/>
          <w:lang w:val="mn-MN"/>
        </w:rPr>
        <w:tab/>
        <w:t>Монгол Улсын  нэгдсэн төсвийн 2020 оны төсвийн хүрээний мэдэгдэл, 2021-2022 оны төсвийн төсөөллийн тухай хуульд өөрчлөлт оруулах тухай хуулийн төслийн хэлэлцэх эсэх асуудлыг хэлэлцэж дууслаа. Баярлалаа.</w:t>
      </w:r>
    </w:p>
    <w:p>
      <w:pPr>
        <w:pStyle w:val="style0"/>
        <w:jc w:val="both"/>
      </w:pPr>
      <w:r>
        <w:rPr>
          <w:rFonts w:ascii="Arial" w:hAnsi="Arial"/>
        </w:rPr>
      </w:r>
    </w:p>
    <w:p>
      <w:pPr>
        <w:pStyle w:val="style0"/>
        <w:jc w:val="both"/>
      </w:pPr>
      <w:r>
        <w:rPr>
          <w:rFonts w:ascii="Arial" w:hAnsi="Arial"/>
          <w:lang w:val="mn-MN"/>
        </w:rPr>
        <w:tab/>
        <w:t>Дараагийн асуудал.</w:t>
      </w:r>
    </w:p>
    <w:p>
      <w:pPr>
        <w:pStyle w:val="style0"/>
        <w:jc w:val="both"/>
      </w:pPr>
      <w:r>
        <w:rPr>
          <w:rFonts w:ascii="Arial" w:hAnsi="Arial"/>
        </w:rPr>
      </w:r>
    </w:p>
    <w:p>
      <w:pPr>
        <w:pStyle w:val="style0"/>
        <w:jc w:val="both"/>
      </w:pPr>
      <w:r>
        <w:rPr>
          <w:rFonts w:ascii="Arial" w:hAnsi="Arial"/>
          <w:lang w:val="mn-MN"/>
        </w:rPr>
        <w:tab/>
      </w:r>
      <w:r>
        <w:rPr>
          <w:rFonts w:ascii="Arial" w:hAnsi="Arial"/>
          <w:b/>
          <w:bCs/>
          <w:i/>
          <w:iCs/>
          <w:lang w:val="mn-MN"/>
        </w:rPr>
        <w:t>Гурав.</w:t>
      </w:r>
      <w:hyperlink r:id="rId6">
        <w:r>
          <w:rPr>
            <w:rStyle w:val="style16"/>
            <w:rStyle w:val="style16"/>
            <w:rFonts w:ascii="Arial" w:hAnsi="Arial"/>
            <w:b/>
            <w:bCs/>
            <w:i/>
            <w:iCs/>
            <w:color w:val="00000A"/>
            <w:sz w:val="24"/>
            <w:szCs w:val="24"/>
            <w:u w:val="none"/>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Аж ахуйн нэгжийн орлогын албан татвараас хөнгөлөх, чөлөөлөх тухай хуульд өөрчлөлт оруулах тухай,</w:t>
        </w:r>
      </w:hyperlink>
      <w:hyperlink r:id="rId7">
        <w:r>
          <w:rPr>
            <w:rStyle w:val="style16"/>
            <w:rStyle w:val="style16"/>
            <w:rFonts w:ascii="Arial" w:hAnsi="Arial"/>
            <w:b/>
            <w:bCs/>
            <w:i/>
            <w:iCs/>
            <w:sz w:val="24"/>
            <w:szCs w:val="24"/>
            <w:u w:val="none"/>
            <w:shd w:fill="FFFFFF" w:val="clear"/>
            <w:lang w:val="mn-MN"/>
          </w:rPr>
          <w:t xml:space="preserve"> </w:t>
        </w:r>
      </w:hyperlink>
      <w:hyperlink r:id="rId8">
        <w:r>
          <w:rPr>
            <w:rStyle w:val="style16"/>
            <w:rStyle w:val="style16"/>
            <w:rFonts w:ascii="Arial" w:hAnsi="Arial"/>
            <w:b/>
            <w:bCs/>
            <w:i/>
            <w:iCs/>
            <w:color w:val="00000A"/>
            <w:sz w:val="24"/>
            <w:szCs w:val="24"/>
            <w:u w:val="none"/>
            <w:shd w:fill="FFFFFF" w:val="clear"/>
            <w:lang w:val="mn-MN"/>
          </w:rPr>
          <w:t>Гаалийн албан татвараас чөлөөлөх тухай хуульд өөрчлөлт оруулах тухай, Нэмэгдсэн өртгийн албан татвараас чөлөөлөх тухай хуульд өөрчлөлт оруулах тухай, Гаалийн албан татварыг хөнгөлөх тухай хуулийг дагаж мөрдөх журмын тухай, Гаалийн албан татвараас хөнгөлөх тухай, Нэмэгдсэн өртгийн албан татвараас чөлөөлөх тухай, Ерөнхий боловсролын сургуулийн хоол үйлдвэрлэл, үйлчилгээний тухай хуульд нэмэлт оруулах тухай, Аж ахуйн үйл ажиллагааны тусгай зөвшөөрлийн тухай хуульд нэмэлт оруулах тухай, Ирээдүй өв сангийн тухай хуулийг дагаж мөрдөх журмын тухай хуульд өөрчлөлт оруулах тухай, Улсын тэмдэгтийн хураамжийн тухай хуульд нэмэлт оруулах тухай, Хөгжлийн бодлого, төлөвлөлт, түүний удирдлагын тухай хуульд нэмэлт, өөрчлөлт оруулах тухай, Төсвийн тухай хуульд нэмэлт, өөрчлөлт оруулах тухай, Монгол Улсын Засгийн газрын тухай хуульд өөрчлөлт оруулах тухай, Нийгмийн даатгалын шимтгэлээс чөлөөлөх, ажилгүйдлийн даатгалын сангаас дэмжлэг үзүүлэх тухай хуульд нэмэлт, өөрчлөлт оруулах тухай, Эрүүл мэндийн даатгалын тухай хуульд нэмэлт, өөрчлөлт оруулах тухай, Эрүүл мэндийн тухай хуульд нэмэлт, өөрчлөлт оруулах тухай, Эмнэлгийн тусламж, үйлчилгээний тухай хуульд өөрчлөлт оруулах тухай, Биеийн тамир, спортын тухай хуулийн зарим хэсгийг хүчингүй болсонд тооцох тухай, Эм, эмнэлгийн хэрэгслийн тухай хуульд өөрчлөлт оруулах тухай хуулийн төслүүд болон “Тогтоолын хавсралтад нэмэлт оруулах тухай” Улсын Их Хурлын тогтоолын төсөл</w:t>
        </w:r>
      </w:hyperlink>
      <w:r>
        <w:rPr>
          <w:rFonts w:ascii="Arial" w:hAnsi="Arial"/>
          <w:b/>
          <w:bCs/>
          <w:i/>
          <w:iCs/>
          <w:sz w:val="24"/>
          <w:szCs w:val="24"/>
          <w:u w:val="none"/>
          <w:shd w:fill="FFFFFF" w:val="clear"/>
          <w:lang w:val="mn-MN"/>
        </w:rPr>
        <w:t xml:space="preserve"> </w:t>
      </w:r>
      <w:r>
        <w:rPr>
          <w:rFonts w:ascii="Arial" w:hAnsi="Arial"/>
          <w:b w:val="false"/>
          <w:bCs w:val="false"/>
          <w:sz w:val="24"/>
          <w:szCs w:val="24"/>
          <w:u w:val="none"/>
          <w:shd w:fill="FFFFFF" w:val="clear"/>
          <w:lang w:val="mn-MN"/>
        </w:rPr>
        <w:t>/</w:t>
      </w:r>
      <w:r>
        <w:rPr>
          <w:rFonts w:ascii="Arial" w:hAnsi="Arial"/>
          <w:b w:val="false"/>
          <w:bCs w:val="false"/>
          <w:i/>
          <w:sz w:val="24"/>
          <w:szCs w:val="24"/>
          <w:u w:val="none"/>
          <w:shd w:fill="FFFFFF" w:val="clear"/>
          <w:lang w:val="mn-MN"/>
        </w:rPr>
        <w:t>Засгийн газар 2020 оны 08 дугаар сарын 14-ний өдөр өргөн мэдүүлсэн,</w:t>
      </w:r>
      <w:r>
        <w:rPr>
          <w:rFonts w:ascii="Arial" w:hAnsi="Arial"/>
          <w:b/>
          <w:bCs/>
          <w:i/>
          <w:sz w:val="24"/>
          <w:szCs w:val="24"/>
          <w:u w:val="none"/>
          <w:shd w:fill="FFFFFF" w:val="clear"/>
          <w:lang w:val="mn-MN"/>
        </w:rPr>
        <w:t xml:space="preserve"> хэлэлцэх эсэх</w:t>
      </w:r>
      <w:r>
        <w:rPr>
          <w:rFonts w:ascii="Arial" w:hAnsi="Arial"/>
          <w:b w:val="false"/>
          <w:bCs w:val="false"/>
          <w:sz w:val="24"/>
          <w:szCs w:val="24"/>
          <w:u w:val="none"/>
          <w:shd w:fill="FFFFFF" w:val="clear"/>
          <w:lang w:val="mn-MN"/>
        </w:rPr>
        <w:t>/;</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t>Ажлын хэсгийн бүрэлдэхүүн өмнөх асуудалтай хэвээрээ байгаа.</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t xml:space="preserve">Хууль санаачлагчийн илтгэлийг Сангийн сайд Хүрэлбаатар танилцуулна. </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t xml:space="preserve">Манай яамдууд анхаарвал зохих зүйл байгаа юм байна. Энэ танилцуулга уншихад зөвхөн сайд л уншина.Сайдын өөр сайд орлож уншихаас өөр бусдаар боломжгүй юм байна. Дэд сайд нь ч хүртэл орлож унших боломжгүй юм байна шүү.  Манай Байнгын хорооны гишүүд өнөөдөр тэвчээртэй сайн сууж байна шүү, баярлалаа.Цайны цаггүй сууж байна. Одоо ингээд суухаас өөр аргагүй болчихлоо, өнөөдөр. </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r>
      <w:r>
        <w:rPr>
          <w:rFonts w:ascii="Arial" w:hAnsi="Arial"/>
          <w:b/>
          <w:bCs/>
          <w:sz w:val="24"/>
          <w:szCs w:val="24"/>
          <w:u w:val="none"/>
          <w:shd w:fill="FFFFFF" w:val="clear"/>
          <w:lang w:val="mn-MN"/>
        </w:rPr>
        <w:t>Ч.Хүрэлбаатар</w:t>
      </w:r>
      <w:r>
        <w:rPr>
          <w:rFonts w:ascii="Arial" w:hAnsi="Arial"/>
          <w:b w:val="false"/>
          <w:bCs w:val="false"/>
          <w:sz w:val="24"/>
          <w:szCs w:val="24"/>
          <w:u w:val="none"/>
          <w:shd w:fill="FFFFFF" w:val="clear"/>
          <w:lang w:val="mn-MN"/>
        </w:rPr>
        <w:t>: Уучлаарай, нөгөө өөр Байнгын хороод дээр танилцуулга хийгээд хоцорчихлоо.</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t xml:space="preserve">Байнгын хорооны дарга, эрхэм гишүүд ээ, </w:t>
      </w:r>
    </w:p>
    <w:p>
      <w:pPr>
        <w:pStyle w:val="style0"/>
        <w:jc w:val="both"/>
      </w:pPr>
      <w:r>
        <w:rPr>
          <w:rFonts w:ascii="Arial" w:hAnsi="Arial"/>
        </w:rPr>
      </w:r>
    </w:p>
    <w:p>
      <w:pPr>
        <w:pStyle w:val="style0"/>
        <w:jc w:val="both"/>
      </w:pPr>
      <w:r>
        <w:rPr>
          <w:rFonts w:ascii="Arial" w:hAnsi="Arial"/>
          <w:lang w:val="mn-MN"/>
        </w:rPr>
        <w:tab/>
        <w:t xml:space="preserve">Дэлхий нийтийг хамарсан аюулт өвчин, цар тахлаас үүдэлтэй урьдчилан тооцоолоогүй нийгэм, эдийн засгийн нөхцөл байдалтай уялдуулж боловсруулсан улсын төсөв, нийгмийн даатгалын сангийн төсөв, эрүүл мэндийн даатгалын сангийн төсвийн 2020 оны төсвийн тодотголын төслийг дагалдуулж  дараах хуулийн төслүүдийг хэлэлцүүлэхээр өргөн мэдүүлсэн билээ. Үүнд: </w:t>
      </w:r>
    </w:p>
    <w:p>
      <w:pPr>
        <w:pStyle w:val="style0"/>
        <w:jc w:val="both"/>
      </w:pPr>
      <w:r>
        <w:rPr>
          <w:rFonts w:ascii="Arial" w:hAnsi="Arial"/>
        </w:rPr>
      </w:r>
    </w:p>
    <w:p>
      <w:pPr>
        <w:pStyle w:val="style0"/>
        <w:jc w:val="both"/>
      </w:pPr>
      <w:r>
        <w:rPr>
          <w:rFonts w:ascii="Arial" w:hAnsi="Arial"/>
          <w:lang w:val="mn-MN"/>
        </w:rPr>
        <w:tab/>
        <w:t xml:space="preserve">Цар тахлын үед иргэдийн эрүүл мэнд, орлогыг хамгаалах, аж ахуйн нэгжүүдийг дэмжих  татвар, нийгмийн даатгалын шимтгэл чөлөөлөлтийн багц арга хэмжээ энэ оны 10 дугаар сарын 1-ээр дуусгавар болж байгаа боловч цаашид цар тахлын улмаас бий болох хүндрэлтэй нөхцөл байдал үргэлжилж болзошгүй байгааг харгалзан хөнгөлөлт чөлөөлөлтийг он дуустал хугацаанд үргэлжлүүлэх зорилгоор  Аж ахуйн нэгжийн орлогын албан татвараас хөнгөлөх, чөлөөлөх тухай хуульд өөрчлөлт оруулах тухай, Гаалийн албан татвараас чөлөөлөх тухай хуульд өөрчлөлт оруулах тухай, Нэмэгдсэн өртгийн албан татвараас чөлөөлөх тухай хуульд өөрчлөлт оруулах тухай, Гаалийн албан татварыг хөнгөлөх тухай хуулийг дагаж мөрдөх журмын тухай, Гаалийн албан татвараас хөнгөлөх тухай, Нэмэгдсэн өртгийн албан татвараас чөлөөлөх тухай, Нийгмийн даатгалын шимтгэлээс чөлөөлөх, ажилгүйдлийн даатгалын сангаас дэмжлэг үзүүлэх тухай хуульд нэмэлт, өөрчлөлт оруулах тухай хуулийн төслүүдийг боловсрууллаа. </w:t>
      </w:r>
    </w:p>
    <w:p>
      <w:pPr>
        <w:pStyle w:val="style0"/>
        <w:jc w:val="both"/>
      </w:pPr>
      <w:r>
        <w:rPr>
          <w:rFonts w:ascii="Arial" w:hAnsi="Arial"/>
        </w:rPr>
      </w:r>
    </w:p>
    <w:p>
      <w:pPr>
        <w:pStyle w:val="style0"/>
        <w:jc w:val="both"/>
      </w:pPr>
      <w:r>
        <w:rPr>
          <w:rFonts w:ascii="Arial" w:hAnsi="Arial"/>
          <w:lang w:val="mn-MN"/>
        </w:rPr>
        <w:tab/>
        <w:t xml:space="preserve">Эрүүл мэндийн салбарын санхүүжилт, тогтолцоонд  шинэчлэл нэвтрүүлэх  зорилгоор Эрүүл мэндийн даатгалын тухай хуульд нэмэлт, өөрчлөлт оруулах тухай, Эрүүл мэндийн тухай хуульд нэмэлт, өөрчлөлт оруулах тухай, Эмнэлгийн тусламж, үйлчилгээний тухай хуульд өөрчлөлт оруулах тухай, Биеийн тамир, спортын тухай хуулийн зарим хэсгийг хүчингүй болсонд тооцох тухай, Эм, эмнэлгийн хэрэгслийн тухай хуульд өөрчлөлт оруулах тухай хуулийн төслүүд болон “Тогтоолын хавсралтад нэмэлт оруулах тухай” Улсын Их Хурлын тогтоолын төслийг дагалдуулан өргөн мэдүүлж байна. Эрүүл мэндийн салбарт шинэчлэл хэрэгжсэнээр иргэд шаардлагатай эрүүл мэндийн тусламж, үйлчилгээг цаг алдалгүй, чанартай, шуурхай авдаг; эрүүл мэндийн байгууллагууд өмчийн хэлбэр, өвчин, эмгэгийн төрлөөс үл хамааран шударгаар санхүүжих тогтолцоонд шилжинэ. </w:t>
      </w:r>
    </w:p>
    <w:p>
      <w:pPr>
        <w:pStyle w:val="style0"/>
        <w:jc w:val="both"/>
      </w:pPr>
      <w:r>
        <w:rPr>
          <w:rFonts w:ascii="Arial" w:hAnsi="Arial"/>
        </w:rPr>
      </w:r>
    </w:p>
    <w:p>
      <w:pPr>
        <w:pStyle w:val="style0"/>
        <w:jc w:val="both"/>
      </w:pPr>
      <w:r>
        <w:rPr>
          <w:rFonts w:ascii="Arial" w:hAnsi="Arial"/>
          <w:lang w:val="mn-MN"/>
        </w:rPr>
        <w:tab/>
        <w:t xml:space="preserve">Коронавируст халдварын цар тахлаас урьдчилан сэргийлэх, тэмцэх, нийгэм, эдийн засагт үзүүлэх сөрөг нөлөөллийг бууруулах тухай хуулийн 7.1.2-т цар тахлын үед иргэдийн орлогыг хамгаалах, ажлын байрыг хадгалах, эдийн засгийг идэвхжүүлэх арга хэмжээг авч хэрэгжүүлэхээр заасныг үндэслэн 2020 оны 09 дүгээр сарын 01-ний өдрөөс  дагаж мөрдөхөөр батлагдсан Ерөнхий боловсролын сургуулийн хоол үйлдвэрлэл, үйлчилгээний хуулийн зарим заалтын дагаж мөрдөх хугацааг нэг жилээр хойшлуулж сургууль орчимд худалдаа эрхлэгчид болон сургуулийн үдийн цай хөтөлбөрийг түрээсийн гэрээгээр бэлтгэдэг аж ахуйн нэгжүүдэд боломж олгох хуулийн төсөл боловсрууллаа. </w:t>
      </w:r>
    </w:p>
    <w:p>
      <w:pPr>
        <w:pStyle w:val="style0"/>
        <w:jc w:val="both"/>
      </w:pPr>
      <w:r>
        <w:rPr>
          <w:rFonts w:ascii="Arial" w:hAnsi="Arial"/>
        </w:rPr>
      </w:r>
    </w:p>
    <w:p>
      <w:pPr>
        <w:pStyle w:val="style0"/>
        <w:jc w:val="both"/>
      </w:pPr>
      <w:r>
        <w:rPr>
          <w:rFonts w:ascii="Arial" w:hAnsi="Arial"/>
          <w:lang w:val="mn-MN"/>
        </w:rPr>
        <w:tab/>
        <w:t xml:space="preserve">Хуульд заасан тусгай зөвшөөрлийг хялбаршуулах, түргэн шуурхай болгох үүднээс тусгай зөвшөөрлийн хүсэлтийг цахимаар хүлээн авч шийдвэрлэх асуудлыг Засгийн газар журмаар зохицуулдаг байх зохицуулалтыг “Аж ахуйн үйл ажиллагааны тусгай зөвшөөрлийн тухай хуульд нэмэлт оруулах тухай” хуулийн төсөлд тусгалаа. </w:t>
      </w:r>
    </w:p>
    <w:p>
      <w:pPr>
        <w:pStyle w:val="style0"/>
        <w:jc w:val="both"/>
      </w:pPr>
      <w:r>
        <w:rPr>
          <w:rFonts w:ascii="Arial" w:hAnsi="Arial"/>
        </w:rPr>
      </w:r>
    </w:p>
    <w:p>
      <w:pPr>
        <w:pStyle w:val="style0"/>
        <w:jc w:val="both"/>
      </w:pPr>
      <w:r>
        <w:rPr>
          <w:rFonts w:ascii="Arial" w:hAnsi="Arial"/>
          <w:lang w:val="mn-MN"/>
        </w:rPr>
        <w:tab/>
        <w:t xml:space="preserve">Коронавируст халдварын  цар тахлын улмаас олон улсын санхүүгийн зах зээлд үүсээд байгаа тодорхойгүй байдал, Монгол Улсын төлбөрийн тэнцэл, гадаад валютын нөөцөд ирж байгаа дарамтыг нэмэгдүүлэхгүй байх зорилгоор тодорхой чадавх бүрдэж, нөхцөл байдал сайжрах хүртэл хугацаанд Ирээдүйн өв сангийн хөрөнгийг төрийн сангийн нэгдсэн дансны удирдлагаар дамжуулж  эрсдэлгүй удирдах зохицуулалтыг Ирээдүй өв сангийн тухай хуулийг дагаж мөрдөх журмын тухай хуульд өөрчлөлт оруулах тухай хуулийн төсөлд тусгалаа. </w:t>
      </w:r>
    </w:p>
    <w:p>
      <w:pPr>
        <w:pStyle w:val="style0"/>
        <w:jc w:val="both"/>
      </w:pPr>
      <w:r>
        <w:rPr>
          <w:rFonts w:ascii="Arial" w:hAnsi="Arial"/>
        </w:rPr>
      </w:r>
    </w:p>
    <w:p>
      <w:pPr>
        <w:pStyle w:val="style0"/>
        <w:jc w:val="both"/>
      </w:pPr>
      <w:r>
        <w:rPr>
          <w:rFonts w:ascii="Arial" w:hAnsi="Arial"/>
          <w:lang w:val="mn-MN"/>
        </w:rPr>
        <w:tab/>
        <w:t xml:space="preserve">Монгол Улсын Хөгжлийн банкнаас зээлийн төлбөрийн асуудлаар шүүхэд гаргасан нэхэмжлэлийн улсын тэмдэгтийн хураамж банкны жилийн зардлын өсөлтөд нөлөөлж байгааг харгалзан төсвийн хөрөнгийг үр ашигтай зарцуулах зорилгоор Улсын тэмдэгтийн хураамжийн тухай хуульд нэмэлт оруулах тухай хуулийн төслийг боловсруулав.  </w:t>
      </w:r>
    </w:p>
    <w:p>
      <w:pPr>
        <w:pStyle w:val="style0"/>
        <w:jc w:val="both"/>
      </w:pPr>
      <w:r>
        <w:rPr>
          <w:rFonts w:ascii="Arial" w:hAnsi="Arial"/>
        </w:rPr>
      </w:r>
    </w:p>
    <w:p>
      <w:pPr>
        <w:pStyle w:val="style0"/>
        <w:jc w:val="both"/>
      </w:pPr>
      <w:r>
        <w:rPr>
          <w:rFonts w:ascii="Arial" w:hAnsi="Arial"/>
          <w:lang w:val="mn-MN"/>
        </w:rPr>
        <w:tab/>
        <w:t xml:space="preserve">Улсын Их Хурлын 2020 оны сонгуулийн үр дүнгээр байгуулагдсан Засгийн газрын харьяа байгууллага хоорондын чиг үүргийн шилжилттэй  холбогдуулан Хөгжлийн бодлого, төлөвлөлт, түүний удирдлагын тухай хуульд нэмэлт, өөрчлөлт оруулах тухай, Монгол Улсын Засгийн газрын тухай хуульд өөрчлөлт оруулах тухай, Төсвийн тухай хуульд нэмэлт, өөрчлөлт оруулах тухай  хуулийн төслийг боловсрууллаа.  </w:t>
      </w:r>
    </w:p>
    <w:p>
      <w:pPr>
        <w:pStyle w:val="style0"/>
        <w:jc w:val="both"/>
      </w:pPr>
      <w:r>
        <w:rPr>
          <w:rFonts w:ascii="Arial" w:hAnsi="Arial"/>
        </w:rPr>
      </w:r>
    </w:p>
    <w:p>
      <w:pPr>
        <w:pStyle w:val="style0"/>
        <w:jc w:val="both"/>
      </w:pPr>
      <w:r>
        <w:rPr>
          <w:rFonts w:ascii="Arial" w:hAnsi="Arial"/>
          <w:lang w:val="mn-MN"/>
        </w:rPr>
        <w:tab/>
        <w:t xml:space="preserve">Байнгын хорооны дарга, эрхэм гишүүд ээ, </w:t>
      </w:r>
    </w:p>
    <w:p>
      <w:pPr>
        <w:pStyle w:val="style0"/>
        <w:jc w:val="both"/>
      </w:pPr>
      <w:r>
        <w:rPr>
          <w:rFonts w:ascii="Arial" w:hAnsi="Arial"/>
        </w:rPr>
      </w:r>
    </w:p>
    <w:p>
      <w:pPr>
        <w:pStyle w:val="style0"/>
        <w:jc w:val="both"/>
      </w:pPr>
      <w:r>
        <w:rPr>
          <w:rFonts w:ascii="Arial" w:hAnsi="Arial"/>
          <w:lang w:val="mn-MN"/>
        </w:rPr>
        <w:tab/>
        <w:t xml:space="preserve">Улсын төсөв, нийгмийн даатгалын сангийн төсөв, эрүүл мэндийн даатгалын сангийн төсвийн 2020 оны төсвийн тодотголын төслийг дагалдуулж өргөн мэдүүлсэн хууль тогтоомжийн төслүүдийг хэлэлцэн шийдвэрлэж өгнө үү. </w:t>
      </w:r>
    </w:p>
    <w:p>
      <w:pPr>
        <w:pStyle w:val="style0"/>
        <w:jc w:val="both"/>
      </w:pPr>
      <w:r>
        <w:rPr>
          <w:rFonts w:ascii="Arial" w:hAnsi="Arial"/>
        </w:rPr>
      </w:r>
    </w:p>
    <w:p>
      <w:pPr>
        <w:pStyle w:val="style0"/>
        <w:jc w:val="both"/>
      </w:pPr>
      <w:r>
        <w:rPr>
          <w:rFonts w:ascii="Arial" w:hAnsi="Arial"/>
          <w:lang w:val="mn-MN"/>
        </w:rPr>
        <w:tab/>
        <w:t xml:space="preserve">Анхаарал тавьсанд баярлалаа   </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r>
      <w:r>
        <w:rPr>
          <w:rFonts w:ascii="Arial" w:hAnsi="Arial"/>
          <w:b/>
          <w:bCs/>
          <w:sz w:val="24"/>
          <w:szCs w:val="24"/>
          <w:u w:val="none"/>
          <w:shd w:fill="FFFFFF" w:val="clear"/>
          <w:lang w:val="mn-MN"/>
        </w:rPr>
        <w:t>Б.Жавхлан</w:t>
      </w:r>
      <w:r>
        <w:rPr>
          <w:rFonts w:ascii="Arial" w:hAnsi="Arial"/>
          <w:b w:val="false"/>
          <w:bCs w:val="false"/>
          <w:sz w:val="24"/>
          <w:szCs w:val="24"/>
          <w:u w:val="none"/>
          <w:shd w:fill="FFFFFF" w:val="clear"/>
          <w:lang w:val="mn-MN"/>
        </w:rPr>
        <w:t xml:space="preserve">: Баярлалаа. Хуулийн төслийн үзэл баримтлалын талаар асуулт асууж, үг хэлэх гишүүд байна уу?  Асуулт, үг хоёр зэрэг явна шүү. </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t>Ганбаатар гишүүнээр тасаллаа. Ганбаатар гишүүн.</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r>
      <w:r>
        <w:rPr>
          <w:rFonts w:ascii="Arial" w:hAnsi="Arial"/>
          <w:b/>
          <w:bCs/>
          <w:sz w:val="24"/>
          <w:szCs w:val="24"/>
          <w:u w:val="none"/>
          <w:shd w:fill="FFFFFF" w:val="clear"/>
          <w:lang w:val="mn-MN"/>
        </w:rPr>
        <w:t>С.Ганбаатар</w:t>
      </w:r>
      <w:r>
        <w:rPr>
          <w:rFonts w:ascii="Arial" w:hAnsi="Arial"/>
          <w:b w:val="false"/>
          <w:bCs w:val="false"/>
          <w:sz w:val="24"/>
          <w:szCs w:val="24"/>
          <w:u w:val="none"/>
          <w:shd w:fill="FFFFFF" w:val="clear"/>
          <w:lang w:val="mn-MN"/>
        </w:rPr>
        <w:t>: Би үг хэлнэ. Энэ материалыг харж байхад жишээ нь гадаад зээл тусламж гэхэд 1.3 ихнаяд, тодотголоор 1.6 ихнаяд орж ирж байгаа. 2020 оны төсвийн тодотголоор нийт гадаад төслийн зээлийн ашиглалт 276 тэрбум төгрөг гээд ингээд харахад Засгийн газрын хүүхдийн мөнгө 15 тэрбум төгрөг, ажиллагсдад богино хугацааны тэтгэмж олгох буюу хувиараа хөдөлмөр эрхлэгч, албан бус салбарын ажилтанд нийгмийн даатгалын тэтгэмж олгох 42.4 тэрбум төгрөг гээд, тэгээд хүүхдийн хоолны мөнгө, хүнсний талон, хүүхдийн мөнгө гэхээр 74.8 тэрбум гээд явж байгаа юм. Сангийн яам байдгаараа хичээгээд үүнийгээ зээл, тусламж хамж шимээд л оруулж ирж байгаа. Энэ Төсвийн байнгын хорооноос гаргасан шийдвэрийг хэрэгжүүлэх явцад их гажуудал гардаг. Миний үг хэлж байгаа санал бол Төсвийн байнгын хорооны эрх хэмжээний хүрээнд гаргасан шийдвэрийнхээ хяналтыг заавал тавих ёстой.</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t>Төсвийн зарцуулалт, төсвийн талаар гаргасан шийдвэрүүдтэй холбоотой хэрэгжилтэд хяналт тавьдаг тэр ажлын хэсгийг түргэн байгуулах ёстой гэдэг ийм саналыг энэ үг хэлэх завшаандаа оруулмаар байна.</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r>
      <w:r>
        <w:rPr>
          <w:rFonts w:ascii="Arial" w:hAnsi="Arial"/>
          <w:b/>
          <w:bCs/>
          <w:sz w:val="24"/>
          <w:szCs w:val="24"/>
          <w:u w:val="none"/>
          <w:shd w:fill="FFFFFF" w:val="clear"/>
          <w:lang w:val="mn-MN"/>
        </w:rPr>
        <w:t>Б.Жавхлан</w:t>
      </w:r>
      <w:r>
        <w:rPr>
          <w:rFonts w:ascii="Arial" w:hAnsi="Arial"/>
          <w:b w:val="false"/>
          <w:bCs w:val="false"/>
          <w:sz w:val="24"/>
          <w:szCs w:val="24"/>
          <w:u w:val="none"/>
          <w:shd w:fill="FFFFFF" w:val="clear"/>
          <w:lang w:val="mn-MN"/>
        </w:rPr>
        <w:t>: Ганбаатар гишүүнд баярлалаа. Өнөөдр 4-5 Байнгын хороод зэрэг хуралдаад, гишүүд 2-3 Байнгын хороонд давхардаж орсон тул хэд хэдэн Байнгын хороодын дунд манай 7-8 гишүүд явж байгаа учраас цаг хоорондын зай гараад байна шүү. Энд байж байгаа гишүүддээ баярлалаа. Бусад гишүүдээ хүлээж байгаад саналаа өгье.</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t>Санал хураалт явуулъя.</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r>
      <w:hyperlink r:id="rId9">
        <w:r>
          <w:rPr>
            <w:rStyle w:val="style16"/>
            <w:rStyle w:val="style16"/>
            <w:rFonts w:ascii="Arial" w:hAnsi="Arial"/>
            <w:b w:val="false"/>
            <w:bCs w:val="false"/>
            <w:i w:val="false"/>
            <w:iCs w:val="false"/>
            <w:color w:val="00000A"/>
            <w:sz w:val="24"/>
            <w:szCs w:val="24"/>
            <w:u w:val="none"/>
            <w:shd w:fill="FFFFFF" w:val="clear"/>
            <w:lang w:val="mn-MN"/>
          </w:rPr>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төслийн үзэл баримтлалыг дэмжих нь зүйтэй гэсэн томьёоллоор санал хураалт явуулъя.</w:t>
        </w:r>
      </w:hyperlink>
    </w:p>
    <w:p>
      <w:pPr>
        <w:pStyle w:val="style0"/>
        <w:jc w:val="both"/>
      </w:pPr>
      <w:hyperlink r:id="rId10">
        <w:r>
          <w:rPr/>
        </w:r>
      </w:hyperlink>
    </w:p>
    <w:p>
      <w:pPr>
        <w:pStyle w:val="style0"/>
        <w:jc w:val="both"/>
      </w:pPr>
      <w:r>
        <w:rPr>
          <w:rFonts w:ascii="Arial" w:hAnsi="Arial"/>
          <w:b w:val="false"/>
          <w:bCs w:val="false"/>
          <w:sz w:val="24"/>
          <w:szCs w:val="24"/>
          <w:u w:val="none"/>
          <w:shd w:fill="FFFFFF" w:val="clear"/>
          <w:lang w:val="mn-MN"/>
        </w:rPr>
        <w:tab/>
        <w:t>Санал хураалтын дүн гарлаа. 11 гишүүн санал хураалт оролцож, 6 гишүүн дэмжиж, 54.5 хувийн саналаар дэмжигдлээ.</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t>Хуулийн төслийг хэлэлцсэн талаар Байнгын хорооноос гарах санал, дүгнэлтийг Улсын Их Хурлын чуулганы нэгдсэн хуралдаанд Улсын Их Хурлын гишүүн Батжаргал танилцуулна.</w:t>
      </w:r>
    </w:p>
    <w:p>
      <w:pPr>
        <w:pStyle w:val="style0"/>
        <w:jc w:val="both"/>
      </w:pPr>
      <w:r>
        <w:rPr>
          <w:rFonts w:ascii="Arial" w:hAnsi="Arial"/>
        </w:rPr>
      </w:r>
    </w:p>
    <w:p>
      <w:pPr>
        <w:pStyle w:val="style0"/>
        <w:jc w:val="both"/>
      </w:pPr>
      <w:r>
        <w:rPr>
          <w:rFonts w:ascii="Arial" w:hAnsi="Arial"/>
          <w:b w:val="false"/>
          <w:bCs w:val="false"/>
          <w:sz w:val="24"/>
          <w:szCs w:val="24"/>
          <w:u w:val="none"/>
          <w:shd w:fill="FFFFFF" w:val="clear"/>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төслүүдтэй хамт өргөн мэдүүлсэн хууль, тогтоолын төслийн хэлэлцэх эсэх асуудлыг хэлэлцэж дууслаа.</w:t>
        <w:tab/>
      </w:r>
    </w:p>
    <w:p>
      <w:pPr>
        <w:pStyle w:val="style0"/>
        <w:jc w:val="both"/>
      </w:pPr>
      <w:r>
        <w:rPr>
          <w:rFonts w:ascii="Arial" w:hAnsi="Arial"/>
          <w:b w:val="false"/>
          <w:bCs w:val="false"/>
          <w:shd w:fill="FFFFFF" w:val="clear"/>
          <w:lang w:val="mn-MN"/>
        </w:rPr>
        <w:tab/>
      </w:r>
    </w:p>
    <w:p>
      <w:pPr>
        <w:pStyle w:val="style0"/>
        <w:jc w:val="both"/>
      </w:pPr>
      <w:r>
        <w:rPr>
          <w:rFonts w:ascii="Arial" w:hAnsi="Arial"/>
          <w:b w:val="false"/>
          <w:bCs w:val="false"/>
          <w:shd w:fill="FFFFFF" w:val="clear"/>
          <w:lang w:val="mn-MN"/>
        </w:rPr>
        <w:tab/>
        <w:t>Гишүүддээ баярлалаа.</w:t>
      </w:r>
    </w:p>
    <w:p>
      <w:pPr>
        <w:pStyle w:val="style0"/>
        <w:jc w:val="both"/>
      </w:pPr>
      <w:r>
        <w:rPr>
          <w:rFonts w:ascii="Arial" w:hAnsi="Arial"/>
        </w:rPr>
      </w:r>
    </w:p>
    <w:p>
      <w:pPr>
        <w:pStyle w:val="style0"/>
        <w:jc w:val="both"/>
      </w:pPr>
      <w:r>
        <w:rPr>
          <w:rFonts w:ascii="Arial" w:hAnsi="Arial"/>
          <w:b w:val="false"/>
          <w:bCs w:val="false"/>
          <w:shd w:fill="FFFFFF" w:val="clear"/>
          <w:lang w:val="mn-MN"/>
        </w:rPr>
        <w:tab/>
        <w:t xml:space="preserve">Дараагийн асуудалд оръё. </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i/>
          <w:iCs/>
          <w:shd w:fill="FFFFFF" w:val="clear"/>
          <w:lang w:val="mn-MN"/>
        </w:rPr>
        <w:t>Дөрөв.Монгол Улсын  нэгдсэн төсвийн 2021 оны төсвийн хүрээний мэдэгдэл, 2022-2023 оны төсвийн төсөөллийн тухай хуульд өөрчлөлт оруулах тухай хуулийн төслийн хэлэлцэх эсэх асуудлыг хэлэлцэж эхэлье.</w:t>
      </w:r>
    </w:p>
    <w:p>
      <w:pPr>
        <w:pStyle w:val="style0"/>
        <w:jc w:val="both"/>
      </w:pPr>
      <w:r>
        <w:rPr>
          <w:rFonts w:ascii="Arial" w:hAnsi="Arial"/>
        </w:rPr>
      </w:r>
    </w:p>
    <w:p>
      <w:pPr>
        <w:pStyle w:val="style0"/>
        <w:jc w:val="both"/>
      </w:pPr>
      <w:r>
        <w:rPr>
          <w:rFonts w:ascii="Arial" w:hAnsi="Arial"/>
          <w:b w:val="false"/>
          <w:bCs w:val="false"/>
          <w:shd w:fill="FFFFFF" w:val="clear"/>
          <w:lang w:val="mn-MN"/>
        </w:rPr>
        <w:tab/>
        <w:t xml:space="preserve">Ажлын хэсгийн бүрэлдэхүүн мөн хэвээрээ. </w:t>
      </w:r>
    </w:p>
    <w:p>
      <w:pPr>
        <w:pStyle w:val="style0"/>
        <w:jc w:val="both"/>
      </w:pPr>
      <w:r>
        <w:rPr>
          <w:rFonts w:ascii="Arial" w:hAnsi="Arial"/>
        </w:rPr>
      </w:r>
    </w:p>
    <w:p>
      <w:pPr>
        <w:pStyle w:val="style0"/>
        <w:jc w:val="both"/>
      </w:pPr>
      <w:r>
        <w:rPr>
          <w:rFonts w:ascii="Arial" w:hAnsi="Arial"/>
          <w:b w:val="false"/>
          <w:bCs w:val="false"/>
          <w:shd w:fill="FFFFFF" w:val="clear"/>
          <w:lang w:val="mn-MN"/>
        </w:rPr>
        <w:tab/>
        <w:t>Хууль санаачлагчийн илтгэлийг Сангийн сайд Ч.Хүрэлбаатар танилцуулна.</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Ч.Хүрэлбаатар</w:t>
      </w:r>
      <w:r>
        <w:rPr>
          <w:rFonts w:ascii="Arial" w:hAnsi="Arial"/>
          <w:b w:val="false"/>
          <w:bCs w:val="false"/>
          <w:shd w:fill="FFFFFF" w:val="clear"/>
          <w:lang w:val="mn-MN"/>
        </w:rPr>
        <w:t>: Байнгын хорооны дарга, Улсын Их Хурлын эрхэм гишүүд ээ</w:t>
      </w:r>
    </w:p>
    <w:p>
      <w:pPr>
        <w:pStyle w:val="style0"/>
        <w:jc w:val="both"/>
      </w:pPr>
      <w:r>
        <w:rPr>
          <w:rFonts w:ascii="Arial" w:hAnsi="Arial"/>
        </w:rPr>
      </w:r>
    </w:p>
    <w:p>
      <w:pPr>
        <w:pStyle w:val="style0"/>
        <w:jc w:val="both"/>
      </w:pPr>
      <w:r>
        <w:rPr>
          <w:rFonts w:ascii="Arial" w:hAnsi="Arial"/>
          <w:b w:val="false"/>
          <w:bCs w:val="false"/>
          <w:shd w:fill="FFFFFF" w:val="clear"/>
          <w:lang w:val="mn-MN"/>
        </w:rPr>
        <w:tab/>
        <w:t xml:space="preserve">Коронавируст халдварын цар тахал дэлхий нийтийг хамарч, улс орнуудын нийгэм, эдийн засагт урьдчилан тооцоогүй их хэмжээний хохирол учруулж улмаар 2020 оны дэлхийн эдийн засаг огцом буурч -4.9 хувьд буурахаар болоод байна. Монгол Улсын эдийн засгийн өсөлт энэ оны эхний хагас жилд -9.7 хувиар буурч, нийт экспорт эхний хагас жилийн байдлаар 28 хувиар, уул уурхайн экспорт 25 хувиар, нийт импорт 15 хувиар, төсвийн орлого төлөвлөсөн хэмжээнээс 1.2 их наяд төгрөгөөр тус тус буураад байна. </w:t>
      </w:r>
    </w:p>
    <w:p>
      <w:pPr>
        <w:pStyle w:val="style0"/>
        <w:jc w:val="both"/>
      </w:pPr>
      <w:r>
        <w:rPr>
          <w:rFonts w:ascii="Arial" w:hAnsi="Arial"/>
        </w:rPr>
      </w:r>
    </w:p>
    <w:p>
      <w:pPr>
        <w:pStyle w:val="style0"/>
        <w:jc w:val="both"/>
      </w:pPr>
      <w:r>
        <w:rPr>
          <w:rFonts w:ascii="Arial" w:hAnsi="Arial"/>
          <w:lang w:val="mn-MN"/>
        </w:rPr>
        <w:tab/>
        <w:t>Иймд Засгийн газраас эдийн засгийг идэвхжүүлэх, иргэд, аж ахуйн нэгжийг дэмжих, цар тахлын эрсдэлээс урьдчилан сэргийлж, бэлэн байдлыг хангах, экспортыг далайцтай нэмэгдүүлэх зэрэг арга хэмжээнүүдийг он дуустал үргэлжлүүлэн хэрэгжүүлэх Улсын Их Хурлын 2020 оны сонгуулийн үр дүнд шинээр байгуулагдсан Засгийн газрын бүтэц, бүрэлдэхүүний өөрчлөлтийг тусган төсвийн тодотголын төслийг боловсруулан танилцуулж байна.</w:t>
      </w:r>
    </w:p>
    <w:p>
      <w:pPr>
        <w:pStyle w:val="style0"/>
        <w:jc w:val="both"/>
      </w:pPr>
      <w:r>
        <w:rPr>
          <w:rFonts w:ascii="Arial" w:hAnsi="Arial"/>
        </w:rPr>
      </w:r>
    </w:p>
    <w:p>
      <w:pPr>
        <w:pStyle w:val="style0"/>
        <w:jc w:val="both"/>
      </w:pPr>
      <w:r>
        <w:rPr>
          <w:rFonts w:ascii="Arial" w:hAnsi="Arial"/>
          <w:lang w:val="mn-MN"/>
        </w:rPr>
        <w:tab/>
        <w:t>Гэнэтийн давагдашгүй цар тахал, хөл хорионоос үүдэлтэй эдийн засагт, төсөв санхүүгийн хүндрэл үргэлжилж байгаа хэдий ч Засгийн газар иргэдийн эрүүл мэнд, орлогыг хамгаалах, аж ахуйн нэгжүүдээ дэмжих бодлогоо үргэлжлүүлэн хэрэгжүүлнэ.</w:t>
      </w:r>
    </w:p>
    <w:p>
      <w:pPr>
        <w:pStyle w:val="style0"/>
        <w:jc w:val="both"/>
      </w:pPr>
      <w:r>
        <w:rPr>
          <w:rFonts w:ascii="Arial" w:hAnsi="Arial"/>
        </w:rPr>
      </w:r>
    </w:p>
    <w:p>
      <w:pPr>
        <w:pStyle w:val="style0"/>
        <w:jc w:val="both"/>
      </w:pPr>
      <w:r>
        <w:rPr>
          <w:rFonts w:ascii="Arial" w:hAnsi="Arial"/>
          <w:lang w:val="mn-MN"/>
        </w:rPr>
        <w:tab/>
        <w:t>Үүний зэрэгцээ төсвийн тэвчиж болохуйц зардлыг бууруулж төрийн үйлчилгээний үр ашгийг сайжруулан төсөв хэмнэхийн зэрэгцээ эдийн засгаа сэргээхэд чиглэсэн арга хэмжээнүүдийг шат дараалалтай авч хэрэгжүүлэхээр төлөвлөөд байна.</w:t>
      </w:r>
    </w:p>
    <w:p>
      <w:pPr>
        <w:pStyle w:val="style0"/>
        <w:jc w:val="both"/>
      </w:pPr>
      <w:r>
        <w:rPr>
          <w:rFonts w:ascii="Arial" w:hAnsi="Arial"/>
        </w:rPr>
      </w:r>
    </w:p>
    <w:p>
      <w:pPr>
        <w:pStyle w:val="style0"/>
        <w:jc w:val="both"/>
      </w:pPr>
      <w:r>
        <w:rPr>
          <w:rFonts w:ascii="Arial" w:hAnsi="Arial"/>
          <w:lang w:val="mn-MN"/>
        </w:rPr>
        <w:tab/>
        <w:t>Төсвийн орлого тасрах гол шалтгаан болж буй уул уурхайн бүтээгдэхүүний экспортыг нэмэгдүүлэх чиглэлээр Засгийн газраас бүхий л боломжтой арга хэмжээг авч хэрэгжүүлж байна. Дээр дурдсан арга хэмжээнүүдийг хэрэгжүүлснээр нэгдсэн төсвийн нийт орлого  10.7 ихнаяд төгрөг, нийт зарлага  14.6 ихнаяд төгрөг, төсвийн нийт алдагдал 3.8 ихнаяд төгрөг буюу ДНБ-ий 9.9 хувьтай тэнцэж байна.</w:t>
      </w:r>
    </w:p>
    <w:p>
      <w:pPr>
        <w:pStyle w:val="style0"/>
        <w:jc w:val="both"/>
      </w:pPr>
      <w:r>
        <w:rPr>
          <w:rFonts w:ascii="Arial" w:hAnsi="Arial"/>
        </w:rPr>
      </w:r>
    </w:p>
    <w:p>
      <w:pPr>
        <w:pStyle w:val="style0"/>
        <w:jc w:val="both"/>
      </w:pPr>
      <w:r>
        <w:rPr>
          <w:rFonts w:ascii="Arial" w:hAnsi="Arial"/>
          <w:lang w:val="mn-MN"/>
        </w:rPr>
        <w:tab/>
        <w:t xml:space="preserve">Байнгын хорооны эрхэм гишүүд ээ, </w:t>
      </w:r>
    </w:p>
    <w:p>
      <w:pPr>
        <w:pStyle w:val="style0"/>
        <w:jc w:val="both"/>
      </w:pPr>
      <w:r>
        <w:rPr>
          <w:rFonts w:ascii="Arial" w:hAnsi="Arial"/>
        </w:rPr>
      </w:r>
    </w:p>
    <w:p>
      <w:pPr>
        <w:pStyle w:val="style0"/>
        <w:jc w:val="both"/>
      </w:pPr>
      <w:r>
        <w:rPr>
          <w:rFonts w:ascii="Arial" w:hAnsi="Arial"/>
          <w:lang w:val="mn-MN"/>
        </w:rPr>
        <w:tab/>
        <w:t xml:space="preserve">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төслүүдийг хэлэлцэн шийдвэрлэж өгөхийг хүсье. </w:t>
      </w:r>
    </w:p>
    <w:p>
      <w:pPr>
        <w:pStyle w:val="style0"/>
        <w:jc w:val="both"/>
      </w:pPr>
      <w:r>
        <w:rPr>
          <w:rFonts w:ascii="Arial" w:hAnsi="Arial"/>
        </w:rPr>
      </w:r>
    </w:p>
    <w:p>
      <w:pPr>
        <w:pStyle w:val="style0"/>
        <w:jc w:val="both"/>
      </w:pPr>
      <w:r>
        <w:rPr>
          <w:rFonts w:ascii="Arial" w:hAnsi="Arial"/>
          <w:lang w:val="mn-MN"/>
        </w:rPr>
        <w:tab/>
        <w:t>Баярлалаа.</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Б.Жавхлан</w:t>
      </w:r>
      <w:r>
        <w:rPr>
          <w:rFonts w:ascii="Arial" w:hAnsi="Arial"/>
          <w:b w:val="false"/>
          <w:bCs w:val="false"/>
          <w:shd w:fill="FFFFFF" w:val="clear"/>
          <w:lang w:val="mn-MN"/>
        </w:rPr>
        <w:t xml:space="preserve">: Хуулийн төслийн үзэл баримтлалын талаар асуулт асууж, үг хэлэх гишүүд байна уу? Асуулт, үг цуг явна шүү. </w:t>
      </w:r>
    </w:p>
    <w:p>
      <w:pPr>
        <w:pStyle w:val="style0"/>
        <w:jc w:val="both"/>
      </w:pPr>
      <w:r>
        <w:rPr>
          <w:rFonts w:ascii="Arial" w:hAnsi="Arial"/>
        </w:rPr>
      </w:r>
    </w:p>
    <w:p>
      <w:pPr>
        <w:pStyle w:val="style0"/>
        <w:jc w:val="both"/>
      </w:pPr>
      <w:r>
        <w:rPr>
          <w:rFonts w:ascii="Arial" w:hAnsi="Arial"/>
          <w:b w:val="false"/>
          <w:bCs w:val="false"/>
          <w:shd w:fill="FFFFFF" w:val="clear"/>
          <w:lang w:val="mn-MN"/>
        </w:rPr>
        <w:tab/>
        <w:t>Ш.Раднаасэд гишүүн.</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Ш.Раднаасэд</w:t>
      </w:r>
      <w:r>
        <w:rPr>
          <w:rFonts w:ascii="Arial" w:hAnsi="Arial"/>
          <w:b w:val="false"/>
          <w:bCs w:val="false"/>
          <w:shd w:fill="FFFFFF" w:val="clear"/>
          <w:lang w:val="mn-MN"/>
        </w:rPr>
        <w:t xml:space="preserve">: Тодотгол чинь ирэх долоо хоногт гэсэн сая цуг уншчихав уу? Үгүй юу? </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Д.Тогтохсүрэн</w:t>
      </w:r>
      <w:r>
        <w:rPr>
          <w:rFonts w:ascii="Arial" w:hAnsi="Arial"/>
          <w:b w:val="false"/>
          <w:bCs w:val="false"/>
          <w:shd w:fill="FFFFFF" w:val="clear"/>
          <w:lang w:val="mn-MN"/>
        </w:rPr>
        <w:t>: Ирэх долоо хоногт чуулганаар орно.</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Ш.Раднаасэд:</w:t>
      </w:r>
      <w:r>
        <w:rPr>
          <w:rFonts w:ascii="Arial" w:hAnsi="Arial"/>
          <w:b w:val="false"/>
          <w:bCs w:val="false"/>
          <w:shd w:fill="FFFFFF" w:val="clear"/>
          <w:lang w:val="mn-MN"/>
        </w:rPr>
        <w:t xml:space="preserve"> Одоо яриад эхэлчихлээ гэж. </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Б.Жавхлан</w:t>
      </w:r>
      <w:r>
        <w:rPr>
          <w:rFonts w:ascii="Arial" w:hAnsi="Arial"/>
          <w:b w:val="false"/>
          <w:bCs w:val="false"/>
          <w:shd w:fill="FFFFFF" w:val="clear"/>
          <w:lang w:val="mn-MN"/>
        </w:rPr>
        <w:t>: Биш, биш Раднаасэд гишүүн ээ, энэ чинь 2021 оны . . .</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Ш.Раднаасэд</w:t>
      </w:r>
      <w:r>
        <w:rPr>
          <w:rFonts w:ascii="Arial" w:hAnsi="Arial"/>
          <w:b w:val="false"/>
          <w:bCs w:val="false"/>
          <w:shd w:fill="FFFFFF" w:val="clear"/>
          <w:lang w:val="mn-MN"/>
        </w:rPr>
        <w:t xml:space="preserve">: Төсөөлөл гэсэн сайдын төгсгөлийн өгүүлбэрүүд чинь бүгдийг уншаад дэмжээд өгөөч ээ гээд уншчихлаа шүү дээ. </w:t>
      </w:r>
    </w:p>
    <w:p>
      <w:pPr>
        <w:pStyle w:val="style0"/>
        <w:jc w:val="both"/>
      </w:pPr>
      <w:r>
        <w:rPr>
          <w:rFonts w:ascii="Arial" w:hAnsi="Arial"/>
        </w:rPr>
      </w:r>
    </w:p>
    <w:p>
      <w:pPr>
        <w:pStyle w:val="style0"/>
        <w:jc w:val="both"/>
      </w:pPr>
      <w:r>
        <w:rPr>
          <w:rFonts w:ascii="Arial" w:hAnsi="Arial"/>
          <w:b w:val="false"/>
          <w:bCs w:val="false"/>
          <w:shd w:fill="FFFFFF" w:val="clear"/>
          <w:lang w:val="mn-MN"/>
        </w:rPr>
        <w:tab/>
        <w:t>Сая бол будилсан байна. Тодотгол биш ирэх долоо хоногт гэж би ойлгоод яваад байсан юм. Та бол сая тодотгол уншчихлаа.  Энэ төсвийн тодотгол дээр нэг, хоёр саналыг ажлын хэсэгт орох хүмүүс анхаарна биз. Хүрэлбаатар сайд байгаа дээр нэг зүйлийг анхаарна биз. Өвөлжилтийн бэлтгэл хангах хүрээнд, одоо зуншлага их тааруу хэд хэдэн аймгууд байгаа, Хүрэлбаатар сайд аа. Манай аймгийн нутаг гэхэд 90 хувь нь гантай шахуу зун боллоо, 8 сарын 18-ны байдлаар. Тэгээд энэ өвөлжилтийн асуудал дээр, нөөцийн, гамшгийн чиглэлийн сангууд дээр орон нутагт, тэртэй тэргүй 780 гаруй сая төгрөгийг орон нутгийн дэмжих сангаас нь татаад авчихлаа. Тэндээс 300 орчим тэрбум төгрөгийг тавьж өгөөч ээ. Жилд 250-350 орчим байж ямар нэгэн өвөлжилтийн зуд боллоо гэхэд түүнийгээ шийдээд явах боломжтой гэж урьд, урьдынх нь юм байгаа юм байна.</w:t>
      </w:r>
    </w:p>
    <w:p>
      <w:pPr>
        <w:pStyle w:val="style0"/>
        <w:jc w:val="both"/>
      </w:pPr>
      <w:r>
        <w:rPr>
          <w:rFonts w:ascii="Arial" w:hAnsi="Arial"/>
        </w:rPr>
      </w:r>
    </w:p>
    <w:p>
      <w:pPr>
        <w:pStyle w:val="style0"/>
        <w:jc w:val="both"/>
      </w:pPr>
      <w:r>
        <w:rPr>
          <w:rFonts w:ascii="Arial" w:hAnsi="Arial"/>
          <w:b w:val="false"/>
          <w:bCs w:val="false"/>
          <w:shd w:fill="FFFFFF" w:val="clear"/>
          <w:lang w:val="mn-MN"/>
        </w:rPr>
        <w:tab/>
        <w:t xml:space="preserve">Хоёр дахь нь, одоо бид нар тодотгол яриад явж байдаг. 9 сард хичээл орно. Нөгөө сургууль, цэцэрлэгүүд чинь. Баригдаж байгаа нь нийтдээ 7-8 объект энэ жил дуусах ёстой.  Сургууль, цэцэрлэгүүд. Өнөөдөр гүйцэтгэлийнхээ мөнгийг авч чадахгүй, барилгууд нь 9 сардаа дуусгаж чадахгүй гэдэг нэг юм болох гээд байдаг.  Өвөлд орчхоор бид нар үүнийг хийгээд дуусаад, дотор засал, дулаан холболтыг хийж чадахгүй, амжихгүй орвол түрүүчээсээ энэ чинь дахиад улсын комисс хүлээж авахад, дахиад бидэнд ажил гарах болноо. Дотор засал хийчихсэн газрууд өвөл хөлдөхөд наадах чинь утгаа алдана. </w:t>
      </w:r>
    </w:p>
    <w:p>
      <w:pPr>
        <w:pStyle w:val="style0"/>
        <w:jc w:val="both"/>
      </w:pPr>
      <w:r>
        <w:rPr>
          <w:rFonts w:ascii="Arial" w:hAnsi="Arial"/>
        </w:rPr>
      </w:r>
    </w:p>
    <w:p>
      <w:pPr>
        <w:pStyle w:val="style0"/>
        <w:jc w:val="both"/>
      </w:pPr>
      <w:r>
        <w:rPr>
          <w:rFonts w:ascii="Arial" w:hAnsi="Arial"/>
          <w:b w:val="false"/>
          <w:bCs w:val="false"/>
          <w:shd w:fill="FFFFFF" w:val="clear"/>
          <w:lang w:val="mn-MN"/>
        </w:rPr>
        <w:tab/>
        <w:t>Тийм учраас энэ сургууль, цэцэрлэгүүд дээр ялангуяа 9 сард нь амжиж санхүүжилтийг нь түрүүлж хийхгүй бол танайх санхүүжилтийн хязгаарлалттай яваад байгаа юм байна. Нийтдээ 7-8 суман дээр, аймгийн төвд 2 цэцэрлэг явж байгаа. Энэ жил ашиглалтад бүрэн орох. Төгсгөлийн 20-30 хувийн санхүүжилтээ авч чадаагүй, ингээд Боловсролын яамнаас танайд очсон гэдэг, тэнд хүлээж аваагүй. Компаниуд нь хүлээгдээд байгаа ийм асуудлуудыг орон нутгаас ярьж байна.</w:t>
      </w:r>
    </w:p>
    <w:p>
      <w:pPr>
        <w:pStyle w:val="style0"/>
        <w:jc w:val="both"/>
      </w:pPr>
      <w:r>
        <w:rPr>
          <w:rFonts w:ascii="Arial" w:hAnsi="Arial"/>
        </w:rPr>
      </w:r>
    </w:p>
    <w:p>
      <w:pPr>
        <w:pStyle w:val="style0"/>
        <w:jc w:val="both"/>
      </w:pPr>
      <w:r>
        <w:rPr>
          <w:rFonts w:ascii="Arial" w:hAnsi="Arial"/>
          <w:b w:val="false"/>
          <w:bCs w:val="false"/>
          <w:shd w:fill="FFFFFF" w:val="clear"/>
          <w:lang w:val="mn-MN"/>
        </w:rPr>
        <w:tab/>
        <w:t>Гуравт, энэ худалдан авах ажиллагаатай холбоотой шүүх дээр явж байгаа энэ юмнуудыг яах юм бэ? Яг тэр Халиун сум гэдэг шиг, түрүүн Тэмүүлэн гишүүн ярьж байсан. Яг энэ худалдан авах ажиллагаан дээр гарч байгаа  нийт ажиллагааны хэдэн хувь нь гомдол гарч ирж байна вэ? Сангийн яаман дээр хэдэн хувь байна. Тухайн Тендерийн үнэлгээний хороон дээр хэдэн хувь байна вэ? Гурав дахь нь шүүхийн шатанд очиж байгаа энэ хэдэн хувь байна вэ? Яг үүгээр нь гаргаж, яг энэ дээр анализ хийж байгаад энэ Худалдан авах ажиллагааны хуульд жаахан өөрчлөлт хийхгүй бол одоо 2 жил шүүх дээр маргаан гацаад явж байгаа ийм төсөл байгаа. Манай эрчим хүчний 110 шугам татах төсөл 2 жил болж байна. Үүнгүй бол тэр аймгийн цаашдын дэд бүтэц,  бусад хөгжил, үйлдвэрлэл, үйлчилгээ нэмэгдүүлнэ гэж олон юм ярих ямар ч вариант байхгүй байдаг. Хоёр нөхөр ингээд шүүхдээд яваад байдаг, үүнийг ямар зохицуулалтаар зогсоох ёстой юм бэ? Уг нь засаад байна гэж  Худалдан авах ажиллагааны хуулийг өнгөрсөн 4 жилд нэлээн сайн чамбайруулж өгсөн, уг нь мэдээлэл ил тод болсон, муу, сайн юмыг нь цэгцлэх гэж оролдсон. Гэтэл энэ дээр гацдаг ийм горим . . .зарим нэг өөрчлөлтийг хийж өгөхгүй бол цаашдаа дахиад энэ зовлон . . . /хугацаа дуусав/</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Б.Жавхлан</w:t>
      </w:r>
      <w:r>
        <w:rPr>
          <w:rFonts w:ascii="Arial" w:hAnsi="Arial"/>
          <w:b w:val="false"/>
          <w:bCs w:val="false"/>
          <w:shd w:fill="FFFFFF" w:val="clear"/>
          <w:lang w:val="mn-MN"/>
        </w:rPr>
        <w:t>: Гишүүн асуулт асуулаа, үг хэллээ. Хүрэлбаатар сайд хариулъя.</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Ч.Хүрэлбаатар</w:t>
      </w:r>
      <w:r>
        <w:rPr>
          <w:rFonts w:ascii="Arial" w:hAnsi="Arial"/>
          <w:b w:val="false"/>
          <w:bCs w:val="false"/>
          <w:shd w:fill="FFFFFF" w:val="clear"/>
          <w:lang w:val="mn-MN"/>
        </w:rPr>
        <w:t>: Орон нутгийн хөгжлийн сангийн мөнгийг татаж авсан гэсэн ойлголт байхгүй. Яагаад гэвэл энэ чинь өөрөө бараг томьёогоор шахуу шууд бодогдоод, бодогдоод очдог. АМНАТ-ын төдөн хувь  ч гэдэг юм уу, дотоодын НӨТ-ын тэдэн хувь ч гэдэг юм уу? Тэгээд тэр нь биелэхгүй хэмжээ нь буунгуут автоматаар бууж байгаа шүү гэдгийг би хэлмээр байна. Түүнээс биш орон нутгийн хөгжлийн зориулагдсан мөнгийг тэгж татаж авч байгаа зүйл байхгүй гэдгийг хэлье.</w:t>
      </w:r>
    </w:p>
    <w:p>
      <w:pPr>
        <w:pStyle w:val="style0"/>
        <w:jc w:val="both"/>
      </w:pPr>
      <w:r>
        <w:rPr>
          <w:rFonts w:ascii="Arial" w:hAnsi="Arial"/>
        </w:rPr>
      </w:r>
    </w:p>
    <w:p>
      <w:pPr>
        <w:pStyle w:val="style0"/>
        <w:jc w:val="both"/>
      </w:pPr>
      <w:r>
        <w:rPr>
          <w:rFonts w:ascii="Arial" w:hAnsi="Arial"/>
          <w:b w:val="false"/>
          <w:bCs w:val="false"/>
          <w:shd w:fill="FFFFFF" w:val="clear"/>
          <w:lang w:val="mn-MN"/>
        </w:rPr>
        <w:tab/>
        <w:t>Яг Сангийн яаман дээр саатаж байгаа хөрөнгө оруулалт ерөөсөө байхгүй, бүгд гараад дууссан байгаа. Одоо хүлээгдэж байгаа хөрөнгө оруулалт өнөөдрийн байдлаар байхгүй байгаа гэдгийг би онцгойлон хэлмээр байна. Хөрөнгө оруулалт сонгуулийн үеэр жаахан удааширсан, түүнээс хойш бүгдээрээ санхүүжилтүүд нь гарчихсан байгаа гэдгийг би энд хэлмээр байна.</w:t>
      </w:r>
    </w:p>
    <w:p>
      <w:pPr>
        <w:pStyle w:val="style0"/>
        <w:jc w:val="both"/>
      </w:pPr>
      <w:r>
        <w:rPr>
          <w:rFonts w:ascii="Arial" w:hAnsi="Arial"/>
        </w:rPr>
      </w:r>
    </w:p>
    <w:p>
      <w:pPr>
        <w:pStyle w:val="style0"/>
        <w:jc w:val="both"/>
      </w:pPr>
      <w:r>
        <w:rPr>
          <w:rFonts w:ascii="Arial" w:hAnsi="Arial"/>
          <w:b w:val="false"/>
          <w:bCs w:val="false"/>
          <w:shd w:fill="FFFFFF" w:val="clear"/>
          <w:lang w:val="mn-MN"/>
        </w:rPr>
        <w:tab/>
        <w:t>Тэр худалдан авахтай  холбоотой зүйлийг  Энхболд дарга тайлбарлаад өгөөч.</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Б.Жавхлан</w:t>
      </w:r>
      <w:r>
        <w:rPr>
          <w:rFonts w:ascii="Arial" w:hAnsi="Arial"/>
          <w:b w:val="false"/>
          <w:bCs w:val="false"/>
          <w:shd w:fill="FFFFFF" w:val="clear"/>
          <w:lang w:val="mn-MN"/>
        </w:rPr>
        <w:t>: Ажлын хэсэг З дугаар микрофон.</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З.Энхболд</w:t>
      </w:r>
      <w:r>
        <w:rPr>
          <w:rFonts w:ascii="Arial" w:hAnsi="Arial"/>
          <w:b w:val="false"/>
          <w:bCs w:val="false"/>
          <w:shd w:fill="FFFFFF" w:val="clear"/>
          <w:lang w:val="mn-MN"/>
        </w:rPr>
        <w:t xml:space="preserve">: Раднаасэд гишүүний асуултад хариулъя. Тендертэй холбоотой шүүхийн маргааныг Захиргааны хэрэг шүүхэд хяналт шийдвэрлэх тухай хуулиараа сарын дотор хянан шийдвэрлэх ёстой гэдэг хуулийн тусгай зохицуулалт үйлчилж байгаа. Тендер шалгаруулалттай холбоотой нийт маргааны маш бага хувь буюу өнгөрсөн онд нийтдээ 68 тендер шалгаруулалтын маргаан манай шүүхээр явсан. Энэ оных арай эцэслэн тодорхойгүй байгаа. Нийт маргааны дийлэнх хувь нь Сангийн яаман дээр хянагдаж байгаа. Өнгөрсөн онд 1200 орчим тендер шалгаруулалтын маргааныг Сангийн яам хянан шийдвэрлэсэн. </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Б.Жавхлан</w:t>
      </w:r>
      <w:r>
        <w:rPr>
          <w:rFonts w:ascii="Arial" w:hAnsi="Arial"/>
          <w:b w:val="false"/>
          <w:bCs w:val="false"/>
          <w:shd w:fill="FFFFFF" w:val="clear"/>
          <w:lang w:val="mn-MN"/>
        </w:rPr>
        <w:t>: Раднаасэд гишүүн 1 минут тодруулъя.</w:t>
      </w:r>
    </w:p>
    <w:p>
      <w:pPr>
        <w:pStyle w:val="style0"/>
        <w:jc w:val="both"/>
      </w:pPr>
      <w:r>
        <w:rPr>
          <w:rFonts w:ascii="Arial" w:hAnsi="Arial"/>
          <w:b w:val="false"/>
          <w:bCs w:val="false"/>
          <w:shd w:fill="FFFFFF" w:val="clear"/>
          <w:lang w:val="mn-MN"/>
        </w:rPr>
        <w:tab/>
      </w:r>
    </w:p>
    <w:p>
      <w:pPr>
        <w:pStyle w:val="style0"/>
        <w:jc w:val="both"/>
      </w:pPr>
      <w:r>
        <w:rPr>
          <w:rFonts w:ascii="Arial" w:hAnsi="Arial"/>
          <w:b w:val="false"/>
          <w:bCs w:val="false"/>
          <w:shd w:fill="FFFFFF" w:val="clear"/>
          <w:lang w:val="mn-MN"/>
        </w:rPr>
        <w:tab/>
      </w:r>
      <w:r>
        <w:rPr>
          <w:rFonts w:ascii="Arial" w:hAnsi="Arial"/>
          <w:b/>
          <w:bCs/>
          <w:shd w:fill="FFFFFF" w:val="clear"/>
          <w:lang w:val="mn-MN"/>
        </w:rPr>
        <w:t>Ш.Раднаасэд</w:t>
      </w:r>
      <w:r>
        <w:rPr>
          <w:rFonts w:ascii="Arial" w:hAnsi="Arial"/>
          <w:b w:val="false"/>
          <w:bCs w:val="false"/>
          <w:shd w:fill="FFFFFF" w:val="clear"/>
          <w:lang w:val="mn-MN"/>
        </w:rPr>
        <w:t xml:space="preserve">: Орон нутгийг дэмжих сангаас гадна нэмэлт татаас байна шүү дээ, түүнийг танасан байгаа юм, Хүрэлбаатар сайд аа. Санхүүгийн дэмжлэг гээд явж байгаа шүү дээ. Орон нутгийн хөгжлийн сан гэж явж байгаа, дэмжлэг гэж явж байгаа. З зүйл дээр гурвуулан дээр нь хасалтууд хийгдээд нийтдээ 800 гаруй сая төгрөг явчихсан байгаа.  </w:t>
      </w:r>
    </w:p>
    <w:p>
      <w:pPr>
        <w:pStyle w:val="style0"/>
        <w:jc w:val="both"/>
      </w:pPr>
      <w:r>
        <w:rPr>
          <w:rFonts w:ascii="Arial" w:hAnsi="Arial"/>
        </w:rPr>
      </w:r>
    </w:p>
    <w:p>
      <w:pPr>
        <w:pStyle w:val="style0"/>
        <w:jc w:val="both"/>
      </w:pPr>
      <w:r>
        <w:rPr>
          <w:rFonts w:ascii="Arial" w:hAnsi="Arial"/>
          <w:b w:val="false"/>
          <w:bCs w:val="false"/>
          <w:shd w:fill="FFFFFF" w:val="clear"/>
          <w:lang w:val="mn-MN"/>
        </w:rPr>
        <w:tab/>
        <w:t>Хоёрдугаарт, би санхүүжилт хасаад байгаа гэж, манай аймаг, бусад аймгуудийг мэдэхгүй байна. Өөрийнхөө аймаг дээр орон нутгаас өгөөд байгаа компаниудын нэрийг нь өгье.</w:t>
      </w:r>
    </w:p>
    <w:p>
      <w:pPr>
        <w:pStyle w:val="style0"/>
        <w:jc w:val="both"/>
      </w:pPr>
      <w:r>
        <w:rPr>
          <w:rFonts w:ascii="Arial" w:hAnsi="Arial"/>
        </w:rPr>
      </w:r>
    </w:p>
    <w:p>
      <w:pPr>
        <w:pStyle w:val="style0"/>
        <w:jc w:val="both"/>
      </w:pPr>
      <w:r>
        <w:rPr>
          <w:rFonts w:ascii="Arial" w:hAnsi="Arial"/>
          <w:b w:val="false"/>
          <w:bCs w:val="false"/>
          <w:shd w:fill="FFFFFF" w:val="clear"/>
          <w:lang w:val="mn-MN"/>
        </w:rPr>
        <w:tab/>
        <w:t>Магадгүй яамнаасаа бичиг нь танай уруу очоогүй байхыг би бас үгүйсгэхгүй байна. Тэгэхээр би түүнийг нь тулгаад жигдэлье.</w:t>
      </w:r>
    </w:p>
    <w:p>
      <w:pPr>
        <w:pStyle w:val="style0"/>
        <w:jc w:val="both"/>
      </w:pPr>
      <w:r>
        <w:rPr>
          <w:rFonts w:ascii="Arial" w:hAnsi="Arial"/>
        </w:rPr>
      </w:r>
    </w:p>
    <w:p>
      <w:pPr>
        <w:pStyle w:val="style0"/>
        <w:jc w:val="both"/>
      </w:pPr>
      <w:r>
        <w:rPr>
          <w:rFonts w:ascii="Arial" w:hAnsi="Arial"/>
          <w:b w:val="false"/>
          <w:bCs w:val="false"/>
          <w:shd w:fill="FFFFFF" w:val="clear"/>
          <w:lang w:val="mn-MN"/>
        </w:rPr>
        <w:tab/>
      </w:r>
      <w:r>
        <w:rPr>
          <w:rFonts w:ascii="Arial" w:hAnsi="Arial"/>
          <w:b/>
          <w:bCs/>
          <w:shd w:fill="FFFFFF" w:val="clear"/>
          <w:lang w:val="mn-MN"/>
        </w:rPr>
        <w:t>Б.Жавхлан</w:t>
      </w:r>
      <w:r>
        <w:rPr>
          <w:rFonts w:ascii="Arial" w:hAnsi="Arial"/>
          <w:b w:val="false"/>
          <w:bCs w:val="false"/>
          <w:shd w:fill="FFFFFF" w:val="clear"/>
          <w:lang w:val="mn-MN"/>
        </w:rPr>
        <w:t>: Сая санал хэлсэн байна. Баярлалаа.</w:t>
      </w:r>
    </w:p>
    <w:p>
      <w:pPr>
        <w:pStyle w:val="style0"/>
        <w:jc w:val="both"/>
      </w:pPr>
      <w:r>
        <w:rPr>
          <w:rFonts w:ascii="Arial" w:hAnsi="Arial"/>
        </w:rPr>
      </w:r>
    </w:p>
    <w:p>
      <w:pPr>
        <w:pStyle w:val="style0"/>
        <w:jc w:val="both"/>
      </w:pPr>
      <w:r>
        <w:rPr>
          <w:rFonts w:ascii="Arial" w:hAnsi="Arial"/>
          <w:b w:val="false"/>
          <w:bCs w:val="false"/>
          <w:shd w:fill="FFFFFF" w:val="clear"/>
          <w:lang w:val="mn-MN"/>
        </w:rPr>
        <w:tab/>
        <w:t xml:space="preserve">Санал хураалт явуулъя. </w:t>
      </w:r>
    </w:p>
    <w:p>
      <w:pPr>
        <w:pStyle w:val="style0"/>
        <w:jc w:val="both"/>
      </w:pPr>
      <w:r>
        <w:rPr>
          <w:rFonts w:ascii="Arial" w:hAnsi="Arial"/>
        </w:rPr>
      </w:r>
    </w:p>
    <w:p>
      <w:pPr>
        <w:pStyle w:val="style0"/>
        <w:jc w:val="both"/>
      </w:pPr>
      <w:r>
        <w:rPr>
          <w:rFonts w:ascii="Arial" w:hAnsi="Arial"/>
        </w:rPr>
        <w:tab/>
      </w:r>
      <w:r>
        <w:rPr>
          <w:rFonts w:ascii="Arial" w:hAnsi="Arial"/>
          <w:b w:val="false"/>
          <w:bCs w:val="false"/>
          <w:i w:val="false"/>
          <w:iCs w:val="false"/>
          <w:shd w:fill="FFFFFF" w:val="clear"/>
          <w:lang w:val="mn-MN"/>
        </w:rPr>
        <w:t xml:space="preserve">Монгол Улсын  нэгдсэн төсвийн 2021 оны төсвийн хүрээний мэдэгдэл, 2022-2023 оны төсвийн төсөөллийн тухай хуульд өөрчлөлт оруулах тухай хуулийн төслийн үзэл баримтлалыг дэмжих нь зүйтэй гэсэн томьёоллоор санал хураалт явуулъя. </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Санал хураалтад 12 гишүүн оролцсоноос 10 гишүүн дэмжиж, 83.3 хувиар санал дэмжигдлээ. Баярлалаа.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Хуулийн төслийг хэлэлцсэн талаар Байнгын хорооноос гарах санал, дүгнэлтийг Улсын Их Хурлын чуулганы нэгдсэн хуралдаанд Улсын Их Хурлын гишүүн Амартүвшин танилцуулна.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Монгол Улсын  нэгдсэн төсвийн 2021 оны төсвийн хүрээний мэдэгдэл, 2022-2023 оны төсвийн төсөөллийн тухай хуульд өөрчлөлт оруулах тухай хуулийн хэлэлцүүлгийг явуулж дууслаа.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r>
      <w:r>
        <w:rPr>
          <w:rFonts w:ascii="Arial" w:hAnsi="Arial"/>
          <w:b/>
          <w:bCs/>
          <w:i/>
          <w:iCs/>
          <w:shd w:fill="FFFFFF" w:val="clear"/>
          <w:lang w:val="mn-MN"/>
        </w:rPr>
        <w:t>Ажлын хэсэг байгуулах тухай асуудлыг хэлэлцье.</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 xml:space="preserve"> Монгол Улсын  нэгдсэн төсвийн 2021 оны төсвийн хүрээний мэдэгдэл, 2022-2023 оны төсвийн төсөөллийн тухай хуульд өөрчлөлт оруулах тухай хуулийн төслийн хэлэлцүүлэгт бэлтгэх үүрэг бүхий ажлын хэсгийг байгуулах асуудлыг хэлэлцэнэ.</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 xml:space="preserve">Хоёр бүлэг болон гишүүдэд мэдэгдэж, урьдчилж санал авсны дагуу дараах бүрэлдэхүүнтэйгээр ажлын хэсгийг байгуулах ийм саналыг оруулж байна. </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Ажлын хэсгийн ахлагчаар Улсын Их Хурлын гишүүн Д.Тогтохсүрэн, гишүүдэд: Улсын Их Хурлын гишүүн С.Амарсайхан, Ж.Батсуурь, Ш.Раднаасэд, Б.Чойжилсүрэн.</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Тогтохсүрэн гишүүн.</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r>
      <w:r>
        <w:rPr>
          <w:rFonts w:ascii="Arial" w:hAnsi="Arial"/>
          <w:b/>
          <w:bCs/>
          <w:i w:val="false"/>
          <w:iCs w:val="false"/>
          <w:shd w:fill="FFFFFF" w:val="clear"/>
          <w:lang w:val="mn-MN"/>
        </w:rPr>
        <w:t>Д.Тогтохсүрэн</w:t>
      </w:r>
      <w:r>
        <w:rPr>
          <w:rFonts w:ascii="Arial" w:hAnsi="Arial"/>
          <w:b w:val="false"/>
          <w:bCs w:val="false"/>
          <w:i w:val="false"/>
          <w:iCs w:val="false"/>
          <w:shd w:fill="FFFFFF" w:val="clear"/>
          <w:lang w:val="mn-MN"/>
        </w:rPr>
        <w:t>: Би ажлын хэсгийн ахлагчаас татгалзаад байгаа юм, ойрд ажил ихтэй байгаа. Маргаашнаас эхлээд Ганбаатар гишүүн бид хоёр Үндсэн хуулийн 6.2, түүний ажлын хэсгийн ахлагчаар намайг томилсон юм. Маш их ажилтай байгаа учраас би энэ Төсвийн хүрээний мэдэгдлийн ажлын хэсгийн ахлагчаас татгалзаад манай намын бүлгийг төлөөлөөд Сангийн дэд сайд байсан хүн Булгантуяа гишүүнээр ахлуулаад явуулчихбал яасан юм бэ гэсэн ийм саналтай байна. Энэ Төсвийн хүрээний мэдэгдэл байна шүү дээ.</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r>
      <w:r>
        <w:rPr>
          <w:rFonts w:ascii="Arial" w:hAnsi="Arial"/>
          <w:b/>
          <w:bCs/>
          <w:i w:val="false"/>
          <w:iCs w:val="false"/>
          <w:shd w:fill="FFFFFF" w:val="clear"/>
          <w:lang w:val="mn-MN"/>
        </w:rPr>
        <w:t>Б.Жавхлан</w:t>
      </w:r>
      <w:r>
        <w:rPr>
          <w:rFonts w:ascii="Arial" w:hAnsi="Arial"/>
          <w:b w:val="false"/>
          <w:bCs w:val="false"/>
          <w:i w:val="false"/>
          <w:iCs w:val="false"/>
          <w:shd w:fill="FFFFFF" w:val="clear"/>
          <w:lang w:val="mn-MN"/>
        </w:rPr>
        <w:t>: Булгантуяа гишүүн хоёр ажлын хэсэгт хоёуланд нь орлоо. Нэгийг нь ахлаад, нөгөө дэх нь ороод явах нь байна.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Тэгвэл бүрэлдэхүүн нэг хүн дээр өөрчлөгдөөд Булгантуяа гишүүн ахлаад, бусад ажлын хэсгийн гишүүд нь Улсын Их Хурлын гишүүн С.Амарсайхан, Ж.Батсуурь, Ш.Раднаасэд, Б.Чойжилсүрэн нарын бүрэлдэхүүнтэйгээр ажлын хэсгийг батлах тогтоол байна.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Ажлын хэсэг байгуулах тухай Байнгын хорооны тогтоолыг баталъя гэсэн санал хураалт явуулъя.</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Санал хураалтад 11 гишүүн оролцож, 10 гишүүн дэмжиж, 90.9 хувиар тогтоол батлагдлаа. Баярлалаа.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 xml:space="preserve">Ажлын хэсгийг байгуулсан талаар Байнгын  хорооноос тогтоол гарна. </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 xml:space="preserve">Дараагийн асуудал. </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Ажлын хэсэг байгуулах тухай</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Монгол Улсын 2020 оны төсвийн тухай хуульд өөрчлөлт оруулах тухай, Нийгмийн даатгалын сангийн 2020 оны төсвийн тухай хуульд өөрчлөлт оруулах тухай, Эрүүл мэндийн даатгалын сангийн 2020 оны төсвийн тухай хуульд өөрчлөлт оруулах тухай хуулийн төсөлтэй хамт өргөн мэдүүлсэн хууль, тогтоолын төслийг хэлэлцүүлэгт бэлтгэх үүрэг бүхий ажлын хэсэг байгуулах асуудлыг хэлэлцэж эхэлье.</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Мөн урьдчилж санал хүргүүлсний дагуу ажлын хэсгийн бүрэлдэхүүнийг дараах байдлаар та бүхэнд танилцуулж байна.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Ажлын хэсгийн ахлагчаар Улсын Их Хурлын гишүүн Б.Жавхлан, гишүүдэд: Улсын Их Хурлын гишүүн Ц.Анандбазар, С.Амарсайхан, Х.Баделхан, Х.Булгантуяа, Ц.Даваасүрэн, Б.Пүрэвдорж.</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Ажлын хэсгийн бүрэлдэхүүнд орох гишүүдийг сая нэр дурдсан байдлаар та бүхэндээ танилцуулж дууслаа. Одоо санал хураалт явуулна.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Сая дурдсан нэр бүхий Улсын Их Хурлын гишүүдээс бүрдсэн ажлын хэсгийг баталъя гэсэн санал хураалт явуулъя.</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Санал хураалтад 12 гишүүн оролцсоноос 10 гишүүн дэмжиж, 90.0 хувийн саналаар тогтоол батлагдлаа.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Ажлын хэсэг байгуулсан талаар Байнгын хорооноос тогтоол гаргана. Ажлын хэсэг байгуулах тухай асуудлыг хэлэлцэж дууслаа.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Байнгын хорооны хуралдаанаар хэлэлцэх асуудал дууссан тул хуралдаан хаасныг мэдэгдье.</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Гишүүдэд баярлалаа.</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Дууны бичлэгээс буулгасан:</w:t>
      </w:r>
    </w:p>
    <w:p>
      <w:pPr>
        <w:pStyle w:val="style0"/>
        <w:jc w:val="both"/>
      </w:pPr>
      <w:r>
        <w:rPr>
          <w:rFonts w:ascii="Arial" w:hAnsi="Arial"/>
        </w:rPr>
      </w:r>
    </w:p>
    <w:p>
      <w:pPr>
        <w:pStyle w:val="style0"/>
        <w:jc w:val="both"/>
      </w:pPr>
      <w:r>
        <w:rPr>
          <w:rFonts w:ascii="Arial" w:hAnsi="Arial"/>
          <w:b w:val="false"/>
          <w:bCs w:val="false"/>
          <w:i w:val="false"/>
          <w:iCs w:val="false"/>
          <w:shd w:fill="FFFFFF" w:val="clear"/>
          <w:lang w:val="mn-MN"/>
        </w:rPr>
        <w:tab/>
        <w:t>ПРОТОКОЛЫН АЛБАНЫ</w:t>
      </w:r>
    </w:p>
    <w:p>
      <w:pPr>
        <w:pStyle w:val="style0"/>
        <w:jc w:val="both"/>
      </w:pPr>
      <w:r>
        <w:rPr>
          <w:rFonts w:ascii="Arial" w:hAnsi="Arial"/>
          <w:b w:val="false"/>
          <w:bCs w:val="false"/>
          <w:i w:val="false"/>
          <w:iCs w:val="false"/>
          <w:shd w:fill="FFFFFF" w:val="clear"/>
          <w:lang w:val="mn-MN"/>
        </w:rPr>
        <w:tab/>
        <w:t xml:space="preserve">ШИНЖЭЭЧ </w:t>
        <w:tab/>
        <w:tab/>
        <w:tab/>
        <w:tab/>
        <w:tab/>
        <w:tab/>
        <w:tab/>
        <w:tab/>
        <w:t>Д.ЦЭНДСҮРЭН</w:t>
      </w:r>
    </w:p>
    <w:p>
      <w:pPr>
        <w:pStyle w:val="style0"/>
        <w:jc w:val="both"/>
      </w:pPr>
      <w:r>
        <w:rPr>
          <w:rFonts w:ascii="Arial" w:hAnsi="Arial"/>
          <w:b w:val="false"/>
          <w:bCs w:val="false"/>
          <w:i w:val="false"/>
          <w:iCs w:val="false"/>
          <w:shd w:fill="FFFFFF" w:val="clear"/>
          <w:lang w:val="mn-MN"/>
        </w:rPr>
        <w:tab/>
      </w:r>
    </w:p>
    <w:p>
      <w:pPr>
        <w:pStyle w:val="style0"/>
        <w:jc w:val="both"/>
      </w:pPr>
      <w:r>
        <w:rPr>
          <w:rFonts w:ascii="Arial" w:hAnsi="Arial"/>
        </w:rPr>
      </w:r>
    </w:p>
    <w:sectPr>
      <w:footerReference r:id="rId11" w:type="default"/>
      <w:type w:val="nextPage"/>
      <w:pgSz w:h="16838" w:w="11906"/>
      <w:pgMar w:bottom="1693" w:footer="1134" w:gutter="0" w:header="0" w:left="1886" w:right="97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50</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Internet Link"/>
    <w:next w:val="style16"/>
    <w:rPr>
      <w:color w:val="000080"/>
      <w:u w:val="single"/>
      <w:lang w:bidi="en-US" w:eastAsia="en-US" w:val="en-U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Footer"/>
    <w:basedOn w:val="style0"/>
    <w:next w:val="style23"/>
    <w:pPr>
      <w:suppressLineNumbers/>
      <w:tabs>
        <w:tab w:leader="none" w:pos="4687" w:val="center"/>
        <w:tab w:leader="none" w:pos="9375" w:val="right"/>
      </w:tabs>
    </w:pPr>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orum.parliament.mn/projects/10922" TargetMode="External"/><Relationship Id="rId3" Type="http://schemas.openxmlformats.org/officeDocument/2006/relationships/hyperlink" Target="http://forum.parliament.mn/projects/10922" TargetMode="External"/><Relationship Id="rId4" Type="http://schemas.openxmlformats.org/officeDocument/2006/relationships/hyperlink" Target="http://forum.parliament.mn/projects/10922" TargetMode="External"/><Relationship Id="rId5" Type="http://schemas.openxmlformats.org/officeDocument/2006/relationships/hyperlink" Target="http://forum.parliament.mn/projects/10922" TargetMode="External"/><Relationship Id="rId6" Type="http://schemas.openxmlformats.org/officeDocument/2006/relationships/hyperlink" Target="http://forum.parliament.mn/projects/10922" TargetMode="External"/><Relationship Id="rId7" Type="http://schemas.openxmlformats.org/officeDocument/2006/relationships/hyperlink" Target="http://forum.parliament.mn/projects/10922" TargetMode="External"/><Relationship Id="rId8" Type="http://schemas.openxmlformats.org/officeDocument/2006/relationships/hyperlink" Target="http://forum.parliament.mn/projects/10922" TargetMode="External"/><Relationship Id="rId9" Type="http://schemas.openxmlformats.org/officeDocument/2006/relationships/hyperlink" Target="http://forum.parliament.mn/projects/10922" TargetMode="External"/><Relationship Id="rId10" Type="http://schemas.openxmlformats.org/officeDocument/2006/relationships/hyperlink" Target="http://forum.parliament.mn/projects/10922" TargetMode="Externa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2020-08-18T15:24:13.40Z</dcterms:created>
  <cp:lastPrinted>2020-09-02T11:54:00.97Z</cp:lastPrinted>
  <cp:revision>0</cp:revision>
</cp:coreProperties>
</file>