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contextualSpacing w:val="false"/>
        <w:jc w:val="both"/>
      </w:pPr>
      <w:r>
        <w:rPr/>
      </w:r>
    </w:p>
    <w:p>
      <w:pPr>
        <w:pStyle w:val="style0"/>
        <w:spacing w:after="0" w:before="240" w:line="100" w:lineRule="atLeast"/>
        <w:ind w:hanging="0" w:left="0" w:right="0"/>
        <w:contextualSpacing w:val="false"/>
        <w:jc w:val="center"/>
      </w:pPr>
      <w:r>
        <w:rPr>
          <w:rFonts w:ascii="Arial" w:cs="Arial" w:hAnsi="Arial"/>
          <w:b/>
          <w:sz w:val="24"/>
          <w:szCs w:val="24"/>
          <w:lang w:val="mn-MN"/>
        </w:rPr>
        <w:t>УЛСЫН ИХ ХУРЛЫН</w:t>
      </w:r>
      <w:r>
        <w:rPr>
          <w:rFonts w:ascii="Arial" w:cs="Arial" w:hAnsi="Arial"/>
          <w:b/>
          <w:sz w:val="24"/>
          <w:szCs w:val="24"/>
          <w:lang w:val="en-US"/>
        </w:rPr>
        <w:t xml:space="preserve"> </w:t>
      </w:r>
      <w:r>
        <w:rPr>
          <w:rFonts w:ascii="Arial" w:cs="Arial" w:hAnsi="Arial"/>
          <w:b/>
          <w:sz w:val="24"/>
          <w:szCs w:val="24"/>
          <w:lang w:val="mn-MN"/>
        </w:rPr>
        <w:t xml:space="preserve">2016 ОНЫ ХАВРЫН ЭЭЛЖИТ </w:t>
      </w:r>
      <w:r>
        <w:rPr>
          <w:rFonts w:ascii="Arial" w:cs="Arial" w:hAnsi="Arial"/>
          <w:b/>
          <w:bCs/>
          <w:sz w:val="24"/>
          <w:szCs w:val="24"/>
          <w:lang w:val="mn-MN"/>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БАЙГАЛЬ ОРЧИН, ХҮНС, ХӨДӨӨ АЖ АХУЙН БАЙНГЫН ХОРООНЫ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4 ДҮГЭЭР САРЫН 26-НЫ ӨДӨР /МЯГМАР ГАРАГ/-ИЙН </w:t>
      </w:r>
    </w:p>
    <w:p>
      <w:pPr>
        <w:pStyle w:val="style0"/>
        <w:spacing w:after="0" w:before="0" w:line="100" w:lineRule="atLeast"/>
        <w:ind w:hanging="0" w:left="0" w:right="0"/>
        <w:contextualSpacing w:val="false"/>
        <w:jc w:val="center"/>
      </w:pP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22"/>
        <w:spacing w:line="100" w:lineRule="atLeast"/>
        <w:jc w:val="center"/>
      </w:pPr>
      <w:r>
        <w:rPr>
          <w:sz w:val="24"/>
          <w:szCs w:val="24"/>
        </w:rPr>
        <w:tab/>
        <w:tab/>
        <w:tab/>
        <w:tab/>
        <w:tab/>
        <w:t xml:space="preserve"> </w:t>
      </w:r>
    </w:p>
    <w:tbl>
      <w:tblPr>
        <w:jc w:val="left"/>
        <w:tblInd w:type="dxa" w:w="-1209"/>
        <w:tblBorders>
          <w:top w:color="000001" w:space="0" w:sz="4" w:val="single"/>
          <w:left w:color="000001" w:space="0" w:sz="4" w:val="single"/>
          <w:bottom w:color="000001" w:space="0" w:sz="4" w:val="single"/>
        </w:tblBorders>
      </w:tblPr>
      <w:tblGrid>
        <w:gridCol w:w="514"/>
        <w:gridCol w:w="7274"/>
        <w:gridCol w:w="1491"/>
      </w:tblGrid>
      <w:tr>
        <w:trPr>
          <w:cantSplit w:val="false"/>
        </w:trPr>
        <w:tc>
          <w:tcPr>
            <w:tcW w:type="dxa" w:w="5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rFonts w:cs="Arial" w:eastAsia="Arial"/>
                <w:b/>
                <w:i/>
                <w:sz w:val="24"/>
                <w:szCs w:val="24"/>
              </w:rPr>
              <w:t>№</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jc w:val="center"/>
            </w:pPr>
            <w:r>
              <w:rPr>
                <w:b/>
                <w:i/>
                <w:sz w:val="24"/>
                <w:szCs w:val="24"/>
              </w:rPr>
              <w:t>Баримтын агуулга</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b/>
                <w:i/>
                <w:sz w:val="24"/>
                <w:szCs w:val="24"/>
              </w:rPr>
              <w:t>Хуудасны тоо</w:t>
            </w:r>
          </w:p>
        </w:tc>
      </w:tr>
      <w:tr>
        <w:trPr>
          <w:cantSplit w:val="false"/>
        </w:trPr>
        <w:tc>
          <w:tcPr>
            <w:tcW w:type="dxa" w:w="5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sz w:val="24"/>
                <w:szCs w:val="24"/>
              </w:rPr>
              <w:t>1</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sz w:val="24"/>
                <w:szCs w:val="24"/>
              </w:rPr>
              <w:t>Хуралдааны товч тэмдэглэл</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jc w:val="center"/>
            </w:pPr>
            <w:r>
              <w:rPr>
                <w:lang w:val="mn-MN"/>
              </w:rPr>
              <w:t>1-24</w:t>
            </w:r>
          </w:p>
        </w:tc>
      </w:tr>
      <w:tr>
        <w:trPr>
          <w:cantSplit w:val="false"/>
        </w:trPr>
        <w:tc>
          <w:tcPr>
            <w:tcW w:type="dxa" w:w="5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sz w:val="24"/>
                <w:szCs w:val="24"/>
              </w:rPr>
              <w:t>2</w:t>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sz w:val="24"/>
                <w:szCs w:val="24"/>
              </w:rPr>
              <w:t>Хуралдааны дэлгэрэнгүй тэмдэглэл</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jc w:val="center"/>
            </w:pPr>
            <w:r>
              <w:rPr>
                <w:lang w:val="mn-MN"/>
              </w:rPr>
              <w:t>25-60</w:t>
            </w:r>
          </w:p>
        </w:tc>
      </w:tr>
      <w:tr>
        <w:trPr>
          <w:trHeight w:hRule="atLeast" w:val="2057"/>
          <w:cantSplit w:val="false"/>
        </w:trPr>
        <w:tc>
          <w:tcPr>
            <w:tcW w:type="dxa" w:w="51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p>
            <w:pPr>
              <w:pStyle w:val="style22"/>
              <w:spacing w:after="0" w:before="0" w:line="100" w:lineRule="atLeast"/>
              <w:contextualSpacing w:val="false"/>
            </w:pPr>
            <w:r>
              <w:rPr/>
            </w:r>
          </w:p>
        </w:tc>
        <w:tc>
          <w:tcPr>
            <w:tcW w:type="dxa" w:w="72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
          </w:p>
          <w:p>
            <w:pPr>
              <w:pStyle w:val="style21"/>
              <w:spacing w:after="0" w:before="0" w:line="100" w:lineRule="atLeast"/>
              <w:ind w:hanging="0" w:left="0" w:right="0"/>
              <w:contextualSpacing w:val="false"/>
              <w:jc w:val="both"/>
            </w:pPr>
            <w:r>
              <w:rPr>
                <w:rFonts w:ascii="Arial" w:cs="Arial" w:hAnsi="Arial"/>
                <w:b/>
                <w:bCs/>
                <w:i/>
                <w:iCs/>
                <w:color w:val="000000"/>
                <w:sz w:val="24"/>
                <w:szCs w:val="24"/>
                <w:lang w:val="mn-MN"/>
              </w:rPr>
              <w:t>Нэг.  Мал, амьтны эрүүл мэндийн тухай /шинэчилсэн найруулга/ болон холбогдох бусад хуулийн төслүүд /</w:t>
            </w:r>
            <w:r>
              <w:rPr>
                <w:rFonts w:ascii="Arial" w:cs="Arial" w:hAnsi="Arial"/>
                <w:b w:val="false"/>
                <w:bCs w:val="false"/>
                <w:i/>
                <w:iCs/>
                <w:color w:val="000000"/>
                <w:sz w:val="24"/>
                <w:szCs w:val="24"/>
                <w:lang w:val="mn-MN"/>
              </w:rPr>
              <w:t xml:space="preserve">Засгийн газар 2015.07.09-ний өдөр өргөн мэдүүлсэн, </w:t>
            </w:r>
            <w:r>
              <w:rPr>
                <w:rFonts w:ascii="Arial" w:cs="Arial" w:hAnsi="Arial"/>
                <w:b/>
                <w:bCs/>
                <w:i/>
                <w:iCs/>
                <w:color w:val="000000"/>
                <w:sz w:val="24"/>
                <w:szCs w:val="24"/>
                <w:lang w:val="mn-MN"/>
              </w:rPr>
              <w:t>анхны хэлэлцүүлэг</w:t>
            </w:r>
            <w:r>
              <w:rPr>
                <w:rFonts w:ascii="Arial" w:cs="Arial" w:hAnsi="Arial"/>
                <w:b w:val="false"/>
                <w:bCs w:val="false"/>
                <w:i/>
                <w:iCs/>
                <w:color w:val="000000"/>
                <w:sz w:val="24"/>
                <w:szCs w:val="24"/>
                <w:lang w:val="mn-MN"/>
              </w:rPr>
              <w:t>/.</w:t>
            </w:r>
          </w:p>
        </w:tc>
        <w:tc>
          <w:tcPr>
            <w:tcW w:type="dxa" w:w="149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lang w:val="mn-MN"/>
              </w:rPr>
              <w:t>25-60</w:t>
            </w:r>
          </w:p>
          <w:p>
            <w:pPr>
              <w:pStyle w:val="style22"/>
              <w:spacing w:after="0" w:before="0" w:line="100" w:lineRule="atLeast"/>
              <w:contextualSpacing w:val="false"/>
              <w:jc w:val="center"/>
            </w:pPr>
            <w:r>
              <w:rPr/>
            </w:r>
          </w:p>
          <w:p>
            <w:pPr>
              <w:pStyle w:val="style22"/>
              <w:spacing w:after="0" w:before="0" w:line="100" w:lineRule="atLeast"/>
              <w:contextualSpacing w:val="false"/>
              <w:jc w:val="center"/>
            </w:pPr>
            <w:r>
              <w:rPr/>
            </w:r>
          </w:p>
        </w:tc>
      </w:tr>
    </w:tbl>
    <w:p>
      <w:pPr>
        <w:pStyle w:val="style22"/>
        <w:spacing w:after="0" w:before="0" w:line="100" w:lineRule="atLeast"/>
        <w:ind w:firstLine="720" w:left="0" w:right="0"/>
        <w:contextualSpacing w:val="false"/>
        <w:jc w:val="both"/>
      </w:pPr>
      <w:r>
        <w:rPr/>
      </w:r>
    </w:p>
    <w:p>
      <w:pPr>
        <w:pStyle w:val="style22"/>
        <w:spacing w:after="0" w:before="0" w:line="100" w:lineRule="atLeast"/>
        <w:ind w:firstLine="720" w:left="0" w:right="0"/>
        <w:contextualSpacing w:val="false"/>
        <w:jc w:val="both"/>
      </w:pPr>
      <w:r>
        <w:rPr>
          <w:rFonts w:cs="Arial"/>
          <w:b/>
          <w:bCs/>
          <w:i w:val="false"/>
          <w:iCs w:val="false"/>
          <w:sz w:val="24"/>
          <w:szCs w:val="24"/>
          <w:lang w:val="mn-MN"/>
        </w:rPr>
        <w:t>ТОВЪЁГ ҮЙЛДСЭН:</w:t>
        <w:tab/>
        <w:tab/>
        <w:tab/>
        <w:t xml:space="preserve"> </w:t>
        <w:tab/>
        <w:tab/>
        <w:t>Д.ЦЭНДСҮРЭН</w:t>
      </w:r>
    </w:p>
    <w:p>
      <w:pPr>
        <w:pStyle w:val="style0"/>
        <w:spacing w:line="100" w:lineRule="atLeast"/>
        <w:ind w:hanging="0" w:left="0" w:right="0"/>
        <w:jc w:val="center"/>
      </w:pPr>
      <w:r>
        <w:rPr>
          <w:rFonts w:ascii="Arial" w:hAnsi="Arial"/>
          <w:sz w:val="24"/>
          <w:szCs w:val="24"/>
        </w:rPr>
        <w:tab/>
        <w:tab/>
        <w:tab/>
        <w:tab/>
        <w:t xml:space="preserve"> </w:t>
      </w:r>
    </w:p>
    <w:p>
      <w:pPr>
        <w:pStyle w:val="style0"/>
      </w:pPr>
      <w:r>
        <w:rPr/>
      </w:r>
    </w:p>
    <w:p>
      <w:pPr>
        <w:pStyle w:val="style0"/>
        <w:spacing w:line="100" w:lineRule="atLeast"/>
        <w:jc w:val="center"/>
      </w:pPr>
      <w:r>
        <w:rPr/>
      </w:r>
    </w:p>
    <w:p>
      <w:pPr>
        <w:pStyle w:val="style0"/>
        <w:jc w:val="center"/>
      </w:pPr>
      <w:r>
        <w:rPr>
          <w:rFonts w:ascii="Arial" w:cs="Arial" w:hAnsi="Arial"/>
          <w:b/>
          <w:bCs/>
        </w:rPr>
        <w:t>Монгол Улсын Их Хурлын 201</w:t>
      </w:r>
      <w:r>
        <w:rPr>
          <w:rFonts w:ascii="Arial" w:cs="Arial" w:hAnsi="Arial"/>
          <w:b/>
          <w:bCs/>
          <w:lang w:val="mn-MN"/>
        </w:rPr>
        <w:t>6</w:t>
      </w:r>
      <w:r>
        <w:rPr>
          <w:rFonts w:ascii="Arial" w:cs="Arial" w:hAnsi="Arial"/>
          <w:b/>
          <w:bCs/>
        </w:rPr>
        <w:t xml:space="preserve"> оны </w:t>
      </w:r>
      <w:r>
        <w:rPr>
          <w:rFonts w:ascii="Arial" w:cs="Arial" w:hAnsi="Arial"/>
          <w:b/>
          <w:bCs/>
          <w:lang w:val="mn-MN"/>
        </w:rPr>
        <w:t>хав</w:t>
      </w:r>
      <w:r>
        <w:rPr>
          <w:rFonts w:ascii="Arial" w:cs="Arial" w:hAnsi="Arial"/>
          <w:b/>
          <w:bCs/>
        </w:rPr>
        <w:t>рын ээлжит чуулганы</w:t>
      </w:r>
    </w:p>
    <w:p>
      <w:pPr>
        <w:pStyle w:val="style0"/>
        <w:jc w:val="center"/>
      </w:pPr>
      <w:r>
        <w:rPr>
          <w:rFonts w:ascii="Arial" w:cs="Arial" w:hAnsi="Arial"/>
          <w:b/>
          <w:bCs/>
        </w:rPr>
        <w:t xml:space="preserve">Байгаль орчин, хүнс, хөдөө аж ахуйн байнгын хорооны </w:t>
      </w:r>
    </w:p>
    <w:p>
      <w:pPr>
        <w:pStyle w:val="style0"/>
        <w:jc w:val="center"/>
      </w:pPr>
      <w:r>
        <w:rPr>
          <w:rFonts w:ascii="Arial" w:cs="Arial" w:hAnsi="Arial"/>
          <w:b/>
          <w:bCs/>
          <w:lang w:val="mn-MN"/>
        </w:rPr>
        <w:t>4 дүгээр</w:t>
      </w:r>
      <w:r>
        <w:rPr>
          <w:rFonts w:ascii="Arial" w:cs="Arial" w:hAnsi="Arial"/>
          <w:b/>
          <w:bCs/>
        </w:rPr>
        <w:t xml:space="preserve"> сарын </w:t>
      </w:r>
      <w:r>
        <w:rPr>
          <w:rFonts w:ascii="Arial" w:cs="Arial" w:hAnsi="Arial"/>
          <w:b/>
          <w:bCs/>
          <w:lang w:val="mn-MN"/>
        </w:rPr>
        <w:t>26</w:t>
      </w:r>
      <w:r>
        <w:rPr>
          <w:rFonts w:ascii="Arial" w:cs="Arial" w:hAnsi="Arial"/>
          <w:b/>
          <w:bCs/>
        </w:rPr>
        <w:t>-ны өдөр /</w:t>
      </w:r>
      <w:r>
        <w:rPr>
          <w:rFonts w:ascii="Arial" w:cs="Arial" w:hAnsi="Arial"/>
          <w:b/>
          <w:bCs/>
          <w:lang w:val="mn-MN"/>
        </w:rPr>
        <w:t>Мягмар</w:t>
      </w:r>
      <w:r>
        <w:rPr>
          <w:rFonts w:ascii="Arial" w:cs="Arial" w:hAnsi="Arial"/>
          <w:b/>
          <w:bCs/>
        </w:rPr>
        <w:t xml:space="preserve"> гараг/-ийн </w:t>
      </w:r>
    </w:p>
    <w:p>
      <w:pPr>
        <w:pStyle w:val="style0"/>
        <w:jc w:val="center"/>
      </w:pPr>
      <w:r>
        <w:rPr>
          <w:rFonts w:ascii="Arial" w:cs="Arial" w:hAnsi="Arial"/>
          <w:b/>
          <w:bCs/>
        </w:rPr>
        <w:t>хуралдааны гар тэмдэглэл</w:t>
      </w:r>
    </w:p>
    <w:p>
      <w:pPr>
        <w:pStyle w:val="style0"/>
      </w:pPr>
      <w:r>
        <w:rPr/>
      </w:r>
    </w:p>
    <w:p>
      <w:pPr>
        <w:pStyle w:val="style0"/>
      </w:pPr>
      <w:r>
        <w:rPr/>
      </w:r>
    </w:p>
    <w:p>
      <w:pPr>
        <w:pStyle w:val="style21"/>
        <w:spacing w:after="0" w:before="0"/>
        <w:ind w:hanging="0" w:left="0" w:right="0"/>
        <w:contextualSpacing w:val="false"/>
      </w:pPr>
      <w:r>
        <w:rPr>
          <w:rFonts w:ascii="Arial" w:cs="Arial" w:hAnsi="Arial"/>
        </w:rPr>
        <w:tab/>
      </w:r>
      <w:r>
        <w:rPr>
          <w:rFonts w:ascii="Arial" w:cs="Arial" w:hAnsi="Arial"/>
          <w:lang w:val="mn-MN"/>
        </w:rPr>
        <w:t>Улсын Их Хурлын гишүүн Сундуйн Батболд</w:t>
      </w:r>
      <w:r>
        <w:rPr>
          <w:rFonts w:ascii="Arial" w:cs="Arial" w:hAnsi="Arial"/>
        </w:rPr>
        <w:t xml:space="preserve"> ирц, хэлэлцэх асуудлын дарааллыг танилцуулж, хуралдааныг даргалав.</w:t>
      </w:r>
    </w:p>
    <w:p>
      <w:pPr>
        <w:pStyle w:val="style0"/>
        <w:ind w:firstLine="749" w:left="0" w:right="0"/>
        <w:jc w:val="both"/>
      </w:pPr>
      <w:r>
        <w:rPr/>
      </w:r>
    </w:p>
    <w:p>
      <w:pPr>
        <w:pStyle w:val="style0"/>
        <w:jc w:val="both"/>
      </w:pPr>
      <w:r>
        <w:rPr>
          <w:rFonts w:ascii="Arial" w:cs="Arial" w:hAnsi="Arial"/>
        </w:rPr>
        <w:tab/>
      </w:r>
      <w:r>
        <w:rPr>
          <w:rFonts w:ascii="Arial" w:cs="Arial" w:hAnsi="Arial"/>
          <w:i/>
          <w:iCs/>
        </w:rPr>
        <w:t>Хуралдаанд ирвэл зохих 19 гишүүнээс 1</w:t>
      </w:r>
      <w:r>
        <w:rPr>
          <w:rFonts w:ascii="Arial" w:cs="Arial" w:hAnsi="Arial"/>
          <w:i/>
          <w:iCs/>
          <w:lang w:val="mn-MN"/>
        </w:rPr>
        <w:t>1</w:t>
      </w:r>
      <w:r>
        <w:rPr>
          <w:rFonts w:ascii="Arial" w:cs="Arial" w:hAnsi="Arial"/>
          <w:i/>
          <w:iCs/>
        </w:rPr>
        <w:t xml:space="preserve"> гишүүн ирж, </w:t>
      </w:r>
      <w:r>
        <w:rPr>
          <w:rFonts w:ascii="Arial" w:cs="Arial" w:hAnsi="Arial"/>
          <w:i/>
          <w:iCs/>
          <w:lang w:val="mn-MN"/>
        </w:rPr>
        <w:t>57.8</w:t>
      </w:r>
      <w:r>
        <w:rPr>
          <w:rFonts w:ascii="Arial" w:cs="Arial" w:hAnsi="Arial"/>
          <w:i/>
          <w:iCs/>
        </w:rPr>
        <w:t xml:space="preserve"> хувийн ирцтэйгээр хуралдаан 1</w:t>
      </w:r>
      <w:r>
        <w:rPr>
          <w:rFonts w:ascii="Arial" w:cs="Arial" w:hAnsi="Arial"/>
          <w:i/>
          <w:iCs/>
          <w:lang w:val="mn-MN"/>
        </w:rPr>
        <w:t>5</w:t>
      </w:r>
      <w:r>
        <w:rPr>
          <w:rFonts w:ascii="Arial" w:cs="Arial" w:hAnsi="Arial"/>
          <w:i/>
          <w:iCs/>
          <w:shd w:fill="FFFFFF" w:val="clear"/>
        </w:rPr>
        <w:t xml:space="preserve"> цаг </w:t>
      </w:r>
      <w:r>
        <w:rPr>
          <w:rFonts w:ascii="Arial" w:cs="Arial" w:hAnsi="Arial"/>
          <w:i/>
          <w:iCs/>
          <w:shd w:fill="FFFFFF" w:val="clear"/>
          <w:lang w:val="mn-MN"/>
        </w:rPr>
        <w:t xml:space="preserve">16 </w:t>
      </w:r>
      <w:r>
        <w:rPr>
          <w:rFonts w:ascii="Arial" w:cs="Arial" w:hAnsi="Arial"/>
          <w:i/>
          <w:iCs/>
        </w:rPr>
        <w:t>минутад Төрийн ордны “</w:t>
      </w:r>
      <w:r>
        <w:rPr>
          <w:rFonts w:ascii="Arial" w:cs="Arial" w:hAnsi="Arial"/>
          <w:i/>
          <w:iCs/>
          <w:lang w:val="mn-MN"/>
        </w:rPr>
        <w:t>Их эзэн Чингис хаан”-ын</w:t>
      </w:r>
      <w:r>
        <w:rPr>
          <w:rFonts w:ascii="Arial" w:cs="Arial" w:hAnsi="Arial"/>
          <w:i/>
          <w:iCs/>
        </w:rPr>
        <w:t xml:space="preserve"> танхимд эхлэв. </w:t>
      </w:r>
    </w:p>
    <w:p>
      <w:pPr>
        <w:pStyle w:val="style0"/>
        <w:jc w:val="both"/>
      </w:pPr>
      <w:r>
        <w:rPr/>
      </w:r>
    </w:p>
    <w:p>
      <w:pPr>
        <w:pStyle w:val="style21"/>
        <w:spacing w:after="0" w:before="0"/>
        <w:ind w:hanging="0" w:left="0" w:right="0"/>
        <w:contextualSpacing w:val="false"/>
      </w:pPr>
      <w:r>
        <w:rPr>
          <w:rFonts w:ascii="Arial" w:cs="Arial" w:hAnsi="Arial"/>
          <w:color w:val="000000"/>
        </w:rPr>
        <w:tab/>
      </w:r>
      <w:r>
        <w:rPr>
          <w:rFonts w:ascii="Arial" w:cs="Arial" w:hAnsi="Arial"/>
          <w:i/>
          <w:iCs/>
          <w:color w:val="000000"/>
        </w:rPr>
        <w:t xml:space="preserve">Чөлөөтэй: </w:t>
      </w:r>
      <w:r>
        <w:rPr>
          <w:rFonts w:ascii="Arial" w:cs="Arial" w:hAnsi="Arial"/>
          <w:i/>
          <w:iCs/>
          <w:color w:val="000000"/>
          <w:lang w:val="mn-MN"/>
        </w:rPr>
        <w:t xml:space="preserve"> Л.Эрдэнэчимэг, Н.Номтойбаяр;</w:t>
      </w:r>
    </w:p>
    <w:p>
      <w:pPr>
        <w:pStyle w:val="style21"/>
        <w:spacing w:after="0" w:before="0"/>
        <w:ind w:hanging="0" w:left="0" w:right="0"/>
        <w:contextualSpacing w:val="false"/>
      </w:pPr>
      <w:r>
        <w:rPr>
          <w:rFonts w:ascii="Arial" w:cs="Arial" w:hAnsi="Arial"/>
          <w:i/>
          <w:iCs/>
          <w:color w:val="000000"/>
          <w:lang w:val="mn-MN"/>
        </w:rPr>
        <w:tab/>
        <w:t>Эмнэлгийн чөлөөтэй:  Д.Арвин;</w:t>
      </w:r>
    </w:p>
    <w:p>
      <w:pPr>
        <w:pStyle w:val="style21"/>
        <w:spacing w:after="0" w:before="0"/>
        <w:ind w:hanging="0" w:left="0" w:right="0"/>
        <w:contextualSpacing w:val="false"/>
      </w:pPr>
      <w:r>
        <w:rPr>
          <w:rFonts w:ascii="Arial" w:cs="Arial" w:hAnsi="Arial"/>
          <w:i/>
          <w:iCs/>
          <w:color w:val="000000"/>
        </w:rPr>
        <w:tab/>
        <w:t xml:space="preserve">Тасалсан: </w:t>
      </w:r>
      <w:r>
        <w:rPr>
          <w:rFonts w:ascii="Arial" w:cs="Arial" w:hAnsi="Arial"/>
          <w:i/>
          <w:iCs/>
          <w:color w:val="000000"/>
          <w:lang w:val="mn-MN"/>
        </w:rPr>
        <w:t>О.Баасанхүү, Х.Баттулга, Ц.Дашдорж, Х.Наранхүү,  Ж.Энхбаяр.</w:t>
      </w:r>
    </w:p>
    <w:p>
      <w:pPr>
        <w:pStyle w:val="style21"/>
        <w:spacing w:after="0" w:before="0"/>
        <w:ind w:hanging="0" w:left="0" w:right="0"/>
        <w:contextualSpacing w:val="false"/>
      </w:pPr>
      <w:r>
        <w:rPr/>
      </w:r>
    </w:p>
    <w:p>
      <w:pPr>
        <w:pStyle w:val="style21"/>
        <w:spacing w:after="0" w:before="0"/>
        <w:ind w:hanging="0" w:left="0" w:right="0"/>
        <w:contextualSpacing w:val="false"/>
      </w:pPr>
      <w:r>
        <w:rPr>
          <w:rFonts w:ascii="Arial" w:cs="Arial" w:hAnsi="Arial"/>
          <w:i/>
          <w:iCs/>
          <w:color w:val="000000"/>
          <w:lang w:val="mn-MN"/>
        </w:rPr>
        <w:tab/>
      </w:r>
      <w:bookmarkStart w:id="0" w:name="__DdeLink__717_7242225"/>
      <w:r>
        <w:rPr>
          <w:rFonts w:ascii="Arial" w:cs="Arial" w:hAnsi="Arial"/>
          <w:b/>
          <w:bCs/>
          <w:i/>
          <w:iCs/>
          <w:color w:val="000000"/>
          <w:lang w:val="mn-MN"/>
        </w:rPr>
        <w:t>Нэг.  Мал, амьтны эрүүл мэндийн тухай /шинэчилсэн найруулга/ болон холбогдох бусад хуулийн төслүүд /</w:t>
      </w:r>
      <w:r>
        <w:rPr>
          <w:rFonts w:ascii="Arial" w:cs="Arial" w:hAnsi="Arial"/>
          <w:b w:val="false"/>
          <w:bCs w:val="false"/>
          <w:i/>
          <w:iCs/>
          <w:color w:val="000000"/>
          <w:lang w:val="mn-MN"/>
        </w:rPr>
        <w:t xml:space="preserve">Засгийн газар 2015.07.09-ний өдөр өргөн мэдүүлсэн, </w:t>
      </w:r>
      <w:r>
        <w:rPr>
          <w:rFonts w:ascii="Arial" w:cs="Arial" w:hAnsi="Arial"/>
          <w:b/>
          <w:bCs/>
          <w:i/>
          <w:iCs/>
          <w:color w:val="000000"/>
          <w:lang w:val="mn-MN"/>
        </w:rPr>
        <w:t>анхны хэлэлцүүлэг</w:t>
      </w:r>
      <w:bookmarkEnd w:id="0"/>
      <w:r>
        <w:rPr>
          <w:rFonts w:ascii="Arial" w:cs="Arial" w:hAnsi="Arial"/>
          <w:b w:val="false"/>
          <w:bCs w:val="false"/>
          <w:i/>
          <w:iCs/>
          <w:color w:val="000000"/>
          <w:lang w:val="mn-MN"/>
        </w:rPr>
        <w:t>/.</w:t>
      </w:r>
    </w:p>
    <w:p>
      <w:pPr>
        <w:pStyle w:val="style21"/>
        <w:spacing w:after="0" w:before="0"/>
        <w:ind w:hanging="0" w:left="0" w:right="0"/>
        <w:contextualSpacing w:val="false"/>
      </w:pPr>
      <w:r>
        <w:rPr/>
      </w:r>
    </w:p>
    <w:p>
      <w:pPr>
        <w:pStyle w:val="style21"/>
        <w:spacing w:after="0" w:before="0"/>
        <w:ind w:hanging="0" w:left="0" w:right="0"/>
        <w:contextualSpacing w:val="false"/>
      </w:pPr>
      <w:r>
        <w:rPr>
          <w:rFonts w:ascii="Arial" w:cs="Arial" w:hAnsi="Arial"/>
          <w:b/>
          <w:bCs/>
          <w:color w:val="000000"/>
          <w:lang w:val="mn-MN"/>
        </w:rPr>
        <w:tab/>
      </w:r>
      <w:r>
        <w:rPr>
          <w:rFonts w:ascii="Arial" w:hAnsi="Arial"/>
          <w:lang w:val="mn-MN"/>
        </w:rPr>
        <w:t>Хэлэлцэж буй асуудалтай холбогдуулан Хүнс, хөдөө аж ахуйн сайд Р.Бурмаа, Засгийн газрын ахлах референт Н.Батсуурь, Хүнс, хөдөө аж ахуйн яамны Стратегийн бодлого төлөвлөлтийн газрын ахлах шинжээч Б.Алтанцэцэг,   мөн яамны Стратегийн бодлого төлөвлөлтийн газрын Мал эмнэлгийн бодлогын мэргэжилтэн С.Дивангар, Мал эмнэлэг үржлийн газрын Гоц халдварт өвчин, халдваргүйжүүлэлтийн асуудал хариуцсан мэргэжилтэн Ц.Пүрэвхүү,  Мэргэжлийн хяналтын ерөнхий газрын Хүнс, хөдөө аж ахуйн хяналтын газрын Хөдөө аж ахуйн хяналтын хэлтсийн дарга Д.Батжаргал, мөн газрын улсын ахлах байцаагч Б.Ганхуяг,  Мал эмнэлгийн холбооны ерөнхийлөгч Ц.Өлзийтогтох, Малын эрүүл мэнд төслийн менежер С.Батсайхан  нар оролцов.</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cs="Arial" w:hAnsi="Arial"/>
          <w:b w:val="false"/>
          <w:bCs w:val="false"/>
          <w:color w:val="000000"/>
          <w:shd w:fill="FFFFFF" w:val="clear"/>
          <w:lang w:val="mn-MN"/>
        </w:rPr>
        <w:tab/>
        <w:t xml:space="preserve">Хуралдаанд Байгаль орчин, хүнс, хөдөө аж ахуйн байнгын хорооны ажлын албаны ахлах зөвлөх Д.Энхбат, зөвлөх Б.Баярмаа, референт </w:t>
      </w:r>
      <w:r>
        <w:rPr>
          <w:rFonts w:ascii="Arial" w:cs="Arial" w:hAnsi="Arial"/>
          <w:b w:val="false"/>
          <w:bCs w:val="false"/>
          <w:i w:val="false"/>
          <w:iCs w:val="false"/>
          <w:color w:val="000000"/>
          <w:sz w:val="24"/>
          <w:szCs w:val="24"/>
          <w:shd w:fill="FFFFFF" w:val="clear"/>
          <w:lang w:val="mn-MN"/>
        </w:rPr>
        <w:t>Г.Алтанцэцэг</w:t>
      </w:r>
      <w:r>
        <w:rPr>
          <w:rFonts w:ascii="Arial" w:cs="Arial" w:hAnsi="Arial"/>
          <w:b w:val="false"/>
          <w:bCs w:val="false"/>
          <w:color w:val="000000"/>
          <w:shd w:fill="FFFFFF" w:val="clear"/>
          <w:lang w:val="mn-MN"/>
        </w:rPr>
        <w:t xml:space="preserve"> нар байлцав.</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cs="Arial" w:hAnsi="Arial"/>
          <w:b w:val="false"/>
          <w:bCs w:val="false"/>
          <w:color w:val="000000"/>
          <w:shd w:fill="FFFFFF" w:val="clear"/>
          <w:lang w:val="mn-MN"/>
        </w:rPr>
        <w:tab/>
        <w:t>Хэлэлцэх асуудалтай холбогдуулан Улсын Их Хурлын гишүүн Я.Содбаатар, Ч.Хүрэлбаатар нарын тавьсан асуултад  Хүнс, хөдөө аж ахуйн сайд Р.Бурмаа, Улсын Их Хурлын гишүүн, ажлын хэсгийн ахлагч А.Бакей нар хариулав.</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cs="Arial" w:hAnsi="Arial"/>
          <w:b w:val="false"/>
          <w:bCs w:val="false"/>
          <w:color w:val="000000"/>
          <w:shd w:fill="FFFFFF" w:val="clear"/>
          <w:lang w:val="mn-MN"/>
        </w:rPr>
        <w:tab/>
        <w:t xml:space="preserve">Хуулийн төслийг анхны хэлэлцүүлэгт бэлтгэсэн талаархи ажлын хэсгийн танилцуулгыг Улсын Их Хурлын гишүүн А.Бакей танилцуулав.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cs="Arial" w:hAnsi="Arial"/>
          <w:b w:val="false"/>
          <w:bCs w:val="false"/>
          <w:color w:val="000000"/>
          <w:shd w:fill="FFFFFF" w:val="clear"/>
          <w:lang w:val="mn-MN"/>
        </w:rPr>
        <w:tab/>
        <w:t xml:space="preserve">Уг асуудалтай холбогдуулан Улсын Их Хурлын гишүүн Я.Содбаатар, Ч.Хүрэлбаатар нарын тавьсан асуултад  Хүнс, хөдөө аж ахуйн яамны Стратегийн бодлого төлөвлөлтийн газрын ахлах шинжээч Б.Алтанцэцэг, Хөдөө аж ахуйн хяналтын хэлтсийн дарга Д.Батжаргал, мөн яамны Стратегийн бодлого төлөвлөлтийн газрын Мал эмнэлгийн бодлогын мэргэжилтэн С.Дивангар нар хариулж, тайлбар хийв. </w:t>
      </w:r>
    </w:p>
    <w:p>
      <w:pPr>
        <w:pStyle w:val="style21"/>
        <w:spacing w:after="0" w:before="0"/>
        <w:ind w:hanging="0" w:left="0" w:right="0"/>
        <w:contextualSpacing w:val="false"/>
        <w:jc w:val="both"/>
      </w:pPr>
      <w:r>
        <w:rPr/>
      </w:r>
    </w:p>
    <w:p>
      <w:pPr>
        <w:pStyle w:val="style21"/>
        <w:spacing w:after="0" w:before="0"/>
        <w:ind w:hanging="0" w:left="0" w:right="0"/>
        <w:contextualSpacing w:val="false"/>
        <w:jc w:val="both"/>
      </w:pPr>
      <w:r>
        <w:rPr>
          <w:rFonts w:ascii="Arial" w:cs="Arial" w:hAnsi="Arial"/>
          <w:b w:val="false"/>
          <w:bCs w:val="false"/>
          <w:color w:val="000000"/>
          <w:shd w:fill="FFFFFF" w:val="clear"/>
          <w:lang w:val="mn-MN"/>
        </w:rPr>
        <w:tab/>
      </w:r>
      <w:r>
        <w:rPr>
          <w:rFonts w:ascii="Arial" w:hAnsi="Arial"/>
          <w:b w:val="false"/>
          <w:bCs w:val="false"/>
          <w:sz w:val="24"/>
          <w:lang w:val="mn-MN"/>
        </w:rPr>
        <w:t xml:space="preserve">Мал, амьтны эрүүл мэндийн тухай хуулийн төслийн талаархи ажлын хэсгээс гаргасан саналын томьёоллоор санал хураалт явуулав. </w:t>
      </w:r>
    </w:p>
    <w:p>
      <w:pPr>
        <w:pStyle w:val="style21"/>
        <w:spacing w:after="0" w:before="0"/>
        <w:ind w:hanging="0" w:left="0" w:right="0"/>
        <w:contextualSpacing w:val="false"/>
        <w:jc w:val="both"/>
      </w:pPr>
      <w:r>
        <w:rPr/>
      </w:r>
    </w:p>
    <w:p>
      <w:pPr>
        <w:pStyle w:val="style17"/>
        <w:spacing w:line="252" w:lineRule="auto"/>
        <w:jc w:val="both"/>
      </w:pPr>
      <w:r>
        <w:rPr>
          <w:rFonts w:ascii="Arial" w:hAnsi="Arial"/>
          <w:b/>
          <w:sz w:val="24"/>
          <w:lang w:val="mn-MN"/>
        </w:rPr>
        <w:tab/>
        <w:t>Сундуйн Батболд: 1.</w:t>
      </w:r>
      <w:r>
        <w:rPr>
          <w:rFonts w:ascii="Arial" w:hAnsi="Arial"/>
          <w:sz w:val="24"/>
          <w:lang w:val="mn-MN"/>
        </w:rPr>
        <w:t xml:space="preserve">Төслийн 3 </w:t>
      </w:r>
      <w:r>
        <w:rPr>
          <w:rFonts w:ascii="Arial;sans-serif" w:hAnsi="Arial;sans-serif"/>
          <w:sz w:val="24"/>
          <w:lang w:val="mn-MN"/>
        </w:rPr>
        <w:t>дугаар зүйлийн 3.1 дэх хэсгийг доор дурдсанаар өөрчлөн найруулах:</w:t>
      </w:r>
    </w:p>
    <w:p>
      <w:pPr>
        <w:pStyle w:val="style17"/>
        <w:spacing w:line="252" w:lineRule="auto"/>
        <w:jc w:val="both"/>
      </w:pPr>
      <w:r>
        <w:rPr>
          <w:rFonts w:ascii="Arial;sans-serif" w:hAnsi="Arial;sans-serif"/>
          <w:sz w:val="24"/>
          <w:lang w:val="mn-MN"/>
        </w:rPr>
        <w:tab/>
      </w:r>
      <w:r>
        <w:rPr/>
        <w:t xml:space="preserve"> “</w:t>
      </w:r>
      <w:r>
        <w:rPr>
          <w:rFonts w:ascii="Arial;sans-serif" w:hAnsi="Arial;sans-serif"/>
          <w:sz w:val="24"/>
        </w:rPr>
        <w:t xml:space="preserve">3.1.Энэ хууль мал, амьтны өвчнөөс урьдчилан сэргийлэх, тэмцэх, </w:t>
      </w:r>
      <w:r>
        <w:rPr>
          <w:rFonts w:ascii="Arial;sans-serif" w:hAnsi="Arial;sans-serif"/>
          <w:sz w:val="24"/>
          <w:lang w:val="mn-MN"/>
        </w:rPr>
        <w:t>өвчингүй</w:t>
      </w:r>
      <w:r>
        <w:rPr>
          <w:rFonts w:ascii="Arial;sans-serif" w:hAnsi="Arial;sans-serif"/>
          <w:sz w:val="24"/>
        </w:rPr>
        <w:t xml:space="preserve">, тайван </w:t>
      </w:r>
      <w:r>
        <w:rPr>
          <w:rFonts w:ascii="Arial;sans-serif" w:hAnsi="Arial;sans-serif"/>
          <w:sz w:val="24"/>
          <w:lang w:val="mn-MN"/>
        </w:rPr>
        <w:t xml:space="preserve">бүс нутаг, хот айл, аж ахуйн нэгжийг тогтоон баталгаажуулах үйл ажиллагаа, мал, амьтны </w:t>
      </w:r>
      <w:r>
        <w:rPr>
          <w:rFonts w:ascii="Arial;sans-serif" w:hAnsi="Arial;sans-serif"/>
          <w:sz w:val="24"/>
        </w:rPr>
        <w:t xml:space="preserve">гаралтай </w:t>
      </w:r>
      <w:r>
        <w:rPr>
          <w:rFonts w:ascii="Arial;sans-serif" w:hAnsi="Arial;sans-serif"/>
          <w:sz w:val="24"/>
          <w:lang w:val="mn-MN"/>
        </w:rPr>
        <w:t xml:space="preserve">хүнсний болон хүнсний бус </w:t>
      </w:r>
      <w:r>
        <w:rPr>
          <w:rFonts w:ascii="Arial;sans-serif" w:hAnsi="Arial;sans-serif"/>
          <w:sz w:val="24"/>
        </w:rPr>
        <w:t xml:space="preserve">түүхий эдийн </w:t>
      </w:r>
      <w:r>
        <w:rPr>
          <w:rFonts w:ascii="Arial;sans-serif" w:hAnsi="Arial;sans-serif"/>
          <w:sz w:val="24"/>
          <w:lang w:val="mn-MN"/>
        </w:rPr>
        <w:t xml:space="preserve">ариун цэврийн үзлэг шинжилгээ, мал эмнэлгийн </w:t>
      </w:r>
      <w:r>
        <w:rPr>
          <w:rFonts w:ascii="Arial;sans-serif" w:hAnsi="Arial;sans-serif"/>
          <w:sz w:val="24"/>
        </w:rPr>
        <w:t>хорио цээрийн хяналт, шалгалттай холбогдон үүсэх харилцааг зохицуулна.</w:t>
      </w:r>
      <w:bookmarkStart w:id="1" w:name="__UnoMark__20427_468657066"/>
      <w:bookmarkEnd w:id="1"/>
      <w:r>
        <w:rPr>
          <w:rFonts w:ascii="Arial;sans-serif" w:hAnsi="Arial;sans-serif"/>
          <w:sz w:val="24"/>
        </w:rPr>
        <w:t xml:space="preserve">”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17"/>
        <w:spacing w:line="252" w:lineRule="auto"/>
        <w:jc w:val="left"/>
      </w:pPr>
      <w:r>
        <w:rPr>
          <w:rFonts w:ascii="Arial;sans-serif" w:hAnsi="Arial;sans-serif"/>
          <w:sz w:val="24"/>
          <w:lang w:val="mn-MN"/>
        </w:rPr>
        <w:tab/>
      </w:r>
      <w:r>
        <w:rPr>
          <w:rFonts w:ascii="Arial;sans-serif" w:hAnsi="Arial;sans-serif"/>
          <w:b/>
          <w:sz w:val="24"/>
          <w:lang w:val="mn-MN"/>
        </w:rPr>
        <w:t>2.</w:t>
      </w:r>
      <w:r>
        <w:rPr/>
        <w:t xml:space="preserve"> </w:t>
      </w:r>
      <w:r>
        <w:rPr>
          <w:rFonts w:ascii="Arial;sans-serif" w:hAnsi="Arial;sans-serif"/>
          <w:sz w:val="24"/>
          <w:lang w:val="mn-MN"/>
        </w:rPr>
        <w:t>Төслийн 3 дугаар зүйлийн 3.2 дахь хэсгийг доор дурдсанаар өөрчлөн найруулах:</w:t>
      </w:r>
    </w:p>
    <w:p>
      <w:pPr>
        <w:pStyle w:val="style17"/>
        <w:spacing w:line="252" w:lineRule="auto"/>
        <w:jc w:val="both"/>
      </w:pPr>
      <w:r>
        <w:rPr/>
        <w:tab/>
        <w:t xml:space="preserve"> “</w:t>
      </w:r>
      <w:r>
        <w:rPr>
          <w:rFonts w:ascii="Arial;sans-serif" w:hAnsi="Arial;sans-serif"/>
          <w:sz w:val="24"/>
        </w:rPr>
        <w:t>3.2.Энэ хууль зэрлэг</w:t>
      </w:r>
      <w:r>
        <w:rPr/>
        <w:t xml:space="preserve"> </w:t>
      </w:r>
      <w:r>
        <w:rPr>
          <w:rFonts w:ascii="Arial;sans-serif" w:hAnsi="Arial;sans-serif"/>
          <w:sz w:val="24"/>
          <w:lang w:val="mn-MN"/>
        </w:rPr>
        <w:t xml:space="preserve">амьтдаас мал, тэжээвэр амьтанд дамжин халдварладаг халдварт </w:t>
      </w:r>
      <w:r>
        <w:rPr>
          <w:rFonts w:ascii="Arial;sans-serif" w:hAnsi="Arial;sans-serif"/>
          <w:sz w:val="24"/>
        </w:rPr>
        <w:t>өвч</w:t>
      </w:r>
      <w:r>
        <w:rPr>
          <w:rFonts w:ascii="Arial;sans-serif" w:hAnsi="Arial;sans-serif"/>
          <w:sz w:val="24"/>
          <w:lang w:val="mn-MN"/>
        </w:rPr>
        <w:t>нийг тандан судлах арга хэмжээнд үйлчилнэ.” гэсэн саналын томьёоллоор санал хураалт явуулъя.</w:t>
      </w:r>
    </w:p>
    <w:p>
      <w:pPr>
        <w:pStyle w:val="style0"/>
      </w:pPr>
      <w:r>
        <w:rPr>
          <w:rFonts w:ascii="Arial" w:hAnsi="Arial"/>
          <w:lang w:val="mn-MN"/>
        </w:rPr>
        <w:tab/>
        <w:t>Зөвшөөрсөн:</w:t>
        <w:tab/>
        <w:t>11</w:t>
      </w:r>
    </w:p>
    <w:p>
      <w:pPr>
        <w:pStyle w:val="style0"/>
      </w:pPr>
      <w:r>
        <w:rPr>
          <w:rFonts w:ascii="Arial" w:hAnsi="Arial"/>
          <w:lang w:val="mn-MN"/>
        </w:rPr>
        <w:tab/>
        <w:t xml:space="preserve">Татгалзсан: </w:t>
        <w:tab/>
        <w:tab/>
        <w:t>0</w:t>
      </w:r>
    </w:p>
    <w:p>
      <w:pPr>
        <w:pStyle w:val="style0"/>
      </w:pPr>
      <w:r>
        <w:rPr>
          <w:rFonts w:ascii="Arial" w:hAnsi="Arial"/>
          <w:lang w:val="mn-MN"/>
        </w:rPr>
        <w:tab/>
        <w:t>Бүгд:</w:t>
        <w:tab/>
        <w:tab/>
        <w:tab/>
        <w:t>11</w:t>
      </w:r>
    </w:p>
    <w:p>
      <w:pPr>
        <w:pStyle w:val="style0"/>
        <w:spacing w:line="252" w:lineRule="auto"/>
        <w:jc w:val="both"/>
      </w:pPr>
      <w:r>
        <w:rPr>
          <w:rFonts w:ascii="Arial;sans-serif" w:hAnsi="Arial;sans-serif"/>
          <w:sz w:val="24"/>
          <w:lang w:val="mn-MN"/>
        </w:rPr>
        <w:tab/>
        <w:t>100.0 хувийн саналаар дэмжигдлээ.</w:t>
      </w:r>
    </w:p>
    <w:p>
      <w:pPr>
        <w:pStyle w:val="style0"/>
        <w:spacing w:line="252" w:lineRule="auto"/>
        <w:jc w:val="both"/>
      </w:pPr>
      <w:r>
        <w:rPr/>
      </w:r>
    </w:p>
    <w:p>
      <w:pPr>
        <w:pStyle w:val="style17"/>
        <w:spacing w:line="252" w:lineRule="auto"/>
        <w:jc w:val="both"/>
      </w:pPr>
      <w:r>
        <w:rPr>
          <w:rFonts w:ascii="Arial;sans-serif" w:hAnsi="Arial;sans-serif"/>
          <w:b/>
          <w:sz w:val="24"/>
          <w:lang w:val="mn-MN"/>
        </w:rPr>
        <w:tab/>
        <w:t>3.</w:t>
      </w:r>
      <w:r>
        <w:rPr>
          <w:rFonts w:ascii="Arial;sans-serif" w:hAnsi="Arial;sans-serif"/>
          <w:sz w:val="24"/>
          <w:lang w:val="mn-MN"/>
        </w:rPr>
        <w:t>Төслийн 3 дугаар зүйлийн 3.4 дэх хэсгийг хасах гэсэн саналын томьёоллоор санал хураалт явуулъя.</w:t>
      </w:r>
    </w:p>
    <w:p>
      <w:pPr>
        <w:pStyle w:val="style0"/>
      </w:pPr>
      <w:r>
        <w:rPr>
          <w:rFonts w:ascii="Arial" w:hAnsi="Arial"/>
          <w:lang w:val="mn-MN"/>
        </w:rPr>
        <w:tab/>
        <w:t>Зөвшөөрсөн:</w:t>
        <w:tab/>
        <w:t>8</w:t>
      </w:r>
    </w:p>
    <w:p>
      <w:pPr>
        <w:pStyle w:val="style0"/>
      </w:pPr>
      <w:r>
        <w:rPr>
          <w:rFonts w:ascii="Arial" w:hAnsi="Arial"/>
          <w:lang w:val="mn-MN"/>
        </w:rPr>
        <w:tab/>
        <w:t xml:space="preserve">Татгалзсан: </w:t>
        <w:tab/>
        <w:tab/>
        <w:t>3</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72.7 хувийн саналаар дэмжигдлээ.</w:t>
      </w:r>
    </w:p>
    <w:p>
      <w:pPr>
        <w:pStyle w:val="style0"/>
      </w:pPr>
      <w:r>
        <w:rPr>
          <w:rFonts w:ascii="Arial" w:hAnsi="Arial"/>
          <w:lang w:val="mn-MN"/>
        </w:rPr>
        <w:tab/>
      </w:r>
      <w:r>
        <w:rPr>
          <w:rFonts w:ascii="Arial;sans-serif" w:hAnsi="Arial;sans-serif"/>
          <w:b/>
          <w:color w:val="000000"/>
          <w:sz w:val="24"/>
          <w:lang w:val="mn-MN"/>
        </w:rPr>
        <w:t>4.</w:t>
      </w:r>
      <w:r>
        <w:rPr>
          <w:rFonts w:ascii="Arial;sans-serif" w:hAnsi="Arial;sans-serif"/>
          <w:color w:val="000000"/>
          <w:sz w:val="24"/>
          <w:lang w:val="mn-MN"/>
        </w:rPr>
        <w:t>Төслийн 4 дүгээр зүйлийн 4.1.5 дахь хэсгийн “тэмцэх,” гэсний дараахь “малын эрүүл” гэснийг “бүс, нутгийн халдварт өвчингүй,” гэж  өөрчлөх гэсэн саналын томьёоллоор санал хураалт явуулъя.</w:t>
      </w:r>
    </w:p>
    <w:p>
      <w:pPr>
        <w:pStyle w:val="style0"/>
      </w:pPr>
      <w:r>
        <w:rPr/>
      </w:r>
    </w:p>
    <w:p>
      <w:pPr>
        <w:pStyle w:val="style0"/>
      </w:pPr>
      <w:r>
        <w:rPr>
          <w:rFonts w:ascii="Arial" w:hAnsi="Arial"/>
          <w:lang w:val="mn-MN"/>
        </w:rPr>
        <w:tab/>
        <w:t>Зөвшөөрсөн:</w:t>
        <w:tab/>
        <w:t>10</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color w:val="000000"/>
          <w:sz w:val="24"/>
          <w:lang w:val="mn-MN"/>
        </w:rPr>
        <w:tab/>
        <w:t>90.9 хувийн саналаар дэмжигдлээ.</w:t>
      </w:r>
    </w:p>
    <w:p>
      <w:pPr>
        <w:pStyle w:val="style17"/>
        <w:spacing w:line="252" w:lineRule="auto"/>
        <w:jc w:val="both"/>
      </w:pPr>
      <w:r>
        <w:rPr>
          <w:rFonts w:ascii="Arial;sans-serif" w:hAnsi="Arial;sans-serif"/>
          <w:color w:val="000000"/>
          <w:sz w:val="24"/>
          <w:lang w:val="mn-MN"/>
        </w:rPr>
        <w:tab/>
      </w:r>
      <w:r>
        <w:rPr>
          <w:rFonts w:ascii="Arial;sans-serif" w:hAnsi="Arial;sans-serif"/>
          <w:b/>
          <w:color w:val="000000"/>
          <w:sz w:val="24"/>
          <w:lang w:val="mn-MN"/>
        </w:rPr>
        <w:t xml:space="preserve">5. </w:t>
      </w:r>
      <w:r>
        <w:rPr>
          <w:rFonts w:ascii="Arial;sans-serif" w:hAnsi="Arial;sans-serif"/>
          <w:color w:val="000000"/>
          <w:sz w:val="24"/>
          <w:lang w:val="mn-MN"/>
        </w:rPr>
        <w:t xml:space="preserve">Төслийн 4 дүгээр зүйлийн </w:t>
      </w:r>
      <w:r>
        <w:rPr>
          <w:rFonts w:ascii="Arial;sans-serif" w:hAnsi="Arial;sans-serif"/>
          <w:color w:val="000000"/>
          <w:sz w:val="24"/>
        </w:rPr>
        <w:t>4.1.7</w:t>
      </w:r>
      <w:r>
        <w:rPr>
          <w:color w:val="000000"/>
        </w:rPr>
        <w:t xml:space="preserve"> </w:t>
      </w:r>
      <w:r>
        <w:rPr>
          <w:rFonts w:ascii="Arial;sans-serif" w:hAnsi="Arial;sans-serif"/>
          <w:color w:val="000000"/>
          <w:sz w:val="24"/>
          <w:lang w:val="mn-MN"/>
        </w:rPr>
        <w:t>дахь заалтыг доор дурдсанаар өөрчлөн найруулах</w:t>
      </w:r>
      <w:r>
        <w:rPr>
          <w:rFonts w:ascii="Arial;sans-serif" w:hAnsi="Arial;sans-serif"/>
          <w:color w:val="000000"/>
          <w:sz w:val="24"/>
        </w:rPr>
        <w:t xml:space="preserve">: </w:t>
      </w:r>
    </w:p>
    <w:p>
      <w:pPr>
        <w:pStyle w:val="style17"/>
        <w:spacing w:line="252" w:lineRule="auto"/>
        <w:jc w:val="both"/>
      </w:pPr>
      <w:r>
        <w:rPr>
          <w:color w:val="000000"/>
        </w:rPr>
        <w:tab/>
        <w:t xml:space="preserve"> “</w:t>
      </w:r>
      <w:r>
        <w:rPr>
          <w:rFonts w:ascii="Arial;sans-serif" w:hAnsi="Arial;sans-serif"/>
          <w:color w:val="000000"/>
          <w:sz w:val="24"/>
        </w:rPr>
        <w:t>4.1.7.“өвч</w:t>
      </w:r>
      <w:r>
        <w:rPr>
          <w:rFonts w:ascii="Arial;sans-serif" w:hAnsi="Arial;sans-serif"/>
          <w:color w:val="000000"/>
          <w:sz w:val="24"/>
          <w:lang w:val="mn-MN"/>
        </w:rPr>
        <w:t>интэй тэмцэх</w:t>
      </w:r>
      <w:r>
        <w:rPr>
          <w:color w:val="000000"/>
        </w:rPr>
        <w:t xml:space="preserve">” </w:t>
      </w:r>
      <w:r>
        <w:rPr>
          <w:rFonts w:ascii="Arial;sans-serif" w:hAnsi="Arial;sans-serif"/>
          <w:color w:val="000000"/>
          <w:sz w:val="24"/>
        </w:rPr>
        <w:t xml:space="preserve">гэж </w:t>
      </w:r>
      <w:r>
        <w:rPr>
          <w:rFonts w:ascii="Arial;sans-serif" w:hAnsi="Arial;sans-serif"/>
          <w:color w:val="000000"/>
          <w:sz w:val="24"/>
          <w:lang w:val="mn-MN"/>
        </w:rPr>
        <w:t xml:space="preserve">халдварт </w:t>
      </w:r>
      <w:r>
        <w:rPr>
          <w:rFonts w:ascii="Arial;sans-serif" w:hAnsi="Arial;sans-serif"/>
          <w:color w:val="000000"/>
          <w:sz w:val="24"/>
        </w:rPr>
        <w:t xml:space="preserve">өвчнийг </w:t>
      </w:r>
      <w:r>
        <w:rPr>
          <w:rFonts w:ascii="Arial;sans-serif" w:hAnsi="Arial;sans-serif"/>
          <w:color w:val="000000"/>
          <w:sz w:val="24"/>
          <w:lang w:val="mn-MN"/>
        </w:rPr>
        <w:t xml:space="preserve">тандах, </w:t>
      </w:r>
      <w:r>
        <w:rPr>
          <w:rFonts w:ascii="Arial;sans-serif" w:hAnsi="Arial;sans-serif"/>
          <w:color w:val="000000"/>
          <w:sz w:val="24"/>
        </w:rPr>
        <w:t xml:space="preserve">оношлох, </w:t>
      </w:r>
      <w:r>
        <w:rPr>
          <w:rFonts w:ascii="Arial;sans-serif" w:hAnsi="Arial;sans-serif"/>
          <w:color w:val="000000"/>
          <w:sz w:val="24"/>
          <w:lang w:val="mn-MN"/>
        </w:rPr>
        <w:t xml:space="preserve">халдварын эх үүсвэрийг илрүүлэх, тархалтын хүрээг тогтоох, дархлаажуулах, </w:t>
      </w:r>
      <w:r>
        <w:rPr>
          <w:rFonts w:ascii="Arial;sans-serif" w:hAnsi="Arial;sans-serif"/>
          <w:color w:val="000000"/>
          <w:sz w:val="24"/>
        </w:rPr>
        <w:t xml:space="preserve">эмчлэх, </w:t>
      </w:r>
      <w:r>
        <w:rPr>
          <w:rFonts w:ascii="Arial;sans-serif" w:hAnsi="Arial;sans-serif"/>
          <w:color w:val="000000"/>
          <w:sz w:val="24"/>
          <w:lang w:val="mn-MN"/>
        </w:rPr>
        <w:t xml:space="preserve">мал, амьтны шилжилт хөдөлгөөнийг хянах, мал эмнэлгийн хорио цээрийн арга хэмжээг хэрэгжүүлэх, </w:t>
      </w:r>
      <w:r>
        <w:rPr>
          <w:rFonts w:ascii="Arial;sans-serif" w:hAnsi="Arial;sans-serif"/>
          <w:color w:val="000000"/>
          <w:sz w:val="24"/>
        </w:rPr>
        <w:t xml:space="preserve">өвчний тархалтыг зогсоох, </w:t>
      </w:r>
      <w:r>
        <w:rPr>
          <w:rFonts w:ascii="Arial;sans-serif" w:hAnsi="Arial;sans-serif"/>
          <w:color w:val="000000"/>
          <w:sz w:val="24"/>
          <w:lang w:val="mn-MN"/>
        </w:rPr>
        <w:t xml:space="preserve">халдварлалтын түвшинг бууруулах, устгах, өвчний мэдээллийн сан бүрдүүлж ашиглах </w:t>
      </w:r>
      <w:r>
        <w:rPr>
          <w:rFonts w:ascii="Arial;sans-serif" w:hAnsi="Arial;sans-serif"/>
          <w:color w:val="000000"/>
          <w:sz w:val="24"/>
        </w:rPr>
        <w:t>чиглэлээр х</w:t>
      </w:r>
      <w:r>
        <w:rPr>
          <w:rFonts w:ascii="Arial;sans-serif" w:hAnsi="Arial;sans-serif"/>
          <w:color w:val="000000"/>
          <w:sz w:val="24"/>
          <w:lang w:val="mn-MN"/>
        </w:rPr>
        <w:t xml:space="preserve">эрэгжүүлж байгаа </w:t>
      </w:r>
      <w:r>
        <w:rPr>
          <w:rFonts w:ascii="Arial;sans-serif" w:hAnsi="Arial;sans-serif"/>
          <w:color w:val="000000"/>
          <w:sz w:val="24"/>
        </w:rPr>
        <w:t>мал эмнэлгийн цогц арга хэмжээг;</w:t>
      </w:r>
      <w:r>
        <w:rPr>
          <w:color w:val="000000"/>
        </w:rPr>
        <w:t xml:space="preserve">” </w:t>
      </w:r>
      <w:r>
        <w:rPr>
          <w:rFonts w:ascii="Arial;sans-serif" w:hAnsi="Arial;sans-serif"/>
          <w:color w:val="000000"/>
          <w:sz w:val="24"/>
          <w:lang w:val="mn-MN"/>
        </w:rPr>
        <w:t>гэсэн саналын томьёоллоор санал хураалт явуулъя.</w:t>
      </w:r>
    </w:p>
    <w:p>
      <w:pPr>
        <w:pStyle w:val="style0"/>
      </w:pPr>
      <w:r>
        <w:rPr>
          <w:rFonts w:ascii="Arial" w:hAnsi="Arial"/>
          <w:lang w:val="mn-MN"/>
        </w:rPr>
        <w:tab/>
        <w:t>Зөвшөөрсөн:</w:t>
        <w:tab/>
        <w:t>10</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color w:val="000000"/>
          <w:sz w:val="24"/>
          <w:lang w:val="mn-MN"/>
        </w:rPr>
        <w:tab/>
        <w:t>90.9 хувийн саналаар дэмжигдлээ.</w:t>
      </w:r>
    </w:p>
    <w:p>
      <w:pPr>
        <w:pStyle w:val="style0"/>
      </w:pPr>
      <w:r>
        <w:rPr>
          <w:rFonts w:ascii="Arial" w:hAnsi="Arial"/>
          <w:lang w:val="mn-MN"/>
        </w:rPr>
        <w:tab/>
      </w:r>
      <w:r>
        <w:rPr>
          <w:rFonts w:ascii="Arial;sans-serif" w:hAnsi="Arial;sans-serif"/>
          <w:b/>
          <w:sz w:val="24"/>
          <w:lang w:val="mn-MN"/>
        </w:rPr>
        <w:t>6</w:t>
      </w:r>
      <w:r>
        <w:rPr>
          <w:rFonts w:ascii="Arial;sans-serif" w:hAnsi="Arial;sans-serif"/>
          <w:sz w:val="24"/>
          <w:lang w:val="mn-MN"/>
        </w:rPr>
        <w:t>.Төслийн 4 дүгээр зүйлийн</w:t>
      </w:r>
      <w:r>
        <w:rPr/>
        <w:t xml:space="preserve"> </w:t>
      </w:r>
      <w:r>
        <w:rPr>
          <w:rFonts w:ascii="Arial;sans-serif" w:hAnsi="Arial;sans-serif"/>
          <w:sz w:val="24"/>
        </w:rPr>
        <w:t>4.1.</w:t>
      </w:r>
      <w:r>
        <w:rPr>
          <w:rFonts w:ascii="Arial;sans-serif" w:hAnsi="Arial;sans-serif"/>
          <w:sz w:val="24"/>
          <w:lang w:val="mn-MN"/>
        </w:rPr>
        <w:t>11 дахь заалтыг хасах гэсэн саналын томьёоллоор санал хураалт явуулъя.</w:t>
      </w:r>
    </w:p>
    <w:p>
      <w:pPr>
        <w:pStyle w:val="style0"/>
      </w:pPr>
      <w:r>
        <w:rPr/>
      </w:r>
    </w:p>
    <w:p>
      <w:pPr>
        <w:pStyle w:val="style0"/>
      </w:pPr>
      <w:r>
        <w:rPr>
          <w:rFonts w:ascii="Arial;sans-serif" w:hAnsi="Arial;sans-serif"/>
          <w:sz w:val="24"/>
          <w:lang w:val="mn-MN"/>
        </w:rPr>
        <w:tab/>
        <w:t xml:space="preserve">Уг саналтай холбогдуулан Улсын Их Хурлын гишүүн Я.Содбаатарын тавьсан асуултад Улсын Их Хурлын гишүүн, ажлын хэсгийн ахлагч А.Бакей хариулав. </w:t>
      </w:r>
    </w:p>
    <w:p>
      <w:pPr>
        <w:pStyle w:val="style0"/>
      </w:pPr>
      <w:r>
        <w:rPr/>
      </w:r>
    </w:p>
    <w:p>
      <w:pPr>
        <w:pStyle w:val="style0"/>
      </w:pPr>
      <w:r>
        <w:rPr>
          <w:rFonts w:ascii="Arial" w:hAnsi="Arial"/>
          <w:lang w:val="mn-MN"/>
        </w:rPr>
        <w:tab/>
        <w:t>Зөвшөөрсөн:</w:t>
        <w:tab/>
        <w:t>10</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90.9 хувийн саналаар дэмжигдлээ.</w:t>
      </w:r>
    </w:p>
    <w:p>
      <w:pPr>
        <w:pStyle w:val="style17"/>
        <w:spacing w:line="252" w:lineRule="auto"/>
        <w:jc w:val="both"/>
      </w:pPr>
      <w:r>
        <w:rPr>
          <w:rFonts w:ascii="Arial;sans-serif" w:hAnsi="Arial;sans-serif"/>
          <w:sz w:val="24"/>
          <w:lang w:val="mn-MN"/>
        </w:rPr>
        <w:tab/>
      </w:r>
      <w:r>
        <w:rPr>
          <w:rFonts w:ascii="Arial;sans-serif" w:hAnsi="Arial;sans-serif"/>
          <w:b/>
          <w:sz w:val="24"/>
          <w:lang w:val="mn-MN"/>
        </w:rPr>
        <w:t>7.</w:t>
      </w:r>
      <w:r>
        <w:rPr>
          <w:rFonts w:ascii="Arial;sans-serif" w:hAnsi="Arial;sans-serif"/>
          <w:sz w:val="24"/>
          <w:lang w:val="mn-MN"/>
        </w:rPr>
        <w:t>Төслийн 4.1.17 дахь хэсгийн дугаарыг өөрчилж, доор дурдсанаар өөрчлөн найруулах:</w:t>
      </w:r>
    </w:p>
    <w:p>
      <w:pPr>
        <w:pStyle w:val="style17"/>
        <w:spacing w:line="252" w:lineRule="auto"/>
        <w:jc w:val="both"/>
      </w:pPr>
      <w:r>
        <w:rPr>
          <w:rFonts w:ascii="Arial;sans-serif" w:hAnsi="Arial;sans-serif"/>
          <w:sz w:val="24"/>
          <w:shd w:fill="FFFFFF" w:val="clear"/>
        </w:rPr>
        <w:tab/>
        <w:t>"</w:t>
      </w:r>
      <w:r>
        <w:rPr>
          <w:rFonts w:ascii="Arial;sans-serif" w:hAnsi="Arial;sans-serif"/>
          <w:sz w:val="24"/>
          <w:shd w:fill="FFFFFF" w:val="clear"/>
          <w:lang w:val="mn-MN"/>
        </w:rPr>
        <w:t>4.1.16.тэжээлийн</w:t>
      </w:r>
      <w:r>
        <w:rPr>
          <w:shd w:fill="FFFFFF" w:val="clear"/>
        </w:rPr>
        <w:t xml:space="preserve"> </w:t>
      </w:r>
      <w:r>
        <w:rPr>
          <w:rFonts w:ascii="Arial;sans-serif" w:hAnsi="Arial;sans-serif"/>
          <w:sz w:val="24"/>
          <w:shd w:fill="FFFFFF" w:val="clear"/>
        </w:rPr>
        <w:t xml:space="preserve">нэмэлт" гэж </w:t>
      </w:r>
      <w:r>
        <w:rPr>
          <w:rFonts w:ascii="Arial;sans-serif" w:hAnsi="Arial;sans-serif"/>
          <w:sz w:val="24"/>
          <w:shd w:fill="FFFFFF" w:val="clear"/>
          <w:lang w:val="mn-MN"/>
        </w:rPr>
        <w:t>мал, амьтны ашиг шимийн гарцыг нэмэгдүүлэх үйлчилгээтэй  бэлдмэлийг</w:t>
      </w:r>
      <w:r>
        <w:rPr>
          <w:rFonts w:ascii="Arial;sans-serif" w:hAnsi="Arial;sans-serif"/>
          <w:sz w:val="24"/>
          <w:shd w:fill="FFFFFF" w:val="clear"/>
        </w:rPr>
        <w:t>;</w:t>
      </w:r>
      <w:r>
        <w:rPr>
          <w:shd w:fill="FFFFFF" w:val="clear"/>
        </w:rPr>
        <w:t xml:space="preserve">” </w:t>
      </w:r>
      <w:r>
        <w:rPr>
          <w:rFonts w:ascii="Arial;sans-serif" w:hAnsi="Arial;sans-serif"/>
          <w:sz w:val="24"/>
          <w:shd w:fill="FFFFFF" w:val="clear"/>
          <w:lang w:val="mn-MN"/>
        </w:rPr>
        <w:t>гэсэн саналын томьёоллоор санал хураалт явуулъя.</w:t>
      </w:r>
    </w:p>
    <w:p>
      <w:pPr>
        <w:pStyle w:val="style0"/>
      </w:pPr>
      <w:r>
        <w:rPr>
          <w:rFonts w:ascii="Arial" w:hAnsi="Arial"/>
          <w:lang w:val="mn-MN"/>
        </w:rPr>
        <w:tab/>
        <w:t>Зөвшөөрсөн:</w:t>
        <w:tab/>
        <w:t>10</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shd w:fill="FFFFFF" w:val="clear"/>
          <w:lang w:val="mn-MN"/>
        </w:rPr>
        <w:tab/>
        <w:t>90.9 хувийн саналаар дэмжигдлээ.</w:t>
      </w:r>
    </w:p>
    <w:p>
      <w:pPr>
        <w:pStyle w:val="style0"/>
      </w:pPr>
      <w:r>
        <w:rPr>
          <w:rFonts w:ascii="Arial" w:hAnsi="Arial"/>
          <w:lang w:val="mn-MN"/>
        </w:rPr>
        <w:tab/>
      </w:r>
      <w:r>
        <w:rPr>
          <w:rFonts w:ascii="Arial;sans-serif" w:hAnsi="Arial;sans-serif"/>
          <w:b/>
          <w:color w:val="000000"/>
          <w:sz w:val="24"/>
          <w:shd w:fill="FFFFFF" w:val="clear"/>
          <w:lang w:val="mn-MN"/>
        </w:rPr>
        <w:t>8.</w:t>
      </w:r>
      <w:r>
        <w:rPr>
          <w:rFonts w:ascii="Arial;sans-serif" w:hAnsi="Arial;sans-serif"/>
          <w:color w:val="000000"/>
          <w:sz w:val="24"/>
          <w:shd w:fill="FFFFFF" w:val="clear"/>
          <w:lang w:val="mn-MN"/>
        </w:rPr>
        <w:t>Төслийн Мал амьтны эрүүл мэндийг хамгаалах тогтолцоо  гэсэн 6 дугаар бүлгийг 2 дугаар бүлэг болгож өөрчлөх, үүнтэй уялдуулан 28-33 дугаар зүйлийн дугаарыг өөрчлөх гэсэн саналын томьёоллоор санал хураалт явуулъя.</w:t>
      </w:r>
    </w:p>
    <w:p>
      <w:pPr>
        <w:pStyle w:val="style0"/>
      </w:pPr>
      <w:r>
        <w:rPr/>
      </w:r>
    </w:p>
    <w:p>
      <w:pPr>
        <w:pStyle w:val="style0"/>
      </w:pPr>
      <w:r>
        <w:rPr>
          <w:rFonts w:ascii="Arial" w:hAnsi="Arial"/>
          <w:lang w:val="mn-MN"/>
        </w:rPr>
        <w:tab/>
        <w:t>Зөвшөөрсөн:</w:t>
        <w:tab/>
        <w:t>10</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color w:val="000000"/>
          <w:sz w:val="24"/>
          <w:shd w:fill="FFFFFF" w:val="clear"/>
          <w:lang w:val="mn-MN"/>
        </w:rPr>
        <w:tab/>
        <w:t>90.9 хувийн саналаар дэмжигдлээ.</w:t>
      </w:r>
    </w:p>
    <w:p>
      <w:pPr>
        <w:pStyle w:val="style0"/>
      </w:pPr>
      <w:r>
        <w:rPr>
          <w:rFonts w:ascii="Arial" w:hAnsi="Arial"/>
          <w:lang w:val="mn-MN"/>
        </w:rPr>
        <w:tab/>
      </w:r>
      <w:r>
        <w:rPr>
          <w:rFonts w:ascii="Arial;sans-serif" w:hAnsi="Arial;sans-serif"/>
          <w:b/>
          <w:color w:val="000000"/>
          <w:sz w:val="24"/>
          <w:shd w:fill="FFFFFF" w:val="clear"/>
          <w:lang w:val="mn-MN"/>
        </w:rPr>
        <w:t>9.</w:t>
      </w:r>
      <w:r>
        <w:rPr>
          <w:rFonts w:ascii="Arial;sans-serif" w:hAnsi="Arial;sans-serif"/>
          <w:color w:val="000000"/>
          <w:sz w:val="24"/>
          <w:shd w:fill="FFFFFF" w:val="clear"/>
          <w:lang w:val="mn-MN"/>
        </w:rPr>
        <w:t>Төслийн “Мал эмнэлгийн тогтолцоо” гэсэн 28 дугаар зүйлийг 6 дугаар зүйл болгож  доор дурдснаар өөрчлөн найруулах:</w:t>
      </w:r>
    </w:p>
    <w:p>
      <w:pPr>
        <w:pStyle w:val="style0"/>
      </w:pPr>
      <w:r>
        <w:rPr/>
      </w:r>
    </w:p>
    <w:p>
      <w:pPr>
        <w:pStyle w:val="style17"/>
        <w:spacing w:after="0" w:before="0"/>
        <w:ind w:hanging="0" w:left="0" w:right="0"/>
        <w:contextualSpacing w:val="false"/>
      </w:pPr>
      <w:r>
        <w:rPr>
          <w:color w:val="00000A"/>
        </w:rPr>
        <w:tab/>
        <w:t>“</w:t>
      </w:r>
      <w:r>
        <w:rPr>
          <w:rFonts w:ascii="Arial;sans-serif" w:hAnsi="Arial;sans-serif"/>
          <w:b/>
          <w:color w:val="00000A"/>
          <w:lang w:val="mn-MN"/>
        </w:rPr>
        <w:t xml:space="preserve">6 </w:t>
      </w:r>
      <w:r>
        <w:rPr>
          <w:rFonts w:ascii="Arial;sans-serif" w:hAnsi="Arial;sans-serif"/>
          <w:b/>
          <w:color w:val="00000A"/>
        </w:rPr>
        <w:t>дугаар зүйл. Мал эмнэлгийн алба</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sans-serif" w:hAnsi="Arial;sans-serif"/>
          <w:lang w:val="mn-MN"/>
        </w:rPr>
        <w:tab/>
        <w:t>6.1.Мал эмнэлгийн албаны удирдах байгууллага нь мал, амьтны эрүүл мэндийг хамгаалах, мал, амьтны гаралтай хүнсний болон хүнсний бус түүхий эдийн ариун цэврийн шаардлагыг хангах, нийтийн эрүүл мэндийг хамгаалах үйл ажиллагааг улсын хэмжээнд удирдан зохион байгуулах чиг үүрэг бүхий төрийн захиргааны байгууллага /цаашид “мал, амьтны эрүүл мэндийн асуудал хариуцсан т</w:t>
      </w:r>
      <w:r>
        <w:rPr>
          <w:rFonts w:ascii="Arial;sans-serif" w:hAnsi="Arial;sans-serif"/>
        </w:rPr>
        <w:t>өрийн захиргааны</w:t>
      </w:r>
      <w:r>
        <w:rPr/>
        <w:t xml:space="preserve"> </w:t>
      </w:r>
      <w:r>
        <w:rPr>
          <w:rFonts w:ascii="Arial;sans-serif" w:hAnsi="Arial;sans-serif"/>
          <w:lang w:val="mn-MN"/>
        </w:rPr>
        <w:t>байгууллага” гэх/ байна.</w:t>
      </w:r>
    </w:p>
    <w:p>
      <w:pPr>
        <w:pStyle w:val="style17"/>
        <w:spacing w:after="0" w:before="0"/>
        <w:ind w:hanging="0" w:left="0" w:right="0"/>
        <w:contextualSpacing w:val="false"/>
      </w:pPr>
      <w:r>
        <w:rPr/>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.2.А</w:t>
      </w:r>
      <w:r>
        <w:rPr>
          <w:rFonts w:ascii="Arial;sans-serif" w:hAnsi="Arial;sans-serif"/>
          <w:sz w:val="24"/>
        </w:rPr>
        <w:t xml:space="preserve">ймаг, нийслэлд </w:t>
      </w:r>
      <w:r>
        <w:rPr>
          <w:rFonts w:ascii="Arial;sans-serif" w:hAnsi="Arial;sans-serif"/>
          <w:sz w:val="24"/>
          <w:lang w:val="mn-MN"/>
        </w:rPr>
        <w:t>м</w:t>
      </w:r>
      <w:r>
        <w:rPr>
          <w:rFonts w:ascii="Arial;sans-serif" w:hAnsi="Arial;sans-serif"/>
          <w:sz w:val="24"/>
        </w:rPr>
        <w:t xml:space="preserve">ал эмнэлгийн байгууллага, сум, дүүрэгт </w:t>
      </w:r>
      <w:r>
        <w:rPr>
          <w:rFonts w:ascii="Arial;sans-serif" w:hAnsi="Arial;sans-serif"/>
          <w:sz w:val="24"/>
          <w:lang w:val="mn-MN"/>
        </w:rPr>
        <w:t xml:space="preserve">тархвар зүйч, мал эмнэлгийн хяналтын улсын байцаагч </w:t>
      </w:r>
      <w:r>
        <w:rPr>
          <w:rFonts w:ascii="Arial;sans-serif" w:hAnsi="Arial;sans-serif"/>
          <w:sz w:val="24"/>
        </w:rPr>
        <w:t>/</w:t>
      </w:r>
      <w:r>
        <w:rPr>
          <w:rFonts w:ascii="Arial;sans-serif" w:hAnsi="Arial;sans-serif"/>
          <w:sz w:val="24"/>
          <w:lang w:val="mn-MN"/>
        </w:rPr>
        <w:t>цаашид “улсын байцаагч” гэх</w:t>
      </w:r>
      <w:r>
        <w:rPr>
          <w:rFonts w:ascii="Arial;sans-serif" w:hAnsi="Arial;sans-serif"/>
          <w:sz w:val="24"/>
        </w:rPr>
        <w:t>/</w:t>
      </w:r>
      <w:r>
        <w:rPr/>
        <w:t xml:space="preserve"> </w:t>
      </w:r>
      <w:r>
        <w:rPr>
          <w:rFonts w:ascii="Arial;sans-serif" w:hAnsi="Arial;sans-serif"/>
          <w:sz w:val="24"/>
          <w:lang w:val="mn-MN"/>
        </w:rPr>
        <w:t xml:space="preserve">болон мал эмнэлгийн үйлчилгээний хувийн хэвшлийн нэгж </w:t>
      </w:r>
      <w:r>
        <w:rPr>
          <w:rFonts w:ascii="Arial;sans-serif" w:hAnsi="Arial;sans-serif"/>
          <w:sz w:val="24"/>
        </w:rPr>
        <w:t>/</w:t>
      </w:r>
      <w:r>
        <w:rPr>
          <w:rFonts w:ascii="Arial;sans-serif" w:hAnsi="Arial;sans-serif"/>
          <w:sz w:val="24"/>
          <w:lang w:val="mn-MN"/>
        </w:rPr>
        <w:t xml:space="preserve">цаашид </w:t>
      </w:r>
      <w:r>
        <w:rPr/>
        <w:t>“</w:t>
      </w:r>
      <w:r>
        <w:rPr>
          <w:rFonts w:ascii="Arial;sans-serif" w:hAnsi="Arial;sans-serif"/>
          <w:sz w:val="24"/>
          <w:lang w:val="mn-MN"/>
        </w:rPr>
        <w:t>мал эмнэлгийн үйлчилгээний нэгж</w:t>
      </w:r>
      <w:r>
        <w:rPr/>
        <w:t xml:space="preserve">” </w:t>
      </w:r>
      <w:r>
        <w:rPr>
          <w:rFonts w:ascii="Arial;sans-serif" w:hAnsi="Arial;sans-serif"/>
          <w:sz w:val="24"/>
          <w:lang w:val="mn-MN"/>
        </w:rPr>
        <w:t>гэх</w:t>
      </w:r>
      <w:r>
        <w:rPr>
          <w:rFonts w:ascii="Arial;sans-serif" w:hAnsi="Arial;sans-serif"/>
          <w:sz w:val="24"/>
        </w:rPr>
        <w:t>/</w:t>
      </w:r>
      <w:r>
        <w:rPr/>
        <w:t xml:space="preserve">  </w:t>
      </w:r>
      <w:r>
        <w:rPr>
          <w:rFonts w:ascii="Arial;sans-serif" w:hAnsi="Arial;sans-serif"/>
          <w:sz w:val="24"/>
        </w:rPr>
        <w:t>ажиллана.</w:t>
      </w:r>
    </w:p>
    <w:p>
      <w:pPr>
        <w:pStyle w:val="style17"/>
        <w:spacing w:line="252" w:lineRule="auto"/>
        <w:ind w:firstLine="720" w:left="0" w:right="0"/>
        <w:jc w:val="both"/>
      </w:pPr>
      <w:r>
        <w:rPr>
          <w:rFonts w:ascii="Arial;sans-serif" w:hAnsi="Arial;sans-serif"/>
          <w:sz w:val="24"/>
          <w:lang w:val="mn-MN"/>
        </w:rPr>
        <w:t>6.3.</w:t>
      </w:r>
      <w:r>
        <w:rPr>
          <w:rFonts w:ascii="Arial;sans-serif" w:hAnsi="Arial;sans-serif"/>
          <w:sz w:val="24"/>
        </w:rPr>
        <w:t xml:space="preserve">Мал, амьтны эрүүл мэндийн асуудал хариуцсан төрийн захиргааны байгууллага нь мал эмнэлгийн </w:t>
      </w:r>
      <w:r>
        <w:rPr>
          <w:rFonts w:ascii="Arial;sans-serif" w:hAnsi="Arial;sans-serif"/>
          <w:sz w:val="24"/>
          <w:lang w:val="mn-MN"/>
        </w:rPr>
        <w:t xml:space="preserve">албаны </w:t>
      </w:r>
      <w:r>
        <w:rPr>
          <w:rFonts w:ascii="Arial;sans-serif" w:hAnsi="Arial;sans-serif"/>
          <w:sz w:val="24"/>
        </w:rPr>
        <w:t xml:space="preserve">бүх шатны байгууллага, </w:t>
      </w:r>
      <w:r>
        <w:rPr>
          <w:rFonts w:ascii="Arial;sans-serif" w:hAnsi="Arial;sans-serif"/>
          <w:sz w:val="24"/>
          <w:lang w:val="mn-MN"/>
        </w:rPr>
        <w:t>лаборатори,</w:t>
      </w:r>
      <w:r>
        <w:rPr/>
        <w:t xml:space="preserve"> </w:t>
      </w:r>
      <w:r>
        <w:rPr>
          <w:rFonts w:ascii="Arial;sans-serif" w:hAnsi="Arial;sans-serif"/>
          <w:sz w:val="24"/>
          <w:lang w:val="mn-MN"/>
        </w:rPr>
        <w:t>тархвар зүйч, улсын байцаагч болон мал эмнэлгийн үйлчилгээний нэгжий</w:t>
      </w:r>
      <w:r>
        <w:rPr>
          <w:rFonts w:ascii="Arial;sans-serif" w:hAnsi="Arial;sans-serif"/>
          <w:sz w:val="24"/>
        </w:rPr>
        <w:t>г</w:t>
      </w:r>
      <w:r>
        <w:rPr/>
        <w:t xml:space="preserve"> </w:t>
      </w:r>
      <w:r>
        <w:rPr>
          <w:rFonts w:ascii="Arial;sans-serif" w:hAnsi="Arial;sans-serif"/>
          <w:sz w:val="24"/>
          <w:lang w:val="mn-MN"/>
        </w:rPr>
        <w:t>өмчийн хэлбэр үл харгалзан</w:t>
      </w:r>
      <w:r>
        <w:rPr/>
        <w:t xml:space="preserve"> </w:t>
      </w:r>
      <w:r>
        <w:rPr>
          <w:rFonts w:ascii="Arial;sans-serif" w:hAnsi="Arial;sans-serif"/>
          <w:sz w:val="24"/>
        </w:rPr>
        <w:t>мэргэжлийн удирдлага, арга зүйгээр хангаж ажиллана.</w:t>
      </w:r>
    </w:p>
    <w:p>
      <w:pPr>
        <w:pStyle w:val="style17"/>
        <w:spacing w:line="252" w:lineRule="auto"/>
        <w:jc w:val="both"/>
      </w:pPr>
      <w:r>
        <w:rPr/>
        <w:t xml:space="preserve"> </w:t>
      </w:r>
      <w:r>
        <w:rPr/>
        <w:tab/>
      </w:r>
      <w:r>
        <w:rPr>
          <w:rFonts w:ascii="Arial;sans-serif" w:hAnsi="Arial;sans-serif"/>
          <w:sz w:val="24"/>
        </w:rPr>
        <w:t>6.4.Мал, амьтны эрүүл мэндийн асуудал хариуцсан төрийн захиргааны байгууллага нь мал эмнэлгийн сургалт, эрдэм шинжилгээ, үйлдвэрлэл, худалдааны чиг үүрэг бүхий төрийн болон төрийн бус байгууллага, хувийн хэвшлийн байгууллагуудтай үйл ажиллагаагаа уялдуулж хамтран ажиллана.</w:t>
      </w:r>
    </w:p>
    <w:p>
      <w:pPr>
        <w:pStyle w:val="style17"/>
        <w:spacing w:line="252" w:lineRule="auto"/>
        <w:ind w:firstLine="720" w:left="0" w:right="0"/>
        <w:jc w:val="both"/>
      </w:pPr>
      <w:r>
        <w:rPr>
          <w:rFonts w:ascii="Arial;sans-serif" w:hAnsi="Arial;sans-serif"/>
          <w:sz w:val="24"/>
          <w:lang w:val="mn-MN"/>
        </w:rPr>
        <w:t>6.5.Мал, амьтны эрүүл мэндийн асуудал хариуцсан төрийн захиргааны байгууллагыг м</w:t>
      </w:r>
      <w:r>
        <w:rPr>
          <w:rFonts w:ascii="Arial;sans-serif" w:hAnsi="Arial;sans-serif"/>
          <w:sz w:val="24"/>
        </w:rPr>
        <w:t>ал эмнэл зүйн чиглэлээр</w:t>
      </w:r>
      <w:r>
        <w:rPr/>
        <w:t xml:space="preserve"> </w:t>
      </w:r>
      <w:r>
        <w:rPr>
          <w:rFonts w:ascii="Arial;sans-serif" w:hAnsi="Arial;sans-serif"/>
          <w:sz w:val="24"/>
        </w:rPr>
        <w:t xml:space="preserve">магистраас доошгүй боловсролын зэрэгтэй, мэргэжлээрээ </w:t>
      </w:r>
      <w:r>
        <w:rPr>
          <w:rFonts w:ascii="Arial;sans-serif" w:hAnsi="Arial;sans-serif"/>
          <w:sz w:val="24"/>
          <w:lang w:val="mn-MN"/>
        </w:rPr>
        <w:t xml:space="preserve">10-аас доошгүй жил </w:t>
      </w:r>
      <w:r>
        <w:rPr>
          <w:rFonts w:ascii="Arial;sans-serif" w:hAnsi="Arial;sans-serif"/>
          <w:sz w:val="24"/>
        </w:rPr>
        <w:t>ажилласан</w:t>
      </w:r>
      <w:r>
        <w:rPr/>
        <w:t xml:space="preserve"> </w:t>
      </w:r>
      <w:r>
        <w:rPr>
          <w:rFonts w:ascii="Arial;sans-serif" w:hAnsi="Arial;sans-serif"/>
          <w:sz w:val="24"/>
          <w:lang w:val="mn-MN"/>
        </w:rPr>
        <w:t xml:space="preserve">малын </w:t>
      </w:r>
      <w:r>
        <w:rPr>
          <w:rFonts w:ascii="Arial;sans-serif" w:hAnsi="Arial;sans-serif"/>
          <w:sz w:val="24"/>
        </w:rPr>
        <w:t>э</w:t>
      </w:r>
      <w:r>
        <w:rPr>
          <w:rFonts w:ascii="Arial;sans-serif" w:hAnsi="Arial;sans-serif"/>
          <w:sz w:val="24"/>
          <w:lang w:val="mn-MN"/>
        </w:rPr>
        <w:t>мч удирдана.</w:t>
      </w:r>
    </w:p>
    <w:p>
      <w:pPr>
        <w:pStyle w:val="style17"/>
        <w:spacing w:line="252" w:lineRule="auto"/>
        <w:ind w:firstLine="720" w:left="0" w:right="0"/>
        <w:jc w:val="both"/>
      </w:pPr>
      <w:r>
        <w:rPr>
          <w:rFonts w:ascii="Arial;sans-serif" w:hAnsi="Arial;sans-serif"/>
          <w:sz w:val="24"/>
          <w:lang w:val="mn-MN"/>
        </w:rPr>
        <w:t>6.6.</w:t>
      </w:r>
      <w:r>
        <w:rPr>
          <w:rFonts w:ascii="Arial;sans-serif" w:hAnsi="Arial;sans-serif"/>
          <w:sz w:val="24"/>
        </w:rPr>
        <w:t xml:space="preserve">Аймаг, нийслэлийн мал эмнэлгийн байгууллагын бүтцийг Засгийн газраас тогтоосон орон тооны хязгаарт багтаан </w:t>
      </w:r>
      <w:r>
        <w:rPr>
          <w:rFonts w:ascii="Arial;sans-serif" w:hAnsi="Arial;sans-serif"/>
          <w:sz w:val="24"/>
          <w:lang w:val="mn-MN"/>
        </w:rPr>
        <w:t xml:space="preserve">мал, амьтны эрүүл мэндийн асуудал </w:t>
      </w:r>
      <w:r>
        <w:rPr>
          <w:rFonts w:ascii="Arial;sans-serif" w:hAnsi="Arial;sans-serif"/>
          <w:sz w:val="24"/>
        </w:rPr>
        <w:t>эрхэлсэн Засгийн газрын гишүүн батална.</w:t>
      </w:r>
    </w:p>
    <w:p>
      <w:pPr>
        <w:pStyle w:val="style17"/>
        <w:spacing w:line="252" w:lineRule="auto"/>
        <w:ind w:firstLine="720" w:left="0" w:right="0"/>
        <w:jc w:val="both"/>
      </w:pPr>
      <w:r>
        <w:rPr>
          <w:rFonts w:ascii="Arial;sans-serif" w:hAnsi="Arial;sans-serif"/>
          <w:sz w:val="24"/>
          <w:lang w:val="mn-MN"/>
        </w:rPr>
        <w:t>6.7.Аймаг, нийслэлийн мал эмнэлгийн</w:t>
      </w:r>
      <w:r>
        <w:rPr/>
        <w:t xml:space="preserve"> </w:t>
      </w:r>
      <w:r>
        <w:rPr>
          <w:rFonts w:ascii="Arial;sans-serif" w:hAnsi="Arial;sans-serif"/>
          <w:sz w:val="24"/>
        </w:rPr>
        <w:t xml:space="preserve">байгууллагын даргыг </w:t>
      </w:r>
      <w:r>
        <w:rPr>
          <w:rFonts w:ascii="Arial;sans-serif" w:hAnsi="Arial;sans-serif"/>
          <w:sz w:val="24"/>
          <w:lang w:val="mn-MN"/>
        </w:rPr>
        <w:t xml:space="preserve">мал, амьтны эрүүл мэндийн асуудал хариуцсан төрийн захиргааны байгууллагын </w:t>
      </w:r>
      <w:r>
        <w:rPr>
          <w:rFonts w:ascii="Arial;sans-serif" w:hAnsi="Arial;sans-serif"/>
          <w:sz w:val="24"/>
        </w:rPr>
        <w:t>даргатай зөвшилцөж, аймаг, нийслэлийн Засаг дарга томилж, чөлөөлнө.</w:t>
      </w:r>
    </w:p>
    <w:p>
      <w:pPr>
        <w:pStyle w:val="style17"/>
        <w:spacing w:line="252" w:lineRule="auto"/>
        <w:ind w:firstLine="720" w:left="0" w:right="0"/>
        <w:jc w:val="both"/>
      </w:pPr>
      <w:r>
        <w:rPr>
          <w:rFonts w:ascii="Arial;sans-serif" w:hAnsi="Arial;sans-serif"/>
          <w:sz w:val="24"/>
          <w:lang w:val="mn-MN"/>
        </w:rPr>
        <w:t>6.8</w:t>
      </w:r>
      <w:r>
        <w:rPr>
          <w:rFonts w:ascii="Arial;sans-serif" w:hAnsi="Arial;sans-serif"/>
          <w:sz w:val="24"/>
        </w:rPr>
        <w:t>.</w:t>
      </w:r>
      <w:r>
        <w:rPr>
          <w:rFonts w:ascii="Arial;sans-serif" w:hAnsi="Arial;sans-serif"/>
          <w:sz w:val="24"/>
          <w:lang w:val="mn-MN"/>
        </w:rPr>
        <w:t>С</w:t>
      </w:r>
      <w:r>
        <w:rPr>
          <w:rFonts w:ascii="Arial;sans-serif" w:hAnsi="Arial;sans-serif"/>
          <w:sz w:val="24"/>
        </w:rPr>
        <w:t>ум, дүүргийн</w:t>
      </w:r>
      <w:r>
        <w:rPr/>
        <w:t xml:space="preserve"> </w:t>
      </w:r>
      <w:r>
        <w:rPr>
          <w:rFonts w:ascii="Arial;sans-serif" w:hAnsi="Arial;sans-serif"/>
          <w:sz w:val="24"/>
          <w:lang w:val="mn-MN"/>
        </w:rPr>
        <w:t>тархвар зүйч, улсын байцаагчий</w:t>
      </w:r>
      <w:r>
        <w:rPr>
          <w:rFonts w:ascii="Arial;sans-serif" w:hAnsi="Arial;sans-serif"/>
          <w:sz w:val="24"/>
        </w:rPr>
        <w:t>г а</w:t>
      </w:r>
      <w:r>
        <w:rPr>
          <w:rFonts w:ascii="Arial;sans-serif" w:hAnsi="Arial;sans-serif"/>
          <w:sz w:val="24"/>
          <w:lang w:val="mn-MN"/>
        </w:rPr>
        <w:t>ймаг, нийслэлийн мал эмнэлгийн байгууллагын даргатай</w:t>
      </w:r>
      <w:r>
        <w:rPr/>
        <w:t xml:space="preserve"> </w:t>
      </w:r>
      <w:r>
        <w:rPr>
          <w:rFonts w:ascii="Arial;sans-serif" w:hAnsi="Arial;sans-serif"/>
          <w:sz w:val="24"/>
        </w:rPr>
        <w:t xml:space="preserve">зөвшилцөж </w:t>
      </w:r>
      <w:r>
        <w:rPr>
          <w:rFonts w:ascii="Arial;sans-serif" w:hAnsi="Arial;sans-serif"/>
          <w:sz w:val="24"/>
          <w:lang w:val="mn-MN"/>
        </w:rPr>
        <w:t>тухайн шатны</w:t>
      </w:r>
      <w:r>
        <w:rPr/>
        <w:t xml:space="preserve"> </w:t>
      </w:r>
      <w:r>
        <w:rPr>
          <w:rFonts w:ascii="Arial;sans-serif" w:hAnsi="Arial;sans-serif"/>
          <w:sz w:val="24"/>
        </w:rPr>
        <w:t>Засаг дарга томилж, чөлөөлнө.</w:t>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9</w:t>
      </w:r>
      <w:r>
        <w:rPr>
          <w:rFonts w:ascii="Arial;sans-serif" w:hAnsi="Arial;sans-serif"/>
          <w:sz w:val="24"/>
        </w:rPr>
        <w:t>.</w:t>
      </w:r>
      <w:r>
        <w:rPr>
          <w:rFonts w:ascii="Arial;sans-serif" w:hAnsi="Arial;sans-serif"/>
          <w:sz w:val="24"/>
          <w:lang w:val="mn-MN"/>
        </w:rPr>
        <w:t>Мал, амьтны эрүүл мэндийн асуудал хариуцсан төрийн захиргааны байгууллагын дэргэд мал, амьтны эрүүл мэндийн бодлого, үйл ажиллагааг хэрэгжүүлэхэд зөвлөх үүрэг бүхий орон тооны бус мэргэжлийн зөвлөл ажиллана.</w:t>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10</w:t>
      </w:r>
      <w:r>
        <w:rPr>
          <w:rFonts w:ascii="Arial;sans-serif" w:hAnsi="Arial;sans-serif"/>
          <w:sz w:val="24"/>
        </w:rPr>
        <w:t>.</w:t>
      </w:r>
      <w:r>
        <w:rPr>
          <w:rFonts w:ascii="Arial;sans-serif" w:hAnsi="Arial;sans-serif"/>
          <w:sz w:val="24"/>
          <w:lang w:val="mn-MN"/>
        </w:rPr>
        <w:t xml:space="preserve">Мэргэжлийн зөвлөлийн бүрэлдэхүүн, ажиллах журмыг мал, амьтны эрүүл мэндийн асуудал эрхэлсэн </w:t>
      </w:r>
      <w:r>
        <w:rPr>
          <w:rFonts w:ascii="Arial;sans-serif" w:hAnsi="Arial;sans-serif"/>
          <w:sz w:val="24"/>
        </w:rPr>
        <w:t xml:space="preserve">Засгийн газрын гишүүн батална </w:t>
      </w:r>
      <w:r>
        <w:rPr>
          <w:rFonts w:ascii="Arial;sans-serif" w:hAnsi="Arial;sans-serif"/>
          <w:sz w:val="24"/>
          <w:lang w:val="mn-MN"/>
        </w:rPr>
        <w:t>гэсэн саналын томьёоллоор санал хураалт явуулъя.</w:t>
      </w:r>
    </w:p>
    <w:p>
      <w:pPr>
        <w:pStyle w:val="style17"/>
        <w:spacing w:line="252" w:lineRule="auto"/>
        <w:ind w:firstLine="720" w:left="0" w:right="0"/>
        <w:jc w:val="both"/>
      </w:pPr>
      <w:r>
        <w:rPr>
          <w:rFonts w:ascii="Arial;sans-serif" w:hAnsi="Arial;sans-serif"/>
          <w:sz w:val="24"/>
          <w:lang w:val="mn-MN"/>
        </w:rPr>
        <w:t xml:space="preserve">Уг саналтай холбогдуулан Улсын Их Хурлын гишүүн Я.Содбаатарын тавьсан асуултад Улсын Их Хурлын гишүүн, ажлын хэсгийн ахлагч А.Бакей, ажлын хэсгээс  Хүнс, хөдөө аж ахуйн яамны Стратегийн бодлого төлөвлөлтийн газрын Мал эмнэлгийн бодлогын мэргэжилтэн С.Дивангар нар хариулав. </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ind w:firstLine="720" w:left="0" w:right="0"/>
        <w:jc w:val="both"/>
      </w:pPr>
      <w:r>
        <w:rPr>
          <w:rFonts w:ascii="Arial;sans-serif" w:hAnsi="Arial;sans-serif"/>
          <w:sz w:val="24"/>
          <w:lang w:val="mn-MN"/>
        </w:rPr>
        <w:t>81.8 хувийн саналаар дэмжигдлээ.</w:t>
      </w:r>
    </w:p>
    <w:p>
      <w:pPr>
        <w:pStyle w:val="style17"/>
        <w:spacing w:line="252" w:lineRule="auto"/>
        <w:jc w:val="both"/>
      </w:pPr>
      <w:r>
        <w:rPr>
          <w:rFonts w:ascii="Arial;sans-serif" w:hAnsi="Arial;sans-serif"/>
          <w:b/>
          <w:sz w:val="24"/>
          <w:lang w:val="mn-MN"/>
        </w:rPr>
        <w:tab/>
        <w:t>10</w:t>
      </w:r>
      <w:r>
        <w:rPr>
          <w:rFonts w:ascii="Arial;sans-serif" w:hAnsi="Arial;sans-serif"/>
          <w:sz w:val="24"/>
          <w:lang w:val="mn-MN"/>
        </w:rPr>
        <w:t>.Төслийн “Мал эмнэлгийн мэргэжлийн зөвлөл” гэсэн 29 дүгээр зүйлийг бүхэлд нь хасах гэсэн саналын томьёоллоор санал хураалт явуулъя.</w:t>
      </w:r>
    </w:p>
    <w:p>
      <w:pPr>
        <w:pStyle w:val="style17"/>
        <w:spacing w:line="252" w:lineRule="auto"/>
        <w:jc w:val="both"/>
      </w:pPr>
      <w:r>
        <w:rPr>
          <w:rFonts w:ascii="Arial;sans-serif" w:hAnsi="Arial;sans-serif"/>
          <w:sz w:val="24"/>
          <w:lang w:val="mn-MN"/>
        </w:rPr>
        <w:tab/>
        <w:t xml:space="preserve">Уг саналтай холбогдуулан Улсын Их Хурлын гишүүн Ч.Хүрэлбаатарын тавьсан асуултад Улсын Их Хурлын гишүүн, ажлын хэсгийн ахлагч А.Бакей хариулав. </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1</w:t>
      </w:r>
    </w:p>
    <w:p>
      <w:pPr>
        <w:pStyle w:val="style0"/>
      </w:pPr>
      <w:r>
        <w:rPr>
          <w:rFonts w:ascii="Arial" w:hAnsi="Arial"/>
          <w:lang w:val="mn-MN"/>
        </w:rPr>
        <w:tab/>
        <w:t>Бүгд:</w:t>
        <w:tab/>
        <w:tab/>
        <w:tab/>
        <w:t>10</w:t>
      </w:r>
    </w:p>
    <w:p>
      <w:pPr>
        <w:pStyle w:val="style17"/>
        <w:spacing w:line="252" w:lineRule="auto"/>
        <w:jc w:val="both"/>
      </w:pPr>
      <w:r>
        <w:rPr>
          <w:rFonts w:ascii="Arial;sans-serif" w:hAnsi="Arial;sans-serif"/>
          <w:sz w:val="24"/>
          <w:lang w:val="mn-MN"/>
        </w:rPr>
        <w:tab/>
        <w:t>90.9 хувийн саналаар дэмжигдлээ.</w:t>
      </w:r>
    </w:p>
    <w:p>
      <w:pPr>
        <w:pStyle w:val="style0"/>
      </w:pPr>
      <w:r>
        <w:rPr>
          <w:rFonts w:ascii="Arial" w:hAnsi="Arial"/>
          <w:lang w:val="mn-MN"/>
        </w:rPr>
        <w:tab/>
      </w:r>
      <w:r>
        <w:rPr>
          <w:rFonts w:ascii="Arial;sans-serif" w:hAnsi="Arial;sans-serif"/>
          <w:b/>
          <w:sz w:val="24"/>
          <w:lang w:val="mn-MN"/>
        </w:rPr>
        <w:t>11.</w:t>
      </w:r>
      <w:r>
        <w:rPr>
          <w:rFonts w:ascii="Arial;sans-serif" w:hAnsi="Arial;sans-serif"/>
          <w:sz w:val="24"/>
          <w:lang w:val="mn-MN"/>
        </w:rPr>
        <w:t>Төслийн 30 дугаар зүйлийг 7 дугаар зүйл болгон өөрчилж, төслийн 30.4.2 дахь хэсгийг доор дурдсанаар өөрчлөн найруулах:</w:t>
      </w:r>
    </w:p>
    <w:p>
      <w:pPr>
        <w:pStyle w:val="style0"/>
      </w:pPr>
      <w:r>
        <w:rPr/>
      </w:r>
    </w:p>
    <w:p>
      <w:pPr>
        <w:pStyle w:val="style17"/>
        <w:spacing w:line="252" w:lineRule="auto"/>
        <w:jc w:val="both"/>
      </w:pPr>
      <w:r>
        <w:rPr/>
        <w:tab/>
        <w:t xml:space="preserve"> “</w:t>
      </w:r>
      <w:r>
        <w:rPr>
          <w:rFonts w:ascii="Arial;sans-serif" w:hAnsi="Arial;sans-serif"/>
          <w:sz w:val="24"/>
        </w:rPr>
        <w:t xml:space="preserve">7...мал, амьтны эм, бэлдмэл, эмийн түүхий эдэд сорилтын лабораторийн дүгнэлт гаргах;”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63.6 хувийн саналаар дэмжигдлээ.</w:t>
      </w:r>
    </w:p>
    <w:p>
      <w:pPr>
        <w:pStyle w:val="style0"/>
      </w:pPr>
      <w:r>
        <w:rPr>
          <w:rFonts w:ascii="Arial" w:hAnsi="Arial"/>
          <w:lang w:val="mn-MN"/>
        </w:rPr>
        <w:tab/>
      </w:r>
      <w:r>
        <w:rPr>
          <w:rFonts w:ascii="Arial;sans-serif" w:hAnsi="Arial;sans-serif"/>
          <w:b/>
          <w:sz w:val="24"/>
        </w:rPr>
        <w:t>12</w:t>
      </w:r>
      <w:r>
        <w:rPr>
          <w:rFonts w:ascii="Arial;sans-serif" w:hAnsi="Arial;sans-serif"/>
          <w:sz w:val="24"/>
        </w:rPr>
        <w:t xml:space="preserve">. Төслийн 30.4.3 дахь хэсгийг хасах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jc w:val="both"/>
      </w:pPr>
      <w:r>
        <w:rPr>
          <w:rFonts w:ascii="Arial" w:hAnsi="Arial"/>
          <w:lang w:val="mn-MN"/>
        </w:rPr>
        <w:tab/>
      </w:r>
      <w:r>
        <w:rPr>
          <w:rFonts w:ascii="Arial;sans-serif" w:hAnsi="Arial;sans-serif"/>
          <w:b/>
          <w:sz w:val="24"/>
        </w:rPr>
        <w:t>13.</w:t>
      </w:r>
      <w:r>
        <w:rPr>
          <w:rFonts w:ascii="Arial;sans-serif" w:hAnsi="Arial;sans-serif"/>
          <w:sz w:val="24"/>
        </w:rPr>
        <w:t xml:space="preserve">Төслийн “Мал эмнэлэг” гэсэн 31 дүгээр зүйл, “Малын эмч, мал эмнэлгийн техникийн ажилтан” гэсэн 32 дугаар зүйлийг нэгтгэн “Мал эмнэлэгийн </w:t>
      </w:r>
      <w:r>
        <w:rPr>
          <w:rFonts w:ascii="Arial;sans-serif" w:hAnsi="Arial;sans-serif"/>
          <w:sz w:val="24"/>
          <w:lang w:val="mn-MN"/>
        </w:rPr>
        <w:t>ү</w:t>
      </w:r>
      <w:r>
        <w:rPr>
          <w:rFonts w:ascii="Arial;sans-serif" w:hAnsi="Arial;sans-serif"/>
          <w:sz w:val="24"/>
        </w:rPr>
        <w:t>йлчилгээний нэгж” гэсэн 8 дугаар зүйл болгон доор дурдснаар өөрчлөн найруулах:</w:t>
      </w:r>
    </w:p>
    <w:p>
      <w:pPr>
        <w:pStyle w:val="style0"/>
        <w:jc w:val="both"/>
      </w:pPr>
      <w:r>
        <w:rPr/>
      </w:r>
    </w:p>
    <w:p>
      <w:pPr>
        <w:pStyle w:val="style17"/>
        <w:spacing w:line="252" w:lineRule="auto"/>
        <w:jc w:val="both"/>
      </w:pPr>
      <w:r>
        <w:rPr/>
        <w:t xml:space="preserve"> </w:t>
      </w:r>
      <w:r>
        <w:rPr/>
        <w:tab/>
      </w:r>
      <w:r>
        <w:rPr>
          <w:rFonts w:ascii="Arial;sans-serif" w:hAnsi="Arial;sans-serif"/>
          <w:sz w:val="24"/>
        </w:rPr>
        <w:t>8.1.Мал эмнэлгийн үйлчилгээний нэгж гэж мэргэжлийн үйлчилгээ үзүүлэх итгэмжлэлтэй малын эмчтэй, стандартын шаардлага хангасан байр, тоног төхөөрөмжтэй, энэ хуульд заасны дагуу мал эмнэлгийн үйлчилгээ эрхэлж байгаа байгууллага, хуулийн этгээдийг хэлнэ.</w:t>
      </w:r>
    </w:p>
    <w:p>
      <w:pPr>
        <w:pStyle w:val="style17"/>
        <w:spacing w:line="252" w:lineRule="auto"/>
      </w:pPr>
      <w:r>
        <w:rPr/>
        <w:tab/>
        <w:t xml:space="preserve"> </w:t>
      </w:r>
      <w:r>
        <w:rPr>
          <w:rFonts w:ascii="Arial;sans-serif" w:hAnsi="Arial;sans-serif"/>
          <w:sz w:val="24"/>
        </w:rPr>
        <w:t>8.2.Мал эмнэлгийн үйлчилгээний хүрээг дараахь байдлаар тогтооно:</w:t>
      </w:r>
    </w:p>
    <w:p>
      <w:pPr>
        <w:pStyle w:val="style17"/>
        <w:spacing w:line="252" w:lineRule="auto"/>
      </w:pPr>
      <w:r>
        <w:rPr/>
        <w:tab/>
        <w:t xml:space="preserve"> </w:t>
      </w:r>
      <w:r>
        <w:rPr>
          <w:rFonts w:ascii="Arial;sans-serif" w:hAnsi="Arial;sans-serif"/>
          <w:sz w:val="24"/>
        </w:rPr>
        <w:t>8.2.1.ерөнхий мэргэжлийн тусламж, үйлчилгээний;</w:t>
      </w:r>
    </w:p>
    <w:p>
      <w:pPr>
        <w:pStyle w:val="style17"/>
        <w:spacing w:line="252" w:lineRule="auto"/>
      </w:pPr>
      <w:r>
        <w:rPr>
          <w:rFonts w:ascii="Arial;sans-serif" w:hAnsi="Arial;sans-serif"/>
          <w:sz w:val="24"/>
        </w:rPr>
        <w:tab/>
        <w:t>8.2.2.төрөлжсөн мэргэжлийн тусламж үйлчилгээний;</w:t>
      </w:r>
    </w:p>
    <w:p>
      <w:pPr>
        <w:pStyle w:val="style17"/>
        <w:spacing w:line="252" w:lineRule="auto"/>
      </w:pPr>
      <w:r>
        <w:rPr>
          <w:rFonts w:ascii="Arial;sans-serif" w:hAnsi="Arial;sans-serif"/>
          <w:sz w:val="24"/>
        </w:rPr>
        <w:tab/>
        <w:t>8.2.3.тусгай мэргэшлийн тусламж, үйлчилгээний.</w:t>
      </w:r>
    </w:p>
    <w:p>
      <w:pPr>
        <w:pStyle w:val="style17"/>
        <w:spacing w:line="252" w:lineRule="auto"/>
        <w:jc w:val="both"/>
      </w:pPr>
      <w:r>
        <w:rPr>
          <w:rFonts w:ascii="Arial;sans-serif" w:hAnsi="Arial;sans-serif"/>
          <w:sz w:val="24"/>
        </w:rPr>
        <w:tab/>
        <w:t xml:space="preserve">8.3.Энэ хуулийн </w:t>
      </w:r>
      <w:r>
        <w:rPr>
          <w:rFonts w:ascii="Arial;sans-serif" w:hAnsi="Arial;sans-serif"/>
          <w:color w:val="000000"/>
          <w:sz w:val="24"/>
        </w:rPr>
        <w:t>8.2.1 8.2.3-</w:t>
      </w:r>
      <w:r>
        <w:rPr>
          <w:rFonts w:ascii="Arial;sans-serif" w:hAnsi="Arial;sans-serif"/>
          <w:sz w:val="24"/>
        </w:rPr>
        <w:t>т заасан мал эмнэлгийн үйлчилгээний хүрээ тус бүрд нийцсэн стандарттай байх бөгөөд үйлчилгээ эрхлэх иргэн, хуулийн этгээд дараах</w:t>
      </w:r>
      <w:r>
        <w:rPr>
          <w:rFonts w:ascii="Arial;sans-serif" w:hAnsi="Arial;sans-serif"/>
          <w:sz w:val="24"/>
          <w:lang w:val="mn-MN"/>
        </w:rPr>
        <w:t>ь</w:t>
      </w:r>
      <w:r>
        <w:rPr>
          <w:rFonts w:ascii="Arial;sans-serif" w:hAnsi="Arial;sans-serif"/>
          <w:sz w:val="24"/>
        </w:rPr>
        <w:t xml:space="preserve"> байдлаар үйлчилгээний хүрээгээ сонгоно:</w:t>
      </w:r>
    </w:p>
    <w:p>
      <w:pPr>
        <w:pStyle w:val="style17"/>
        <w:spacing w:line="252" w:lineRule="auto"/>
        <w:jc w:val="both"/>
      </w:pPr>
      <w:r>
        <w:rPr>
          <w:rFonts w:ascii="Arial;sans-serif" w:hAnsi="Arial;sans-serif"/>
          <w:sz w:val="24"/>
        </w:rPr>
        <w:tab/>
        <w:tab/>
        <w:t>8.3.1.бүх төрлийн мал, амьтны өвчнөөс урьдчилан сэргийлэх, оношлох, эмчлэх, халдварт өвчинтэй тэмцэх, мал, амьтны гаралтай түүхий эдийн аюулгүй байдлыг хангах чиглэлээр үйлчилгээ эрхлэх бол ерөнхий мэргэжлийн тусламж, үйлчилгээний;</w:t>
      </w:r>
    </w:p>
    <w:p>
      <w:pPr>
        <w:pStyle w:val="style17"/>
        <w:spacing w:line="252" w:lineRule="auto"/>
        <w:jc w:val="both"/>
      </w:pPr>
      <w:r>
        <w:rPr>
          <w:rFonts w:ascii="Arial;sans-serif" w:hAnsi="Arial;sans-serif"/>
          <w:sz w:val="24"/>
        </w:rPr>
        <w:tab/>
        <w:tab/>
        <w:t>8.3.2.тодорхой төрлийн мал, амьтны өвчнөөс урьдчилан сэргийлэх, оношлох, эмчлэх, халдварт өвчинтэй тэмцэх, тухайн төрлийн мал, амьтны гаралтай түүхий эдийн аюулгүй байдлыг хангах чиглэлээр үйлчилгээ эрхлэх бол төрөлжсөн мэргэжлийн тусламж, үйлчилгээний;</w:t>
      </w:r>
    </w:p>
    <w:p>
      <w:pPr>
        <w:pStyle w:val="style17"/>
        <w:spacing w:line="252" w:lineRule="auto"/>
        <w:jc w:val="both"/>
      </w:pPr>
      <w:r>
        <w:rPr/>
        <w:t xml:space="preserve"> </w:t>
      </w:r>
      <w:r>
        <w:rPr/>
        <w:tab/>
        <w:tab/>
      </w:r>
      <w:r>
        <w:rPr>
          <w:rFonts w:ascii="Arial;sans-serif" w:hAnsi="Arial;sans-serif"/>
          <w:sz w:val="24"/>
        </w:rPr>
        <w:t xml:space="preserve">8.3.3.мал эмнэлгийн 5 хүртэл </w:t>
      </w:r>
      <w:r>
        <w:rPr>
          <w:rFonts w:ascii="Arial;sans-serif" w:hAnsi="Arial;sans-serif"/>
          <w:color w:val="000000"/>
          <w:sz w:val="24"/>
        </w:rPr>
        <w:t xml:space="preserve">мэргэшлийн </w:t>
      </w:r>
      <w:r>
        <w:rPr>
          <w:rFonts w:ascii="Arial;sans-serif" w:hAnsi="Arial;sans-serif"/>
          <w:sz w:val="24"/>
        </w:rPr>
        <w:t>чиглэлээр дагнан явуулын болон суурин үйлчилгээ үзүүлэх бол тусгай мэргэшлийн тусламж үйлчилгээний.</w:t>
      </w:r>
    </w:p>
    <w:p>
      <w:pPr>
        <w:pStyle w:val="style17"/>
        <w:spacing w:line="252" w:lineRule="auto"/>
        <w:jc w:val="both"/>
      </w:pPr>
      <w:r>
        <w:rPr>
          <w:rFonts w:ascii="Arial;sans-serif" w:hAnsi="Arial;sans-serif"/>
          <w:sz w:val="24"/>
        </w:rPr>
        <w:tab/>
        <w:t>8.4.Итгэмжлэлтэй малын эмч, эсхүл итгэмжлэл бүхий малын эмчтэй хөдөлмөрийн гэрээ байгуулсан хуулийн этгээд мал эмнэлгийн үйлчилгээний нэгж байгуулж, харьяалах аймаг, нийслэлийн мал эмнэлгийн байгууллагад бүртгүүлснээр мэргэжлийн үйлчилгээ эрхлэх эрхтэй болно.</w:t>
      </w:r>
    </w:p>
    <w:p>
      <w:pPr>
        <w:pStyle w:val="style17"/>
        <w:spacing w:line="252" w:lineRule="auto"/>
        <w:jc w:val="both"/>
      </w:pPr>
      <w:r>
        <w:rPr>
          <w:rFonts w:ascii="Arial;sans-serif" w:hAnsi="Arial;sans-serif"/>
          <w:sz w:val="24"/>
        </w:rPr>
        <w:tab/>
        <w:t>8.5.Аймаг, нийслэлийн мал эмнэлгийн байгууллага шинээр нээх болон шинэчлэн зохион байгуулагдаж байгаа мал эмнэлгийн үйлчилгээний нэгжийг бүртгэхдээ дараахь шаардлагыг хангасан эсэхийг магадлана:</w:t>
      </w:r>
    </w:p>
    <w:p>
      <w:pPr>
        <w:pStyle w:val="style17"/>
        <w:spacing w:line="252" w:lineRule="auto"/>
      </w:pPr>
      <w:r>
        <w:rPr>
          <w:rFonts w:ascii="Arial;sans-serif" w:hAnsi="Arial;sans-serif"/>
          <w:sz w:val="24"/>
        </w:rPr>
        <w:tab/>
        <w:tab/>
        <w:t>8.5.1.итгэмжлэлтэй малын эмч нь хөдөө орон нутагт үйлчилгээ эрхлэх бол тухайн сумын, дүүргийн нутаг дэвсгэрт үйлчилгээ эрхлэх бол нийслэлийн байнгын оршин суугч байх;</w:t>
      </w:r>
    </w:p>
    <w:p>
      <w:pPr>
        <w:pStyle w:val="style17"/>
        <w:spacing w:line="252" w:lineRule="auto"/>
      </w:pPr>
      <w:r>
        <w:rPr>
          <w:rFonts w:ascii="Arial;sans-serif" w:hAnsi="Arial;sans-serif"/>
          <w:sz w:val="24"/>
        </w:rPr>
        <w:tab/>
        <w:tab/>
        <w:t>8.5.2.хүсэлт гаргагч этгээд мал эмнэлгийн үйлчилгээ үзүүлэх хүрээ, үйлчилгээний нэр төрөл, зорилго чиглэлээ тодорхойлсон бизнес төлөвлөгөөтэй байх;</w:t>
      </w:r>
    </w:p>
    <w:p>
      <w:pPr>
        <w:pStyle w:val="style17"/>
        <w:spacing w:line="252" w:lineRule="auto"/>
      </w:pPr>
      <w:r>
        <w:rPr/>
        <w:t xml:space="preserve"> </w:t>
      </w:r>
      <w:r>
        <w:rPr/>
        <w:tab/>
        <w:tab/>
      </w:r>
      <w:r>
        <w:rPr>
          <w:rFonts w:ascii="Arial;sans-serif" w:hAnsi="Arial;sans-serif"/>
          <w:sz w:val="24"/>
        </w:rPr>
        <w:t>8.5.3.сум, дүүргийн Засаг даргын тодорхойлттой байх;</w:t>
      </w:r>
    </w:p>
    <w:p>
      <w:pPr>
        <w:pStyle w:val="style17"/>
        <w:spacing w:line="252" w:lineRule="auto"/>
        <w:jc w:val="both"/>
      </w:pPr>
      <w:r>
        <w:rPr>
          <w:rFonts w:ascii="Arial;sans-serif" w:hAnsi="Arial;sans-serif"/>
          <w:sz w:val="24"/>
        </w:rPr>
        <w:tab/>
        <w:tab/>
        <w:t>8.5.4.харьяалах сум, дүүргийн тархвар зүйч тухайн мал эмнэлэг энэ хуулийн</w:t>
      </w:r>
      <w:r>
        <w:rPr>
          <w:color w:val="000000"/>
        </w:rPr>
        <w:t xml:space="preserve"> </w:t>
      </w:r>
      <w:r>
        <w:rPr>
          <w:rFonts w:ascii="Arial;sans-serif" w:hAnsi="Arial;sans-serif"/>
          <w:b/>
          <w:color w:val="000000"/>
          <w:sz w:val="24"/>
        </w:rPr>
        <w:t>8.5.1, 8.5.2, 8.5.3-д</w:t>
      </w:r>
      <w:r>
        <w:rPr>
          <w:color w:val="DC2300"/>
        </w:rPr>
        <w:t xml:space="preserve"> </w:t>
      </w:r>
      <w:r>
        <w:rPr>
          <w:rFonts w:ascii="Arial;sans-serif" w:hAnsi="Arial;sans-serif"/>
          <w:sz w:val="24"/>
        </w:rPr>
        <w:t xml:space="preserve">заасан холбогдох стандартыг хангасан тухай дүгнэлт гаргасан байх. </w:t>
      </w:r>
    </w:p>
    <w:p>
      <w:pPr>
        <w:pStyle w:val="style17"/>
        <w:spacing w:line="252" w:lineRule="auto"/>
        <w:jc w:val="both"/>
      </w:pPr>
      <w:r>
        <w:rPr>
          <w:rFonts w:ascii="Arial;sans-serif" w:hAnsi="Arial;sans-serif"/>
          <w:sz w:val="24"/>
        </w:rPr>
        <w:tab/>
        <w:t xml:space="preserve">8.6.Шинээр нээх, шинэчлэн зохион байгуулагдсан </w:t>
      </w:r>
      <w:r>
        <w:rPr>
          <w:rFonts w:ascii="Arial;sans-serif" w:hAnsi="Arial;sans-serif"/>
          <w:strike/>
          <w:sz w:val="24"/>
        </w:rPr>
        <w:t>мал эмнэлгийг</w:t>
      </w:r>
      <w:r>
        <w:rPr>
          <w:rFonts w:ascii="Arial;sans-serif" w:hAnsi="Arial;sans-serif"/>
          <w:sz w:val="24"/>
        </w:rPr>
        <w:t xml:space="preserve"> мал эмнэлгийн үйлчилгээний нэгжийг бүртгүүлэх хүсэлт хүлээн авсан аймаг, нийслэлийн мал эмнэлгийн байгууллага ажлын 5 өдөрт багтаан бүртгэнэ, эс зөвшөөрвөл  албан бичгээр хариу мэдэгдэнэ.</w:t>
      </w:r>
      <w:r>
        <w:rPr>
          <w:color w:val="DC2300"/>
        </w:rPr>
        <w:t xml:space="preserve"> </w:t>
      </w:r>
    </w:p>
    <w:p>
      <w:pPr>
        <w:pStyle w:val="style17"/>
        <w:spacing w:line="252" w:lineRule="auto"/>
        <w:jc w:val="both"/>
      </w:pPr>
      <w:r>
        <w:rPr/>
        <w:t xml:space="preserve"> </w:t>
      </w:r>
      <w:r>
        <w:rPr/>
        <w:tab/>
      </w:r>
      <w:r>
        <w:rPr>
          <w:rFonts w:ascii="Arial;sans-serif" w:hAnsi="Arial;sans-serif"/>
          <w:sz w:val="24"/>
        </w:rPr>
        <w:t xml:space="preserve">8.7.Хүсэлт гаргасан этгээд энэ хуулийн </w:t>
      </w:r>
      <w:r>
        <w:rPr>
          <w:rFonts w:ascii="Arial;sans-serif" w:hAnsi="Arial;sans-serif"/>
          <w:b/>
          <w:color w:val="000000"/>
          <w:sz w:val="24"/>
        </w:rPr>
        <w:t>8.5.1-8.5.4</w:t>
      </w:r>
      <w:r>
        <w:rPr>
          <w:rFonts w:ascii="Arial;sans-serif" w:hAnsi="Arial;sans-serif"/>
          <w:color w:val="000000"/>
          <w:sz w:val="24"/>
        </w:rPr>
        <w:t>-д заасан шаардлагыг хангасан тухай нотлох баримтыг үнэн зөв, бүрэн ирүүлсэн тохиолдолд аймаг, нийслэлийн мал эмнэлгийн байгууллага бүртгэхээс татгалзах эрхгүй.</w:t>
      </w:r>
    </w:p>
    <w:p>
      <w:pPr>
        <w:pStyle w:val="style17"/>
        <w:spacing w:line="252" w:lineRule="auto"/>
        <w:jc w:val="both"/>
      </w:pPr>
      <w:r>
        <w:rPr>
          <w:rFonts w:ascii="Arial;sans-serif" w:hAnsi="Arial;sans-serif"/>
          <w:color w:val="000000"/>
          <w:sz w:val="24"/>
        </w:rPr>
        <w:tab/>
        <w:t xml:space="preserve">8.8.Мал эмнэлгийн үйлчилгээний нэгж өөрийн байршиж байгаа сум, дүүргийн нутаг дэвсгэрээс өөр нутаг дэвсгэрт үйлчилгээ үзүүлэх эрхтэй бөгөөд энэ тохиолдолд үйлчилгээ үзүүлэх сум, дүүргийн тархвар зүйчид </w:t>
      </w:r>
      <w:r>
        <w:rPr>
          <w:rFonts w:ascii="Arial;sans-serif" w:hAnsi="Arial;sans-serif"/>
          <w:sz w:val="24"/>
        </w:rPr>
        <w:t>хүсэлтээ илэрхийлж, бүртгүүлсэн байна.</w:t>
      </w:r>
    </w:p>
    <w:p>
      <w:pPr>
        <w:pStyle w:val="style17"/>
        <w:spacing w:line="252" w:lineRule="auto"/>
        <w:jc w:val="both"/>
      </w:pPr>
      <w:r>
        <w:rPr>
          <w:rFonts w:ascii="Arial;sans-serif" w:hAnsi="Arial;sans-serif"/>
          <w:sz w:val="24"/>
        </w:rPr>
        <w:tab/>
        <w:t>8.9.Малчин, мал, амьтны эзэн, амьтан маллагч тухайн нутаг дэвсгэрт байнга болон түр хугацаагаар үйлчилгээ үзүүлж байгаа мал эмнэлгийн үйлчилгээний нэгжийг өөрөө сонгон үйлчлүүлэх эрхтэй.</w:t>
      </w:r>
    </w:p>
    <w:p>
      <w:pPr>
        <w:pStyle w:val="style17"/>
        <w:spacing w:line="252" w:lineRule="auto"/>
        <w:jc w:val="both"/>
      </w:pPr>
      <w:r>
        <w:rPr>
          <w:rFonts w:ascii="Arial;sans-serif" w:hAnsi="Arial;sans-serif"/>
          <w:sz w:val="24"/>
        </w:rPr>
        <w:tab/>
        <w:t>8.10.Боловсролын байгууллага болон бусад хуулийн этгээдийн харьяанд сургалтын зориулалттай үйл ажиллагаа эрхэлдэг мал эмнэлгийн үйлчилгээний нэгж энэ хуулийн 8.6-д заасны дагуу бүртгүүлээгүй бол нийтэд үйлчлэх эрхгүй.</w:t>
      </w:r>
    </w:p>
    <w:p>
      <w:pPr>
        <w:pStyle w:val="style17"/>
        <w:spacing w:line="252" w:lineRule="auto"/>
        <w:jc w:val="both"/>
      </w:pPr>
      <w:r>
        <w:rPr>
          <w:rFonts w:ascii="Arial;sans-serif" w:hAnsi="Arial;sans-serif"/>
          <w:sz w:val="24"/>
        </w:rPr>
        <w:tab/>
        <w:t>8.11.Сум, дүүргийн Засаг дарга тухайн нутаг дэвсгэрт үйл ажиллагаа явуулж байгаа мал эмнэлгийн үйлчилгээний нэгжтэй гэрээ байгуулж, төсвийн санхүүжилтээр гүйцэтгэх мал эмнэлгийн үйлчилгээг хэрэгжүүлнэ.</w:t>
      </w:r>
    </w:p>
    <w:p>
      <w:pPr>
        <w:pStyle w:val="style17"/>
        <w:spacing w:line="252" w:lineRule="auto"/>
        <w:jc w:val="both"/>
      </w:pPr>
      <w:r>
        <w:rPr>
          <w:rFonts w:ascii="Arial;sans-serif" w:hAnsi="Arial;sans-serif"/>
          <w:sz w:val="24"/>
        </w:rPr>
        <w:tab/>
        <w:t xml:space="preserve">8.12.Мал, амьтны халдваргүй өвчнөөс урьдчилан сэргийлэх, оношлох, эмчлэх, зөвлөгөө өгөх чиглэлээр тусгай мэргэшлийн тусламж, үйлчилгээ эрхлэх мал эмнэлгийн үйлчилгээний нэгжид энэ хуулийн </w:t>
      </w:r>
      <w:r>
        <w:rPr>
          <w:rFonts w:ascii="Arial;sans-serif" w:hAnsi="Arial;sans-serif"/>
          <w:color w:val="000000"/>
          <w:sz w:val="24"/>
        </w:rPr>
        <w:t>8.5.1, 8.5.3, 8.8, 8.13.1</w:t>
      </w:r>
      <w:r>
        <w:rPr/>
        <w:t xml:space="preserve"> </w:t>
      </w:r>
      <w:r>
        <w:rPr>
          <w:rFonts w:ascii="Arial;sans-serif" w:hAnsi="Arial;sans-serif"/>
          <w:sz w:val="24"/>
        </w:rPr>
        <w:t>дэх заалт хамаарахгүй.</w:t>
      </w:r>
    </w:p>
    <w:p>
      <w:pPr>
        <w:pStyle w:val="style17"/>
        <w:spacing w:line="252" w:lineRule="auto"/>
        <w:jc w:val="both"/>
      </w:pPr>
      <w:r>
        <w:rPr>
          <w:rFonts w:ascii="Arial;sans-serif" w:hAnsi="Arial;sans-serif"/>
          <w:sz w:val="24"/>
        </w:rPr>
        <w:tab/>
        <w:t xml:space="preserve">8.13.Мал эмнэлгийн үйлчилгээний нэгж энэ хуулийн </w:t>
      </w:r>
      <w:r>
        <w:rPr>
          <w:rFonts w:ascii="Arial;sans-serif" w:hAnsi="Arial;sans-serif"/>
          <w:color w:val="000000"/>
          <w:sz w:val="24"/>
        </w:rPr>
        <w:t>8.2-т</w:t>
      </w:r>
      <w:r>
        <w:rPr/>
        <w:t xml:space="preserve"> </w:t>
      </w:r>
      <w:r>
        <w:rPr>
          <w:rFonts w:ascii="Arial;sans-serif" w:hAnsi="Arial;sans-serif"/>
          <w:sz w:val="24"/>
        </w:rPr>
        <w:t xml:space="preserve">заасан үйлчилгээний хамрах хүрээнээс үл хамааран дараах нийтлэг үүрэг хүлээнэ: </w:t>
      </w:r>
    </w:p>
    <w:p>
      <w:pPr>
        <w:pStyle w:val="style17"/>
        <w:spacing w:line="252" w:lineRule="auto"/>
        <w:jc w:val="both"/>
      </w:pPr>
      <w:r>
        <w:rPr>
          <w:rFonts w:ascii="Arial;sans-serif" w:hAnsi="Arial;sans-serif"/>
          <w:color w:val="000000"/>
          <w:sz w:val="24"/>
        </w:rPr>
        <w:tab/>
        <w:tab/>
        <w:t>8.13.1.сум, дүүргийн Засаг дарга, мал, амьтны өмчлөгч, хариуцагчтай гурвалсан гэрээ байгуулж ажиллах, биелэлтийг хангах;</w:t>
      </w:r>
    </w:p>
    <w:p>
      <w:pPr>
        <w:pStyle w:val="style17"/>
        <w:spacing w:line="252" w:lineRule="auto"/>
        <w:jc w:val="both"/>
      </w:pPr>
      <w:r>
        <w:rPr>
          <w:rFonts w:ascii="Arial;sans-serif" w:hAnsi="Arial;sans-serif"/>
          <w:sz w:val="24"/>
        </w:rPr>
        <w:tab/>
        <w:tab/>
        <w:t>8.13.2.мэргэжлийн үйлчилгээ үзүүлэхдээ холбогдох стандарт, техникийн зохицуулалт, журам, зааврыг дагаж мөрдөх;</w:t>
      </w:r>
    </w:p>
    <w:p>
      <w:pPr>
        <w:pStyle w:val="style17"/>
        <w:spacing w:line="252" w:lineRule="auto"/>
        <w:jc w:val="both"/>
      </w:pPr>
      <w:r>
        <w:rPr/>
        <w:tab/>
        <w:tab/>
        <w:t xml:space="preserve"> </w:t>
      </w:r>
      <w:r>
        <w:rPr>
          <w:rFonts w:ascii="Arial;sans-serif" w:hAnsi="Arial;sans-serif"/>
          <w:sz w:val="24"/>
        </w:rPr>
        <w:t>8.13.3.мэргэжлийн ёс зүйн хэм хэмжээг мөрдөж ажиллах;</w:t>
      </w:r>
    </w:p>
    <w:p>
      <w:pPr>
        <w:pStyle w:val="style17"/>
        <w:spacing w:line="252" w:lineRule="auto"/>
        <w:jc w:val="both"/>
      </w:pPr>
      <w:r>
        <w:rPr>
          <w:rFonts w:ascii="Arial;sans-serif" w:hAnsi="Arial;sans-serif"/>
          <w:sz w:val="24"/>
        </w:rPr>
        <w:tab/>
        <w:tab/>
        <w:t xml:space="preserve">8.13.4.мал эмнэлгийн үйлчилгээний тайлан, мэдээг хууль, тогтоомжид заасан хугацаанд гаргаж, сум, дүүргийн </w:t>
      </w:r>
      <w:r>
        <w:rPr>
          <w:rFonts w:ascii="Arial;sans-serif" w:hAnsi="Arial;sans-serif"/>
          <w:color w:val="000000"/>
          <w:sz w:val="24"/>
        </w:rPr>
        <w:t>тархвар зүйчид</w:t>
      </w:r>
      <w:r>
        <w:rPr/>
        <w:t xml:space="preserve"> </w:t>
      </w:r>
      <w:r>
        <w:rPr>
          <w:rFonts w:ascii="Arial;sans-serif" w:hAnsi="Arial;sans-serif"/>
          <w:sz w:val="24"/>
        </w:rPr>
        <w:t>хүргүүлэх.</w:t>
      </w:r>
    </w:p>
    <w:p>
      <w:pPr>
        <w:pStyle w:val="style17"/>
        <w:spacing w:line="252" w:lineRule="auto"/>
        <w:jc w:val="both"/>
      </w:pPr>
      <w:r>
        <w:rPr>
          <w:rFonts w:ascii="Arial;sans-serif" w:hAnsi="Arial;sans-serif"/>
          <w:sz w:val="24"/>
        </w:rPr>
        <w:tab/>
        <w:t>8.14.А</w:t>
      </w:r>
      <w:r>
        <w:rPr>
          <w:rFonts w:ascii="Arial;sans-serif" w:hAnsi="Arial;sans-serif"/>
          <w:color w:val="000000"/>
          <w:sz w:val="24"/>
        </w:rPr>
        <w:t>ймаг, нийслэлийн мал эмнэлгийн байгууллага нь тухайн нутаг дэвсгэрт үйл ажиллагаа явуулж байгаа мал эмнэлгийн үйлчилгээний нэгжийн</w:t>
      </w:r>
      <w:r>
        <w:rPr/>
        <w:t xml:space="preserve"> </w:t>
      </w:r>
      <w:r>
        <w:rPr>
          <w:rFonts w:ascii="Arial;sans-serif" w:hAnsi="Arial;sans-serif"/>
          <w:sz w:val="24"/>
        </w:rPr>
        <w:t xml:space="preserve">талаар мал, амьтны эрүүл мэндийн асуудал хариуцсан төрийн захиргааны байгууллагын даргын баталсан судалгааны хуудасны дагуу анхдагч мэдээллийн сан үүсгэж, түүнийг жил бүр шинэчлэн дээд шатны байгууллагад хүргүүлэх бөгөөд төрийн захиргааны байгууллага бүртгэлийн нэгдсэн сан хөтөлнө. </w:t>
      </w:r>
    </w:p>
    <w:p>
      <w:pPr>
        <w:pStyle w:val="style17"/>
        <w:spacing w:line="252" w:lineRule="auto"/>
        <w:jc w:val="both"/>
      </w:pPr>
      <w:r>
        <w:rPr>
          <w:rFonts w:ascii="Arial;sans-serif" w:hAnsi="Arial;sans-serif"/>
          <w:sz w:val="24"/>
        </w:rPr>
        <w:tab/>
        <w:t xml:space="preserve">8.15.Мал эмнэлгийн үйлчилгээний технологийн мөрдөлтөд мал эмнэлгийн хяналтын улсын байцаагч хяналт тавих бөгөөд төлөвлөгөөт болон төлөвлөгөөт бус хяналтын тайланг хагас жил тутамд </w:t>
      </w:r>
      <w:r>
        <w:rPr>
          <w:rFonts w:ascii="Arial;sans-serif" w:hAnsi="Arial;sans-serif"/>
          <w:color w:val="000000"/>
          <w:sz w:val="24"/>
        </w:rPr>
        <w:t>аймаг, нийслэлийн мал эмнэлгийн</w:t>
      </w:r>
      <w:r>
        <w:rPr/>
        <w:t xml:space="preserve"> </w:t>
      </w:r>
      <w:r>
        <w:rPr>
          <w:rFonts w:ascii="Arial;sans-serif" w:hAnsi="Arial;sans-serif"/>
          <w:sz w:val="24"/>
        </w:rPr>
        <w:t>байгууллагад  хүргүүлнэ.</w:t>
      </w:r>
    </w:p>
    <w:p>
      <w:pPr>
        <w:pStyle w:val="style17"/>
        <w:spacing w:line="252" w:lineRule="auto"/>
        <w:jc w:val="both"/>
      </w:pPr>
      <w:r>
        <w:rPr>
          <w:rFonts w:ascii="Arial;sans-serif" w:hAnsi="Arial;sans-serif"/>
          <w:sz w:val="24"/>
        </w:rPr>
        <w:tab/>
        <w:t>8.16.Хяналт, шалгалтын үр дүн, зөрчлийн талаарх мэдээллийг үйлчлүүлэгчид хүргэх ажлыг аймаг, нийслэлийн мал эмнэлгийн байгууллага харъяалах сум, дүүргийн Засаг даргатай хамтран зохион байгуулна.</w:t>
      </w:r>
    </w:p>
    <w:p>
      <w:pPr>
        <w:pStyle w:val="style17"/>
        <w:spacing w:line="252" w:lineRule="auto"/>
        <w:jc w:val="both"/>
      </w:pPr>
      <w:r>
        <w:rPr>
          <w:rFonts w:ascii="Arial;sans-serif" w:hAnsi="Arial;sans-serif"/>
          <w:sz w:val="24"/>
        </w:rPr>
        <w:tab/>
        <w:t>8.17.Дараахь тохиолдолд</w:t>
      </w:r>
      <w:r>
        <w:rPr>
          <w:color w:val="000000"/>
        </w:rPr>
        <w:t xml:space="preserve"> </w:t>
      </w:r>
      <w:r>
        <w:rPr>
          <w:rFonts w:ascii="Arial;sans-serif" w:hAnsi="Arial;sans-serif"/>
          <w:color w:val="000000"/>
          <w:sz w:val="24"/>
        </w:rPr>
        <w:t>аймаг, нийслэлийн мал эмнэлгийн байгууллага мал эмнэлгийн үйлчилгээний нэгжийг бүртгэлээс хасч үйл ажиллагааг түдгэлзүүлэх ба өмчлөгчид албан бичгээр мэдэгдэнэ;</w:t>
      </w:r>
    </w:p>
    <w:p>
      <w:pPr>
        <w:pStyle w:val="style17"/>
        <w:spacing w:line="252" w:lineRule="auto"/>
        <w:jc w:val="both"/>
      </w:pPr>
      <w:r>
        <w:rPr>
          <w:color w:val="000000"/>
        </w:rPr>
        <w:t xml:space="preserve"> </w:t>
      </w:r>
      <w:r>
        <w:rPr>
          <w:color w:val="000000"/>
        </w:rPr>
        <w:tab/>
        <w:tab/>
      </w:r>
      <w:r>
        <w:rPr>
          <w:rFonts w:ascii="Arial;sans-serif" w:hAnsi="Arial;sans-serif"/>
          <w:color w:val="000000"/>
          <w:sz w:val="24"/>
        </w:rPr>
        <w:t>8.17.1энэ хуулийн 8.5-д з</w:t>
      </w:r>
      <w:r>
        <w:rPr>
          <w:rFonts w:ascii="Arial;sans-serif" w:hAnsi="Arial;sans-serif"/>
          <w:sz w:val="24"/>
        </w:rPr>
        <w:t>аасан шаардлагыг бүрэн хангахгүй болсон;</w:t>
      </w:r>
    </w:p>
    <w:p>
      <w:pPr>
        <w:pStyle w:val="style17"/>
        <w:spacing w:line="252" w:lineRule="auto"/>
        <w:jc w:val="both"/>
      </w:pPr>
      <w:r>
        <w:rPr>
          <w:rFonts w:ascii="Arial;sans-serif" w:hAnsi="Arial;sans-serif"/>
          <w:sz w:val="24"/>
        </w:rPr>
        <w:tab/>
        <w:tab/>
        <w:t>8.17.2.мал эмнэлгийн үйлчилгээ үзүүлэхдээ гэрээний биелэлттэй холбоотой зөрчлийг гурваас дээш удаа давтан гаргасныг улсын байцаагч тогтоосон;</w:t>
      </w:r>
    </w:p>
    <w:p>
      <w:pPr>
        <w:pStyle w:val="style17"/>
        <w:spacing w:line="252" w:lineRule="auto"/>
        <w:jc w:val="both"/>
      </w:pPr>
      <w:r>
        <w:rPr>
          <w:rFonts w:ascii="Arial;sans-serif" w:hAnsi="Arial;sans-serif"/>
          <w:sz w:val="24"/>
        </w:rPr>
        <w:tab/>
        <w:tab/>
        <w:t>8.17.3.мал эмнэлгийн үйлчилгээ эрхлэхгүйгээр хоёроос дээш жил завсарласан.</w:t>
      </w:r>
    </w:p>
    <w:p>
      <w:pPr>
        <w:pStyle w:val="style17"/>
        <w:spacing w:line="252" w:lineRule="auto"/>
        <w:jc w:val="both"/>
      </w:pPr>
      <w:r>
        <w:rPr>
          <w:rFonts w:ascii="Arial;sans-serif" w:hAnsi="Arial;sans-serif"/>
          <w:sz w:val="24"/>
        </w:rPr>
        <w:tab/>
        <w:t>8.18.Мал эмнэлгийн үйлчилгээнд хяналт тавих, үр дүнг мэдээлэх журмыг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sz w:val="24"/>
        </w:rPr>
        <w:tab/>
        <w:t>8.19.Мэргэжлийн үйл ажиллагаа эрхлэх итгэмжлэлтэй малын эмч мал эмнэлгийн тусламж, үйлчилгээ үзүүлнэ.</w:t>
      </w:r>
    </w:p>
    <w:p>
      <w:pPr>
        <w:pStyle w:val="style17"/>
        <w:spacing w:line="252" w:lineRule="auto"/>
        <w:jc w:val="both"/>
      </w:pPr>
      <w:r>
        <w:rPr>
          <w:rFonts w:ascii="Arial;sans-serif" w:hAnsi="Arial;sans-serif"/>
          <w:sz w:val="24"/>
        </w:rPr>
        <w:tab/>
        <w:t xml:space="preserve">8.20.Малын эмч мэргэжилтэй гадаадын иргэнийг тухайн улс орныхоо эрх бүхий байгууллагаас олгосон хүчин төгөлдөр итгэмжлэлтэй бол Монгол Улсын нутаг дэвсгэрт үйл ажиллагаа явуулж байгаа </w:t>
      </w:r>
      <w:r>
        <w:rPr>
          <w:rFonts w:ascii="Arial;sans-serif" w:hAnsi="Arial;sans-serif"/>
          <w:color w:val="000000"/>
          <w:sz w:val="24"/>
        </w:rPr>
        <w:t>мал эмнэлэгт мал эмнэлгийн үйлчилгээний нэгж</w:t>
      </w:r>
      <w:r>
        <w:rPr/>
        <w:t xml:space="preserve"> </w:t>
      </w:r>
      <w:r>
        <w:rPr>
          <w:rFonts w:ascii="Arial;sans-serif" w:hAnsi="Arial;sans-serif"/>
          <w:sz w:val="24"/>
        </w:rPr>
        <w:t>гэрээгээр ажиллуулж болно.</w:t>
      </w:r>
    </w:p>
    <w:p>
      <w:pPr>
        <w:pStyle w:val="style17"/>
        <w:spacing w:line="252" w:lineRule="auto"/>
        <w:jc w:val="both"/>
      </w:pPr>
      <w:r>
        <w:rPr>
          <w:rFonts w:ascii="Arial;sans-serif" w:hAnsi="Arial;sans-serif"/>
          <w:sz w:val="24"/>
        </w:rPr>
        <w:tab/>
        <w:t>8.21.Төгсөлтийн дараахь үргэлжилсэн сургалт явуулах болон малын эмчид итгэмжлэл олгох, малын эмч, мэргэжилтэнд мэргэшлийн зэрэг олгох журмыг мал, амьтны эрүүл мэндийн асуудал эрхэлсэн Засгийн газрын гишүүн тус тус батална.</w:t>
      </w:r>
    </w:p>
    <w:p>
      <w:pPr>
        <w:pStyle w:val="style17"/>
        <w:spacing w:line="252" w:lineRule="auto"/>
        <w:jc w:val="both"/>
      </w:pPr>
      <w:r>
        <w:rPr>
          <w:rFonts w:ascii="Arial;sans-serif" w:hAnsi="Arial;sans-serif"/>
          <w:sz w:val="24"/>
        </w:rPr>
        <w:tab/>
        <w:t>8.22.Мал, амьтны өвчнөөс урьдчилан сэргийлэх, оношлох, эмчлэх, халдварт өвчинтэй тэмцэх, мал, амьтны гаралтай түүхий эдийн аюулгүй байдлыг хангах чиглэлээр хэрэгжүүлж байгаа үйл ажиллагаанд оролцож, малын эмчээс өгсөн удирдамж, зааврын дагуу ажил үүрэг гүйцэтгэж байгаа мэргэжлийн үнэмлэхтэй ажилтныг мал эмнэлгийн техникийн ажилтан гэнэ.</w:t>
      </w:r>
    </w:p>
    <w:p>
      <w:pPr>
        <w:pStyle w:val="style17"/>
        <w:spacing w:line="252" w:lineRule="auto"/>
        <w:jc w:val="both"/>
      </w:pPr>
      <w:r>
        <w:rPr>
          <w:rFonts w:ascii="Arial;sans-serif" w:hAnsi="Arial;sans-serif"/>
          <w:sz w:val="24"/>
        </w:rPr>
        <w:tab/>
        <w:t xml:space="preserve">8.23.Мал эмнэлгийн техникийн ажилтан нь бие даасан үйл ажиллагаа явуулах эрхгүй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color w:val="000000"/>
          <w:sz w:val="24"/>
        </w:rPr>
        <w:t>14</w:t>
      </w:r>
      <w:r>
        <w:rPr>
          <w:rFonts w:ascii="Arial;sans-serif" w:hAnsi="Arial;sans-serif"/>
          <w:color w:val="000000"/>
          <w:sz w:val="24"/>
        </w:rPr>
        <w:t xml:space="preserve">.Төслийн 32 дугаар зүйлийн 32.2 дахь хэсгийг хасах </w:t>
      </w:r>
      <w:r>
        <w:rPr>
          <w:rFonts w:ascii="Arial;sans-serif" w:hAnsi="Arial;sans-serif"/>
          <w:color w:val="000000"/>
          <w:sz w:val="24"/>
          <w:lang w:val="mn-MN"/>
        </w:rPr>
        <w:t>гэсэн саналын томьёоллоор санал хураалт явуулъя.</w:t>
      </w:r>
    </w:p>
    <w:p>
      <w:pPr>
        <w:pStyle w:val="style0"/>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color w:val="000000"/>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15.</w:t>
      </w:r>
      <w:r>
        <w:rPr>
          <w:rFonts w:ascii="Arial;sans-serif" w:hAnsi="Arial;sans-serif"/>
          <w:sz w:val="24"/>
        </w:rPr>
        <w:t xml:space="preserve">Төслийн </w:t>
      </w:r>
      <w:r>
        <w:rPr>
          <w:rFonts w:ascii="Arial;sans-serif" w:hAnsi="Arial;sans-serif"/>
          <w:color w:val="000000"/>
          <w:sz w:val="24"/>
        </w:rPr>
        <w:t>32 дугаар зүйлийн</w:t>
      </w:r>
      <w:r>
        <w:rPr/>
        <w:t xml:space="preserve"> </w:t>
      </w:r>
      <w:r>
        <w:rPr>
          <w:rFonts w:ascii="Arial;sans-serif" w:hAnsi="Arial;sans-serif"/>
          <w:sz w:val="24"/>
        </w:rPr>
        <w:t>32.7 дахь хэсгийг хасах</w:t>
      </w:r>
      <w:r>
        <w:rPr>
          <w:rFonts w:ascii="Arial;sans-serif" w:hAnsi="Arial;sans-serif"/>
          <w:sz w:val="24"/>
          <w:lang w:val="mn-MN"/>
        </w:rPr>
        <w:t xml:space="preserve"> гэсэн саналын томьёоллоор санал хураалт явуулъя.</w:t>
      </w:r>
    </w:p>
    <w:p>
      <w:pPr>
        <w:pStyle w:val="style0"/>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16.</w:t>
      </w:r>
      <w:r>
        <w:rPr>
          <w:rFonts w:ascii="Arial;sans-serif" w:hAnsi="Arial;sans-serif"/>
          <w:sz w:val="24"/>
        </w:rPr>
        <w:t>Төслийн 2 дугаар бүлэгт доор дурдсан агуулга бүхий зүйл шинээр нэмэх.</w:t>
      </w:r>
    </w:p>
    <w:p>
      <w:pPr>
        <w:pStyle w:val="style0"/>
      </w:pPr>
      <w:r>
        <w:rPr/>
      </w:r>
    </w:p>
    <w:p>
      <w:pPr>
        <w:pStyle w:val="style17"/>
        <w:spacing w:line="252" w:lineRule="auto"/>
      </w:pPr>
      <w:r>
        <w:rPr/>
        <w:tab/>
        <w:t>“</w:t>
      </w:r>
      <w:r>
        <w:rPr>
          <w:rFonts w:ascii="Arial;sans-serif" w:hAnsi="Arial;sans-serif"/>
          <w:b/>
          <w:sz w:val="24"/>
        </w:rPr>
        <w:t>9 дүгээр зүйл.Малын эмч нарын танхим</w:t>
      </w:r>
    </w:p>
    <w:p>
      <w:pPr>
        <w:pStyle w:val="style17"/>
        <w:spacing w:line="252" w:lineRule="auto"/>
        <w:jc w:val="both"/>
      </w:pPr>
      <w:r>
        <w:rPr/>
        <w:tab/>
        <w:t xml:space="preserve"> </w:t>
      </w:r>
      <w:r>
        <w:rPr>
          <w:rFonts w:ascii="Arial;sans-serif" w:hAnsi="Arial;sans-serif"/>
          <w:sz w:val="24"/>
        </w:rPr>
        <w:t>9.1.Мал эмнэлгийн үйлчилгээний чанар, стандарт, шаардлага, малын эмчийн мэрэгжлийн ёс зүйн хэм хэмжээг дагаж мөрдүүлэх чиг үүрэгтэй нийгэмд үйлчилдэг Малын эмч нарын танхим /төрийн бус байгууллага/ ажиллана.</w:t>
      </w:r>
    </w:p>
    <w:p>
      <w:pPr>
        <w:pStyle w:val="style17"/>
        <w:spacing w:line="252" w:lineRule="auto"/>
        <w:jc w:val="both"/>
      </w:pPr>
      <w:r>
        <w:rPr/>
        <w:t xml:space="preserve"> </w:t>
      </w:r>
      <w:r>
        <w:rPr/>
        <w:tab/>
      </w:r>
      <w:r>
        <w:rPr>
          <w:rFonts w:ascii="Arial;sans-serif" w:hAnsi="Arial;sans-serif"/>
          <w:sz w:val="24"/>
        </w:rPr>
        <w:t xml:space="preserve">9.2.Мал, амьтны эрүүл мэндийг хамгаалах үйл ажиллагаанд оролцож байгаа малын эмч бүр танхимын гишүүн байна. </w:t>
      </w:r>
    </w:p>
    <w:p>
      <w:pPr>
        <w:pStyle w:val="style17"/>
        <w:spacing w:line="252" w:lineRule="auto"/>
        <w:jc w:val="both"/>
      </w:pPr>
      <w:r>
        <w:rPr>
          <w:rFonts w:ascii="Arial;sans-serif" w:hAnsi="Arial;sans-serif"/>
          <w:sz w:val="24"/>
        </w:rPr>
        <w:tab/>
        <w:t>9.3.Малын эмч нар сайн дураараа нэгдэж мэргэжлийн холбоо байгуулж болох бөгөөд мэргэжлийн холбоод нь танхимын үйл ажиллагаанд хорооны эрх эдэлж, үүрэг хүлээх байдлаар оролцож болно.</w:t>
      </w:r>
    </w:p>
    <w:p>
      <w:pPr>
        <w:pStyle w:val="style17"/>
        <w:spacing w:line="252" w:lineRule="auto"/>
      </w:pPr>
      <w:r>
        <w:rPr>
          <w:rFonts w:ascii="Arial;sans-serif" w:hAnsi="Arial;sans-serif"/>
          <w:sz w:val="24"/>
        </w:rPr>
        <w:tab/>
        <w:t>9.4.Танхим өөрийн үйл ажиллагааг зохицуулсан дүрэмтэй байна.</w:t>
      </w:r>
    </w:p>
    <w:p>
      <w:pPr>
        <w:pStyle w:val="style17"/>
        <w:spacing w:line="252" w:lineRule="auto"/>
      </w:pPr>
      <w:r>
        <w:rPr>
          <w:rFonts w:ascii="Arial;sans-serif" w:hAnsi="Arial;sans-serif"/>
          <w:sz w:val="24"/>
        </w:rPr>
        <w:tab/>
        <w:t xml:space="preserve">9.5.Танхим нь дараахь чиг үүргийг хэрэгжүүлнэ: </w:t>
      </w:r>
    </w:p>
    <w:p>
      <w:pPr>
        <w:pStyle w:val="style17"/>
        <w:spacing w:line="252" w:lineRule="auto"/>
        <w:jc w:val="both"/>
      </w:pPr>
      <w:r>
        <w:rPr>
          <w:rFonts w:ascii="Arial;sans-serif" w:hAnsi="Arial;sans-serif"/>
          <w:sz w:val="24"/>
        </w:rPr>
        <w:tab/>
        <w:tab/>
        <w:t>9.5.1.малын эмч болон мал эмнэлгийн техникийн ажилтны мэргэжил олгох төгсөлтийн дараахь мэргэшүүлэх сургалтын хөтөлбөрт тавигдах шаардлагыг тогтоох, сургалтын хөтөлбөрийг магадлан итгэмжлэх болон төгсөлтийн шалгалтын үйл ажиллагаанд оролцох;</w:t>
      </w:r>
    </w:p>
    <w:p>
      <w:pPr>
        <w:pStyle w:val="style17"/>
        <w:spacing w:line="252" w:lineRule="auto"/>
        <w:jc w:val="both"/>
      </w:pPr>
      <w:r>
        <w:rPr>
          <w:rFonts w:ascii="Arial;sans-serif" w:hAnsi="Arial;sans-serif"/>
          <w:sz w:val="24"/>
        </w:rPr>
        <w:tab/>
        <w:tab/>
        <w:t xml:space="preserve">9.5.2.малын эмч нарын мэргэжлийн үйл ажиллагаа эрхлэх итгэмжлэл олгох, түдгэлзүүлэх, хүчингүй болгох; </w:t>
      </w:r>
    </w:p>
    <w:p>
      <w:pPr>
        <w:pStyle w:val="style17"/>
        <w:spacing w:line="252" w:lineRule="auto"/>
        <w:jc w:val="both"/>
      </w:pPr>
      <w:r>
        <w:rPr>
          <w:rFonts w:ascii="Arial;sans-serif" w:hAnsi="Arial;sans-serif"/>
          <w:sz w:val="24"/>
        </w:rPr>
        <w:tab/>
        <w:tab/>
        <w:t>9.5.3.малын эмч болон мал эмнэлгийн техникийн ажилтны мэргэшил, ур чадварын шалгуурыг тогтоох;</w:t>
      </w:r>
    </w:p>
    <w:p>
      <w:pPr>
        <w:pStyle w:val="style17"/>
        <w:spacing w:line="252" w:lineRule="auto"/>
        <w:jc w:val="both"/>
      </w:pPr>
      <w:r>
        <w:rPr>
          <w:rFonts w:ascii="Arial;sans-serif" w:hAnsi="Arial;sans-serif"/>
          <w:sz w:val="24"/>
        </w:rPr>
        <w:tab/>
        <w:tab/>
        <w:t>9.5.4.мал эмнэлгийн мэргэжлийн үйлчилгээний стандартыг боловсруулахад оролцох;</w:t>
      </w:r>
    </w:p>
    <w:p>
      <w:pPr>
        <w:pStyle w:val="style17"/>
        <w:spacing w:line="252" w:lineRule="auto"/>
        <w:jc w:val="both"/>
      </w:pPr>
      <w:r>
        <w:rPr>
          <w:rFonts w:ascii="Arial;sans-serif" w:hAnsi="Arial;sans-serif"/>
          <w:sz w:val="24"/>
        </w:rPr>
        <w:tab/>
        <w:tab/>
        <w:t>9.5.5.малын эмчийн мэргэшүүлэх сургалтын хэрэгцээг тодорхойлох, сургалтыг холбогдох сургалтын байгууллагатай хамтран зохион байгуулах;</w:t>
      </w:r>
    </w:p>
    <w:p>
      <w:pPr>
        <w:pStyle w:val="style17"/>
        <w:spacing w:line="252" w:lineRule="auto"/>
        <w:jc w:val="both"/>
      </w:pPr>
      <w:r>
        <w:rPr>
          <w:rFonts w:ascii="Arial;sans-serif" w:hAnsi="Arial;sans-serif"/>
          <w:sz w:val="24"/>
        </w:rPr>
        <w:tab/>
        <w:tab/>
        <w:t>9.5.6. малын эмч, мал эмнэлгийн техникийн ажилтны мэргэжлийн ёс зүйн дүрмийг баталж хэрэгжилтийг хангуулах;</w:t>
      </w:r>
    </w:p>
    <w:p>
      <w:pPr>
        <w:pStyle w:val="style17"/>
        <w:spacing w:line="252" w:lineRule="auto"/>
        <w:jc w:val="both"/>
      </w:pPr>
      <w:r>
        <w:rPr>
          <w:rFonts w:ascii="Arial;sans-serif" w:hAnsi="Arial;sans-serif"/>
          <w:sz w:val="24"/>
        </w:rPr>
        <w:tab/>
        <w:tab/>
        <w:t>9.5.7.малын эмчийн мэргэжлийн үйлчилгээтэй холбоотой гомдлыг хянан үзэж дүгнэлт гаргах.</w:t>
      </w:r>
    </w:p>
    <w:p>
      <w:pPr>
        <w:pStyle w:val="style17"/>
        <w:spacing w:after="0" w:before="0" w:line="252" w:lineRule="auto"/>
        <w:ind w:hanging="0" w:left="0" w:right="0"/>
        <w:contextualSpacing w:val="false"/>
        <w:jc w:val="both"/>
      </w:pPr>
      <w:r>
        <w:rPr>
          <w:rFonts w:ascii="Arial;sans-serif" w:hAnsi="Arial;sans-serif"/>
          <w:sz w:val="24"/>
        </w:rPr>
        <w:tab/>
        <w:t xml:space="preserve">9.2.Танхимын үйл ажиллагааны санхүүжилтийн эх үүсвэр нь гишүүдийн татвар, үндсэн үйл ажиллагааны орлогоос бүрдэнэ.”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after="0" w:before="0" w:line="252" w:lineRule="auto"/>
        <w:ind w:hanging="0" w:left="0" w:right="0"/>
        <w:contextualSpacing w:val="false"/>
      </w:pPr>
      <w:r>
        <w:rPr>
          <w:rFonts w:ascii="Arial;sans-serif" w:hAnsi="Arial;sans-serif"/>
          <w:sz w:val="24"/>
          <w:lang w:val="mn-MN"/>
        </w:rPr>
        <w:tab/>
        <w:t>81.8 хувийн саналаар дэмжигдлээ.</w:t>
      </w:r>
    </w:p>
    <w:p>
      <w:pPr>
        <w:pStyle w:val="style0"/>
      </w:pPr>
      <w:r>
        <w:rPr/>
      </w:r>
    </w:p>
    <w:p>
      <w:pPr>
        <w:pStyle w:val="style0"/>
      </w:pPr>
      <w:r>
        <w:rPr>
          <w:rFonts w:ascii="Arial" w:hAnsi="Arial"/>
          <w:lang w:val="mn-MN"/>
        </w:rPr>
        <w:tab/>
      </w:r>
      <w:r>
        <w:rPr>
          <w:rFonts w:ascii="Arial;sans-serif" w:hAnsi="Arial;sans-serif"/>
          <w:b/>
          <w:sz w:val="24"/>
        </w:rPr>
        <w:t>17.</w:t>
      </w:r>
      <w:r>
        <w:rPr>
          <w:rFonts w:ascii="Arial;sans-serif" w:hAnsi="Arial;sans-serif"/>
          <w:sz w:val="24"/>
        </w:rPr>
        <w:t>Төслийн 7 дугаар зүйлийн 7.5.5.3 дахь дэд заалтын дугаарыг өөрчилж,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11...дээж хүлээн авсан лаборатори 7 хоногийн хугацаанд багтаан шинжилгээ хийж, оношилгооны дүгнэлтийг сорьц ирүүлсэн хяналтын цэгт хүргүүлнэ;”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63.6 хувийн саналаар дэмжигдлээ.</w:t>
      </w:r>
    </w:p>
    <w:p>
      <w:pPr>
        <w:pStyle w:val="style17"/>
        <w:spacing w:line="252" w:lineRule="auto"/>
        <w:jc w:val="both"/>
      </w:pPr>
      <w:r>
        <w:rPr>
          <w:rFonts w:ascii="Arial;sans-serif" w:hAnsi="Arial;sans-serif"/>
          <w:b/>
          <w:sz w:val="24"/>
        </w:rPr>
        <w:tab/>
        <w:t>18</w:t>
      </w:r>
      <w:r>
        <w:rPr>
          <w:rFonts w:ascii="Arial;sans-serif" w:hAnsi="Arial;sans-serif"/>
          <w:sz w:val="24"/>
        </w:rPr>
        <w:t xml:space="preserve">.Төслийн 7 дугаар зүйлийн 7.5.5.5 дахь дэд заалын дугаарыг өөрчилж доор дурдсанаар өөрчлөн найруулах: </w:t>
      </w:r>
    </w:p>
    <w:p>
      <w:pPr>
        <w:pStyle w:val="style17"/>
        <w:spacing w:after="0" w:before="0" w:line="252" w:lineRule="auto"/>
        <w:ind w:hanging="0" w:left="0" w:right="0"/>
        <w:contextualSpacing w:val="false"/>
        <w:jc w:val="both"/>
      </w:pPr>
      <w:r>
        <w:rPr/>
        <w:tab/>
        <w:t>“</w:t>
      </w:r>
      <w:r>
        <w:rPr>
          <w:rFonts w:ascii="Arial;sans-serif" w:hAnsi="Arial;sans-serif"/>
          <w:sz w:val="24"/>
        </w:rPr>
        <w:t xml:space="preserve">11...хорио цээрийн хяналтад байгаа мал, амьтан халдварт өвчингүй болох нь нотлогдсон бол улсын байцаагч малын эрүүл мэндийн гэрчилгээ, эсхүл оношилгооны дүгнэлт олгоно;”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after="0" w:before="0" w:line="252" w:lineRule="auto"/>
        <w:ind w:hanging="0" w:left="0" w:right="0"/>
        <w:contextualSpacing w:val="false"/>
        <w:jc w:val="both"/>
      </w:pPr>
      <w:r>
        <w:rPr>
          <w:rFonts w:ascii="Arial;sans-serif" w:hAnsi="Arial;sans-serif"/>
          <w:sz w:val="24"/>
          <w:lang w:val="mn-MN"/>
        </w:rPr>
        <w:tab/>
        <w:t>63.6 хувийн саналаар дэмжигдлээ.</w:t>
      </w:r>
    </w:p>
    <w:p>
      <w:pPr>
        <w:pStyle w:val="style17"/>
        <w:spacing w:after="0" w:before="0" w:line="252" w:lineRule="auto"/>
        <w:ind w:hanging="0" w:left="0" w:right="0"/>
        <w:contextualSpacing w:val="false"/>
        <w:jc w:val="both"/>
      </w:pPr>
      <w:r>
        <w:rPr/>
      </w:r>
    </w:p>
    <w:p>
      <w:pPr>
        <w:pStyle w:val="style17"/>
        <w:spacing w:line="252" w:lineRule="auto"/>
        <w:jc w:val="both"/>
      </w:pPr>
      <w:r>
        <w:rPr>
          <w:rFonts w:ascii="Arial;sans-serif" w:hAnsi="Arial;sans-serif"/>
          <w:b/>
          <w:sz w:val="24"/>
        </w:rPr>
        <w:tab/>
        <w:t>19.</w:t>
      </w:r>
      <w:r>
        <w:rPr>
          <w:rFonts w:ascii="Arial;sans-serif" w:hAnsi="Arial;sans-serif"/>
          <w:sz w:val="24"/>
        </w:rPr>
        <w:t xml:space="preserve">Төслийн 7.5.5.7 дахь дэд заалтын дугаарыг өөрчилж, “устгах арга хэмжээг тухайн нутаг дэвсгэрт үйл ажиллагаа явуулж байгаа мал эмнэлгийн үйлчилгээний нэгж улсын байцаагчийн хяналт дор гүйцэтгэнэ.” гэснийг ”байцаагч устгана.” гэж өөрчлөх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63.6 хувийн саналаар дэмжигдлээ.</w:t>
      </w:r>
    </w:p>
    <w:p>
      <w:pPr>
        <w:pStyle w:val="style17"/>
        <w:spacing w:line="252" w:lineRule="auto"/>
        <w:jc w:val="both"/>
      </w:pPr>
      <w:r>
        <w:rPr>
          <w:rFonts w:ascii="Arial;sans-serif" w:hAnsi="Arial;sans-serif"/>
          <w:b/>
          <w:sz w:val="24"/>
        </w:rPr>
        <w:tab/>
        <w:t>20</w:t>
      </w:r>
      <w:r>
        <w:rPr>
          <w:rFonts w:ascii="Arial;sans-serif" w:hAnsi="Arial;sans-serif"/>
          <w:sz w:val="24"/>
        </w:rPr>
        <w:t>.Төслийн 10 дугаар зүйлийн 10.1 дэх хэсгийн дугаарыг өөрчлөн доор дурдсанаар өөрчлөн найруулах:</w:t>
      </w:r>
    </w:p>
    <w:p>
      <w:pPr>
        <w:pStyle w:val="style17"/>
        <w:spacing w:line="252" w:lineRule="auto"/>
        <w:jc w:val="both"/>
      </w:pPr>
      <w:r>
        <w:rPr/>
        <w:tab/>
        <w:t>“</w:t>
      </w:r>
      <w:r>
        <w:rPr>
          <w:rFonts w:ascii="Arial;sans-serif" w:hAnsi="Arial;sans-serif"/>
          <w:sz w:val="24"/>
        </w:rPr>
        <w:t>16.1.Мал, амьтны эрүүл мэндийн талаарх</w:t>
      </w:r>
      <w:r>
        <w:rPr>
          <w:rFonts w:ascii="Arial;sans-serif" w:hAnsi="Arial;sans-serif"/>
          <w:sz w:val="24"/>
          <w:lang w:val="mn-MN"/>
        </w:rPr>
        <w:t>и</w:t>
      </w:r>
      <w:r>
        <w:rPr>
          <w:rFonts w:ascii="Arial;sans-serif" w:hAnsi="Arial;sans-serif"/>
          <w:sz w:val="24"/>
        </w:rPr>
        <w:t xml:space="preserve"> иж бүрэн мэдээллийг цуглуулах, нэгтгэх, дүн шинжилгээ хийх, түгээх болон тэдгээрт үндэслэн хэрэгжүүлэх цогц арга хэмжээг тодорхойлох зорилгоор тандалт, судалгаа хийнэ.”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21</w:t>
      </w:r>
      <w:r>
        <w:rPr>
          <w:rFonts w:ascii="Arial;sans-serif" w:hAnsi="Arial;sans-serif"/>
          <w:sz w:val="24"/>
        </w:rPr>
        <w:t>.Төслийн 11 дүгээр зүйлийн 11.6.3 11.6.4 11.6.5 дахь заалтын дугаарыг өөрчлөн доор дурдсанаар өөрчлөн найруулах:</w:t>
      </w:r>
    </w:p>
    <w:p>
      <w:pPr>
        <w:pStyle w:val="style17"/>
        <w:spacing w:line="252" w:lineRule="auto"/>
        <w:jc w:val="both"/>
      </w:pPr>
      <w:r>
        <w:rPr/>
        <w:tab/>
        <w:t>“</w:t>
      </w:r>
      <w:r>
        <w:rPr>
          <w:rFonts w:ascii="Arial;sans-serif" w:hAnsi="Arial;sans-serif"/>
          <w:sz w:val="24"/>
        </w:rPr>
        <w:t>17.6.3.сум, дүүргийн тархвар зүйч хүсэлт гаргасан тохиолдолд мэргэжлийн баг томилон ажиллуулах;</w:t>
      </w:r>
    </w:p>
    <w:p>
      <w:pPr>
        <w:pStyle w:val="style17"/>
        <w:spacing w:line="252" w:lineRule="auto"/>
        <w:jc w:val="both"/>
      </w:pPr>
      <w:r>
        <w:rPr/>
        <w:tab/>
        <w:t>“</w:t>
      </w:r>
      <w:r>
        <w:rPr>
          <w:rFonts w:ascii="Arial;sans-serif" w:hAnsi="Arial;sans-serif"/>
          <w:sz w:val="24"/>
        </w:rPr>
        <w:t>17.6.4.аймаг, нийслэлийн мал эмнэлгийн лаборатори хүлээн авсан сорьцийг шинжлэх, эсхүл дээж хүлээн авснаас хойш 24 цагийн дотор улсын мал эмнэлгийн лабораторид хүргүүлэх;”</w:t>
      </w:r>
    </w:p>
    <w:p>
      <w:pPr>
        <w:pStyle w:val="style17"/>
        <w:spacing w:line="252" w:lineRule="auto"/>
        <w:jc w:val="both"/>
      </w:pPr>
      <w:r>
        <w:rPr>
          <w:rFonts w:ascii="Arial;sans-serif" w:hAnsi="Arial;sans-serif"/>
          <w:sz w:val="24"/>
        </w:rPr>
        <w:tab/>
        <w:t xml:space="preserve">17.6.5.халдварт өвчний эцсийн оношийг тогтоосон бол 2 цагийн дотор аймаг, нийслэлийн онцгой комисс болон сум, дүүргийн тархвар зүйчид мэдээлж, өвчний голомтыг устгах хариу арга хэмжээг холбогдох зааврын дагуу хэрэгжүүлнэ.“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22</w:t>
      </w:r>
      <w:r>
        <w:rPr>
          <w:rFonts w:ascii="Arial;sans-serif" w:hAnsi="Arial;sans-serif"/>
          <w:sz w:val="24"/>
        </w:rPr>
        <w:t>.Төслийн 11.7.2 дахь заалтын дугаары</w:t>
      </w:r>
      <w:r>
        <w:rPr>
          <w:rFonts w:ascii="Arial;sans-serif" w:hAnsi="Arial;sans-serif"/>
          <w:sz w:val="24"/>
          <w:lang w:val="mn-MN"/>
        </w:rPr>
        <w:t>г</w:t>
      </w:r>
      <w:r>
        <w:rPr>
          <w:rFonts w:ascii="Arial;sans-serif" w:hAnsi="Arial;sans-serif"/>
          <w:sz w:val="24"/>
        </w:rPr>
        <w:t xml:space="preserve">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17.8.эрх бүхий лабораторид гоц халдварт өвчний онош тогтоосноос хойш шаардлагатай бол ажлын таван өдөрт багтаан олон улсын лавлагаа лабораторид сорьц илгээж баталгаажуулна.”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63.6 хувийн саналаар дэмжигдлээ.</w:t>
      </w:r>
    </w:p>
    <w:p>
      <w:pPr>
        <w:pStyle w:val="style0"/>
      </w:pPr>
      <w:r>
        <w:rPr>
          <w:rFonts w:ascii="Arial" w:hAnsi="Arial"/>
          <w:lang w:val="mn-MN"/>
        </w:rPr>
        <w:tab/>
      </w:r>
      <w:r>
        <w:rPr>
          <w:rFonts w:ascii="Arial;sans-serif" w:hAnsi="Arial;sans-serif"/>
          <w:b/>
          <w:sz w:val="24"/>
        </w:rPr>
        <w:t>23.</w:t>
      </w:r>
      <w:r>
        <w:rPr>
          <w:rFonts w:ascii="Arial;sans-serif" w:hAnsi="Arial;sans-serif"/>
          <w:sz w:val="24"/>
        </w:rPr>
        <w:t>Төслийн 11 дүгээр зүйлийн 11.10 дэх хэсгийн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17...Улсын мал эмнэлгийн лабораторид онош тогтоох мал, амьтны халдварт өвчний жагсаалтыг мал, амьтны эрүүл мэндийн асуудал хариуцсан төрийн захиргааны байгууллагын дарга батална.”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17"/>
        <w:spacing w:line="252" w:lineRule="auto"/>
        <w:jc w:val="both"/>
      </w:pPr>
      <w:r>
        <w:rPr>
          <w:rFonts w:ascii="Arial;sans-serif" w:hAnsi="Arial;sans-serif"/>
          <w:sz w:val="24"/>
        </w:rPr>
        <w:tab/>
      </w:r>
      <w:r>
        <w:rPr>
          <w:rFonts w:ascii="Arial;sans-serif" w:hAnsi="Arial;sans-serif"/>
          <w:b/>
          <w:sz w:val="24"/>
        </w:rPr>
        <w:t>24.</w:t>
      </w:r>
      <w:r>
        <w:rPr>
          <w:rFonts w:ascii="Arial;sans-serif" w:hAnsi="Arial;sans-serif"/>
          <w:sz w:val="24"/>
        </w:rPr>
        <w:t>Төслийн 15 дугаар зүйлийн 15.2.1 дэх заалтын дугаарыг өөрчлөн доор дурдсанаар өөрчлөн найруулах:</w:t>
      </w:r>
    </w:p>
    <w:p>
      <w:pPr>
        <w:pStyle w:val="style17"/>
        <w:spacing w:line="252" w:lineRule="auto"/>
        <w:jc w:val="both"/>
      </w:pPr>
      <w:r>
        <w:rPr/>
        <w:t xml:space="preserve"> </w:t>
      </w:r>
      <w:r>
        <w:rPr/>
        <w:tab/>
        <w:t>“</w:t>
      </w:r>
      <w:r>
        <w:rPr>
          <w:rFonts w:ascii="Arial;sans-serif" w:hAnsi="Arial;sans-serif"/>
          <w:sz w:val="24"/>
        </w:rPr>
        <w:t xml:space="preserve">21...мал, амьтанд эмнэл зүйн үзлэг, шаардлагатай тохиолдолд лабораторийн шинжилгээ хийх;”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25.</w:t>
      </w:r>
      <w:r>
        <w:rPr>
          <w:rFonts w:ascii="Arial;sans-serif" w:hAnsi="Arial;sans-serif"/>
          <w:sz w:val="24"/>
        </w:rPr>
        <w:t xml:space="preserve">Төслийн 3 </w:t>
      </w:r>
      <w:r>
        <w:rPr>
          <w:rFonts w:ascii="Arial;sans-serif" w:hAnsi="Arial;sans-serif"/>
          <w:sz w:val="24"/>
          <w:lang w:val="mn-MN"/>
        </w:rPr>
        <w:t>дугаар</w:t>
      </w:r>
      <w:r>
        <w:rPr>
          <w:rFonts w:ascii="Arial;sans-serif" w:hAnsi="Arial;sans-serif"/>
          <w:sz w:val="24"/>
        </w:rPr>
        <w:t xml:space="preserve"> бүлэгт “Заавал мэдээлэх халдварт өвчин” гэсэн зүйл шинээр нэмэх:</w:t>
      </w:r>
    </w:p>
    <w:p>
      <w:pPr>
        <w:pStyle w:val="style0"/>
      </w:pPr>
      <w:r>
        <w:rPr/>
      </w:r>
    </w:p>
    <w:p>
      <w:pPr>
        <w:pStyle w:val="style17"/>
        <w:spacing w:line="252" w:lineRule="auto"/>
        <w:jc w:val="both"/>
      </w:pPr>
      <w:r>
        <w:rPr/>
        <w:tab/>
        <w:t>“</w:t>
      </w:r>
      <w:r>
        <w:rPr>
          <w:rFonts w:ascii="Arial;sans-serif" w:hAnsi="Arial;sans-serif"/>
          <w:sz w:val="24"/>
        </w:rPr>
        <w:t>13 дугаар зүйл. Заавал мэдээлэх халдварт өвчин</w:t>
      </w:r>
    </w:p>
    <w:p>
      <w:pPr>
        <w:pStyle w:val="style17"/>
        <w:spacing w:line="252" w:lineRule="auto"/>
        <w:jc w:val="both"/>
      </w:pPr>
      <w:r>
        <w:rPr/>
        <w:t xml:space="preserve"> </w:t>
      </w:r>
      <w:r>
        <w:rPr/>
        <w:tab/>
      </w:r>
      <w:r>
        <w:rPr>
          <w:rFonts w:ascii="Arial;sans-serif" w:hAnsi="Arial;sans-serif"/>
          <w:sz w:val="24"/>
        </w:rPr>
        <w:t>13.1. Заавал мэдээлэх халдварт өвчний шалгуурыг тогтоож, жагсаалтыг мал, амьтны эрүүл мэндийн асуудал эрхэлсэн Засгийн газрын гишүүн доор дурдсан ангиллаар батална:</w:t>
      </w:r>
    </w:p>
    <w:p>
      <w:pPr>
        <w:pStyle w:val="style17"/>
        <w:spacing w:line="252" w:lineRule="auto"/>
        <w:jc w:val="both"/>
      </w:pPr>
      <w:r>
        <w:rPr/>
        <w:tab/>
        <w:tab/>
        <w:t xml:space="preserve"> </w:t>
      </w:r>
      <w:r>
        <w:rPr>
          <w:rFonts w:ascii="Arial;sans-serif" w:hAnsi="Arial;sans-serif"/>
          <w:sz w:val="24"/>
        </w:rPr>
        <w:t>13.1.1.бэлэн байдлын төлөвлөгөөний дагуу тэмцэх, устгах халдварт өвчин;</w:t>
      </w:r>
    </w:p>
    <w:p>
      <w:pPr>
        <w:pStyle w:val="style17"/>
        <w:spacing w:line="252" w:lineRule="auto"/>
        <w:jc w:val="both"/>
      </w:pPr>
      <w:r>
        <w:rPr/>
        <w:tab/>
        <w:tab/>
        <w:t xml:space="preserve"> </w:t>
      </w:r>
      <w:r>
        <w:rPr>
          <w:rFonts w:ascii="Arial;sans-serif" w:hAnsi="Arial;sans-serif"/>
          <w:sz w:val="24"/>
        </w:rPr>
        <w:t>13.1.2.хяналтын төлөвлөгөөний дагуу тэмцэх, устгах халдварт өвчин;</w:t>
      </w:r>
    </w:p>
    <w:p>
      <w:pPr>
        <w:pStyle w:val="style17"/>
        <w:spacing w:line="252" w:lineRule="auto"/>
        <w:jc w:val="both"/>
      </w:pPr>
      <w:r>
        <w:rPr/>
        <w:t xml:space="preserve"> </w:t>
      </w:r>
      <w:r>
        <w:rPr/>
        <w:tab/>
        <w:tab/>
      </w:r>
      <w:r>
        <w:rPr>
          <w:rFonts w:ascii="Arial;sans-serif" w:hAnsi="Arial;sans-serif"/>
          <w:sz w:val="24"/>
        </w:rPr>
        <w:t>13.1.3.энэ хуулийн 13.1.1, 13.1.2-т зааснаас бусад халдварт өвчин;</w:t>
      </w:r>
    </w:p>
    <w:p>
      <w:pPr>
        <w:pStyle w:val="style17"/>
        <w:spacing w:line="252" w:lineRule="auto"/>
        <w:jc w:val="both"/>
      </w:pPr>
      <w:r>
        <w:rPr/>
        <w:t xml:space="preserve"> </w:t>
      </w:r>
      <w:r>
        <w:rPr/>
        <w:tab/>
      </w:r>
      <w:r>
        <w:rPr>
          <w:rFonts w:ascii="Arial;sans-serif" w:hAnsi="Arial;sans-serif"/>
          <w:sz w:val="24"/>
        </w:rPr>
        <w:t>13.2.Энэ хуулийн 13.1-д заасан халдварт өвчнийг оношлох, мэдээлэх, тэмцэх зааврыг мал, амьтны эрүүл мэндийн асуудал хариуцсан төрийн захиргааны байгууллагын дарга өвчин тус бүрээр батална.</w:t>
      </w:r>
    </w:p>
    <w:p>
      <w:pPr>
        <w:pStyle w:val="style17"/>
        <w:spacing w:line="252" w:lineRule="auto"/>
        <w:jc w:val="both"/>
      </w:pPr>
      <w:r>
        <w:rPr/>
        <w:t xml:space="preserve"> </w:t>
      </w:r>
      <w:r>
        <w:rPr/>
        <w:tab/>
      </w:r>
      <w:r>
        <w:rPr>
          <w:rFonts w:ascii="Arial;sans-serif" w:hAnsi="Arial;sans-serif"/>
          <w:sz w:val="24"/>
        </w:rPr>
        <w:t>13.3.Мал, амьтны эрүүл мэндийн асуудал хариуцсан төрийн захиргааны байгууллагын саналыг үндэслэн заавал мэдээлэх өвчний жагсаалтыг шинэчилнэ.</w:t>
      </w:r>
    </w:p>
    <w:p>
      <w:pPr>
        <w:pStyle w:val="style17"/>
        <w:spacing w:line="252" w:lineRule="auto"/>
        <w:jc w:val="both"/>
      </w:pPr>
      <w:r>
        <w:rPr>
          <w:rFonts w:ascii="Arial;sans-serif" w:hAnsi="Arial;sans-serif"/>
          <w:sz w:val="24"/>
        </w:rPr>
        <w:tab/>
        <w:t>13.4.Доор дурдсан иргэн, хуулийн этгээд, байгууллага өвчний сэжиг илэрсэн үед мал эмнэлгийн үйлчилгээний нэгж, эсхүл харьяалах тархвар зүйчид мэдэгдэнэ:</w:t>
      </w:r>
    </w:p>
    <w:p>
      <w:pPr>
        <w:pStyle w:val="style17"/>
        <w:spacing w:line="252" w:lineRule="auto"/>
        <w:jc w:val="both"/>
      </w:pPr>
      <w:r>
        <w:rPr/>
        <w:t xml:space="preserve"> </w:t>
      </w:r>
      <w:r>
        <w:rPr/>
        <w:tab/>
        <w:tab/>
      </w:r>
      <w:r>
        <w:rPr>
          <w:rFonts w:ascii="Arial;sans-serif" w:hAnsi="Arial;sans-serif"/>
          <w:sz w:val="24"/>
        </w:rPr>
        <w:t>13.4.1.малчин, амьтан маллагч, мал, амьтны өмчлөгч;</w:t>
      </w:r>
    </w:p>
    <w:p>
      <w:pPr>
        <w:pStyle w:val="style17"/>
        <w:spacing w:line="252" w:lineRule="auto"/>
        <w:jc w:val="both"/>
      </w:pPr>
      <w:r>
        <w:rPr>
          <w:rFonts w:ascii="Arial;sans-serif" w:hAnsi="Arial;sans-serif"/>
          <w:sz w:val="24"/>
        </w:rPr>
        <w:tab/>
        <w:tab/>
        <w:t>13.4.2.үхсэн болон өвчний сэжиг илэрсэн малд үзлэг хийсэн малын эмч;</w:t>
      </w:r>
    </w:p>
    <w:p>
      <w:pPr>
        <w:pStyle w:val="style17"/>
        <w:spacing w:line="252" w:lineRule="auto"/>
        <w:jc w:val="both"/>
      </w:pPr>
      <w:r>
        <w:rPr>
          <w:rFonts w:ascii="Arial;sans-serif" w:hAnsi="Arial;sans-serif"/>
          <w:sz w:val="24"/>
        </w:rPr>
        <w:tab/>
        <w:tab/>
        <w:t>13.4.3.үзэсгэлэн, худалдаанд ирсэн мал, амьтныг хариуцаж байгаа малын эмч;</w:t>
      </w:r>
    </w:p>
    <w:p>
      <w:pPr>
        <w:pStyle w:val="style17"/>
        <w:spacing w:line="252" w:lineRule="auto"/>
        <w:jc w:val="both"/>
      </w:pPr>
      <w:r>
        <w:rPr/>
        <w:tab/>
        <w:tab/>
      </w:r>
      <w:r>
        <w:rPr>
          <w:rFonts w:ascii="Arial;sans-serif" w:hAnsi="Arial;sans-serif"/>
          <w:sz w:val="24"/>
        </w:rPr>
        <w:t xml:space="preserve">13.4.4.мал, амьтан бүхий сургууль, хүрээлэн, лабораторийн удирдлага.”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26</w:t>
      </w:r>
      <w:r>
        <w:rPr>
          <w:rFonts w:ascii="Arial;sans-serif" w:hAnsi="Arial;sans-serif"/>
          <w:sz w:val="24"/>
        </w:rPr>
        <w:t xml:space="preserve">.Төслийн “Мал, амьтны халдварт өвчинтэй тэмцэх, гамшгийн улмаас үүссэн хор уршгийг арилгах шуурхай хариу арга хэмжээний бэлэн байдал” гэсэн 16 дугаар зүйлийг “Бэлэн байдлын төлөвлөгөө” гэсэн 15 дугаар зүйл болгон өөрчлөх </w:t>
      </w:r>
      <w:r>
        <w:rPr>
          <w:rFonts w:ascii="Arial;sans-serif" w:hAnsi="Arial;sans-serif"/>
          <w:sz w:val="24"/>
          <w:lang w:val="mn-MN"/>
        </w:rPr>
        <w:t>гэсэн саналын томьёоллоор санал хураалт явуулъя.</w:t>
      </w:r>
    </w:p>
    <w:p>
      <w:pPr>
        <w:pStyle w:val="style0"/>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17"/>
        <w:spacing w:line="252" w:lineRule="auto"/>
        <w:jc w:val="both"/>
      </w:pPr>
      <w:r>
        <w:rPr>
          <w:rFonts w:ascii="Arial;sans-serif" w:hAnsi="Arial;sans-serif"/>
          <w:sz w:val="24"/>
        </w:rPr>
        <w:tab/>
      </w:r>
      <w:r>
        <w:rPr>
          <w:rFonts w:ascii="Arial;sans-serif" w:hAnsi="Arial;sans-serif"/>
          <w:b/>
          <w:sz w:val="24"/>
        </w:rPr>
        <w:t>27</w:t>
      </w:r>
      <w:r>
        <w:rPr>
          <w:rFonts w:ascii="Arial;sans-serif" w:hAnsi="Arial;sans-serif"/>
          <w:sz w:val="24"/>
        </w:rPr>
        <w:t xml:space="preserve">.Төслийн 16 дугаар зүйлийн 16.2, 16.7, 16.11 дэх хэсгийг тус тус хасах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b/>
          <w:sz w:val="24"/>
          <w:lang w:val="mn-MN"/>
        </w:rPr>
        <w:tab/>
      </w:r>
      <w:r>
        <w:rPr>
          <w:rFonts w:ascii="Arial;sans-serif" w:hAnsi="Arial;sans-serif"/>
          <w:b/>
          <w:sz w:val="24"/>
        </w:rPr>
        <w:t>28</w:t>
      </w:r>
      <w:r>
        <w:rPr>
          <w:rFonts w:ascii="Arial;sans-serif" w:hAnsi="Arial;sans-serif"/>
          <w:sz w:val="24"/>
        </w:rPr>
        <w:t>. Төслийн 16 дугаар зүйлийн 16.10 дахь хэсгийн дугаарыг өөрчилж,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15...Бэлэн байдлын төлөвлөгөөг энэ хуулийн 13.1-д заасан халдварт өвчний онош тогтоогдсон даруйд мал, амьтны эрүүл мэндийн асуудал хариуцсан төрийн захиргааны байгууллагын даргын мэргэжил, арга зүйн удирдлага дор мал эмнэлгийн бүх шатны байгууллага, мэргэжилтэн хэрэгжүүлнэ.”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29</w:t>
      </w:r>
      <w:r>
        <w:rPr>
          <w:rFonts w:ascii="Arial;sans-serif" w:hAnsi="Arial;sans-serif"/>
          <w:sz w:val="24"/>
        </w:rPr>
        <w:t xml:space="preserve">.Төслийн 16.8, 16.9 дахь хэсгийн дугаарыг өөрчилж, доор дурдсанаар өөрчлөн найруулах: </w:t>
      </w:r>
    </w:p>
    <w:p>
      <w:pPr>
        <w:pStyle w:val="style0"/>
      </w:pPr>
      <w:r>
        <w:rPr/>
      </w:r>
    </w:p>
    <w:p>
      <w:pPr>
        <w:pStyle w:val="style17"/>
        <w:spacing w:line="252" w:lineRule="auto"/>
        <w:jc w:val="both"/>
      </w:pPr>
      <w:r>
        <w:rPr/>
        <w:tab/>
        <w:t xml:space="preserve"> “</w:t>
      </w:r>
      <w:r>
        <w:rPr>
          <w:rFonts w:ascii="Arial;sans-serif" w:hAnsi="Arial;sans-serif"/>
          <w:sz w:val="24"/>
        </w:rPr>
        <w:t>15...Энэ хуулийн 13.1-д заасан жасаалтад тусгагдаагүй шинэ болон дахин сэргэж байгаа халдварт өвчинтэй тэмцэх арга хэмжээг хэрэгжүүлэхдээ Дэлхийн мал, амьтны эрүүл мэндийн байгууллагын “Хуурай газрын мал амьтны эрүүл мэндийн код”-ыг мөрдөнө.</w:t>
      </w:r>
    </w:p>
    <w:p>
      <w:pPr>
        <w:pStyle w:val="style17"/>
        <w:spacing w:line="252" w:lineRule="auto"/>
        <w:jc w:val="both"/>
      </w:pPr>
      <w:r>
        <w:rPr/>
        <w:t xml:space="preserve"> </w:t>
      </w:r>
      <w:r>
        <w:rPr/>
        <w:tab/>
      </w:r>
      <w:r>
        <w:rPr>
          <w:rFonts w:ascii="Arial;sans-serif" w:hAnsi="Arial;sans-serif"/>
          <w:sz w:val="24"/>
        </w:rPr>
        <w:t xml:space="preserve">15...Бэлэн байдлын нөөцийг бүрдүүлэх, зарцуулахдаа Улсын нөөцийн тухай хуулийн 15.1.8.-д заасан журмыг баримтална.”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63.6 хувийн саналаар дэмжигдлээ.</w:t>
      </w:r>
    </w:p>
    <w:p>
      <w:pPr>
        <w:pStyle w:val="style0"/>
      </w:pPr>
      <w:r>
        <w:rPr>
          <w:rFonts w:ascii="Arial" w:hAnsi="Arial"/>
          <w:lang w:val="mn-MN"/>
        </w:rPr>
        <w:tab/>
      </w:r>
      <w:r>
        <w:rPr>
          <w:rFonts w:ascii="Arial;sans-serif" w:hAnsi="Arial;sans-serif"/>
          <w:b/>
          <w:sz w:val="24"/>
          <w:lang w:val="mn-MN"/>
        </w:rPr>
        <w:t>30.</w:t>
      </w:r>
      <w:r>
        <w:rPr>
          <w:rFonts w:ascii="Arial;sans-serif" w:hAnsi="Arial;sans-serif"/>
          <w:sz w:val="24"/>
          <w:lang w:val="mn-MN"/>
        </w:rPr>
        <w:t>Төслийн 16 дугаар зүйлийн 16.11 дэх хэсгийг хасах гэсэн саналын томьёоллоор санал хураалт явуулъя.</w:t>
      </w:r>
    </w:p>
    <w:p>
      <w:pPr>
        <w:pStyle w:val="style0"/>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31.</w:t>
      </w:r>
      <w:r>
        <w:rPr>
          <w:rFonts w:ascii="Arial;sans-serif" w:hAnsi="Arial;sans-serif"/>
          <w:sz w:val="24"/>
        </w:rPr>
        <w:t>Төслийн 19 дүгээр зүйлийн  19.1 дэх хэсгийн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24.1.Мал эмнэлгийн алба нь нийтийн эрүүл мэндийг хамгаалах зорилгоор дараахь үйл ажиллагааг хэрэгжүүлнэ:</w:t>
      </w:r>
    </w:p>
    <w:p>
      <w:pPr>
        <w:pStyle w:val="style17"/>
        <w:spacing w:line="252" w:lineRule="auto"/>
        <w:jc w:val="both"/>
      </w:pPr>
      <w:r>
        <w:rPr>
          <w:rFonts w:ascii="Arial;sans-serif" w:hAnsi="Arial;sans-serif"/>
          <w:sz w:val="24"/>
        </w:rPr>
        <w:tab/>
        <w:tab/>
        <w:t>24.1.1.мал, амьтнаас хүнд халдварладаг өвчингүй, тайван байдлыг хадгалах, өвчин гарсан үед тэмцэх;”</w:t>
      </w:r>
    </w:p>
    <w:p>
      <w:pPr>
        <w:pStyle w:val="style17"/>
        <w:spacing w:line="252" w:lineRule="auto"/>
        <w:jc w:val="both"/>
      </w:pPr>
      <w:r>
        <w:rPr>
          <w:rFonts w:ascii="Arial;sans-serif" w:hAnsi="Arial;sans-serif"/>
          <w:sz w:val="24"/>
        </w:rPr>
        <w:tab/>
        <w:tab/>
        <w:t xml:space="preserve">24.1.2.мал, амьтны гаралтай хүнсний болон хүнсний бус түүхий эдийг бэлтгэх, тээвэрлэх, хадгалах, борлуулах үе шатанд аюулгүй байдлыг баталгаажуулах.”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jc w:val="both"/>
      </w:pPr>
      <w:r>
        <w:rPr>
          <w:rFonts w:ascii="Arial" w:hAnsi="Arial"/>
          <w:lang w:val="mn-MN"/>
        </w:rPr>
        <w:tab/>
      </w:r>
      <w:r>
        <w:rPr>
          <w:rFonts w:ascii="Arial;sans-serif" w:hAnsi="Arial;sans-serif"/>
          <w:b/>
          <w:sz w:val="24"/>
        </w:rPr>
        <w:t>32.</w:t>
      </w:r>
      <w:r>
        <w:rPr>
          <w:rFonts w:ascii="Arial;sans-serif" w:hAnsi="Arial;sans-serif"/>
          <w:sz w:val="24"/>
        </w:rPr>
        <w:t>Төслийн 20 дугаар зүйлийн 20.7 дахь хэсгийн 20.7.1, 20.7.2 дахь заалтуудыг нэгтгэн дугаарыг өөрчлөн доор дурдсанаар өөрчлөн найруулах:</w:t>
      </w:r>
    </w:p>
    <w:p>
      <w:pPr>
        <w:pStyle w:val="style0"/>
        <w:jc w:val="both"/>
      </w:pPr>
      <w:r>
        <w:rPr/>
      </w:r>
    </w:p>
    <w:p>
      <w:pPr>
        <w:pStyle w:val="style17"/>
        <w:spacing w:line="252" w:lineRule="auto"/>
        <w:jc w:val="both"/>
      </w:pPr>
      <w:r>
        <w:rPr/>
        <w:tab/>
        <w:t>“</w:t>
      </w:r>
      <w:r>
        <w:rPr>
          <w:rFonts w:ascii="Arial;sans-serif" w:hAnsi="Arial;sans-serif"/>
          <w:sz w:val="24"/>
        </w:rPr>
        <w:t xml:space="preserve">25...Хот, суурин газрын нутаг дэвсгэрт мал, амьтан, тэдгээрийн гаралтай хүнсний бус түүхий эдийн худалдаа эрхлэх байршлыг тухайн шатны Засаг дарга тогтооно.”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r>
      <w:r>
        <w:rPr>
          <w:rFonts w:ascii="Arial" w:hAnsi="Arial"/>
          <w:sz w:val="24"/>
          <w:lang w:val="mn-MN"/>
        </w:rPr>
        <w:t>Зөвшөөрсөн:</w:t>
        <w:tab/>
        <w:t>8</w:t>
      </w:r>
    </w:p>
    <w:p>
      <w:pPr>
        <w:pStyle w:val="style0"/>
      </w:pPr>
      <w:r>
        <w:rPr>
          <w:rFonts w:ascii="Arial" w:hAnsi="Arial"/>
          <w:lang w:val="mn-MN"/>
        </w:rPr>
        <w:tab/>
        <w:t xml:space="preserve">Татгалзсан: </w:t>
        <w:tab/>
        <w:tab/>
        <w:t>3</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72.7 хувийн саналаар дэмжигдлээ.</w:t>
      </w:r>
    </w:p>
    <w:p>
      <w:pPr>
        <w:pStyle w:val="style17"/>
        <w:spacing w:line="252" w:lineRule="auto"/>
        <w:jc w:val="both"/>
      </w:pPr>
      <w:r>
        <w:rPr>
          <w:rFonts w:ascii="Arial;sans-serif" w:hAnsi="Arial;sans-serif"/>
          <w:b/>
          <w:sz w:val="24"/>
        </w:rPr>
        <w:tab/>
        <w:t>33</w:t>
      </w:r>
      <w:r>
        <w:rPr>
          <w:rFonts w:ascii="Arial;sans-serif" w:hAnsi="Arial;sans-serif"/>
          <w:sz w:val="24"/>
        </w:rPr>
        <w:t>.Төслийн ”Мал, амьтны тэжээлийн аюулгүй байдлын хяналт” гэсэн 22 дугаар зүйлийг ”Мал, амьтны тэжээлийн нэмэлтийн хяналт” гэсэн 27 дугаар зүйл болгон өөрчилж, 22.1, 22.2 дахь хэсгийг доор дурдсанаар өөрчлөн найруулах:</w:t>
      </w:r>
    </w:p>
    <w:p>
      <w:pPr>
        <w:pStyle w:val="style17"/>
        <w:spacing w:line="252" w:lineRule="auto"/>
        <w:jc w:val="both"/>
      </w:pPr>
      <w:r>
        <w:rPr/>
        <w:tab/>
        <w:t>“</w:t>
      </w:r>
      <w:r>
        <w:rPr>
          <w:rFonts w:ascii="Arial;sans-serif" w:hAnsi="Arial;sans-serif"/>
          <w:sz w:val="24"/>
        </w:rPr>
        <w:t>27.1.Мал, амьтны тэжээлийн аюулгүй байдлыг хянах чиглэлээр мал, амьтны эрүүл мэндийн асуудал хариуцсан төрийн захиргааны байгууллага дараахь үйл ажиллагааг хэрэгжүүлнэ:</w:t>
      </w:r>
    </w:p>
    <w:p>
      <w:pPr>
        <w:pStyle w:val="style17"/>
        <w:spacing w:line="252" w:lineRule="auto"/>
        <w:jc w:val="both"/>
      </w:pPr>
      <w:r>
        <w:rPr/>
        <w:tab/>
        <w:tab/>
        <w:t xml:space="preserve"> </w:t>
      </w:r>
      <w:r>
        <w:rPr>
          <w:rFonts w:ascii="Arial;sans-serif" w:hAnsi="Arial;sans-serif"/>
          <w:sz w:val="24"/>
        </w:rPr>
        <w:t>27.1.2.мал, амьтны тэжээлийн нэмэлтийг улсын бүртгэлд бүртгэх;</w:t>
      </w:r>
    </w:p>
    <w:p>
      <w:pPr>
        <w:pStyle w:val="style17"/>
        <w:spacing w:line="252" w:lineRule="auto"/>
        <w:jc w:val="both"/>
      </w:pPr>
      <w:r>
        <w:rPr>
          <w:rFonts w:ascii="Arial;sans-serif" w:hAnsi="Arial;sans-serif"/>
          <w:sz w:val="24"/>
        </w:rPr>
        <w:tab/>
        <w:tab/>
        <w:t>27.1.3.улсын бүртгэлд бүртгэгдээгүй, эсхүл олон улсын хэрэглээнээс хасагдсан тэжээлийн нэмэлтийг зах зээлээс эгүүлэн татах.</w:t>
      </w:r>
    </w:p>
    <w:p>
      <w:pPr>
        <w:pStyle w:val="style17"/>
        <w:spacing w:line="252" w:lineRule="auto"/>
        <w:jc w:val="both"/>
      </w:pPr>
      <w:r>
        <w:rPr>
          <w:rFonts w:ascii="Arial;sans-serif" w:hAnsi="Arial;sans-serif"/>
          <w:sz w:val="24"/>
        </w:rPr>
        <w:tab/>
        <w:t xml:space="preserve">27.2. Мал, амьтны тэжээлийн нэмэлтийг бүртгэх журмыг Засгийн газрын гишүүн батална.” </w:t>
      </w:r>
      <w:r>
        <w:rPr>
          <w:rFonts w:ascii="Arial;sans-serif" w:hAnsi="Arial;sans-serif"/>
          <w:sz w:val="24"/>
          <w:lang w:val="mn-MN"/>
        </w:rPr>
        <w:t>гэсэн саналын томьёоллоор санал хураалт явуулъя.</w:t>
      </w:r>
    </w:p>
    <w:p>
      <w:pPr>
        <w:pStyle w:val="style17"/>
        <w:spacing w:line="252" w:lineRule="auto"/>
        <w:jc w:val="both"/>
      </w:pPr>
      <w:r>
        <w:rPr>
          <w:rFonts w:ascii="Arial;sans-serif" w:hAnsi="Arial;sans-serif"/>
          <w:sz w:val="24"/>
          <w:lang w:val="mn-MN"/>
        </w:rPr>
        <w:tab/>
        <w:t xml:space="preserve">Улсын Их Хурлын гишүүн, ажлын хэсгийн ахлагч А.Бакей үг хэлэв. </w:t>
        <w:tab/>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color w:val="00000A"/>
          <w:shd w:fill="FFFFFF" w:val="clear"/>
          <w:lang w:val="mn-MN"/>
        </w:rPr>
        <w:t>34</w:t>
      </w:r>
      <w:r>
        <w:rPr>
          <w:rFonts w:ascii="Arial;sans-serif" w:hAnsi="Arial;sans-serif"/>
          <w:color w:val="00000A"/>
          <w:shd w:fill="FFFFFF" w:val="clear"/>
          <w:lang w:val="mn-MN"/>
        </w:rPr>
        <w:t>.Төслийн 23 дугаар зүйлийг “Мал, амьтны гаралтай хүнсний түүхий эд дэх эм, бэлдмэлийн хяналт” гэсэн 28 дугаар зүйл болгон доор дурдсанаар өөрчилж, 23.1 дэх хэсгийг  доор дурдсанаар өөрчлөн найруулах: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tab/>
        <w:t>“</w:t>
      </w:r>
      <w:r>
        <w:rPr>
          <w:rFonts w:ascii="Arial;sans-serif" w:hAnsi="Arial;sans-serif"/>
        </w:rPr>
        <w:t>28.1.</w:t>
      </w:r>
      <w:r>
        <w:rPr>
          <w:rFonts w:ascii="Arial;sans-serif" w:hAnsi="Arial;sans-serif"/>
          <w:lang w:val="mn-MN"/>
        </w:rPr>
        <w:t>М</w:t>
      </w:r>
      <w:r>
        <w:rPr>
          <w:rFonts w:ascii="Arial;sans-serif" w:hAnsi="Arial;sans-serif"/>
        </w:rPr>
        <w:t>ал, амьтны гаралтай хүнсний түүхий эд дэх эм, бэлдмэлийн үлдэгдлийн хяналтыг</w:t>
      </w:r>
      <w:r>
        <w:rPr/>
        <w:t xml:space="preserve"> </w:t>
      </w:r>
      <w:r>
        <w:rPr>
          <w:rFonts w:ascii="Arial;sans-serif" w:hAnsi="Arial;sans-serif"/>
          <w:lang w:val="mn-MN"/>
        </w:rPr>
        <w:t xml:space="preserve">Засгийн газраас баталсан </w:t>
      </w:r>
      <w:r>
        <w:rPr>
          <w:rFonts w:ascii="Arial;sans-serif" w:hAnsi="Arial;sans-serif"/>
        </w:rPr>
        <w:t>үндэсний төлөвлөгөөний дагуу м</w:t>
      </w:r>
      <w:r>
        <w:rPr>
          <w:rFonts w:ascii="Arial;sans-serif" w:hAnsi="Arial;sans-serif"/>
          <w:lang w:val="mn-MN"/>
        </w:rPr>
        <w:t xml:space="preserve">ал, амьтны эрүүл мэндийн асуудал хариуцсан төрийн захиргааны байгууллага </w:t>
      </w:r>
      <w:r>
        <w:rPr>
          <w:rFonts w:ascii="Arial;sans-serif" w:hAnsi="Arial;sans-serif"/>
        </w:rPr>
        <w:t xml:space="preserve">хэрэгжүүлнэ.” </w:t>
      </w:r>
      <w:r>
        <w:rPr>
          <w:rFonts w:ascii="Arial;sans-serif" w:hAnsi="Arial;sans-serif"/>
          <w:sz w:val="24"/>
          <w:lang w:val="mn-MN"/>
        </w:rPr>
        <w:t>гэсэн саналын томьёоллоор санал хураалт явуулъя.</w:t>
      </w:r>
    </w:p>
    <w:p>
      <w:pPr>
        <w:pStyle w:val="style17"/>
        <w:spacing w:after="0" w:before="0"/>
        <w:ind w:hanging="0" w:left="0" w:right="0"/>
        <w:contextualSpacing w:val="false"/>
        <w:jc w:val="both"/>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after="0" w:before="0"/>
        <w:ind w:hanging="0" w:left="0" w:right="0"/>
        <w:contextualSpacing w:val="false"/>
        <w:jc w:val="both"/>
      </w:pPr>
      <w:r>
        <w:rPr>
          <w:rFonts w:ascii="Arial;sans-serif" w:hAnsi="Arial;sans-serif"/>
          <w:sz w:val="24"/>
          <w:lang w:val="mn-MN"/>
        </w:rPr>
        <w:tab/>
        <w:t>81.8 хувийн саналаар дэмжигдлээ.</w:t>
      </w:r>
    </w:p>
    <w:p>
      <w:pPr>
        <w:pStyle w:val="style0"/>
      </w:pPr>
      <w:r>
        <w:rPr/>
      </w:r>
    </w:p>
    <w:p>
      <w:pPr>
        <w:pStyle w:val="style0"/>
        <w:jc w:val="both"/>
      </w:pPr>
      <w:r>
        <w:rPr>
          <w:rFonts w:ascii="Arial" w:hAnsi="Arial"/>
          <w:lang w:val="mn-MN"/>
        </w:rPr>
        <w:tab/>
      </w:r>
      <w:r>
        <w:rPr>
          <w:rFonts w:ascii="Arial;sans-serif" w:hAnsi="Arial;sans-serif"/>
          <w:b/>
          <w:sz w:val="24"/>
        </w:rPr>
        <w:t>35.</w:t>
      </w:r>
      <w:r>
        <w:rPr>
          <w:rFonts w:ascii="Arial;sans-serif" w:hAnsi="Arial;sans-serif"/>
          <w:sz w:val="24"/>
        </w:rPr>
        <w:t xml:space="preserve">Төслийн “Эм, бэлдмэлийн үлдэгдлийн хяналтыг хэрэгжүүлэхэд Хүнсний бүтээгдэхүүний аюулгүй байдлыг хангах тухай хуулийн 17.1.2-д заасны дагуу тогтоосон зөвшөөрөгдөх дээд хэмжээг мөрдөнө.” гэсэн 23 дугаар зүйлийн 23.2 дахь хэсгийг хасах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after="0" w:before="0" w:line="252" w:lineRule="auto"/>
        <w:ind w:hanging="0" w:left="0" w:right="0"/>
        <w:contextualSpacing w:val="false"/>
        <w:jc w:val="both"/>
      </w:pPr>
      <w:r>
        <w:rPr>
          <w:rFonts w:ascii="Arial;sans-serif" w:hAnsi="Arial;sans-serif"/>
          <w:sz w:val="24"/>
          <w:lang w:val="mn-MN"/>
        </w:rPr>
        <w:tab/>
        <w:t>81.8 хувийн саналаар дэмжигдлээ.</w:t>
      </w:r>
    </w:p>
    <w:p>
      <w:pPr>
        <w:pStyle w:val="style0"/>
      </w:pPr>
      <w:r>
        <w:rPr/>
      </w:r>
    </w:p>
    <w:p>
      <w:pPr>
        <w:pStyle w:val="style0"/>
      </w:pPr>
      <w:r>
        <w:rPr>
          <w:rFonts w:ascii="Arial" w:hAnsi="Arial"/>
          <w:lang w:val="mn-MN"/>
        </w:rPr>
        <w:tab/>
      </w:r>
      <w:r>
        <w:rPr>
          <w:rFonts w:ascii="Arial;sans-serif" w:hAnsi="Arial;sans-serif"/>
          <w:b/>
        </w:rPr>
        <w:t>36.</w:t>
      </w:r>
      <w:r>
        <w:rPr>
          <w:rFonts w:ascii="Arial;sans-serif" w:hAnsi="Arial;sans-serif"/>
        </w:rPr>
        <w:t>Төслийн 24 дүгээр зүйлийг “Мал, амьтны гаралтай хүнсний болон хүнсний бус түүхий эдийн ариун цэвэр, эрүүл ахуй” гэсэн 29 дүгээр зүйл болгон дугаарлалтыг өөрчлөн доор дурдсанаар өөрчлөн найруулах: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color w:val="00000A"/>
          <w:shd w:fill="FFFFFF" w:val="clear"/>
        </w:rPr>
        <w:t xml:space="preserve">            </w:t>
      </w:r>
      <w:r>
        <w:rPr>
          <w:shd w:fill="FFFFFF" w:val="clear"/>
        </w:rPr>
        <w:t>“</w:t>
      </w:r>
      <w:r>
        <w:rPr>
          <w:rFonts w:ascii="Arial;sans-serif" w:hAnsi="Arial;sans-serif"/>
          <w:shd w:fill="FFFFFF" w:val="clear"/>
          <w:lang w:val="mn-MN"/>
        </w:rPr>
        <w:t xml:space="preserve">29.1.Мал, амьтны гаралтай хүнсний болон хүнсний бус түүхий эдэд баталгаа гаргахдаа үзлэг хийсэн малын эмч, эсхүл энэ хуулийн 7.1.3-т заасан лаборатори дараах үйл ажиллагааг хэрэгжүүлнэ: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29.1.1.өвчингүй, тайван нутагт маллаж байсан, шаардлагатай дархлаажуулалтад хамрагдсан, мал, амьтанд эм, бэлдмэл, пестицид хэрэглэснээс хойш хүлээх хугацаа дууссан эсэхийг магадлах;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29.1.2.мал, төхөөрөх цэг, байр, орчинд халдваргүйтгэл хийх, эрүүл ахуйн шаардлага хангуулах;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29.1.3.мал, амьтныг төхөөрөхийн өмнөх болон дараах үзлэг хийх; </w:t>
      </w:r>
    </w:p>
    <w:p>
      <w:pPr>
        <w:pStyle w:val="style17"/>
        <w:spacing w:after="0" w:before="0"/>
        <w:ind w:hanging="0" w:left="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29.1.4.түүхий мах, өндөг, сүүний шинэлэг байдлыг холбогдох стандартад заасан аргачлалын дагуу шинжилж тогтоох;</w:t>
      </w:r>
    </w:p>
    <w:p>
      <w:pPr>
        <w:pStyle w:val="style17"/>
        <w:spacing w:after="0" w:before="0"/>
        <w:ind w:hanging="0" w:left="30" w:right="0"/>
        <w:contextualSpacing w:val="false"/>
        <w:jc w:val="both"/>
      </w:pPr>
      <w:r>
        <w:rPr>
          <w:shd w:fill="FFFFFF" w:val="clear"/>
        </w:rPr>
        <w:t>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29.1.5.холбогдох журам, заавар, стандартад заасан бусад шаардлага.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color w:val="00000A"/>
          <w:shd w:fill="FFFFFF" w:val="clear"/>
        </w:rPr>
        <w:t xml:space="preserve">            </w:t>
      </w:r>
      <w:r>
        <w:rPr>
          <w:rFonts w:ascii="Arial;sans-serif" w:hAnsi="Arial;sans-serif"/>
          <w:color w:val="00000A"/>
          <w:shd w:fill="FFFFFF" w:val="clear"/>
          <w:lang w:val="mn-MN"/>
        </w:rPr>
        <w:t xml:space="preserve">29.2.Энэ хуулийн 29.1-д заасан үйл ажиллагааны үр дүн, </w:t>
      </w:r>
      <w:r>
        <w:rPr>
          <w:rFonts w:ascii="Arial;sans-serif" w:hAnsi="Arial;sans-serif"/>
          <w:shd w:fill="FFFFFF" w:val="clear"/>
          <w:lang w:val="mn-MN"/>
        </w:rPr>
        <w:t>мал, амьтны эрүүл мэндийн бүртгэлийн дэвтэрийн баталгаажилт зэргийг</w:t>
      </w:r>
      <w:r>
        <w:rPr>
          <w:color w:val="00000A"/>
          <w:shd w:fill="FFFFFF" w:val="clear"/>
        </w:rPr>
        <w:t xml:space="preserve"> </w:t>
      </w:r>
      <w:r>
        <w:rPr>
          <w:rFonts w:ascii="Arial;sans-serif" w:hAnsi="Arial;sans-serif"/>
          <w:color w:val="00000A"/>
          <w:shd w:fill="FFFFFF" w:val="clear"/>
          <w:lang w:val="mn-MN"/>
        </w:rPr>
        <w:t>үндэслэн мал эмнэлгийн үйлчилгээний нэгж ариун цэврийн гэрчилгээ олгоно.</w:t>
      </w:r>
    </w:p>
    <w:p>
      <w:pPr>
        <w:pStyle w:val="style17"/>
        <w:spacing w:after="0" w:before="0"/>
        <w:ind w:hanging="0" w:left="30" w:right="0"/>
        <w:contextualSpacing w:val="false"/>
        <w:jc w:val="both"/>
      </w:pPr>
      <w:r>
        <w:rPr/>
      </w:r>
    </w:p>
    <w:p>
      <w:pPr>
        <w:pStyle w:val="style17"/>
        <w:spacing w:after="0" w:before="0"/>
        <w:ind w:hanging="0" w:left="30" w:right="0"/>
        <w:contextualSpacing w:val="false"/>
      </w:pPr>
      <w:r>
        <w:rPr>
          <w:color w:val="00000A"/>
          <w:shd w:fill="FFFFFF" w:val="clear"/>
        </w:rPr>
        <w:t>          </w:t>
      </w:r>
      <w:r>
        <w:rPr>
          <w:rFonts w:ascii="Arial;sans-serif" w:hAnsi="Arial;sans-serif"/>
          <w:color w:val="00000A"/>
          <w:shd w:fill="FFFFFF" w:val="clear"/>
          <w:lang w:val="mn-MN"/>
        </w:rPr>
        <w:t>29.3.Хадгалалт, тээвэрлэлтийн явцад мал, амьтны гаралтай хүнсний түүхий эдийн гадна байдалд нь өөрчлөлт орж, шинэлэг байдлаа алдсан, бохирдсон бол нийтийн хэрэгцээнд худалдахын өмнө лабораторийн магадлан шинжилгээ хийнэ.</w:t>
      </w:r>
    </w:p>
    <w:p>
      <w:pPr>
        <w:pStyle w:val="style17"/>
        <w:spacing w:after="0" w:before="0"/>
        <w:ind w:hanging="0" w:left="30" w:right="0"/>
        <w:contextualSpacing w:val="false"/>
      </w:pPr>
      <w:r>
        <w:rPr/>
      </w:r>
    </w:p>
    <w:p>
      <w:pPr>
        <w:pStyle w:val="style17"/>
        <w:spacing w:after="0" w:before="0"/>
        <w:ind w:hanging="0" w:left="30" w:right="0"/>
        <w:contextualSpacing w:val="false"/>
        <w:jc w:val="both"/>
      </w:pPr>
      <w:r>
        <w:rPr>
          <w:color w:val="00000A"/>
          <w:shd w:fill="FFFFFF" w:val="clear"/>
        </w:rPr>
        <w:t xml:space="preserve">          </w:t>
      </w:r>
      <w:r>
        <w:rPr>
          <w:rFonts w:ascii="Arial;sans-serif" w:hAnsi="Arial;sans-serif"/>
          <w:color w:val="00000A"/>
          <w:shd w:fill="FFFFFF" w:val="clear"/>
          <w:lang w:val="mn-MN"/>
        </w:rPr>
        <w:t>29.4.Магадлан шинжилгээгээр ариун цэврийн шаардлага хангаж байгаа нь тогтоогдвол лабораторийн магадлан шинжилгээний гэрчилгээ олгоно.</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color w:val="00000A"/>
          <w:shd w:fill="FFFFFF" w:val="clear"/>
        </w:rPr>
        <w:t>         </w:t>
      </w:r>
      <w:r>
        <w:rPr>
          <w:rFonts w:ascii="Arial;sans-serif" w:hAnsi="Arial;sans-serif"/>
          <w:shd w:fill="FFFFFF" w:val="clear"/>
          <w:lang w:val="mn-MN"/>
        </w:rPr>
        <w:t>29.5.Мал эмнэлэг, ариун цэврийн болон лабораторийн магадлан шинжилгээний гэрчилгээний загвар, гэрчилгээ олгох зааврыг мал, амьтны эрүүл мэндийн асуудал хариуцсан төрийн захиргааны байгууллагын дарга батална.</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29.6.Мал, амьтны гаралтай хүнсний болон хүнсний бус түүхий эдийг тээвэрлэгч энэ хуулийн 29.2-т заасан гэрчилгээг аваагүй бол улсын байцаагч мал эмнэлгийн хяналтын цэгт 14 хүртэл хоног саатуулж, дараахь үйл ажиллагааг хэрэгжүүлнэ:</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29.6.1.иргэн, хуулийн этгээдэд тээвэрлэж яваа түүхий эдээ мал эмнэлгийн хяналтын цэгийн тусгайлан бэлтгэсэн агуулах, саравч, тавцанд буулгах мэдэгдэл өгөх;</w:t>
      </w:r>
    </w:p>
    <w:p>
      <w:pPr>
        <w:pStyle w:val="style17"/>
        <w:spacing w:after="0" w:before="0"/>
        <w:ind w:hanging="0" w:left="30" w:right="0"/>
        <w:contextualSpacing w:val="false"/>
        <w:jc w:val="both"/>
      </w:pPr>
      <w:r>
        <w:rPr/>
      </w:r>
    </w:p>
    <w:p>
      <w:pPr>
        <w:pStyle w:val="style17"/>
        <w:spacing w:after="0" w:before="0"/>
        <w:ind w:hanging="0" w:left="30" w:right="0"/>
        <w:contextualSpacing w:val="false"/>
      </w:pPr>
      <w:r>
        <w:rPr>
          <w:shd w:fill="FFFFFF" w:val="clear"/>
        </w:rPr>
        <w:t xml:space="preserve">                        </w:t>
      </w:r>
      <w:r>
        <w:rPr>
          <w:rFonts w:ascii="Arial;sans-serif" w:hAnsi="Arial;sans-serif"/>
          <w:shd w:fill="FFFFFF" w:val="clear"/>
          <w:lang w:val="mn-MN"/>
        </w:rPr>
        <w:t>29.6.2.нарийвчилсан үзлэг хийж, шаардлагатай тохиолдолд сорьц авч холбогдох мал эмнэлгийн лабораторид хүргүүлэх;</w:t>
      </w:r>
    </w:p>
    <w:p>
      <w:pPr>
        <w:pStyle w:val="style17"/>
        <w:spacing w:after="0" w:before="0"/>
        <w:ind w:hanging="0" w:left="30" w:right="0"/>
        <w:contextualSpacing w:val="false"/>
      </w:pPr>
      <w:r>
        <w:rPr/>
      </w:r>
    </w:p>
    <w:p>
      <w:pPr>
        <w:pStyle w:val="style17"/>
        <w:spacing w:after="0" w:before="0"/>
        <w:ind w:hanging="0" w:left="30" w:right="0"/>
        <w:contextualSpacing w:val="false"/>
      </w:pPr>
      <w:r>
        <w:rPr>
          <w:shd w:fill="FFFFFF" w:val="clear"/>
        </w:rPr>
        <w:t xml:space="preserve">                        </w:t>
      </w:r>
      <w:r>
        <w:rPr>
          <w:rFonts w:ascii="Arial;sans-serif" w:hAnsi="Arial;sans-serif"/>
          <w:shd w:fill="FFFFFF" w:val="clear"/>
          <w:lang w:val="mn-MN"/>
        </w:rPr>
        <w:t>29.6.3.Энэ хуулийн 29.6.2-т заасан сорьц хүлээн авсан лаборатори 7  хоногийн хугацаанд багтаан шинжилгээ хийж, дүгнэлтийг сорьц ирүүлсэн улсын байцаагчид хүргүүлэх;</w:t>
      </w:r>
    </w:p>
    <w:p>
      <w:pPr>
        <w:pStyle w:val="style17"/>
        <w:spacing w:after="0" w:before="0"/>
        <w:ind w:hanging="0" w:left="30" w:right="0"/>
        <w:contextualSpacing w:val="false"/>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29.6.4.нарийвчилсан үзлэгийн дүн, лабораторийн магадлан шинжилгээний дүгнэлтээр ариун цэвэр, эрүүл ахуйн шаардлага хангаж байгаа нь тогтоогдсон бол улсын байцаагч магадлан шинжилгээний гэрчилгээ олгох;</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29.6.5.хорио цээрийн хяналтад байгаа түүхий эд ариун цэвэр, эрүүл ахуйн шаардлагад нийцэхгүй болох нь тогтоогдсон бол тухайн түүхий эд, түүний сав,  баглаа боодол, хог, хаягдлыг зааврын дагуу устгах;</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 xml:space="preserve">29.6.6.тээврийн хэрэгсэл, тээвэрлэлтэд хэрэглэсэн тоног төхөөрөмжийг халдваргүйжүүлэх. </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29.7.Мал, амьтны гаралтай хүнсний үйлдвэрлэл эрхлэгчид Хүнсний бүтээгдэхүүний аюулгүй байдлыг хангах тухай хуулийн 7.1, 9.1 дэх хэсгийг тус тус дагаж мөрдөнө.</w:t>
      </w:r>
    </w:p>
    <w:p>
      <w:pPr>
        <w:pStyle w:val="style17"/>
        <w:spacing w:after="0" w:before="0"/>
        <w:ind w:hanging="0" w:left="0" w:right="0"/>
        <w:contextualSpacing w:val="false"/>
      </w:pPr>
      <w:r>
        <w:rPr>
          <w:color w:val="FF0000"/>
          <w:shd w:fill="FFFFFF" w:val="clear"/>
        </w:rPr>
        <w:t xml:space="preserve">            </w:t>
      </w:r>
    </w:p>
    <w:p>
      <w:pPr>
        <w:pStyle w:val="style17"/>
        <w:spacing w:after="0" w:before="0"/>
        <w:ind w:hanging="0" w:left="0" w:right="0"/>
        <w:contextualSpacing w:val="false"/>
        <w:jc w:val="both"/>
      </w:pPr>
      <w:r>
        <w:rPr>
          <w:color w:val="FF0000"/>
          <w:shd w:fill="FFFFFF" w:val="clear"/>
        </w:rPr>
        <w:t xml:space="preserve">            </w:t>
      </w:r>
      <w:r>
        <w:rPr>
          <w:rFonts w:ascii="Arial;sans-serif" w:hAnsi="Arial;sans-serif"/>
          <w:shd w:fill="FFFFFF" w:val="clear"/>
          <w:lang w:val="mn-MN"/>
        </w:rPr>
        <w:t>29.8.Түүхий сүүг үйлдвэр, цехэд нийлүүлэх, худалдах үед мөрдөх ариун цэвэр, эрүүл ахуйн зааврыг мал, амьтны эрүүл мэндийн асуудал хариуцсан төрийн захиргааны байгууллагын дарга батална.</w:t>
      </w:r>
    </w:p>
    <w:p>
      <w:pPr>
        <w:pStyle w:val="style17"/>
        <w:spacing w:after="0" w:before="0"/>
        <w:ind w:hanging="0" w:left="30" w:right="0"/>
        <w:contextualSpacing w:val="false"/>
        <w:jc w:val="both"/>
      </w:pPr>
      <w:r>
        <w:rPr>
          <w:shd w:fill="FFFFFF" w:val="clear"/>
        </w:rPr>
        <w:t xml:space="preserve">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29.9.Худалдааны зориулалтаар мах бэлтгэж байгаа боловсруулах үйлдвэр, нядалгааны цехэд улсын байцаагч ажиллан мал төхөөрөхийн өмнөх болон дараахь үзлэг, шинжилгээ хийж, аюулгүй байдлыг баталгаажуулна.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29.10.Энэ хуулийн 29.9-д заасны дагуу хийсэн үзлэг, шинжилгээгээр халдварт өвчний сэжиг илэрвэл сорьц авч лабораторид илгээх ба харьяалах сум, дүүргийн тархвар зүйчид мэдээлнэ.</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29.11.Мэдээлэл хүлээн авсан тархвар зүйч энэ хуулийн 17.4-т заасан үйл ажиллагааг хэрэгжүүлнэ.</w:t>
      </w:r>
    </w:p>
    <w:p>
      <w:pPr>
        <w:pStyle w:val="style17"/>
        <w:spacing w:after="0" w:before="0"/>
        <w:ind w:hanging="0" w:left="0" w:right="0"/>
        <w:contextualSpacing w:val="false"/>
        <w:jc w:val="both"/>
      </w:pPr>
      <w:r>
        <w:rPr>
          <w:shd w:fill="FFFFFF" w:val="clear"/>
        </w:rPr>
        <w:t xml:space="preserve">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29.12.Мал бэлтгэх, тууварлах, тээвэрлэх, үйлдвэрт хүлээн авах үеийн мал эмнэлэг, хорио цээрийн журам, мал эмнэлэг, ариун цэврийн магадлан шинжилгээ хийх, баталгааны тэмдэг хэрэглэх журмыг мал, амьтны эрүүл мэндийн асуудал эрхэлсэн Засгийн газрын гишүүн батална.</w:t>
      </w:r>
    </w:p>
    <w:p>
      <w:pPr>
        <w:pStyle w:val="style17"/>
        <w:spacing w:after="0" w:before="0"/>
        <w:ind w:hanging="0" w:left="0" w:right="0"/>
        <w:contextualSpacing w:val="false"/>
        <w:jc w:val="both"/>
      </w:pPr>
      <w:r>
        <w:rPr/>
      </w:r>
    </w:p>
    <w:p>
      <w:pPr>
        <w:pStyle w:val="style17"/>
        <w:spacing w:after="0" w:before="0"/>
        <w:ind w:hanging="0" w:left="0" w:right="0"/>
        <w:contextualSpacing w:val="false"/>
      </w:pPr>
      <w:r>
        <w:rPr/>
        <w:t xml:space="preserve"> </w:t>
      </w:r>
      <w:r>
        <w:rPr/>
        <w:tab/>
      </w:r>
      <w:r>
        <w:rPr>
          <w:rFonts w:ascii="Arial;sans-serif" w:hAnsi="Arial;sans-serif"/>
        </w:rPr>
        <w:t>29.13.Хэрэглэгч нь Хүнсний тухай хуулийн 15 дугаар зүйлд зааснаас гадна мал, амьтны гаралтай хүнсний түүхий эд, бүтээгдэхүүний аюулгүй байдлыг хангах үйл ажиллагааг дараах</w:t>
      </w:r>
      <w:r>
        <w:rPr>
          <w:rFonts w:ascii="Arial;sans-serif" w:hAnsi="Arial;sans-serif"/>
          <w:lang w:val="mn-MN"/>
        </w:rPr>
        <w:t>ь</w:t>
      </w:r>
      <w:r>
        <w:rPr>
          <w:rFonts w:ascii="Arial;sans-serif" w:hAnsi="Arial;sans-serif"/>
        </w:rPr>
        <w:t xml:space="preserve"> оролцоогоор дэмжинэ:</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29.13.1.ариун цэвэр, эрүүл ахуйн шаардлага хангахгүй, битүүмжлэлгүй, хөргүүргүй тээврийн хэрэгсэл, зах, худалдааны төв, хүнсний дэлгүүр, лангуу, мухлаг, ил задгай газар худалдаалагдаж байгаа мал, амьтны гаралтай хүнсний түүхий эд, бүтээгдэхүүнийг худалдаж авахгүй байх;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29.13.2.ариун цэврийн, эсхүл магадлан шинжилгээний гэрчилгээгүй бүтээгдэхүүнийг худалдан авах, тээвэрлэх, зөөвөрлөхөөс татгалзах;</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29.13.3.энэ хуулийн </w:t>
      </w:r>
      <w:r>
        <w:rPr>
          <w:rFonts w:ascii="Arial;sans-serif" w:hAnsi="Arial;sans-serif"/>
          <w:u w:val="none"/>
          <w:shd w:fill="FFFFFF" w:val="clear"/>
          <w:lang w:val="mn-MN"/>
        </w:rPr>
        <w:t>29.13.1, 29.13.2</w:t>
      </w:r>
      <w:r>
        <w:rPr>
          <w:rFonts w:ascii="Arial;sans-serif" w:hAnsi="Arial;sans-serif"/>
          <w:shd w:fill="FFFFFF" w:val="clear"/>
          <w:lang w:val="mn-MN"/>
        </w:rPr>
        <w:t>-д заасан зөрчил илэрсэн тухай мал эмнэлгийн үйлчилгээний нэгж, холбогдох байгууллага, албан тушаалтанд мэдээлэх.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29.14.</w:t>
      </w:r>
      <w:r>
        <w:rPr>
          <w:rFonts w:ascii="Arial;sans-serif" w:hAnsi="Arial;sans-serif"/>
          <w:color w:val="00000A"/>
          <w:shd w:fill="FFFFFF" w:val="clear"/>
          <w:lang w:val="mn-MN"/>
        </w:rPr>
        <w:t xml:space="preserve">Энэ хуулийн 29.6-д заасны дагуу хорио цээрийн хяналтад байлгах хугацаанд гарсан зардлыг тухайн мал, амьтны гаралтай түүхий эд, бүтээгдэхүүнийг тээвэрлэгч иргэн, хуулийн этгээд хариуцна.” </w:t>
      </w:r>
      <w:r>
        <w:rPr>
          <w:rFonts w:ascii="Arial;sans-serif" w:hAnsi="Arial;sans-serif"/>
          <w:color w:val="00000A"/>
          <w:sz w:val="24"/>
          <w:shd w:fill="FFFFFF" w:val="clear"/>
          <w:lang w:val="mn-MN"/>
        </w:rPr>
        <w:t>гэсэн саналын томьёоллоор санал хураалт явуулъя.</w:t>
      </w:r>
    </w:p>
    <w:p>
      <w:pPr>
        <w:pStyle w:val="style17"/>
        <w:spacing w:after="0" w:before="0"/>
        <w:ind w:hanging="0" w:left="0" w:right="0"/>
        <w:contextualSpacing w:val="false"/>
        <w:jc w:val="both"/>
      </w:pPr>
      <w:r>
        <w:rPr/>
      </w:r>
    </w:p>
    <w:p>
      <w:pPr>
        <w:pStyle w:val="style0"/>
      </w:pPr>
      <w:r>
        <w:rPr>
          <w:rFonts w:ascii="Arial" w:hAnsi="Arial"/>
          <w:lang w:val="mn-MN"/>
        </w:rPr>
        <w:tab/>
        <w:t>Зөвшөөрсөн:</w:t>
        <w:tab/>
        <w:t>7</w:t>
      </w:r>
    </w:p>
    <w:p>
      <w:pPr>
        <w:pStyle w:val="style0"/>
      </w:pPr>
      <w:r>
        <w:rPr>
          <w:rFonts w:ascii="Arial" w:hAnsi="Arial"/>
          <w:lang w:val="mn-MN"/>
        </w:rPr>
        <w:tab/>
        <w:t xml:space="preserve">Татгалзсан: </w:t>
        <w:tab/>
        <w:tab/>
        <w:t>4</w:t>
      </w:r>
    </w:p>
    <w:p>
      <w:pPr>
        <w:pStyle w:val="style0"/>
      </w:pPr>
      <w:r>
        <w:rPr>
          <w:rFonts w:ascii="Arial" w:hAnsi="Arial"/>
          <w:lang w:val="mn-MN"/>
        </w:rPr>
        <w:tab/>
        <w:t>Бүгд:</w:t>
        <w:tab/>
        <w:tab/>
        <w:tab/>
        <w:t>11</w:t>
      </w:r>
    </w:p>
    <w:p>
      <w:pPr>
        <w:pStyle w:val="style17"/>
        <w:spacing w:after="0" w:before="0"/>
        <w:ind w:hanging="0" w:left="0" w:right="0"/>
        <w:contextualSpacing w:val="false"/>
        <w:jc w:val="both"/>
      </w:pPr>
      <w:r>
        <w:rPr>
          <w:rFonts w:ascii="Arial;sans-serif" w:hAnsi="Arial;sans-serif"/>
          <w:color w:val="00000A"/>
          <w:sz w:val="24"/>
          <w:shd w:fill="FFFFFF" w:val="clear"/>
          <w:lang w:val="mn-MN"/>
        </w:rPr>
        <w:tab/>
        <w:t>63.6 хувийн саналаар дэмжигдлээ.</w:t>
      </w:r>
    </w:p>
    <w:p>
      <w:pPr>
        <w:pStyle w:val="style0"/>
      </w:pPr>
      <w:r>
        <w:rPr/>
      </w:r>
    </w:p>
    <w:p>
      <w:pPr>
        <w:pStyle w:val="style0"/>
      </w:pPr>
      <w:r>
        <w:rPr>
          <w:rFonts w:ascii="Arial" w:hAnsi="Arial"/>
          <w:lang w:val="mn-MN"/>
        </w:rPr>
        <w:tab/>
      </w:r>
      <w:r>
        <w:rPr>
          <w:rFonts w:ascii="Arial;sans-serif" w:hAnsi="Arial;sans-serif"/>
          <w:b/>
          <w:sz w:val="24"/>
        </w:rPr>
        <w:t>37</w:t>
      </w:r>
      <w:r>
        <w:rPr>
          <w:rFonts w:ascii="Arial;sans-serif" w:hAnsi="Arial;sans-serif"/>
          <w:sz w:val="24"/>
        </w:rPr>
        <w:t>.Төслийн “Мал эмнэлгийн үйлчилгээний санхүүжилт” гэсэн 5 дугаар бүлгийг 6 дугаар бүлэг болгож өөрчлөн, “Улсын төсвөөс санхүүжүүлэх арга хэмжээ” гэсэн 25 дугаар зүйлийг 30 дугаар зүйл болгон доор дурдсанаар өөрчлөн найруулах:</w:t>
      </w:r>
    </w:p>
    <w:p>
      <w:pPr>
        <w:pStyle w:val="style17"/>
        <w:spacing w:line="252" w:lineRule="auto"/>
        <w:jc w:val="both"/>
      </w:pPr>
      <w:r>
        <w:rPr/>
        <w:tab/>
        <w:t xml:space="preserve"> “</w:t>
      </w:r>
      <w:r>
        <w:rPr>
          <w:rFonts w:ascii="Arial;sans-serif" w:hAnsi="Arial;sans-serif"/>
          <w:sz w:val="24"/>
        </w:rPr>
        <w:t>30.1.Улсын төсвийн санхүүжилтээр дараа онд хэрэгжүүлэх мал эмнэлгийн арга хэмжээний төлөвлөгөөний төслийг мал, амьтны эрүүл мэндийн асуудал хариуцсан төрийн захиргааны байгууллага доор дурдсан тайлан, мэдээллийг үндэслэн боловсруулж, жил бүрийн 5 дугаар сарын 1-ний өдрөөс өмнө мал, амьтны эрүүл мэндийн асуудал хариуцсан төрийн захиргааны төв байгууллагад хүргүүлнэ:</w:t>
      </w:r>
    </w:p>
    <w:p>
      <w:pPr>
        <w:pStyle w:val="style17"/>
        <w:spacing w:line="252" w:lineRule="auto"/>
        <w:jc w:val="both"/>
      </w:pPr>
      <w:r>
        <w:rPr>
          <w:rFonts w:ascii="Arial;sans-serif" w:hAnsi="Arial;sans-serif"/>
          <w:sz w:val="24"/>
        </w:rPr>
        <w:tab/>
        <w:tab/>
        <w:t>30.1.1.өмнөх онд хэрэгжүүлсэн ажлын мониторингийн дүгнэлт болон холбогдох судалгааны тайлан;</w:t>
      </w:r>
    </w:p>
    <w:p>
      <w:pPr>
        <w:pStyle w:val="style17"/>
        <w:spacing w:after="0" w:before="0" w:line="360" w:lineRule="auto"/>
        <w:contextualSpacing w:val="false"/>
        <w:jc w:val="both"/>
      </w:pPr>
      <w:r>
        <w:rPr/>
        <w:tab/>
        <w:tab/>
      </w:r>
      <w:r>
        <w:rPr>
          <w:rFonts w:ascii="Arial;sans-serif" w:hAnsi="Arial;sans-serif"/>
          <w:sz w:val="24"/>
        </w:rPr>
        <w:t>30.1.2.албан ёсны статистикийн мэдээлэл;</w:t>
      </w:r>
    </w:p>
    <w:p>
      <w:pPr>
        <w:pStyle w:val="style17"/>
        <w:spacing w:after="0" w:before="0" w:line="360" w:lineRule="auto"/>
        <w:contextualSpacing w:val="false"/>
        <w:jc w:val="both"/>
      </w:pPr>
      <w:r>
        <w:rPr/>
        <w:tab/>
        <w:tab/>
      </w:r>
      <w:r>
        <w:rPr>
          <w:rFonts w:ascii="Arial;sans-serif" w:hAnsi="Arial;sans-serif"/>
          <w:sz w:val="24"/>
        </w:rPr>
        <w:t>30.1.3.энэ хуулийн 12.2-т заасны дагуу хийж гүйцэтгэсэн тархвар зүйн судалгааны дүн.</w:t>
      </w:r>
    </w:p>
    <w:p>
      <w:pPr>
        <w:pStyle w:val="style17"/>
        <w:spacing w:line="252" w:lineRule="auto"/>
        <w:jc w:val="both"/>
      </w:pPr>
      <w:r>
        <w:rPr/>
        <w:t xml:space="preserve"> </w:t>
      </w:r>
      <w:r>
        <w:rPr/>
        <w:tab/>
      </w:r>
      <w:r>
        <w:rPr>
          <w:rFonts w:ascii="Arial;sans-serif" w:hAnsi="Arial;sans-serif"/>
          <w:sz w:val="24"/>
        </w:rPr>
        <w:t>30.2.Мал эмнэлгийн үйлчилгээний дараахь зардлыг улсын төсвөөс санхүүжүүлнэ:</w:t>
      </w:r>
    </w:p>
    <w:p>
      <w:pPr>
        <w:pStyle w:val="style17"/>
        <w:spacing w:after="0" w:before="0"/>
        <w:contextualSpacing w:val="false"/>
        <w:jc w:val="both"/>
      </w:pPr>
      <w:r>
        <w:rPr/>
        <w:tab/>
        <w:tab/>
        <w:t xml:space="preserve"> </w:t>
      </w:r>
      <w:r>
        <w:rPr>
          <w:rFonts w:ascii="Arial;sans-serif" w:hAnsi="Arial;sans-serif"/>
          <w:sz w:val="24"/>
        </w:rPr>
        <w:t xml:space="preserve">30.2.1.энэ хуулийн 15.6-д заасан арга хэмжээний зардал; </w:t>
      </w:r>
    </w:p>
    <w:p>
      <w:pPr>
        <w:pStyle w:val="style17"/>
        <w:spacing w:after="0" w:before="0"/>
        <w:contextualSpacing w:val="false"/>
        <w:jc w:val="both"/>
      </w:pPr>
      <w:r>
        <w:rPr/>
        <w:t xml:space="preserve"> </w:t>
      </w:r>
      <w:r>
        <w:rPr/>
        <w:tab/>
        <w:tab/>
      </w:r>
      <w:r>
        <w:rPr>
          <w:rFonts w:ascii="Arial;sans-serif" w:hAnsi="Arial;sans-serif"/>
          <w:sz w:val="24"/>
        </w:rPr>
        <w:t>30.2.2.энэ хуулийн 13.1.1-д заасан жагсаалтад орсон халдварт өвчинтэй тэмцэх, устгах арга хэмжээний дараахь зардал:</w:t>
      </w:r>
    </w:p>
    <w:p>
      <w:pPr>
        <w:pStyle w:val="style17"/>
        <w:spacing w:line="252" w:lineRule="auto"/>
        <w:jc w:val="both"/>
      </w:pPr>
      <w:r>
        <w:rPr/>
        <w:t xml:space="preserve"> </w:t>
      </w:r>
      <w:r>
        <w:rPr/>
        <w:tab/>
        <w:tab/>
        <w:tab/>
      </w:r>
      <w:r>
        <w:rPr>
          <w:rFonts w:ascii="Arial;sans-serif" w:hAnsi="Arial;sans-serif"/>
          <w:sz w:val="24"/>
        </w:rPr>
        <w:t>30.2.2.1. вакцин, оношлуур, халдваргүйтгэлийн бэлдмэл, хамгаалах хувцас, хэрэгслийн үнэ;</w:t>
      </w:r>
    </w:p>
    <w:p>
      <w:pPr>
        <w:pStyle w:val="style17"/>
        <w:spacing w:line="252" w:lineRule="auto"/>
        <w:jc w:val="both"/>
      </w:pPr>
      <w:r>
        <w:rPr>
          <w:rFonts w:ascii="Arial;sans-serif" w:hAnsi="Arial;sans-serif"/>
          <w:sz w:val="24"/>
        </w:rPr>
        <w:tab/>
        <w:tab/>
        <w:tab/>
        <w:t>30.2.2.2.тандалт, судалгаа, лабораторийн шинжилгээ, дархлаажуулалт хийх, мэдээллийн сан байгуулж ажиллуулах үйл ажиллагааны зардал;</w:t>
      </w:r>
    </w:p>
    <w:p>
      <w:pPr>
        <w:pStyle w:val="style17"/>
        <w:spacing w:line="252" w:lineRule="auto"/>
        <w:jc w:val="both"/>
      </w:pPr>
      <w:r>
        <w:rPr>
          <w:rFonts w:ascii="Arial;sans-serif" w:hAnsi="Arial;sans-serif"/>
          <w:sz w:val="24"/>
        </w:rPr>
        <w:tab/>
        <w:tab/>
        <w:tab/>
        <w:t xml:space="preserve">30.2.2.3.эмнэл зүйн үзлэг, тарилга, халдваргүйтгэл хийх, лабораторийн шинжилгээнд зориулан сорьц авах болон мал эмнэлгийн бусад үйлчилгээний хөлс; </w:t>
      </w:r>
    </w:p>
    <w:p>
      <w:pPr>
        <w:pStyle w:val="style17"/>
        <w:spacing w:line="252" w:lineRule="auto"/>
        <w:jc w:val="both"/>
      </w:pPr>
      <w:r>
        <w:rPr>
          <w:rFonts w:ascii="Arial;sans-serif" w:hAnsi="Arial;sans-serif"/>
          <w:sz w:val="24"/>
        </w:rPr>
        <w:tab/>
        <w:tab/>
        <w:tab/>
        <w:t>30.2.2.4.зайлшгүй шаардлагаар төхөөрсөн малын тухайн орон нутаг дахь жишиг үнийн 40 хувь, гоц халдварт өвчний улмаас зайлшгүй шаардлагаар устгасан малын тухайн орон нутаг дахь жишиг үнийн 90 хувьтай тэнцэх нөхөн төлбөр.</w:t>
      </w:r>
    </w:p>
    <w:p>
      <w:pPr>
        <w:pStyle w:val="style17"/>
        <w:spacing w:line="252" w:lineRule="auto"/>
        <w:jc w:val="both"/>
      </w:pPr>
      <w:r>
        <w:rPr>
          <w:rFonts w:ascii="Arial;sans-serif" w:hAnsi="Arial;sans-serif"/>
          <w:sz w:val="24"/>
        </w:rPr>
        <w:tab/>
        <w:tab/>
        <w:t xml:space="preserve">30.2.3.Дараахь халдварт болон шимэгчтэх өвчнийг тандах, эрт илрүүлэхэд шаардагдах үйл ажиллагааны зардал, эмнэл зүйн үзлэг хийх, лабораторийн шинжилгээнд зориулан сорьц авах үйлчилгээний хөлс, оношлуурын үнэ: </w:t>
      </w:r>
    </w:p>
    <w:p>
      <w:pPr>
        <w:pStyle w:val="style17"/>
        <w:spacing w:line="252" w:lineRule="auto"/>
        <w:jc w:val="both"/>
      </w:pPr>
      <w:r>
        <w:rPr>
          <w:rFonts w:ascii="Arial;sans-serif" w:hAnsi="Arial;sans-serif"/>
          <w:sz w:val="24"/>
        </w:rPr>
        <w:tab/>
      </w:r>
      <w:r>
        <w:rPr/>
        <w:t xml:space="preserve"> </w:t>
        <w:tab/>
        <w:tab/>
      </w:r>
      <w:r>
        <w:rPr>
          <w:rFonts w:ascii="Arial;sans-serif" w:hAnsi="Arial;sans-serif"/>
          <w:sz w:val="24"/>
        </w:rPr>
        <w:t xml:space="preserve">30.2.3.1.шинэ болон дахин сэргэж байгаа халдварт өвчин; </w:t>
      </w:r>
    </w:p>
    <w:p>
      <w:pPr>
        <w:pStyle w:val="style17"/>
        <w:spacing w:line="252" w:lineRule="auto"/>
        <w:jc w:val="both"/>
      </w:pPr>
      <w:r>
        <w:rPr>
          <w:rFonts w:ascii="Arial;sans-serif" w:hAnsi="Arial;sans-serif"/>
          <w:sz w:val="24"/>
        </w:rPr>
        <w:tab/>
        <w:tab/>
        <w:tab/>
        <w:t xml:space="preserve">30.2.3.2.энэ хуулийн 13.1.2, 13.1.3-д заасан жагсаалтад орсон халдварт өвчин; </w:t>
      </w:r>
    </w:p>
    <w:p>
      <w:pPr>
        <w:pStyle w:val="style17"/>
        <w:spacing w:line="252" w:lineRule="auto"/>
        <w:jc w:val="both"/>
      </w:pPr>
      <w:r>
        <w:rPr/>
        <w:tab/>
        <w:tab/>
        <w:tab/>
        <w:t xml:space="preserve"> </w:t>
      </w:r>
      <w:r>
        <w:rPr>
          <w:rFonts w:ascii="Arial;sans-serif" w:hAnsi="Arial;sans-serif"/>
          <w:sz w:val="24"/>
        </w:rPr>
        <w:t xml:space="preserve">30.2.3.3.энэ хуулийн 22.5-д заасан шимэгчтэх өвчин. </w:t>
      </w:r>
    </w:p>
    <w:p>
      <w:pPr>
        <w:pStyle w:val="style17"/>
        <w:spacing w:line="252" w:lineRule="auto"/>
        <w:jc w:val="both"/>
      </w:pPr>
      <w:r>
        <w:rPr>
          <w:rFonts w:ascii="Arial;sans-serif" w:hAnsi="Arial;sans-serif"/>
          <w:sz w:val="24"/>
        </w:rPr>
        <w:tab/>
        <w:tab/>
        <w:t xml:space="preserve"> 30.2.4.энэ хуулийн 4.1.13-т заасны дагуу мал, амьтны ийлдсийн сан бүрдүүлэх, түүнийг хадгалах, ашиглахад шаардагдах зардал;</w:t>
      </w:r>
    </w:p>
    <w:p>
      <w:pPr>
        <w:pStyle w:val="style17"/>
        <w:spacing w:line="252" w:lineRule="auto"/>
        <w:jc w:val="both"/>
      </w:pPr>
      <w:r>
        <w:rPr>
          <w:rFonts w:ascii="Arial;sans-serif" w:hAnsi="Arial;sans-serif"/>
          <w:sz w:val="24"/>
        </w:rPr>
        <w:tab/>
        <w:tab/>
        <w:t>30.2.5.гоц халдварт өвчин гарсан үед энэ хуулийн 21.1, 21.3-д заасны дагуу байгуулагдсан мэргэжлийн баг, мэргэжлийн ангийн бүрэлдэхүүнд дайчлагдан ажилласан малын эмч, мэргэжилтэн, албан хаагч, иргэдэд олгох дараах</w:t>
      </w:r>
      <w:r>
        <w:rPr>
          <w:rFonts w:ascii="Arial;sans-serif" w:hAnsi="Arial;sans-serif"/>
          <w:sz w:val="24"/>
          <w:lang w:val="mn-MN"/>
        </w:rPr>
        <w:t>ь</w:t>
      </w:r>
      <w:r>
        <w:rPr>
          <w:rFonts w:ascii="Arial;sans-serif" w:hAnsi="Arial;sans-serif"/>
          <w:sz w:val="24"/>
        </w:rPr>
        <w:t xml:space="preserve"> зардал: </w:t>
      </w:r>
    </w:p>
    <w:p>
      <w:pPr>
        <w:pStyle w:val="style17"/>
        <w:spacing w:line="252" w:lineRule="auto"/>
        <w:jc w:val="both"/>
      </w:pPr>
      <w:r>
        <w:rPr>
          <w:rFonts w:ascii="Arial;sans-serif" w:hAnsi="Arial;sans-serif"/>
          <w:sz w:val="24"/>
        </w:rPr>
        <w:tab/>
        <w:tab/>
        <w:tab/>
        <w:t xml:space="preserve">30.2.5.1.ердийн үеийнхээс 3 дахин нэмэгдүүлсэн томилолтын зардал; </w:t>
      </w:r>
    </w:p>
    <w:p>
      <w:pPr>
        <w:pStyle w:val="style17"/>
        <w:spacing w:line="252" w:lineRule="auto"/>
        <w:jc w:val="both"/>
      </w:pPr>
      <w:r>
        <w:rPr>
          <w:rFonts w:ascii="Arial;sans-serif" w:hAnsi="Arial;sans-serif"/>
          <w:sz w:val="24"/>
        </w:rPr>
        <w:tab/>
        <w:tab/>
        <w:tab/>
        <w:t>30.2.5.2.албан үүргээ гүйцэтгэж байгаад амь насаа алдсан иргэний ар гэрт олгох 36 сарын цалинтай тэнцэх тэнцэх хэмжээний мөнгөн тэтгэмж.</w:t>
      </w:r>
    </w:p>
    <w:p>
      <w:pPr>
        <w:pStyle w:val="style17"/>
        <w:spacing w:line="252" w:lineRule="auto"/>
        <w:jc w:val="both"/>
      </w:pPr>
      <w:r>
        <w:rPr>
          <w:rFonts w:ascii="Arial;sans-serif" w:hAnsi="Arial;sans-serif"/>
          <w:sz w:val="24"/>
        </w:rPr>
        <w:tab/>
        <w:t>30.3.Улсын төсвийн хөрөнгөөр гүйцэтгэх мал эмнэлгийн үйлчилгээний зардлын норматив, улсын төсөвт байгууллагатай шууд гэрээ байгуулах хэлбэрээр эм, бэлдмэл худалдан авах үнэ тарифыг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sz w:val="24"/>
        </w:rPr>
        <w:tab/>
        <w:t>30.4.Энэ хуулийн 30.2.2.4, 31.2.2.2-д заасан нөхөн төлбөр олгоход баримтлах жишиг үнийг статистикийн асуудал хариуцсан төрийн захиргааны байгууллага тогтооно.</w:t>
      </w:r>
    </w:p>
    <w:p>
      <w:pPr>
        <w:pStyle w:val="style17"/>
        <w:spacing w:line="252" w:lineRule="auto"/>
        <w:jc w:val="both"/>
      </w:pPr>
      <w:r>
        <w:rPr>
          <w:rFonts w:ascii="Arial;sans-serif" w:hAnsi="Arial;sans-serif"/>
          <w:sz w:val="24"/>
        </w:rPr>
        <w:tab/>
        <w:t>30.5.Улсын төсвийн санхүүжилтээр хэрэгжүүлсэн арга хэмжээний эдийн засгийн үр ашгийг тооцох судалгааг мал, амьтны эрүүл мэндийн асуудал эрхэлсэн төрийн захиргааны төв байгууллага хэрэгжүүлнэ.</w:t>
      </w:r>
    </w:p>
    <w:p>
      <w:pPr>
        <w:pStyle w:val="style17"/>
        <w:spacing w:line="252" w:lineRule="auto"/>
        <w:jc w:val="both"/>
      </w:pPr>
      <w:r>
        <w:rPr>
          <w:rFonts w:ascii="Arial;sans-serif" w:hAnsi="Arial;sans-serif"/>
          <w:sz w:val="24"/>
        </w:rPr>
        <w:tab/>
        <w:t>30.6.Мал, амьтны эрүүл мэндийн асуудал хариуцсан төрийн захиргааны төв байгууллага доор дурдсан үйл ажиллагааны санхүүжилтийг дараахь төрийн захиргааны төв байгууллагатай хамтран шийдвэрлэнэ:</w:t>
      </w:r>
    </w:p>
    <w:p>
      <w:pPr>
        <w:pStyle w:val="style17"/>
        <w:spacing w:line="252" w:lineRule="auto"/>
        <w:jc w:val="both"/>
      </w:pPr>
      <w:r>
        <w:rPr>
          <w:rFonts w:ascii="Arial;sans-serif" w:hAnsi="Arial;sans-serif"/>
          <w:sz w:val="24"/>
        </w:rPr>
        <w:tab/>
        <w:tab/>
        <w:t>30.6.1.энэ хуулийн 25.4-д заасан төлөвлөгөөнд заасан арга хэмжээний зардлыг эрүүл мэндийн асуудал хариуцсан төрийн захиргааны төв байгууллагатай;</w:t>
      </w:r>
    </w:p>
    <w:p>
      <w:pPr>
        <w:pStyle w:val="style17"/>
        <w:spacing w:line="252" w:lineRule="auto"/>
        <w:jc w:val="both"/>
      </w:pPr>
      <w:r>
        <w:rPr>
          <w:rFonts w:ascii="Arial;sans-serif" w:hAnsi="Arial;sans-serif"/>
          <w:sz w:val="24"/>
        </w:rPr>
        <w:tab/>
        <w:tab/>
        <w:t xml:space="preserve">30.6.2.энэ хуулийн 3.2-д заасны дагуу хэрэгжүүлэх арга хэмжээний зардлыг байгаль орчны асуудал хариуцсан төрийн захиргааны төв байгууллагатай.”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pPr>
      <w:r>
        <w:rPr>
          <w:rFonts w:ascii="Arial" w:hAnsi="Arial"/>
          <w:lang w:val="mn-MN"/>
        </w:rPr>
        <w:tab/>
      </w:r>
      <w:r>
        <w:rPr>
          <w:rFonts w:ascii="Arial;sans-serif" w:hAnsi="Arial;sans-serif"/>
          <w:b/>
          <w:sz w:val="24"/>
        </w:rPr>
        <w:t>38.</w:t>
      </w:r>
      <w:r>
        <w:rPr/>
        <w:t>“</w:t>
      </w:r>
      <w:r>
        <w:rPr>
          <w:rFonts w:ascii="Arial;sans-serif" w:hAnsi="Arial;sans-serif"/>
          <w:sz w:val="24"/>
        </w:rPr>
        <w:t>Орон нутгийн төсвөөс санхүүжүүлэх арга хэмжээ” гэсэн  26 дугаар зүйлийн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31.1.Аймаг, нийслэл, сум, дүүргийн төсвийн санхүүжилтээр дараа онд хэрэгжүүлэх мал эмнэлгийн арга хэмжээний төлөвлөгөөний төслийг аймаг, нийслэлийн мал эмнэлгийн байгууллага, сум, дүүргийн тархвар зүйч энэ хуулийн 30.1.1, 30.1.2, 30.1.3-д заасан тайлан, мэдээллийг үндэслэн боловсруулж, жил бүрийн хоёрдугаар улиралд багтаан тухайн шатны Засаг даргад хүргүүлнэ.</w:t>
      </w:r>
    </w:p>
    <w:p>
      <w:pPr>
        <w:pStyle w:val="style17"/>
        <w:spacing w:line="252" w:lineRule="auto"/>
        <w:jc w:val="both"/>
      </w:pPr>
      <w:r>
        <w:rPr>
          <w:rFonts w:ascii="Arial;sans-serif" w:hAnsi="Arial;sans-serif"/>
          <w:sz w:val="24"/>
        </w:rPr>
        <w:tab/>
        <w:t xml:space="preserve">31.2.Мал эмнэлгийн үйлчилгээний дараахь зардлыг аймаг, нийслэлийн төсвөөс санхүүжүүлнэ: </w:t>
      </w:r>
    </w:p>
    <w:p>
      <w:pPr>
        <w:pStyle w:val="style17"/>
        <w:spacing w:line="252" w:lineRule="auto"/>
        <w:jc w:val="both"/>
      </w:pPr>
      <w:r>
        <w:rPr>
          <w:rFonts w:ascii="Arial;sans-serif" w:hAnsi="Arial;sans-serif"/>
          <w:sz w:val="24"/>
        </w:rPr>
        <w:tab/>
        <w:tab/>
        <w:t xml:space="preserve">31.2.1.энэ хуулийн 15.3-д заасан дэд төлөвлөгөөнд тусгагдсан арга хэмжээний зардал; </w:t>
      </w:r>
    </w:p>
    <w:p>
      <w:pPr>
        <w:pStyle w:val="style17"/>
        <w:spacing w:line="252" w:lineRule="auto"/>
        <w:jc w:val="both"/>
      </w:pPr>
      <w:r>
        <w:rPr>
          <w:rFonts w:ascii="Arial;sans-serif" w:hAnsi="Arial;sans-serif"/>
          <w:sz w:val="24"/>
        </w:rPr>
        <w:tab/>
        <w:tab/>
        <w:t>31.2.2.энэ хуулийн 13.1.2-д заасан жагсаалтад орсон халдварт өвчинтэй тэмцэх, устгах арга хэмжээний дараах</w:t>
      </w:r>
      <w:r>
        <w:rPr>
          <w:rFonts w:ascii="Arial;sans-serif" w:hAnsi="Arial;sans-serif"/>
          <w:sz w:val="24"/>
          <w:lang w:val="mn-MN"/>
        </w:rPr>
        <w:t>ь</w:t>
      </w:r>
      <w:r>
        <w:rPr>
          <w:rFonts w:ascii="Arial;sans-serif" w:hAnsi="Arial;sans-serif"/>
          <w:sz w:val="24"/>
        </w:rPr>
        <w:t xml:space="preserve"> зардал:</w:t>
      </w:r>
    </w:p>
    <w:p>
      <w:pPr>
        <w:pStyle w:val="style17"/>
        <w:spacing w:line="252" w:lineRule="auto"/>
        <w:jc w:val="both"/>
      </w:pPr>
      <w:r>
        <w:rPr/>
        <w:tab/>
        <w:tab/>
        <w:tab/>
        <w:t xml:space="preserve"> </w:t>
      </w:r>
      <w:r>
        <w:rPr>
          <w:rFonts w:ascii="Arial;sans-serif" w:hAnsi="Arial;sans-serif"/>
          <w:sz w:val="24"/>
        </w:rPr>
        <w:t xml:space="preserve">31.2.2.1.энэ хуулийн 30.2.2.1, 30.2.2, 30.2.2.3-д заасан зардал; </w:t>
      </w:r>
    </w:p>
    <w:p>
      <w:pPr>
        <w:pStyle w:val="style17"/>
        <w:spacing w:line="252" w:lineRule="auto"/>
        <w:jc w:val="both"/>
      </w:pPr>
      <w:r>
        <w:rPr>
          <w:rFonts w:ascii="Arial;sans-serif" w:hAnsi="Arial;sans-serif"/>
          <w:sz w:val="24"/>
        </w:rPr>
        <w:tab/>
        <w:tab/>
        <w:tab/>
        <w:t>31.2.2.2.зайлшгүй шаардлагаар төхөөрсөн малын тухайн орон нутаг дахь жишиг үнийн 40 хувьтай тэнцэх нөхөн төлбөр.</w:t>
      </w:r>
    </w:p>
    <w:p>
      <w:pPr>
        <w:pStyle w:val="style17"/>
        <w:spacing w:line="252" w:lineRule="auto"/>
        <w:jc w:val="both"/>
      </w:pPr>
      <w:r>
        <w:rPr>
          <w:rFonts w:ascii="Arial;sans-serif" w:hAnsi="Arial;sans-serif"/>
          <w:sz w:val="24"/>
        </w:rPr>
        <w:tab/>
        <w:tab/>
        <w:t>31.2.3.хорио цээрийн дэглэм тогтоох өвчний жагсаалтад орсон гоц халдварт өвчнөөс бусад халдварт өвчин гарсан үед тухайн шатны Засаг даргын шийдвэрээр хэрэгжүүлж байгаа голомтыг устгах, хяналтад авах арга хэмжээний зардал;</w:t>
      </w:r>
    </w:p>
    <w:p>
      <w:pPr>
        <w:pStyle w:val="style17"/>
        <w:spacing w:line="252" w:lineRule="auto"/>
        <w:jc w:val="both"/>
      </w:pPr>
      <w:r>
        <w:rPr>
          <w:rFonts w:ascii="Arial;sans-serif" w:hAnsi="Arial;sans-serif"/>
          <w:sz w:val="24"/>
        </w:rPr>
        <w:tab/>
        <w:tab/>
        <w:t>31.2.4.харьяалах нутаг дэвсгэр дэх мал, амьтныг эрүүлжүүлэх зорилгоор аймаг, нийслэлийн иргэдийн Төлөөлөгчдийн Хурлаас баталсан хөтөлбөр, төсөл, төлөвлөгөөг хэрэгжүүлэх арга хэмжээний зардал.</w:t>
      </w:r>
    </w:p>
    <w:p>
      <w:pPr>
        <w:pStyle w:val="style17"/>
        <w:spacing w:line="252" w:lineRule="auto"/>
        <w:jc w:val="both"/>
      </w:pPr>
      <w:r>
        <w:rPr>
          <w:rFonts w:ascii="Arial;sans-serif" w:hAnsi="Arial;sans-serif"/>
          <w:sz w:val="24"/>
        </w:rPr>
        <w:tab/>
        <w:t>31.3.Мал эмнэлгийн үйлчилгээний дараах</w:t>
      </w:r>
      <w:r>
        <w:rPr>
          <w:rFonts w:ascii="Arial;sans-serif" w:hAnsi="Arial;sans-serif"/>
          <w:sz w:val="24"/>
          <w:lang w:val="mn-MN"/>
        </w:rPr>
        <w:t>ь</w:t>
      </w:r>
      <w:r>
        <w:rPr>
          <w:rFonts w:ascii="Arial;sans-serif" w:hAnsi="Arial;sans-serif"/>
          <w:sz w:val="24"/>
        </w:rPr>
        <w:t xml:space="preserve"> зардлыг сум, дүүргийн төсвөөс санхүүжүүлнэ: </w:t>
      </w:r>
    </w:p>
    <w:p>
      <w:pPr>
        <w:pStyle w:val="style17"/>
        <w:spacing w:line="252" w:lineRule="auto"/>
        <w:jc w:val="both"/>
      </w:pPr>
      <w:r>
        <w:rPr>
          <w:rFonts w:ascii="Arial;sans-serif" w:hAnsi="Arial;sans-serif"/>
          <w:sz w:val="24"/>
        </w:rPr>
        <w:tab/>
        <w:tab/>
        <w:t>31.3.1.энэ хуулийн 15.3-д заасан дэд төлөвлөгөөнд тусгагдсан арга хэмжээний зардал;</w:t>
      </w:r>
    </w:p>
    <w:p>
      <w:pPr>
        <w:pStyle w:val="style17"/>
        <w:spacing w:line="252" w:lineRule="auto"/>
        <w:jc w:val="both"/>
      </w:pPr>
      <w:r>
        <w:rPr>
          <w:rFonts w:ascii="Arial;sans-serif" w:hAnsi="Arial;sans-serif"/>
          <w:sz w:val="24"/>
        </w:rPr>
        <w:tab/>
        <w:tab/>
        <w:t>31.3.2.дуудлагын дагуу ажиллаж анхны онош тогтоох үйл ажиллагааны тээвэр, шатахууны зардал, халдварт өвчин гарсан үед хэрэгжүүлэх арга хэмжээнд шаардагдах халдваргүйтгэлийн бэлдмэлийн үнэ;</w:t>
      </w:r>
    </w:p>
    <w:p>
      <w:pPr>
        <w:pStyle w:val="style17"/>
        <w:spacing w:line="252" w:lineRule="auto"/>
        <w:jc w:val="both"/>
      </w:pPr>
      <w:r>
        <w:rPr>
          <w:rFonts w:ascii="Arial;sans-serif" w:hAnsi="Arial;sans-serif"/>
          <w:sz w:val="24"/>
        </w:rPr>
        <w:tab/>
        <w:tab/>
        <w:t>31.3.3.харьяалах нутаг дэвсгэр дэх мал, амьтныг эрүүлжүүлэх зорилгоор аймаг, нийслэлийн иргэдийн Төлөөлөгчдийн Хурлаас баталсан хөтөлбөр, төсөл, төлөвлөгөөг хэрэгжүүлэх арга хэмжээний зардал.</w:t>
      </w:r>
    </w:p>
    <w:p>
      <w:pPr>
        <w:pStyle w:val="style17"/>
        <w:spacing w:line="252" w:lineRule="auto"/>
        <w:jc w:val="both"/>
      </w:pPr>
      <w:r>
        <w:rPr>
          <w:rFonts w:ascii="Arial;sans-serif" w:hAnsi="Arial;sans-serif"/>
          <w:sz w:val="24"/>
        </w:rPr>
        <w:tab/>
        <w:t xml:space="preserve">31.4.Малчин, мал, амьтны өмчлөгч, амьтан маллагч хууль тогтоомжид заасан үүргээ биелүүлээгүйг эрх бүхий байгууллага, албан тушаалтан тогтоосон бол энэ хуулийн 30.2.2.4, 31.2.2.2-т заасан нөхөн төлбөрийг олгохгүй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81.8 хувийн саналаар дэмжигдлээ.</w:t>
      </w:r>
    </w:p>
    <w:p>
      <w:pPr>
        <w:pStyle w:val="style0"/>
        <w:jc w:val="both"/>
      </w:pPr>
      <w:r>
        <w:rPr>
          <w:rFonts w:ascii="Arial" w:hAnsi="Arial"/>
          <w:lang w:val="mn-MN"/>
        </w:rPr>
        <w:tab/>
      </w:r>
      <w:r>
        <w:rPr>
          <w:rFonts w:ascii="Arial;sans-serif" w:hAnsi="Arial;sans-serif"/>
          <w:b/>
          <w:sz w:val="24"/>
        </w:rPr>
        <w:t>39.</w:t>
      </w:r>
      <w:r>
        <w:rPr>
          <w:rFonts w:ascii="Arial;sans-serif" w:hAnsi="Arial;sans-serif"/>
          <w:sz w:val="24"/>
        </w:rPr>
        <w:t>Төслийн 27.1.5 заалтын дугаарыг өөрчлөн доор дурдсанаар өөрчлөн найруулах:</w:t>
      </w:r>
    </w:p>
    <w:p>
      <w:pPr>
        <w:pStyle w:val="style0"/>
      </w:pPr>
      <w:r>
        <w:rPr/>
      </w:r>
    </w:p>
    <w:p>
      <w:pPr>
        <w:pStyle w:val="style17"/>
        <w:spacing w:line="252" w:lineRule="auto"/>
        <w:jc w:val="both"/>
      </w:pPr>
      <w:r>
        <w:rPr/>
        <w:t xml:space="preserve"> </w:t>
      </w:r>
      <w:r>
        <w:rPr/>
        <w:tab/>
        <w:t>“</w:t>
      </w:r>
      <w:r>
        <w:rPr>
          <w:rFonts w:ascii="Arial;sans-serif" w:hAnsi="Arial;sans-serif"/>
          <w:sz w:val="24"/>
        </w:rPr>
        <w:t xml:space="preserve">32.1.5.мал, амьтан, тэдгээрийн гаралтай түүхий эд, бүтээгдэхүүний ариун цэвэр, аюулгүй байдлыг баталгаажуулахтай холбогдсон бүх зардал;”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0"/>
        <w:spacing w:line="252" w:lineRule="auto"/>
        <w:jc w:val="both"/>
      </w:pPr>
      <w:r>
        <w:rPr>
          <w:rFonts w:ascii="Arial;sans-serif" w:hAnsi="Arial;sans-serif"/>
          <w:sz w:val="24"/>
          <w:lang w:val="mn-MN"/>
        </w:rPr>
        <w:tab/>
        <w:t>81.8 хувийн саналаар дэмжигдлээ.</w:t>
      </w:r>
    </w:p>
    <w:p>
      <w:pPr>
        <w:pStyle w:val="style0"/>
        <w:spacing w:line="252" w:lineRule="auto"/>
        <w:jc w:val="both"/>
      </w:pPr>
      <w:r>
        <w:rPr/>
      </w:r>
    </w:p>
    <w:p>
      <w:pPr>
        <w:pStyle w:val="style17"/>
        <w:spacing w:line="252" w:lineRule="auto"/>
        <w:jc w:val="both"/>
      </w:pPr>
      <w:r>
        <w:rPr>
          <w:rFonts w:ascii="Arial;sans-serif" w:hAnsi="Arial;sans-serif"/>
          <w:b/>
          <w:sz w:val="24"/>
        </w:rPr>
        <w:tab/>
        <w:t>40.</w:t>
      </w:r>
      <w:r>
        <w:rPr/>
        <w:t>“</w:t>
      </w:r>
      <w:r>
        <w:rPr>
          <w:rFonts w:ascii="Arial;sans-serif" w:hAnsi="Arial;sans-serif"/>
          <w:sz w:val="24"/>
        </w:rPr>
        <w:t xml:space="preserve">Мал эмнэлгийн арга хэмжээ хэрэгжүүлэхэд төрийн бус байгууллагын оролцоо” гэсэн төслийн 33 дугаар зүйлийг бүхэлд нь хасах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0"/>
        <w:spacing w:line="252" w:lineRule="auto"/>
        <w:jc w:val="both"/>
      </w:pPr>
      <w:r>
        <w:rPr>
          <w:rFonts w:ascii="Arial;sans-serif" w:hAnsi="Arial;sans-serif"/>
          <w:sz w:val="24"/>
          <w:lang w:val="mn-MN"/>
        </w:rPr>
        <w:tab/>
        <w:t>81.8 хувийн саналаар дэмжигдлээ.</w:t>
      </w:r>
    </w:p>
    <w:p>
      <w:pPr>
        <w:pStyle w:val="style0"/>
        <w:spacing w:line="252" w:lineRule="auto"/>
        <w:jc w:val="both"/>
      </w:pPr>
      <w:r>
        <w:rPr/>
      </w:r>
    </w:p>
    <w:p>
      <w:pPr>
        <w:pStyle w:val="style17"/>
        <w:spacing w:line="252" w:lineRule="auto"/>
        <w:jc w:val="both"/>
      </w:pPr>
      <w:r>
        <w:rPr>
          <w:rFonts w:ascii="Arial;sans-serif" w:hAnsi="Arial;sans-serif"/>
          <w:b/>
          <w:sz w:val="24"/>
        </w:rPr>
        <w:tab/>
        <w:t>41.</w:t>
      </w:r>
      <w:r>
        <w:rPr>
          <w:rFonts w:ascii="Arial;sans-serif" w:hAnsi="Arial;sans-serif"/>
          <w:sz w:val="24"/>
        </w:rPr>
        <w:t>Төслийн “Хууль тогтоомж зөрчигчдөд хүлээлгэх хариуцлага” гэсэн 34 дүгээр зүйлийн дугаарыг өөрчлөн доор дурдсанаар өөрчлөн найруулах:</w:t>
      </w:r>
    </w:p>
    <w:p>
      <w:pPr>
        <w:pStyle w:val="style17"/>
        <w:spacing w:line="252" w:lineRule="auto"/>
        <w:jc w:val="both"/>
      </w:pPr>
      <w:r>
        <w:rPr/>
        <w:tab/>
        <w:t>“</w:t>
      </w:r>
      <w:r>
        <w:rPr>
          <w:rFonts w:ascii="Arial;sans-serif" w:hAnsi="Arial;sans-serif"/>
          <w:sz w:val="24"/>
        </w:rPr>
        <w:t>33.1.Энэ хуулийг зөрчсөн албан тушаалтны үйлдэл нь гэмт хэргийн шинжгүй бол Төрийн албаны тухай хуульд заасан хариуцлага хүлээлгэнэ.</w:t>
      </w:r>
    </w:p>
    <w:p>
      <w:pPr>
        <w:pStyle w:val="style17"/>
        <w:spacing w:line="252" w:lineRule="auto"/>
        <w:jc w:val="both"/>
      </w:pPr>
      <w:r>
        <w:rPr>
          <w:rFonts w:ascii="Arial;sans-serif" w:hAnsi="Arial;sans-serif"/>
          <w:sz w:val="24"/>
        </w:rPr>
        <w:tab/>
        <w:t xml:space="preserve">33.2.Энэ хуулийг зөрчсөн хүн, хуулийн этгээдэд Эрүүгийн хууль, эсхүл Зөрчлийн тухай хуульд заасан хариуцлага хүлээлгэнэ.” </w:t>
      </w:r>
      <w:r>
        <w:rPr>
          <w:rFonts w:ascii="Arial;sans-serif" w:hAnsi="Arial;sans-serif"/>
          <w:sz w:val="24"/>
          <w:lang w:val="mn-MN"/>
        </w:rPr>
        <w:t>гэсэн саналын томьёоллоор санал хураалт явуулъя.</w:t>
      </w:r>
    </w:p>
    <w:p>
      <w:pPr>
        <w:pStyle w:val="style17"/>
        <w:spacing w:line="252" w:lineRule="auto"/>
        <w:jc w:val="both"/>
      </w:pPr>
      <w:r>
        <w:rPr>
          <w:rFonts w:ascii="Arial;sans-serif" w:hAnsi="Arial;sans-serif"/>
          <w:sz w:val="24"/>
        </w:rPr>
        <w:tab/>
      </w:r>
      <w:r>
        <w:rPr>
          <w:rFonts w:ascii="Arial" w:hAnsi="Arial"/>
          <w:sz w:val="24"/>
          <w:lang w:val="mn-MN"/>
        </w:rPr>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17"/>
        <w:spacing w:line="252" w:lineRule="auto"/>
        <w:jc w:val="both"/>
      </w:pPr>
      <w:r>
        <w:rPr>
          <w:rFonts w:ascii="Arial;sans-serif" w:hAnsi="Arial;sans-serif"/>
          <w:sz w:val="24"/>
          <w:lang w:val="mn-MN"/>
        </w:rPr>
        <w:tab/>
        <w:t>81.1 хувийн саналаар дэмжигдлээ.</w:t>
      </w:r>
    </w:p>
    <w:p>
      <w:pPr>
        <w:pStyle w:val="style17"/>
        <w:spacing w:line="252" w:lineRule="auto"/>
        <w:jc w:val="both"/>
      </w:pPr>
      <w:r>
        <w:rPr>
          <w:rFonts w:ascii="Arial;sans-serif" w:hAnsi="Arial;sans-serif"/>
          <w:b/>
          <w:sz w:val="24"/>
        </w:rPr>
        <w:tab/>
        <w:t>42</w:t>
      </w:r>
      <w:r>
        <w:rPr>
          <w:rFonts w:ascii="Arial;sans-serif" w:hAnsi="Arial;sans-serif"/>
          <w:sz w:val="24"/>
        </w:rPr>
        <w:t>.“Хууль хүчин төгөлдөр болох” гэсэн төслийн 35 дугаар зүйлийг 34 гэж дугаарыг өөрчлөн, “Энэ хуулийг    оны  дүгээр сарын   -ний өдрөөс эхлэн дагаж мөрдөнө” гэ</w:t>
      </w:r>
      <w:r>
        <w:rPr>
          <w:rFonts w:ascii="Arial;sans-serif" w:hAnsi="Arial;sans-serif"/>
          <w:sz w:val="24"/>
          <w:lang w:val="mn-MN"/>
        </w:rPr>
        <w:t>сэн</w:t>
      </w:r>
      <w:r>
        <w:rPr>
          <w:rFonts w:ascii="Arial;sans-serif" w:hAnsi="Arial;sans-serif"/>
          <w:sz w:val="24"/>
        </w:rPr>
        <w:t xml:space="preserve"> /Зөрчлийн тухай хуультай нийцүүлэхийн тулд 2016.09.01 буюу түүнээс хойш гэх/  </w:t>
      </w:r>
      <w:r>
        <w:rPr>
          <w:rFonts w:ascii="Arial;sans-serif" w:hAnsi="Arial;sans-serif"/>
          <w:sz w:val="24"/>
          <w:lang w:val="mn-MN"/>
        </w:rPr>
        <w:t>саналын томьёоллоор санал хураалт явуулъя.</w:t>
      </w:r>
    </w:p>
    <w:p>
      <w:pPr>
        <w:pStyle w:val="style0"/>
      </w:pPr>
      <w:r>
        <w:rPr>
          <w:rFonts w:ascii="Arial" w:hAnsi="Arial"/>
          <w:lang w:val="mn-MN"/>
        </w:rPr>
        <w:tab/>
        <w:t>Зөвшөөрсөн:</w:t>
        <w:tab/>
        <w:t>9</w:t>
      </w:r>
    </w:p>
    <w:p>
      <w:pPr>
        <w:pStyle w:val="style0"/>
      </w:pPr>
      <w:r>
        <w:rPr>
          <w:rFonts w:ascii="Arial" w:hAnsi="Arial"/>
          <w:lang w:val="mn-MN"/>
        </w:rPr>
        <w:tab/>
        <w:t xml:space="preserve">Татгалзсан: </w:t>
        <w:tab/>
        <w:tab/>
        <w:t>2</w:t>
      </w:r>
    </w:p>
    <w:p>
      <w:pPr>
        <w:pStyle w:val="style0"/>
      </w:pPr>
      <w:r>
        <w:rPr>
          <w:rFonts w:ascii="Arial" w:hAnsi="Arial"/>
          <w:lang w:val="mn-MN"/>
        </w:rPr>
        <w:tab/>
        <w:t>Бүгд:</w:t>
        <w:tab/>
        <w:tab/>
        <w:tab/>
        <w:t>11</w:t>
      </w:r>
    </w:p>
    <w:p>
      <w:pPr>
        <w:pStyle w:val="style0"/>
        <w:spacing w:line="252" w:lineRule="auto"/>
        <w:jc w:val="both"/>
      </w:pPr>
      <w:r>
        <w:rPr>
          <w:rFonts w:ascii="Arial;sans-serif" w:hAnsi="Arial;sans-serif"/>
          <w:sz w:val="24"/>
          <w:lang w:val="mn-MN"/>
        </w:rPr>
        <w:tab/>
        <w:t>81.1 хувийн саналаар дэмжигдлээ.</w:t>
      </w:r>
    </w:p>
    <w:p>
      <w:pPr>
        <w:pStyle w:val="style17"/>
        <w:spacing w:after="0" w:before="0" w:line="252" w:lineRule="auto"/>
        <w:ind w:hanging="0" w:left="0" w:right="0"/>
        <w:contextualSpacing w:val="false"/>
      </w:pPr>
      <w:r>
        <w:rPr/>
      </w:r>
    </w:p>
    <w:p>
      <w:pPr>
        <w:pStyle w:val="style17"/>
        <w:spacing w:line="252" w:lineRule="auto"/>
        <w:jc w:val="center"/>
      </w:pPr>
      <w:r>
        <w:rPr>
          <w:rFonts w:ascii="Arial;sans-serif" w:hAnsi="Arial;sans-serif"/>
          <w:b/>
          <w:sz w:val="24"/>
        </w:rPr>
        <w:t>Найруулгын шинжтэй санал:</w:t>
      </w:r>
    </w:p>
    <w:p>
      <w:pPr>
        <w:pStyle w:val="style17"/>
        <w:spacing w:line="252" w:lineRule="auto"/>
        <w:jc w:val="both"/>
      </w:pPr>
      <w:r>
        <w:rPr>
          <w:rFonts w:ascii="Arial;sans-serif" w:hAnsi="Arial;sans-serif"/>
          <w:b/>
          <w:sz w:val="24"/>
        </w:rPr>
        <w:t>1.</w:t>
      </w:r>
      <w:r>
        <w:rPr>
          <w:rFonts w:ascii="Arial;sans-serif" w:hAnsi="Arial;sans-serif"/>
          <w:sz w:val="24"/>
        </w:rPr>
        <w:t>Төслийн 1 дүгээр зүйлийн 1.1 дэх хэсгийг доор дурдсанаар найруулах:</w:t>
      </w:r>
    </w:p>
    <w:p>
      <w:pPr>
        <w:pStyle w:val="style17"/>
        <w:spacing w:line="252" w:lineRule="auto"/>
        <w:jc w:val="both"/>
      </w:pPr>
      <w:r>
        <w:rPr/>
        <w:t xml:space="preserve"> “</w:t>
      </w:r>
      <w:r>
        <w:rPr>
          <w:rFonts w:ascii="Arial;sans-serif" w:hAnsi="Arial;sans-serif"/>
          <w:sz w:val="24"/>
        </w:rPr>
        <w:t>1.1.Энэ хуулийн зорилт нь Монгол Улсын нутаг дэвсгэрт мал, амьтны эрүүл мэндийг хамгаалах, мал, амьтны гаралтай түүхий эд, бүтээгдэхүүний ариун цэвэр, эрүүл ахуйн шаардлагыг хангах, нийтийн эрүүл мэндийг хамгаалах, худалдааны чөлөөт байдлыг дэмжихтэй холбогдон үүсэх харилцааг зохицуулахад оршино.”</w:t>
      </w:r>
    </w:p>
    <w:p>
      <w:pPr>
        <w:pStyle w:val="style17"/>
        <w:spacing w:line="252" w:lineRule="auto"/>
        <w:jc w:val="both"/>
      </w:pPr>
      <w:r>
        <w:rPr>
          <w:rFonts w:ascii="Arial;sans-serif" w:hAnsi="Arial;sans-serif"/>
          <w:b/>
          <w:sz w:val="24"/>
        </w:rPr>
        <w:t>2.</w:t>
      </w:r>
      <w:r>
        <w:rPr>
          <w:rFonts w:ascii="Arial;sans-serif" w:hAnsi="Arial;sans-serif"/>
          <w:sz w:val="24"/>
        </w:rPr>
        <w:t>Төслийн 4.1.15 дахь хэсгийн “...мал аж ахуй эрхэлж үндсэн орлогоо олдог” гэснийг хасах.</w:t>
      </w:r>
    </w:p>
    <w:p>
      <w:pPr>
        <w:pStyle w:val="style17"/>
        <w:spacing w:line="252" w:lineRule="auto"/>
        <w:jc w:val="both"/>
      </w:pPr>
      <w:r>
        <w:rPr>
          <w:rFonts w:ascii="Arial;sans-serif" w:hAnsi="Arial;sans-serif"/>
          <w:b/>
          <w:sz w:val="24"/>
        </w:rPr>
        <w:t>3</w:t>
      </w:r>
      <w:r>
        <w:rPr>
          <w:rFonts w:ascii="Arial;sans-serif" w:hAnsi="Arial;sans-serif"/>
          <w:sz w:val="24"/>
        </w:rPr>
        <w:t>.Төслийн 6 дугаар бүлгийг 2 дугаар бүлэг болгон өөрчилсөнтэй нийцүүлэн төслийн “Мал, амьтны өвчнөөс урьдчилан сэргийлэх” гэсэн 2 дугаар бүлгийг 3 дугаар бүлэг болгон дугаарыг өөрчлөх.</w:t>
      </w:r>
    </w:p>
    <w:p>
      <w:pPr>
        <w:pStyle w:val="style17"/>
        <w:spacing w:line="252" w:lineRule="auto"/>
        <w:jc w:val="both"/>
      </w:pPr>
      <w:r>
        <w:rPr>
          <w:rFonts w:ascii="Arial;sans-serif" w:hAnsi="Arial;sans-serif"/>
          <w:b/>
          <w:sz w:val="24"/>
        </w:rPr>
        <w:t>4.</w:t>
      </w:r>
      <w:r>
        <w:rPr>
          <w:rFonts w:ascii="Arial;sans-serif" w:hAnsi="Arial;sans-serif"/>
          <w:sz w:val="24"/>
        </w:rPr>
        <w:t>Төслийн 7 дугаар зүйлийн 7.1 дэх хэсгийн “халдварт” гэснийг хасаж, 11 дүгээр зүйл болгож, дугаарыг өөрчлөх.</w:t>
      </w:r>
    </w:p>
    <w:p>
      <w:pPr>
        <w:pStyle w:val="style17"/>
        <w:spacing w:line="252" w:lineRule="auto"/>
        <w:jc w:val="both"/>
      </w:pPr>
      <w:r>
        <w:rPr>
          <w:rFonts w:ascii="Arial;sans-serif" w:hAnsi="Arial;sans-serif"/>
          <w:b/>
          <w:sz w:val="24"/>
        </w:rPr>
        <w:t>5</w:t>
      </w:r>
      <w:r>
        <w:rPr>
          <w:rFonts w:ascii="Arial;sans-serif" w:hAnsi="Arial;sans-serif"/>
          <w:sz w:val="24"/>
        </w:rPr>
        <w:t>. Төслийн 7 дугаар зүйлийн 7.4.4 дахь хэсгийн “Ариун цэврийн тухай хуулийн 18.1.4-д” гэснийг “Эрүүл ахуйн тухай хуулийн 20.1.8-д;” гэж өөрчлөх.</w:t>
      </w:r>
    </w:p>
    <w:p>
      <w:pPr>
        <w:pStyle w:val="style17"/>
        <w:spacing w:line="252" w:lineRule="auto"/>
        <w:jc w:val="both"/>
      </w:pPr>
      <w:r>
        <w:rPr>
          <w:rFonts w:ascii="Arial;sans-serif" w:hAnsi="Arial;sans-serif"/>
          <w:b/>
          <w:sz w:val="24"/>
        </w:rPr>
        <w:t>6.</w:t>
      </w:r>
      <w:r>
        <w:rPr>
          <w:rFonts w:ascii="Arial;sans-serif" w:hAnsi="Arial;sans-serif"/>
          <w:sz w:val="24"/>
        </w:rPr>
        <w:t>Төслийн 7 дугаар зүйлийн 7.4.7  дахь хэсгийн “ариун цэвэр, халдваргүйтгэлийн заавар болон” гэснийг “ариутгал, халдваргүйтгэл” гэж өөрчлөх.</w:t>
      </w:r>
    </w:p>
    <w:p>
      <w:pPr>
        <w:pStyle w:val="style17"/>
        <w:spacing w:line="252" w:lineRule="auto"/>
        <w:jc w:val="both"/>
      </w:pPr>
      <w:r>
        <w:rPr>
          <w:rFonts w:ascii="Arial;sans-serif" w:hAnsi="Arial;sans-serif"/>
          <w:b/>
          <w:sz w:val="24"/>
        </w:rPr>
        <w:t>7.</w:t>
      </w:r>
      <w:r>
        <w:rPr>
          <w:rFonts w:ascii="Arial;sans-serif" w:hAnsi="Arial;sans-serif"/>
          <w:sz w:val="24"/>
        </w:rPr>
        <w:t>Төслийн 7 дугаар зүйлийн 7.5.5 дахь хэсгийн “гэрчилгээгүй” гэсний дараа “халдварт өвчний сэжиг илэрсэн” гэж нэмэн, “байцаагчийн шийдвэрээр” гэснийг “байцаагч” гэж өөрчлөх.</w:t>
      </w:r>
    </w:p>
    <w:p>
      <w:pPr>
        <w:pStyle w:val="style17"/>
        <w:spacing w:line="252" w:lineRule="auto"/>
        <w:jc w:val="both"/>
      </w:pPr>
      <w:r>
        <w:rPr>
          <w:rFonts w:ascii="Arial;sans-serif" w:hAnsi="Arial;sans-serif"/>
          <w:b/>
          <w:sz w:val="24"/>
        </w:rPr>
        <w:t>8.</w:t>
      </w:r>
      <w:r>
        <w:rPr>
          <w:rFonts w:ascii="Arial;sans-serif" w:hAnsi="Arial;sans-serif"/>
          <w:sz w:val="24"/>
        </w:rPr>
        <w:t>Төслийн 7 дугаар зүйлийн 7.6, 10 дугаар зүйлийн 10.8  дахь хэсгийн “Халдварт өвчнөөс эрүүлжсэнийг баталгаажуулан зарласан нутаг болон бүс” гэснийг “Халдварт өвчингүй, тайван бүс, нутаг” гэж өөрчлөх.</w:t>
      </w:r>
    </w:p>
    <w:p>
      <w:pPr>
        <w:pStyle w:val="style17"/>
        <w:spacing w:line="252" w:lineRule="auto"/>
        <w:jc w:val="both"/>
      </w:pPr>
      <w:r>
        <w:rPr>
          <w:rFonts w:ascii="Arial;sans-serif" w:hAnsi="Arial;sans-serif"/>
          <w:b/>
          <w:sz w:val="24"/>
        </w:rPr>
        <w:t>9</w:t>
      </w:r>
      <w:r>
        <w:rPr>
          <w:rFonts w:ascii="Arial;sans-serif" w:hAnsi="Arial;sans-serif"/>
          <w:sz w:val="24"/>
        </w:rPr>
        <w:t xml:space="preserve">.“Зайлшгүй шаардлагаар хэрэгжүүлэх мал эмнэлгийн арга хэмжээнд малаа тогтоосон хугацаанд хамруулаагүйгээс бусдад учирсан хохирол болон энэ шалтгааны улмаас хэрэгжүүлсэн арга хэмжээнд зарцуулсан зардлыг малчин, амьтан маллагч, мал амьтныг өмчлөгч хариуцна.” гэсэн төслийн 34.3 дахь хэсгийг төслийн 11 дүгээр зүйлд шилжүүлэх. </w:t>
      </w:r>
    </w:p>
    <w:p>
      <w:pPr>
        <w:pStyle w:val="style17"/>
        <w:spacing w:line="252" w:lineRule="auto"/>
        <w:jc w:val="both"/>
      </w:pPr>
      <w:r>
        <w:rPr>
          <w:rFonts w:ascii="Arial;sans-serif" w:hAnsi="Arial;sans-serif"/>
          <w:b/>
          <w:sz w:val="24"/>
        </w:rPr>
        <w:t>10.</w:t>
      </w:r>
      <w:r>
        <w:rPr>
          <w:rFonts w:ascii="Arial;sans-serif" w:hAnsi="Arial;sans-serif"/>
          <w:sz w:val="24"/>
        </w:rPr>
        <w:t>Төслийн 3 дугаар бүлгийг 4 дүгээр бүлэг болгож дугаарлалтыг өөрчлөн гарчгийн “эрүүлжүүлэх” гэснийг “өвчнийг хяналтад авах” гэж өөрчлөх.</w:t>
      </w:r>
    </w:p>
    <w:p>
      <w:pPr>
        <w:pStyle w:val="style17"/>
        <w:spacing w:line="252" w:lineRule="auto"/>
        <w:jc w:val="both"/>
      </w:pPr>
      <w:r>
        <w:rPr>
          <w:rFonts w:ascii="Arial;sans-serif" w:hAnsi="Arial;sans-serif"/>
          <w:b/>
          <w:sz w:val="24"/>
        </w:rPr>
        <w:t>11.</w:t>
      </w:r>
      <w:r>
        <w:rPr>
          <w:rFonts w:ascii="Arial;sans-serif" w:hAnsi="Arial;sans-serif"/>
          <w:sz w:val="24"/>
        </w:rPr>
        <w:t>Төслийн “Халдварт өвчинтэй тэмцэх арга хэмжээ” гэсэн 9 дүгээр зүйлийг “Халдварт өвчинтэй тэмцэх арга хэмжээ” гэсэн 14 дүгээр зүйл болгон дугаарлалтыг өөрчлөн доор дурдсанаар найруулах:</w:t>
      </w:r>
    </w:p>
    <w:p>
      <w:pPr>
        <w:pStyle w:val="style17"/>
        <w:spacing w:line="252" w:lineRule="auto"/>
        <w:jc w:val="both"/>
      </w:pPr>
      <w:r>
        <w:rPr/>
        <w:t xml:space="preserve"> “</w:t>
      </w:r>
      <w:r>
        <w:rPr>
          <w:rFonts w:ascii="Arial;sans-serif" w:hAnsi="Arial;sans-serif"/>
          <w:sz w:val="24"/>
        </w:rPr>
        <w:t>14.1.Мал, амьтны халдварт өвчинтэй тэмцэх арга хэмжээг хэрэгжүүлэхдээ улс, бүс, нутгаар хязгаарлалт тогтоох стратегийг баримтална.</w:t>
      </w:r>
    </w:p>
    <w:p>
      <w:pPr>
        <w:pStyle w:val="style17"/>
        <w:spacing w:line="252" w:lineRule="auto"/>
        <w:jc w:val="both"/>
      </w:pPr>
      <w:r>
        <w:rPr>
          <w:rFonts w:ascii="Arial;sans-serif" w:hAnsi="Arial;sans-serif"/>
          <w:sz w:val="24"/>
        </w:rPr>
        <w:t xml:space="preserve">14.2.Мал, амьтны эрүүл мэндийн асуудал хариуцсан төрийн захиргааны байгууллагын дарга халдварт өвчингүй, тайван байдлыг улс, бүс, нутгаар тогтоон зарлан мэдээлнэ. </w:t>
      </w:r>
    </w:p>
    <w:p>
      <w:pPr>
        <w:pStyle w:val="style17"/>
        <w:spacing w:line="252" w:lineRule="auto"/>
        <w:jc w:val="both"/>
      </w:pPr>
      <w:r>
        <w:rPr>
          <w:rFonts w:ascii="Arial;sans-serif" w:hAnsi="Arial;sans-serif"/>
          <w:sz w:val="24"/>
        </w:rPr>
        <w:t>14.3.Мал, амьтны халдварт өвчинтэй тэмцэх бэлэн байдлын төлөвлөгөө болон хяналтад авах төлөвлөгөө, халдварт өвчингүй, тайван улс, бүс, нутгийг  тогтоон зарлах журмыг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b/>
          <w:sz w:val="24"/>
        </w:rPr>
        <w:t>12</w:t>
      </w:r>
      <w:r>
        <w:rPr>
          <w:rFonts w:ascii="Arial;sans-serif" w:hAnsi="Arial;sans-serif"/>
          <w:sz w:val="24"/>
        </w:rPr>
        <w:t>.Төслийн 16 дугаар зүйлийн 16.2  дахь хэсгийг хасах.</w:t>
      </w:r>
    </w:p>
    <w:p>
      <w:pPr>
        <w:pStyle w:val="style17"/>
        <w:spacing w:line="252" w:lineRule="auto"/>
        <w:jc w:val="both"/>
      </w:pPr>
      <w:r>
        <w:rPr>
          <w:rFonts w:ascii="Arial;sans-serif" w:hAnsi="Arial;sans-serif"/>
          <w:b/>
          <w:sz w:val="23"/>
          <w:szCs w:val="23"/>
        </w:rPr>
        <w:t>13.</w:t>
      </w:r>
      <w:r>
        <w:rPr>
          <w:rFonts w:ascii="Arial;sans-serif" w:hAnsi="Arial;sans-serif"/>
          <w:sz w:val="23"/>
          <w:szCs w:val="23"/>
        </w:rPr>
        <w:t>Төслийн 16.3 дахь хэсгийг доор дурдсанаар найруулах:</w:t>
      </w:r>
    </w:p>
    <w:p>
      <w:pPr>
        <w:pStyle w:val="style17"/>
        <w:spacing w:line="252" w:lineRule="auto"/>
        <w:jc w:val="both"/>
      </w:pPr>
      <w:r>
        <w:rPr>
          <w:rFonts w:ascii="Arial;sans-serif" w:hAnsi="Arial;sans-serif"/>
          <w:sz w:val="23"/>
          <w:szCs w:val="23"/>
        </w:rPr>
        <w:t>15.2.“Энэ хуулийн 13.1.1 дэх заалтад заасан бэлэн байдлын төлөвлөгөөнд дараахь асуудлыг тусгана:”</w:t>
      </w:r>
    </w:p>
    <w:p>
      <w:pPr>
        <w:pStyle w:val="style17"/>
        <w:spacing w:line="252" w:lineRule="auto"/>
        <w:jc w:val="both"/>
      </w:pPr>
      <w:r>
        <w:rPr>
          <w:rFonts w:ascii="Arial;sans-serif" w:hAnsi="Arial;sans-serif"/>
          <w:b/>
          <w:sz w:val="23"/>
          <w:szCs w:val="23"/>
        </w:rPr>
        <w:t>14.</w:t>
      </w:r>
      <w:r>
        <w:rPr>
          <w:rFonts w:ascii="Arial;sans-serif" w:hAnsi="Arial;sans-serif"/>
          <w:sz w:val="23"/>
          <w:szCs w:val="23"/>
        </w:rPr>
        <w:t>Төслийн 16 дугаар зүйлийн 16.4 дахь хэсгийн “төлөвлөгөөнд” гэсний өмнөх “үндэсний”  гэснийг хасаж, “төлөвлөгөөг” гэсний өмнө “дэд” гэж нэмэх.</w:t>
      </w:r>
    </w:p>
    <w:p>
      <w:pPr>
        <w:pStyle w:val="style17"/>
        <w:spacing w:line="252" w:lineRule="auto"/>
        <w:jc w:val="both"/>
      </w:pPr>
      <w:r>
        <w:rPr>
          <w:rFonts w:ascii="Arial;sans-serif" w:hAnsi="Arial;sans-serif"/>
          <w:b/>
          <w:sz w:val="23"/>
          <w:szCs w:val="23"/>
        </w:rPr>
        <w:t>15.</w:t>
      </w:r>
      <w:r>
        <w:rPr>
          <w:sz w:val="23"/>
          <w:szCs w:val="23"/>
        </w:rPr>
        <w:t xml:space="preserve"> </w:t>
      </w:r>
      <w:r>
        <w:rPr>
          <w:rFonts w:ascii="Arial;sans-serif" w:hAnsi="Arial;sans-serif"/>
          <w:sz w:val="23"/>
          <w:szCs w:val="23"/>
        </w:rPr>
        <w:t>Төслийн 10 дугаар зүйлийг “Халдварт өвчний тандалт” гэсэн 16 дугаар зүйл болгон өөрчлөх.</w:t>
      </w:r>
    </w:p>
    <w:p>
      <w:pPr>
        <w:pStyle w:val="style17"/>
        <w:spacing w:line="252" w:lineRule="auto"/>
        <w:jc w:val="both"/>
      </w:pPr>
      <w:r>
        <w:rPr>
          <w:rFonts w:ascii="Arial;sans-serif" w:hAnsi="Arial;sans-serif"/>
          <w:b/>
          <w:sz w:val="23"/>
          <w:szCs w:val="23"/>
        </w:rPr>
        <w:t>16</w:t>
      </w:r>
      <w:r>
        <w:rPr>
          <w:rFonts w:ascii="Arial;sans-serif" w:hAnsi="Arial;sans-serif"/>
          <w:sz w:val="23"/>
          <w:szCs w:val="23"/>
        </w:rPr>
        <w:t>.”Халдварт өвчний оношилгоо” гэсэн 11 дүгээр зүйлийг 17 дугаар зүйл болгон дугаарыг өөрчлөх.</w:t>
      </w:r>
    </w:p>
    <w:p>
      <w:pPr>
        <w:pStyle w:val="style17"/>
        <w:spacing w:line="252" w:lineRule="auto"/>
        <w:jc w:val="both"/>
      </w:pPr>
      <w:bookmarkStart w:id="2" w:name="_GoBack1"/>
      <w:bookmarkEnd w:id="2"/>
      <w:r>
        <w:rPr>
          <w:rFonts w:ascii="Arial;sans-serif" w:hAnsi="Arial;sans-serif"/>
          <w:b/>
          <w:sz w:val="23"/>
          <w:szCs w:val="23"/>
        </w:rPr>
        <w:t>17</w:t>
      </w:r>
      <w:r>
        <w:rPr>
          <w:rFonts w:ascii="Arial;sans-serif" w:hAnsi="Arial;sans-serif"/>
          <w:sz w:val="23"/>
          <w:szCs w:val="23"/>
        </w:rPr>
        <w:t>.Төслийн 11 дүгээр зүйлийн 11.2.1 дэх хэсгийн “яаралтай дуудлага өгөх, хүндэтгэн үзэх шалтгаантай бол” гэснийг хасах.</w:t>
      </w:r>
    </w:p>
    <w:p>
      <w:pPr>
        <w:pStyle w:val="style17"/>
        <w:spacing w:line="252" w:lineRule="auto"/>
        <w:jc w:val="both"/>
      </w:pPr>
      <w:r>
        <w:rPr>
          <w:rFonts w:ascii="Arial;sans-serif" w:hAnsi="Arial;sans-serif"/>
          <w:b/>
          <w:sz w:val="23"/>
          <w:szCs w:val="23"/>
        </w:rPr>
        <w:t>18.</w:t>
      </w:r>
      <w:r>
        <w:rPr>
          <w:rFonts w:ascii="Arial;sans-serif" w:hAnsi="Arial;sans-serif"/>
          <w:sz w:val="23"/>
          <w:szCs w:val="23"/>
        </w:rPr>
        <w:t>Төслийн “Халдварт өвчинтэй тэмцэх үед бүсчлэл тогтоох” гэсэн 12 дугаар зүйлийг “Халдварт өвчин гарсан үед бүсчлэл тогтоох” гэсэн 18 дугаар зүйл болгож дугаарлалтыг өөрчлөх.</w:t>
      </w:r>
    </w:p>
    <w:p>
      <w:pPr>
        <w:pStyle w:val="style17"/>
        <w:spacing w:line="252" w:lineRule="auto"/>
        <w:jc w:val="both"/>
      </w:pPr>
      <w:r>
        <w:rPr>
          <w:rFonts w:ascii="Arial;sans-serif" w:hAnsi="Arial;sans-serif"/>
          <w:b/>
          <w:sz w:val="23"/>
          <w:szCs w:val="23"/>
        </w:rPr>
        <w:t>19.</w:t>
      </w:r>
      <w:r>
        <w:rPr>
          <w:sz w:val="23"/>
          <w:szCs w:val="23"/>
        </w:rPr>
        <w:t>”</w:t>
      </w:r>
      <w:r>
        <w:rPr>
          <w:rFonts w:ascii="Arial;sans-serif" w:hAnsi="Arial;sans-serif"/>
          <w:sz w:val="23"/>
          <w:szCs w:val="23"/>
        </w:rPr>
        <w:t>Хорио цээрийн дэглэм тогтоох, цуцлах” гэсэн төслийн 13 дугаар зүйлийг 19 дүгээр зүйл болгон дугаарыг өөрчлөх.</w:t>
      </w:r>
    </w:p>
    <w:p>
      <w:pPr>
        <w:pStyle w:val="style17"/>
        <w:spacing w:line="252" w:lineRule="auto"/>
        <w:jc w:val="both"/>
      </w:pPr>
      <w:r>
        <w:rPr>
          <w:rFonts w:ascii="Arial;sans-serif" w:hAnsi="Arial;sans-serif"/>
          <w:b/>
          <w:sz w:val="23"/>
          <w:szCs w:val="23"/>
        </w:rPr>
        <w:t>20</w:t>
      </w:r>
      <w:r>
        <w:rPr>
          <w:rFonts w:ascii="Arial;sans-serif" w:hAnsi="Arial;sans-serif"/>
          <w:sz w:val="23"/>
          <w:szCs w:val="23"/>
        </w:rPr>
        <w:t>.”Хязгаарлалтын дэглэм тогтоох, цуцлах” гэсэн 14 дүгээр зүйлийн дугаарлалтыг өөрчлөх.</w:t>
      </w:r>
    </w:p>
    <w:p>
      <w:pPr>
        <w:pStyle w:val="style17"/>
        <w:spacing w:line="252" w:lineRule="auto"/>
        <w:jc w:val="both"/>
      </w:pPr>
      <w:r>
        <w:rPr>
          <w:rFonts w:ascii="Arial;sans-serif" w:hAnsi="Arial;sans-serif"/>
          <w:b/>
          <w:sz w:val="23"/>
          <w:szCs w:val="23"/>
        </w:rPr>
        <w:t>21.</w:t>
      </w:r>
      <w:r>
        <w:rPr>
          <w:rFonts w:ascii="Arial;sans-serif" w:hAnsi="Arial;sans-serif"/>
          <w:sz w:val="23"/>
          <w:szCs w:val="23"/>
        </w:rPr>
        <w:t>Төслийн 14 дүгээр зүйлийн 14.2 дахь хэсгийн “ачаа” гэснийг “ мал, амьтан, тэдгээрийн гаралтай түүхий эд” гэж өөрчлөх.</w:t>
      </w:r>
    </w:p>
    <w:p>
      <w:pPr>
        <w:pStyle w:val="style17"/>
        <w:spacing w:line="252" w:lineRule="auto"/>
        <w:jc w:val="both"/>
      </w:pPr>
      <w:r>
        <w:rPr>
          <w:rFonts w:ascii="Arial;sans-serif" w:hAnsi="Arial;sans-serif"/>
          <w:b/>
          <w:sz w:val="23"/>
          <w:szCs w:val="23"/>
        </w:rPr>
        <w:t>22.</w:t>
      </w:r>
      <w:r>
        <w:rPr>
          <w:sz w:val="23"/>
          <w:szCs w:val="23"/>
        </w:rPr>
        <w:t>“</w:t>
      </w:r>
      <w:r>
        <w:rPr>
          <w:rFonts w:ascii="Arial;sans-serif" w:hAnsi="Arial;sans-serif"/>
          <w:sz w:val="23"/>
          <w:szCs w:val="23"/>
        </w:rPr>
        <w:t>Хорио цээр, хязгаарлалтын дэглэмийн үед хэрэгжүүлэх арга хэмжээ” гэсэн 15 дугаар зүйлийн  дугаарыг өөрчлөх.</w:t>
      </w:r>
    </w:p>
    <w:p>
      <w:pPr>
        <w:pStyle w:val="style17"/>
        <w:spacing w:line="252" w:lineRule="auto"/>
        <w:jc w:val="both"/>
      </w:pPr>
      <w:r>
        <w:rPr>
          <w:rFonts w:ascii="Arial;sans-serif" w:hAnsi="Arial;sans-serif"/>
          <w:b/>
          <w:sz w:val="23"/>
          <w:szCs w:val="23"/>
        </w:rPr>
        <w:t>23</w:t>
      </w:r>
      <w:r>
        <w:rPr>
          <w:rFonts w:ascii="Arial;sans-serif" w:hAnsi="Arial;sans-serif"/>
          <w:sz w:val="23"/>
          <w:szCs w:val="23"/>
        </w:rPr>
        <w:t>.Төслийн “Мал, амьтны шимэгчтэх өвчнөөс эрүүлжүүлэх, эмчлэн сэргийлэх арга хэмжээ” гэсэн 17 дугаар зүйлийн дугаарлалтыг өөрчлөх.</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4</w:t>
      </w:r>
      <w:r>
        <w:rPr>
          <w:rFonts w:ascii="Arial;sans-serif" w:hAnsi="Arial;sans-serif"/>
          <w:b/>
          <w:sz w:val="23"/>
          <w:szCs w:val="23"/>
        </w:rPr>
        <w:t>.</w:t>
      </w:r>
      <w:r>
        <w:rPr>
          <w:sz w:val="23"/>
          <w:szCs w:val="23"/>
        </w:rPr>
        <w:t>“</w:t>
      </w:r>
      <w:r>
        <w:rPr>
          <w:rFonts w:ascii="Arial;sans-serif" w:hAnsi="Arial;sans-serif"/>
          <w:sz w:val="23"/>
          <w:szCs w:val="23"/>
        </w:rPr>
        <w:t xml:space="preserve">Мал, амьтны халдваргүй өвчний оношилгоо, эмчилгээ” гэсэн төслийн 18 дугаар зүйлийн дугаарыг өөрчлөх. </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5</w:t>
      </w:r>
      <w:r>
        <w:rPr>
          <w:rFonts w:ascii="Arial;sans-serif" w:hAnsi="Arial;sans-serif"/>
          <w:sz w:val="23"/>
          <w:szCs w:val="23"/>
        </w:rPr>
        <w:t>.”Нийтийн эрүүл мэндийг хамгаалах” гэсэн 4 дүгээр бүлгийг 5 дугаар бүлэг болгож, “Нийтийн эрүүл мэндийг хамгаалахад чиглэсэн мал эмнэлгийн үйлчилгээ” гэсэн 19 дүгээр зүйлийг 24 болгон дугаарыг өөрчлөх.</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6</w:t>
      </w:r>
      <w:r>
        <w:rPr>
          <w:rFonts w:ascii="Arial;sans-serif" w:hAnsi="Arial;sans-serif"/>
          <w:b/>
          <w:sz w:val="23"/>
          <w:szCs w:val="23"/>
        </w:rPr>
        <w:t>.</w:t>
      </w:r>
      <w:r>
        <w:rPr>
          <w:sz w:val="23"/>
          <w:szCs w:val="23"/>
        </w:rPr>
        <w:t>“</w:t>
      </w:r>
      <w:r>
        <w:rPr>
          <w:rFonts w:ascii="Arial;sans-serif" w:hAnsi="Arial;sans-serif"/>
          <w:sz w:val="23"/>
          <w:szCs w:val="23"/>
        </w:rPr>
        <w:t xml:space="preserve">Мал, амьтнаас хүнд халдварладаг өвчинтэй тэмцэх, устгах арга хэмжээ” гэсэн төслийн 20 дугаар зүйлийн  дугаарыг өөрчлөх. </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7</w:t>
      </w:r>
      <w:r>
        <w:rPr>
          <w:rFonts w:ascii="Arial;sans-serif" w:hAnsi="Arial;sans-serif"/>
          <w:b/>
          <w:sz w:val="23"/>
          <w:szCs w:val="23"/>
        </w:rPr>
        <w:t>.</w:t>
      </w:r>
      <w:r>
        <w:rPr>
          <w:rFonts w:ascii="Arial;sans-serif" w:hAnsi="Arial;sans-serif"/>
          <w:sz w:val="23"/>
          <w:szCs w:val="23"/>
        </w:rPr>
        <w:t>Төслийн 20 дугаар зүйлийн 20.1 дэх хэсгийн “эрүүлжүүлэх” гэснийг хасаж дугаарыг өөрчлөх.</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8</w:t>
      </w:r>
      <w:r>
        <w:rPr>
          <w:rFonts w:ascii="Arial;sans-serif" w:hAnsi="Arial;sans-serif"/>
          <w:b/>
          <w:sz w:val="23"/>
          <w:szCs w:val="23"/>
        </w:rPr>
        <w:t>.</w:t>
      </w:r>
      <w:r>
        <w:rPr>
          <w:rFonts w:ascii="Arial;sans-serif" w:hAnsi="Arial;sans-serif"/>
          <w:sz w:val="23"/>
          <w:szCs w:val="23"/>
        </w:rPr>
        <w:t>Төслийн 20 дугаар зүйлийн 20.3 дэх хэсгийн “мэргэжлийн” гэсний өмнөх “техникийн“ гэснийг хасах.</w:t>
      </w:r>
    </w:p>
    <w:p>
      <w:pPr>
        <w:pStyle w:val="style17"/>
        <w:spacing w:line="252" w:lineRule="auto"/>
        <w:jc w:val="both"/>
      </w:pPr>
      <w:r>
        <w:rPr>
          <w:rFonts w:ascii="Arial;sans-serif" w:hAnsi="Arial;sans-serif"/>
          <w:b/>
          <w:sz w:val="23"/>
          <w:szCs w:val="23"/>
        </w:rPr>
        <w:t>2</w:t>
      </w:r>
      <w:r>
        <w:rPr>
          <w:rFonts w:ascii="Arial;sans-serif" w:hAnsi="Arial;sans-serif"/>
          <w:b/>
          <w:sz w:val="23"/>
          <w:szCs w:val="23"/>
          <w:lang w:val="mn-MN"/>
        </w:rPr>
        <w:t>9</w:t>
      </w:r>
      <w:r>
        <w:rPr>
          <w:rFonts w:ascii="Arial;sans-serif" w:hAnsi="Arial;sans-serif"/>
          <w:b/>
          <w:sz w:val="23"/>
          <w:szCs w:val="23"/>
        </w:rPr>
        <w:t>.</w:t>
      </w:r>
      <w:r>
        <w:rPr>
          <w:rFonts w:ascii="Arial;sans-serif" w:hAnsi="Arial;sans-serif"/>
          <w:sz w:val="23"/>
          <w:szCs w:val="23"/>
        </w:rPr>
        <w:t>Төслийн 20 дугаар зүйлийн 20.6 дахь хэсгийн “сургалтыг” гэсний дараахь “сум, дүүргийн” гэснийг хасах, “байгууллага” гэсний өмнө “бүх шатны” гэж нэмэх.</w:t>
      </w:r>
    </w:p>
    <w:p>
      <w:pPr>
        <w:pStyle w:val="style17"/>
        <w:spacing w:line="252" w:lineRule="auto"/>
        <w:jc w:val="both"/>
      </w:pPr>
      <w:r>
        <w:rPr>
          <w:rFonts w:ascii="Arial;sans-serif" w:hAnsi="Arial;sans-serif"/>
          <w:b/>
          <w:sz w:val="23"/>
          <w:szCs w:val="23"/>
          <w:lang w:val="mn-MN"/>
        </w:rPr>
        <w:t>30</w:t>
      </w:r>
      <w:r>
        <w:rPr>
          <w:rFonts w:ascii="Arial;sans-serif" w:hAnsi="Arial;sans-serif"/>
          <w:b/>
          <w:sz w:val="23"/>
          <w:szCs w:val="23"/>
        </w:rPr>
        <w:t>.</w:t>
      </w:r>
      <w:r>
        <w:rPr>
          <w:sz w:val="23"/>
          <w:szCs w:val="23"/>
        </w:rPr>
        <w:t>“</w:t>
      </w:r>
      <w:r>
        <w:rPr>
          <w:rFonts w:ascii="Arial;sans-serif" w:hAnsi="Arial;sans-serif"/>
          <w:sz w:val="23"/>
          <w:szCs w:val="23"/>
        </w:rPr>
        <w:t>Мал, амьтны гаралтай хүнсний болон хүнсний бус түүхий эдийн аюулгүй байдлыг хангах” гэсэн 21 дүгээр зүйлийн  дугаарыг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1</w:t>
      </w:r>
      <w:r>
        <w:rPr>
          <w:rFonts w:ascii="Arial;sans-serif" w:hAnsi="Arial;sans-serif"/>
          <w:b/>
          <w:sz w:val="22"/>
          <w:szCs w:val="22"/>
        </w:rPr>
        <w:t>.</w:t>
      </w:r>
      <w:r>
        <w:rPr>
          <w:sz w:val="22"/>
          <w:szCs w:val="22"/>
        </w:rPr>
        <w:t xml:space="preserve"> </w:t>
      </w:r>
      <w:r>
        <w:rPr>
          <w:rFonts w:ascii="Arial;sans-serif" w:hAnsi="Arial;sans-serif"/>
          <w:sz w:val="22"/>
          <w:szCs w:val="22"/>
        </w:rPr>
        <w:t>Төслийн 21 дүгээр зүйлийн 21.1 дэх хэсгийн “бүтээгдэхүүний” гэснийг “хүнсний болон хүнсний бус түүхий эдийн” гэж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2</w:t>
      </w:r>
      <w:r>
        <w:rPr>
          <w:rFonts w:ascii="Arial;sans-serif" w:hAnsi="Arial;sans-serif"/>
          <w:sz w:val="22"/>
          <w:szCs w:val="22"/>
        </w:rPr>
        <w:t>.Төслийн 21 дүгээр зүйлийн 21.1.2 дахь заалтын дугаарыг өөрчлөн доор дурдсанаар найруулах:</w:t>
      </w:r>
    </w:p>
    <w:p>
      <w:pPr>
        <w:pStyle w:val="style17"/>
        <w:spacing w:line="252" w:lineRule="auto"/>
        <w:jc w:val="both"/>
      </w:pPr>
      <w:r>
        <w:rPr>
          <w:sz w:val="22"/>
          <w:szCs w:val="22"/>
        </w:rPr>
        <w:t>“</w:t>
      </w:r>
      <w:r>
        <w:rPr>
          <w:rFonts w:ascii="Arial;sans-serif" w:hAnsi="Arial;sans-serif"/>
          <w:sz w:val="22"/>
          <w:szCs w:val="22"/>
        </w:rPr>
        <w:t>26...мал, амьтны гаралтай хүнсний түүхий эдийн эм, бэлдмэл, пестицидийн үлдэгдлийг хянах;”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3</w:t>
      </w:r>
      <w:r>
        <w:rPr>
          <w:rFonts w:ascii="Arial;sans-serif" w:hAnsi="Arial;sans-serif"/>
          <w:b/>
          <w:sz w:val="22"/>
          <w:szCs w:val="22"/>
        </w:rPr>
        <w:t>.</w:t>
      </w:r>
      <w:r>
        <w:rPr>
          <w:rFonts w:ascii="Arial;sans-serif" w:hAnsi="Arial;sans-serif"/>
          <w:sz w:val="22"/>
          <w:szCs w:val="22"/>
        </w:rPr>
        <w:t>Төслийн 21 дүгээр зүйлийн 21.1.3 дахь заалтын “түүхий эд, бүтээгдэхүүнд” гэснийг “түүхий эдэд” гэж өөрчлөн дугаарыг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4</w:t>
      </w:r>
      <w:r>
        <w:rPr>
          <w:rFonts w:ascii="Arial;sans-serif" w:hAnsi="Arial;sans-serif"/>
          <w:sz w:val="22"/>
          <w:szCs w:val="22"/>
        </w:rPr>
        <w:t>.Төслийн 30.8 дахь хэсгийн “ажиллах” гэсний дараа “нийтлэг”, “үндэсний” гэсний дараа мал эмнэлгийн” гэж нэмэх.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5</w:t>
      </w:r>
      <w:r>
        <w:rPr>
          <w:rFonts w:ascii="Arial;sans-serif" w:hAnsi="Arial;sans-serif"/>
          <w:b/>
          <w:sz w:val="22"/>
          <w:szCs w:val="22"/>
        </w:rPr>
        <w:t>.</w:t>
      </w:r>
      <w:r>
        <w:rPr>
          <w:sz w:val="22"/>
          <w:szCs w:val="22"/>
        </w:rPr>
        <w:t>“</w:t>
      </w:r>
      <w:r>
        <w:rPr>
          <w:rFonts w:ascii="Arial;sans-serif" w:hAnsi="Arial;sans-serif"/>
          <w:sz w:val="22"/>
          <w:szCs w:val="22"/>
        </w:rPr>
        <w:t>Иргэн, хуулийн этгээдээс санхүүжүүлэх арга хэмжээ” гэсэн төслийн  27 дугаар зүйлийг 32 дугаар зүйл болгон дугаарыг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6</w:t>
      </w:r>
      <w:r>
        <w:rPr>
          <w:rFonts w:ascii="Arial;sans-serif" w:hAnsi="Arial;sans-serif"/>
          <w:sz w:val="22"/>
          <w:szCs w:val="22"/>
        </w:rPr>
        <w:t>. Төсөл дэх “мал эмнэлэг” гэсэн тохиолдол бүрт “мал эмнэлгийн үйлчилгээний нэгж” гэж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7</w:t>
      </w:r>
      <w:r>
        <w:rPr>
          <w:rFonts w:ascii="Arial;sans-serif" w:hAnsi="Arial;sans-serif"/>
          <w:b/>
          <w:sz w:val="22"/>
          <w:szCs w:val="22"/>
        </w:rPr>
        <w:t>.</w:t>
      </w:r>
      <w:r>
        <w:rPr>
          <w:sz w:val="22"/>
          <w:szCs w:val="22"/>
        </w:rPr>
        <w:t xml:space="preserve"> </w:t>
      </w:r>
      <w:r>
        <w:rPr>
          <w:rFonts w:ascii="Arial;sans-serif" w:hAnsi="Arial;sans-serif"/>
          <w:sz w:val="22"/>
          <w:szCs w:val="22"/>
        </w:rPr>
        <w:t>Төсөл дэх “мэргэжилтэн” гэсэн тохиолдол бүрт “тархвар зүйч” гэж 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8</w:t>
      </w:r>
      <w:r>
        <w:rPr>
          <w:rFonts w:ascii="Arial;sans-serif" w:hAnsi="Arial;sans-serif"/>
          <w:b/>
          <w:sz w:val="22"/>
          <w:szCs w:val="22"/>
        </w:rPr>
        <w:t>.</w:t>
      </w:r>
      <w:r>
        <w:rPr>
          <w:rFonts w:ascii="Arial;sans-serif" w:hAnsi="Arial;sans-serif"/>
          <w:sz w:val="22"/>
          <w:szCs w:val="22"/>
        </w:rPr>
        <w:t xml:space="preserve">Төслийн 7.4.5, 7.4.6, 7.5.2-7.5.4, 7.5.9, 7.5.10, 8.3.3, 8.4.2, 8.4.3, 11.2.1, 11.3, 11.6, 13.3.2, 16.6, 17.2, 16.4, 16.6, 17.1, 17.4.1, 18.4, 24.11, 30.7, 31.1, 31.5, 31.6, 31.7, 31.9, 31.13, 31.14, 31.16, 32.3, 32.4 дахь хэсгийн “нутгийн захиргааны ” гэснийг “аймаг, нийслэлийн мал эмнэлгийн байгууллага ”  </w:t>
      </w:r>
      <w:r>
        <w:rPr>
          <w:rFonts w:ascii="Arial;sans-serif" w:hAnsi="Arial;sans-serif"/>
          <w:sz w:val="22"/>
          <w:szCs w:val="22"/>
          <w:lang w:val="mn-MN"/>
        </w:rPr>
        <w:t xml:space="preserve">гэж </w:t>
      </w:r>
      <w:r>
        <w:rPr>
          <w:rFonts w:ascii="Arial;sans-serif" w:hAnsi="Arial;sans-serif"/>
          <w:sz w:val="22"/>
          <w:szCs w:val="22"/>
        </w:rPr>
        <w:t>өөрчлөх.</w:t>
      </w:r>
    </w:p>
    <w:p>
      <w:pPr>
        <w:pStyle w:val="style17"/>
        <w:spacing w:line="252" w:lineRule="auto"/>
        <w:jc w:val="both"/>
      </w:pPr>
      <w:r>
        <w:rPr>
          <w:rFonts w:ascii="Arial;sans-serif" w:hAnsi="Arial;sans-serif"/>
          <w:b/>
          <w:sz w:val="22"/>
          <w:szCs w:val="22"/>
        </w:rPr>
        <w:t>3</w:t>
      </w:r>
      <w:r>
        <w:rPr>
          <w:rFonts w:ascii="Arial;sans-serif" w:hAnsi="Arial;sans-serif"/>
          <w:b/>
          <w:sz w:val="22"/>
          <w:szCs w:val="22"/>
          <w:lang w:val="mn-MN"/>
        </w:rPr>
        <w:t>9</w:t>
      </w:r>
      <w:r>
        <w:rPr>
          <w:rFonts w:ascii="Arial;sans-serif" w:hAnsi="Arial;sans-serif"/>
          <w:sz w:val="22"/>
          <w:szCs w:val="22"/>
        </w:rPr>
        <w:t>.Төслийн 7.4.7, 7.5.8, 8.2, 12.2, 8.2.6, 8.4.2, 10.2, 10.7, 11.6.2, 11.6.6, 11.7.1,11.8, 11.10, 13.3.3, 14.1, 16.6, 17.5, 17.6 дахь хэсгийн  ”Төрийн захиргааны байгууллага” гэсний өмнө “мал, амьтны эрүүл мэндийн асуудал хариуцсан” гэж нэмэх.</w:t>
      </w:r>
    </w:p>
    <w:p>
      <w:pPr>
        <w:pStyle w:val="style17"/>
        <w:spacing w:line="252" w:lineRule="auto"/>
        <w:jc w:val="both"/>
      </w:pPr>
      <w:r>
        <w:rPr>
          <w:rFonts w:ascii="Arial;sans-serif" w:hAnsi="Arial;sans-serif"/>
          <w:b/>
          <w:sz w:val="22"/>
          <w:szCs w:val="22"/>
          <w:lang w:val="mn-MN"/>
        </w:rPr>
        <w:t>40</w:t>
      </w:r>
      <w:r>
        <w:rPr>
          <w:rFonts w:ascii="Arial;sans-serif" w:hAnsi="Arial;sans-serif"/>
          <w:b/>
          <w:sz w:val="22"/>
          <w:szCs w:val="22"/>
        </w:rPr>
        <w:t>.</w:t>
      </w:r>
      <w:r>
        <w:rPr>
          <w:sz w:val="22"/>
          <w:szCs w:val="22"/>
        </w:rPr>
        <w:t xml:space="preserve"> </w:t>
      </w:r>
      <w:r>
        <w:rPr>
          <w:rFonts w:ascii="Arial;sans-serif" w:hAnsi="Arial;sans-serif"/>
          <w:sz w:val="22"/>
          <w:szCs w:val="22"/>
        </w:rPr>
        <w:t xml:space="preserve">Төслийн 10.10, 11.10, 14.4, 17.5, 22.3, 24.10, 27.2 дахь хэсгийн “Засгийн газрын гишүүн” гэсний өмнө “мал, амьтны эрүүл мэндийн асуудал эрхэлсэн” гэж нэмэх </w:t>
      </w:r>
      <w:r>
        <w:rPr>
          <w:rFonts w:ascii="Arial;sans-serif" w:hAnsi="Arial;sans-serif"/>
          <w:sz w:val="22"/>
          <w:szCs w:val="22"/>
          <w:lang w:val="mn-MN"/>
        </w:rPr>
        <w:t>гэсэн найруулгын саналыг дэмжье гэсэн томьёоллоор санал хураалт явуулъя.</w:t>
      </w:r>
    </w:p>
    <w:p>
      <w:pPr>
        <w:pStyle w:val="style0"/>
      </w:pPr>
      <w:r>
        <w:rPr>
          <w:rFonts w:ascii="Arial" w:hAnsi="Arial"/>
          <w:sz w:val="22"/>
          <w:szCs w:val="22"/>
          <w:lang w:val="mn-MN"/>
        </w:rPr>
        <w:tab/>
        <w:t>Зөвшөөрсөн:</w:t>
        <w:tab/>
        <w:t>9</w:t>
      </w:r>
    </w:p>
    <w:p>
      <w:pPr>
        <w:pStyle w:val="style0"/>
      </w:pPr>
      <w:r>
        <w:rPr>
          <w:rFonts w:ascii="Arial" w:hAnsi="Arial"/>
          <w:sz w:val="22"/>
          <w:szCs w:val="22"/>
          <w:lang w:val="mn-MN"/>
        </w:rPr>
        <w:tab/>
        <w:t xml:space="preserve">Татгалзсан: </w:t>
        <w:tab/>
        <w:tab/>
        <w:t>2</w:t>
      </w:r>
    </w:p>
    <w:p>
      <w:pPr>
        <w:pStyle w:val="style0"/>
      </w:pPr>
      <w:r>
        <w:rPr>
          <w:rFonts w:ascii="Arial" w:hAnsi="Arial"/>
          <w:sz w:val="22"/>
          <w:szCs w:val="22"/>
          <w:lang w:val="mn-MN"/>
        </w:rPr>
        <w:tab/>
        <w:t>Бүгд:</w:t>
        <w:tab/>
        <w:tab/>
        <w:tab/>
        <w:t>11</w:t>
      </w:r>
    </w:p>
    <w:p>
      <w:pPr>
        <w:pStyle w:val="style0"/>
        <w:spacing w:line="252" w:lineRule="auto"/>
        <w:jc w:val="both"/>
      </w:pPr>
      <w:r>
        <w:rPr>
          <w:rFonts w:ascii="Arial;sans-serif" w:hAnsi="Arial;sans-serif"/>
          <w:sz w:val="22"/>
          <w:szCs w:val="22"/>
          <w:lang w:val="mn-MN"/>
        </w:rPr>
        <w:tab/>
        <w:t>81.1 хувийн саналаар найруулгын санал дэмжигдлээ.</w:t>
      </w:r>
    </w:p>
    <w:p>
      <w:pPr>
        <w:pStyle w:val="style0"/>
        <w:spacing w:line="252" w:lineRule="auto"/>
        <w:jc w:val="both"/>
      </w:pPr>
      <w:r>
        <w:rPr/>
      </w:r>
    </w:p>
    <w:p>
      <w:pPr>
        <w:pStyle w:val="style0"/>
        <w:jc w:val="both"/>
      </w:pPr>
      <w:r>
        <w:rPr>
          <w:rFonts w:ascii="Arial" w:hAnsi="Arial"/>
          <w:sz w:val="22"/>
          <w:szCs w:val="22"/>
          <w:lang w:val="mn-MN"/>
        </w:rPr>
        <w:tab/>
        <w:t>Байнгын хорооны санал, дүгнэлтийг Улсын Их Хурлын чуулганы нэгдсэн хуралдаанд Улсын Их Хурлын гишүүн Сундуйн Батболд танилцуулахаар тогтов.</w:t>
      </w:r>
    </w:p>
    <w:p>
      <w:pPr>
        <w:pStyle w:val="style0"/>
        <w:jc w:val="both"/>
      </w:pPr>
      <w:r>
        <w:rPr/>
      </w:r>
    </w:p>
    <w:p>
      <w:pPr>
        <w:pStyle w:val="style0"/>
        <w:jc w:val="both"/>
      </w:pPr>
      <w:r>
        <w:rPr>
          <w:rFonts w:ascii="Arial" w:hAnsi="Arial"/>
          <w:sz w:val="22"/>
          <w:szCs w:val="22"/>
          <w:lang w:val="mn-MN"/>
        </w:rPr>
        <w:tab/>
      </w:r>
      <w:r>
        <w:rPr>
          <w:rFonts w:ascii="Arial" w:hAnsi="Arial"/>
          <w:b w:val="false"/>
          <w:bCs w:val="false"/>
          <w:i/>
          <w:iCs/>
          <w:color w:val="000000"/>
          <w:sz w:val="22"/>
          <w:szCs w:val="22"/>
          <w:lang w:val="mn-MN"/>
        </w:rPr>
        <w:t>Хуралдаан 1 цаг 40 минут үргэлжилж, 19 гишүүнээс 10 гишүүн ирж, 52.6 хувийн ирцтэйгээр 16 цаг 58 минутад өндөрлөв.</w:t>
      </w:r>
    </w:p>
    <w:p>
      <w:pPr>
        <w:pStyle w:val="style23"/>
        <w:jc w:val="both"/>
      </w:pPr>
      <w:r>
        <w:rPr/>
      </w:r>
    </w:p>
    <w:p>
      <w:pPr>
        <w:pStyle w:val="style23"/>
        <w:jc w:val="both"/>
      </w:pPr>
      <w:r>
        <w:rPr>
          <w:rFonts w:ascii="Arial" w:cs="Arial" w:hAnsi="Arial"/>
          <w:b w:val="false"/>
          <w:bCs w:val="false"/>
          <w:sz w:val="22"/>
          <w:szCs w:val="22"/>
          <w:lang w:val="ms-MY"/>
        </w:rPr>
        <w:tab/>
        <w:t>Тэмдэглэлтэй танилцсан:</w:t>
      </w:r>
    </w:p>
    <w:p>
      <w:pPr>
        <w:pStyle w:val="style23"/>
        <w:jc w:val="both"/>
      </w:pPr>
      <w:r>
        <w:rPr>
          <w:rFonts w:ascii="Arial" w:cs="Arial" w:hAnsi="Arial"/>
          <w:b w:val="false"/>
          <w:bCs w:val="false"/>
          <w:sz w:val="22"/>
          <w:szCs w:val="22"/>
          <w:lang w:val="ms-MY"/>
        </w:rPr>
        <w:tab/>
      </w:r>
      <w:r>
        <w:rPr>
          <w:rFonts w:ascii="Arial" w:cs="Arial" w:hAnsi="Arial"/>
          <w:b w:val="false"/>
          <w:bCs w:val="false"/>
          <w:sz w:val="22"/>
          <w:szCs w:val="22"/>
        </w:rPr>
        <w:t>БАЙГАЛЬ ОРЧИН, ХҮНС,</w:t>
      </w:r>
    </w:p>
    <w:p>
      <w:pPr>
        <w:pStyle w:val="style23"/>
        <w:jc w:val="both"/>
      </w:pPr>
      <w:r>
        <w:rPr>
          <w:rFonts w:ascii="Arial" w:cs="Arial" w:hAnsi="Arial"/>
          <w:b w:val="false"/>
          <w:bCs w:val="false"/>
          <w:sz w:val="22"/>
          <w:szCs w:val="22"/>
        </w:rPr>
        <w:tab/>
        <w:t>ХӨДӨӨ АЖ АХУЙН БАЙНГЫН</w:t>
      </w:r>
    </w:p>
    <w:p>
      <w:pPr>
        <w:pStyle w:val="style23"/>
        <w:jc w:val="both"/>
      </w:pPr>
      <w:r>
        <w:rPr>
          <w:rFonts w:ascii="Arial" w:cs="Arial" w:hAnsi="Arial"/>
          <w:b w:val="false"/>
          <w:bCs w:val="false"/>
          <w:sz w:val="22"/>
          <w:szCs w:val="22"/>
        </w:rPr>
        <w:tab/>
        <w:t>ХОРООНЫ  ДАРГА                                                            Л.ЭРДЭНЭЧИМЭГ</w:t>
      </w:r>
    </w:p>
    <w:p>
      <w:pPr>
        <w:pStyle w:val="style23"/>
        <w:jc w:val="both"/>
      </w:pPr>
      <w:r>
        <w:rPr/>
      </w:r>
    </w:p>
    <w:p>
      <w:pPr>
        <w:pStyle w:val="style23"/>
        <w:jc w:val="both"/>
      </w:pPr>
      <w:r>
        <w:rPr>
          <w:sz w:val="22"/>
          <w:szCs w:val="22"/>
        </w:rPr>
        <w:t xml:space="preserve"> </w:t>
      </w:r>
      <w:r>
        <w:rPr>
          <w:rFonts w:ascii="Arial" w:cs="Arial" w:hAnsi="Arial"/>
          <w:b w:val="false"/>
          <w:bCs w:val="false"/>
          <w:sz w:val="22"/>
          <w:szCs w:val="22"/>
          <w:lang w:val="ms-MY"/>
        </w:rPr>
        <w:tab/>
        <w:t xml:space="preserve">Тэмдэглэл хөтөлсөн: </w:t>
      </w:r>
    </w:p>
    <w:p>
      <w:pPr>
        <w:pStyle w:val="style23"/>
        <w:jc w:val="both"/>
      </w:pPr>
      <w:r>
        <w:rPr>
          <w:rFonts w:ascii="Arial" w:cs="Arial" w:hAnsi="Arial"/>
          <w:b w:val="false"/>
          <w:bCs w:val="false"/>
          <w:sz w:val="22"/>
          <w:szCs w:val="22"/>
          <w:lang w:val="ms-MY"/>
        </w:rPr>
        <w:tab/>
      </w:r>
      <w:r>
        <w:rPr>
          <w:rFonts w:ascii="Arial" w:cs="Arial" w:hAnsi="Arial"/>
          <w:b w:val="false"/>
          <w:bCs w:val="false"/>
          <w:sz w:val="22"/>
          <w:szCs w:val="22"/>
        </w:rPr>
        <w:t xml:space="preserve">ПРОТОКОЛЫН АЛБАНЫ                                            </w:t>
      </w:r>
    </w:p>
    <w:p>
      <w:pPr>
        <w:pStyle w:val="style23"/>
        <w:spacing w:after="0" w:before="0"/>
        <w:ind w:hanging="0" w:left="0" w:right="0"/>
        <w:contextualSpacing w:val="false"/>
        <w:jc w:val="both"/>
        <w:textAlignment w:val="auto"/>
      </w:pPr>
      <w:r>
        <w:rPr>
          <w:rStyle w:val="style15"/>
          <w:rFonts w:ascii="Arial" w:cs="Arial" w:hAnsi="Arial"/>
          <w:b w:val="false"/>
          <w:bCs w:val="false"/>
          <w:i w:val="false"/>
          <w:caps w:val="false"/>
          <w:smallCaps w:val="false"/>
          <w:strike w:val="false"/>
          <w:dstrike w:val="false"/>
          <w:color w:val="000000"/>
          <w:spacing w:val="0"/>
          <w:w w:val="100"/>
          <w:sz w:val="22"/>
          <w:szCs w:val="22"/>
          <w:u w:val="none"/>
          <w:shd w:fill="FFFFFF" w:val="clear"/>
          <w:lang w:eastAsia="mn-MN" w:val="mn-MN"/>
        </w:rPr>
        <w:tab/>
        <w:t>ШИНЖЭЭЧ                                                                              Д.ЦЭНДСҮРЭН</w:t>
      </w:r>
    </w:p>
    <w:p>
      <w:pPr>
        <w:pStyle w:val="style21"/>
        <w:spacing w:after="0" w:before="0"/>
        <w:ind w:hanging="0" w:left="0" w:right="0"/>
        <w:contextualSpacing w:val="false"/>
        <w:jc w:val="center"/>
        <w:textAlignment w:val="auto"/>
      </w:pPr>
      <w:r>
        <w:rPr>
          <w:rFonts w:ascii="Arial" w:cs="Arial" w:hAnsi="Arial"/>
          <w:b/>
          <w:bCs/>
          <w:sz w:val="24"/>
          <w:szCs w:val="24"/>
        </w:rPr>
        <w:t>МОНГОЛ УЛСЫН ИХ ХУРЛЫН 201</w:t>
      </w:r>
      <w:r>
        <w:rPr>
          <w:rFonts w:ascii="Arial" w:cs="Arial" w:hAnsi="Arial"/>
          <w:b/>
          <w:bCs/>
          <w:sz w:val="24"/>
          <w:szCs w:val="24"/>
          <w:lang w:val="mn-MN"/>
        </w:rPr>
        <w:t>6</w:t>
      </w:r>
      <w:r>
        <w:rPr>
          <w:rFonts w:ascii="Arial" w:cs="Arial" w:hAnsi="Arial"/>
          <w:b/>
          <w:bCs/>
          <w:sz w:val="24"/>
          <w:szCs w:val="24"/>
        </w:rPr>
        <w:t xml:space="preserve"> ОНЫ </w:t>
      </w:r>
      <w:r>
        <w:rPr>
          <w:rFonts w:ascii="Arial" w:cs="Arial" w:hAnsi="Arial"/>
          <w:b/>
          <w:bCs/>
          <w:sz w:val="24"/>
          <w:szCs w:val="24"/>
          <w:lang w:val="mn-MN"/>
        </w:rPr>
        <w:t>ХАВ</w:t>
      </w:r>
      <w:r>
        <w:rPr>
          <w:rFonts w:ascii="Arial" w:cs="Arial" w:hAnsi="Arial"/>
          <w:b/>
          <w:bCs/>
          <w:sz w:val="24"/>
          <w:szCs w:val="24"/>
        </w:rPr>
        <w:t>РЫН ЭЭЛЖИТ ЧУУЛГАНЫ БАЙГАЛЬ ОРЧИН, ХҮНС, ХӨДӨӨ АЖ АХУЙН БАЙНГЫН ХОРООНЫ   0</w:t>
      </w:r>
      <w:r>
        <w:rPr>
          <w:rFonts w:ascii="Arial" w:cs="Arial" w:hAnsi="Arial"/>
          <w:b/>
          <w:bCs/>
          <w:sz w:val="24"/>
          <w:szCs w:val="24"/>
          <w:lang w:val="mn-MN"/>
        </w:rPr>
        <w:t>4</w:t>
      </w:r>
      <w:r>
        <w:rPr>
          <w:rFonts w:ascii="Arial" w:cs="Arial" w:hAnsi="Arial"/>
          <w:b/>
          <w:bCs/>
          <w:sz w:val="24"/>
          <w:szCs w:val="24"/>
        </w:rPr>
        <w:t xml:space="preserve"> </w:t>
      </w:r>
      <w:r>
        <w:rPr>
          <w:rFonts w:ascii="Arial" w:cs="Arial" w:hAnsi="Arial"/>
          <w:b/>
          <w:bCs/>
          <w:sz w:val="24"/>
          <w:szCs w:val="24"/>
          <w:lang w:val="mn-MN"/>
        </w:rPr>
        <w:t>ДҮГЭЭР</w:t>
      </w:r>
      <w:r>
        <w:rPr>
          <w:rFonts w:ascii="Arial" w:cs="Arial" w:hAnsi="Arial"/>
          <w:b/>
          <w:bCs/>
          <w:sz w:val="24"/>
          <w:szCs w:val="24"/>
        </w:rPr>
        <w:t xml:space="preserve"> САРЫН </w:t>
      </w:r>
      <w:r>
        <w:rPr>
          <w:rFonts w:ascii="Arial" w:cs="Arial" w:hAnsi="Arial"/>
          <w:b/>
          <w:bCs/>
          <w:sz w:val="24"/>
          <w:szCs w:val="24"/>
          <w:lang w:val="mn-MN"/>
        </w:rPr>
        <w:t>26</w:t>
      </w:r>
      <w:r>
        <w:rPr>
          <w:rFonts w:ascii="Arial" w:cs="Arial" w:hAnsi="Arial"/>
          <w:b/>
          <w:bCs/>
          <w:sz w:val="24"/>
          <w:szCs w:val="24"/>
        </w:rPr>
        <w:t>-НЫ ӨДӨР /</w:t>
      </w:r>
      <w:r>
        <w:rPr>
          <w:rFonts w:ascii="Arial" w:cs="Arial" w:hAnsi="Arial"/>
          <w:b/>
          <w:bCs/>
          <w:sz w:val="24"/>
          <w:szCs w:val="24"/>
          <w:lang w:val="mn-MN"/>
        </w:rPr>
        <w:t>МЯГМАР</w:t>
      </w:r>
      <w:r>
        <w:rPr>
          <w:rFonts w:ascii="Arial" w:cs="Arial" w:hAnsi="Arial"/>
          <w:b/>
          <w:bCs/>
          <w:sz w:val="24"/>
          <w:szCs w:val="24"/>
        </w:rPr>
        <w:t xml:space="preserve"> ГАРАГ/-ИЙН </w:t>
      </w:r>
    </w:p>
    <w:p>
      <w:pPr>
        <w:pStyle w:val="style23"/>
        <w:jc w:val="center"/>
      </w:pPr>
      <w:r>
        <w:rPr>
          <w:rFonts w:ascii="Arial" w:cs="Arial" w:hAnsi="Arial"/>
          <w:b/>
          <w:bCs/>
          <w:sz w:val="24"/>
          <w:szCs w:val="24"/>
        </w:rPr>
        <w:t>ХУРАЛДААНЫ ДЭЛГЭРЭНГҮЙ ТЭМДЭГЛЭЛ</w:t>
      </w:r>
    </w:p>
    <w:p>
      <w:pPr>
        <w:pStyle w:val="style0"/>
        <w:spacing w:line="252" w:lineRule="auto"/>
        <w:jc w:val="center"/>
      </w:pPr>
      <w:r>
        <w:rPr/>
      </w:r>
    </w:p>
    <w:p>
      <w:pPr>
        <w:pStyle w:val="style0"/>
        <w:spacing w:line="252" w:lineRule="auto"/>
        <w:jc w:val="both"/>
      </w:pPr>
      <w:r>
        <w:rPr/>
      </w:r>
    </w:p>
    <w:p>
      <w:pPr>
        <w:pStyle w:val="style0"/>
        <w:spacing w:line="252" w:lineRule="auto"/>
        <w:jc w:val="both"/>
      </w:pPr>
      <w:r>
        <w:rPr>
          <w:rFonts w:ascii="Arial" w:hAnsi="Arial"/>
        </w:rPr>
        <w:tab/>
      </w:r>
      <w:r>
        <w:rPr>
          <w:rFonts w:ascii="Arial" w:hAnsi="Arial"/>
          <w:b/>
          <w:bCs/>
          <w:lang w:val="mn-MN"/>
        </w:rPr>
        <w:t>Сундуйн Батболд:</w:t>
      </w:r>
      <w:r>
        <w:rPr>
          <w:rFonts w:ascii="Arial" w:hAnsi="Arial"/>
          <w:lang w:val="mn-MN"/>
        </w:rPr>
        <w:t xml:space="preserve"> Байнгын хорооны гишүүдийн энэ өдрийн амгаланг айлтгая. Байнгын хорооны дарга томилолтоор гадаадад явж байгаа учраас миний бие өнөөдрийн Байнгын хорооны хуралдааныг удирдан явуулна.</w:t>
      </w:r>
    </w:p>
    <w:p>
      <w:pPr>
        <w:pStyle w:val="style0"/>
        <w:spacing w:line="252" w:lineRule="auto"/>
        <w:jc w:val="both"/>
      </w:pPr>
      <w:r>
        <w:rPr/>
      </w:r>
    </w:p>
    <w:p>
      <w:pPr>
        <w:pStyle w:val="style0"/>
        <w:spacing w:line="252" w:lineRule="auto"/>
        <w:jc w:val="both"/>
      </w:pPr>
      <w:r>
        <w:rPr>
          <w:rFonts w:ascii="Arial" w:hAnsi="Arial"/>
          <w:lang w:val="mn-MN"/>
        </w:rPr>
        <w:tab/>
        <w:t>Байнгын хорооны гишүүдийн ирц бүрдсэн тул Байгаль орчин, хүнс, хөдөө аж ахуйн байнгын хорооны 2016 оны 4 сарын 26-ны өдрийн хуралдаан нээснийг мэдэгдье.</w:t>
      </w:r>
    </w:p>
    <w:p>
      <w:pPr>
        <w:pStyle w:val="style0"/>
        <w:spacing w:line="252" w:lineRule="auto"/>
        <w:jc w:val="both"/>
      </w:pPr>
      <w:r>
        <w:rPr/>
      </w:r>
    </w:p>
    <w:p>
      <w:pPr>
        <w:pStyle w:val="style0"/>
        <w:spacing w:line="252" w:lineRule="auto"/>
        <w:jc w:val="both"/>
      </w:pPr>
      <w:r>
        <w:rPr>
          <w:rFonts w:ascii="Arial" w:hAnsi="Arial"/>
          <w:lang w:val="mn-MN"/>
        </w:rPr>
        <w:tab/>
        <w:t>Байнгын хорооны хуралдаанаар хэлэлцэх асуудлыг та бүхэнд танилцуулъя.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Мал амьтны эрүүл мэндийн тухай /шинэчилсэн найруулга/ болон бусад холбогдох хуулийн төслүүд  /Засгийн газраас  2015 оны 7 сарын 9-ний өдөр өргөн мэдүүлсэн, анхны хэлэлцүүлэг/.</w:t>
      </w:r>
    </w:p>
    <w:p>
      <w:pPr>
        <w:pStyle w:val="style0"/>
        <w:spacing w:line="252" w:lineRule="auto"/>
        <w:jc w:val="both"/>
      </w:pPr>
      <w:r>
        <w:rPr/>
      </w:r>
    </w:p>
    <w:p>
      <w:pPr>
        <w:pStyle w:val="style0"/>
        <w:spacing w:line="252" w:lineRule="auto"/>
        <w:jc w:val="both"/>
      </w:pPr>
      <w:r>
        <w:rPr>
          <w:rFonts w:ascii="Arial" w:hAnsi="Arial"/>
          <w:lang w:val="mn-MN"/>
        </w:rPr>
        <w:tab/>
        <w:t>Хэлэлцэх асуудалтай холбоотойгоор Хүнс, хөдөө аж ахуйн сайд Р.Бурмаа, Засгийн газрын ахлах референт Н.Батсуурь, Хүнс, хөдөө аж ахуйн яамны Стратегийн бодлого төлөвлөлтийн газрын ахлах шинжээч Б.Алтанцэцэг, мөн яамны Стратегийн бодлого төлөвлөлтийн газрын Мал эмнэлгийн бодлогын мэргэжилтэн С.Дивангар, Мал эмнэлэг үржлийн газрын Гоц халдварт өвчин, халдваргүй- жүүлэлтийн асуудал хариуцсан мэргэжилтэн Ц.Пүрэвхүү,  Мэргэжлийн хяналтын ерөнхий газрын Хүнс, хөдөө аж ахуйн хяналтын газрын Хөдөө аж ахуйн хяналтын хэлтсийн дарга Д.Батжаргал, мөн газрын улсын ахлах байцаагч Б.Ганхуяг,  Мал эмнэлгийн холбооны ерөнхийлөгч Ц.Өлзийтогтох, Малын эрүүл мэнд төслийн менежер С.Батсайхан  нар оролцож байна.</w:t>
      </w:r>
    </w:p>
    <w:p>
      <w:pPr>
        <w:pStyle w:val="style0"/>
        <w:spacing w:line="252" w:lineRule="auto"/>
        <w:jc w:val="both"/>
      </w:pPr>
      <w:r>
        <w:rPr/>
      </w:r>
    </w:p>
    <w:p>
      <w:pPr>
        <w:pStyle w:val="style0"/>
        <w:spacing w:line="252" w:lineRule="auto"/>
        <w:jc w:val="both"/>
      </w:pPr>
      <w:r>
        <w:rPr>
          <w:rFonts w:ascii="Arial" w:hAnsi="Arial"/>
          <w:lang w:val="mn-MN"/>
        </w:rPr>
        <w:tab/>
        <w:t>Хэлэлцэх асуудал дээр өөр нэмэлт асуулттай хүн байна уу? Содбаатар гишүүн.</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Я.Содбаатар</w:t>
      </w:r>
      <w:r>
        <w:rPr>
          <w:rFonts w:ascii="Arial" w:hAnsi="Arial"/>
          <w:lang w:val="mn-MN"/>
        </w:rPr>
        <w:t>:  Мал амьтны эрүүл мэндийн тухай хууль дээр би нэг зүйл асуух гээд байгаа юм. Анхны хэлэлцүүлэг явчих гээд байгаа учраас. Яг энэ Мал амьтны эрүүл мэндийн тухай хуулиар олон шинэ зүйлүүд орж байгаа. Энэ хуулийг гаргах нь зүйтэй гэж бодож байгаа юм. Тэгэхдээ Засгийн газрын түвшиндээ нэг зүйлийг ойлголцсон уу? Үгүй юу гэдэг дээр би санаа зовоод байгаа юм. Нэг ёсны хяналтын систем хаана явах юм бэ гэж. Сүүлийн үед энэ салбарын хуулиуд орж ирэх болгонд хяналтын асуудлыг байнга хөндөж байна. Сая Боловсролын хууль орж ирсэн. Хоёрдмол утгатай болчхоод одоо боловсролын хяналт хаана байх вэ гэдэг нь ойлгомжгүй болчихсон, өнөөдөр ид маргаантай байна. Нэг ёсны өнөөдөр Монгол Улсад Төрийн хяналт шалгалтын тухай хууль хүчин төгөлдөр байгаа. Ажлын хэсгийн түвшинд ярихаараа Хяналтын хууль гарна гээд. Хяналтын хууль гарсны дараа л тэр хуулийг гарсан гэхээс биш, одоо хүчин төгөлдөр хуулийнхаа хүрээнд хууль гарах ёстой. Тэгэхээр чинь Боловсролын хуулин дээр Хяналтын хууль, Төрийн хяналт шалгалтын хуулиараа бол хяналтын систем мэргэжлийн хяналтын байгууллагад, хяналтын нэгдсэн юунд байгаа.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Танд үүнээс өөр хэлэлцэх асуудлын санал байна уу? Үгүй юу?</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Я.Содбаатар</w:t>
      </w:r>
      <w:r>
        <w:rPr>
          <w:rFonts w:ascii="Arial" w:hAnsi="Arial"/>
          <w:lang w:val="mn-MN"/>
        </w:rPr>
        <w:t>: Үгүй, үгүй, энэ хяналтын асуудлын энэ хуульд байгаа энэ асуудлаараа яг Засгийн газрын түвшинд ойлголцсон юм уу? Би тэгж л асуух гээд байна. Засгийн газар өөрөө үзээд жишээ нь энэ мал эмнэлгийн хяналтыг болиулъя. Төрийн хяналт шалгалтын хуулийг, яагаад гэвэл энэ хуулийг дагаж орж ирсэн хууль дотор Төрийн хяналт шалгалтын хуульд өөрчлөлт оруулаагүй. Тэгсэн мөртлөө хуулиараа бол өмнө нь энэ Мал амьтны эрүүл мэндийн тухай хуулийнхаа энэ өмнөх хуулийнхаа дотор байсан бүтэн бүлгийг аваад хаячихсан. Үүнийгээ яаж зохицуулсан юм бэ? Энэ чинь одоо ингээд анхны хэлэлцүүлэг хийгээд явахаар санал хураагаад явчихна шүү дээ. Энэ олон саналын томьёоллоор. Түүний өмнө яг ямар тохиролцоо хийгээд хяналтынхаа бүлгийг авчихсан юм бэ? Энэ хяналт хаана байх вэ гэдгийг л асуух гээд байгаа юм.</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Бурмаа сайд хариулъя. Засгийн газар дээр энэ тухай ярьсан уу л гэж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Р.Бурмаа</w:t>
      </w:r>
      <w:r>
        <w:rPr>
          <w:rFonts w:ascii="Arial" w:hAnsi="Arial"/>
          <w:lang w:val="mn-MN"/>
        </w:rPr>
        <w:t>: Үүнийг ярилцаад Хяналтын тухай хуульд оруулсан байгаа. Тэгээд үүний дагуу энэ Мал амьтны эрүүл мэндийн тухай хуульд нийцүүлэн боловсруулсан. Энэ дээр ялангуяа  махны экспортын асуудал яригдаад эхлэхэд хөрш орнууд энэ хяналтын тогтолцоогоо нэг мөр болго, танайх малын эмч, мэргэжлийн хяналт хоёр дээр ингээд хоёр хуваагдсан байдал болохгүй байна гэдэг асуудлыг тавьж, бас энэ олон улсын зөвлөхүүдийн саналыг авч тусгасан. Үүний дагуу оруулсан байгаа.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Содбаатар гишүүн. Яг тэр заалт дээр нь л яримаар байх юм. Энэ чинь хэлэлцэх асуудалтай холбоогүй шүү дээ. Та хэлэлцэх асуудлын эсрэг байна, эсхүл өөр юм оруулъя гэвэл саналаа хэлнэ үү гэхээс би хэлэлцэх асуудлаар л санал асууж байгаа шүү дээ. Тэр тухайн заалт дээр нь ярь л даа.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Я.Содбаатар</w:t>
      </w:r>
      <w:r>
        <w:rPr>
          <w:rFonts w:ascii="Arial" w:hAnsi="Arial"/>
          <w:lang w:val="mn-MN"/>
        </w:rPr>
        <w:t>: Яг одоо энэ хуулийг хэлэлцэж эхэлчих гээд байна, Батболд дарга аа. Тэгэхээр энэ хяналтын шинэ хуулийн зохицуулалтаар хяналт нь байхгүй болчхоод байгаа юм. Тэгэхээр гараагүй хуульд тааруулчихсан гэж яриад байгаа юм, Бурмаа сайд сая бас хариуллаа. Хяналтын хууль гэж Монголд байхгүй шүү дээ. Төрийн хяналт шалгалтын тухай хууль гэж өнөөдөр хүчин төгөлдөр байгаа хууль. Энэ хуулиараа энэ хяналт чинь нэгдсэн тогтолцоотой байгаа. Яамдууд уруу өгөөгүй, 2003 онд эхлүүлсэн тэр тогтолцоо хэвээрээ байгаа. Хяналтын хууль гараагүй байгаа. Гарсны дараа та энэ гарах хуульд нийцүүлж хууль гаргаж болохгүй биз дээ. Тэгэхээр би ийм зөрчилтэй болчхоод байгаа юм биш үү л гээд байгаа юм.</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Өөр хэлэлцэх асуудалтай холбоотой асуудал байхгүй бол хэлэлцэх асуудлаа баталъя.</w:t>
      </w:r>
    </w:p>
    <w:p>
      <w:pPr>
        <w:pStyle w:val="style0"/>
        <w:spacing w:line="252" w:lineRule="auto"/>
        <w:jc w:val="both"/>
      </w:pPr>
      <w:r>
        <w:rPr/>
      </w:r>
    </w:p>
    <w:p>
      <w:pPr>
        <w:pStyle w:val="style0"/>
        <w:spacing w:line="252" w:lineRule="auto"/>
        <w:jc w:val="both"/>
      </w:pPr>
      <w:r>
        <w:rPr>
          <w:rFonts w:ascii="Arial" w:hAnsi="Arial"/>
          <w:lang w:val="mn-MN"/>
        </w:rPr>
        <w:tab/>
        <w:t xml:space="preserve">Хэлэлцэж байгаа асуудалтай холбоотой ажлын хэсгийн ахлагч Бакей гишүүн товч мэдээлэл хийе. </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А.Бакей:</w:t>
      </w:r>
      <w:r>
        <w:rPr>
          <w:rFonts w:ascii="Arial" w:hAnsi="Arial"/>
          <w:lang w:val="mn-MN"/>
        </w:rPr>
        <w:t xml:space="preserve"> Эрхэм гишүүдийн  энэ өдрийн амар амгаланг айлтгая. Монгол Улсын Засгийн газраас 2015 оны 7 дугаар сарын 29-ний өдөр Улсын Их Хуралд өргөн мэдүүлсэн Мал амьтны эрүүл мэндийн хуулийн төслийн шинэчилсэн найруулгын хэлэлцэх эсэх асуудлыг Улсын Их Хурлын 2015 оны 10 дугаар сарын 8-ны өдрийн чуулганы нэгдсэн хуралдаанаар хэлэлцээд, анхны хэлэлцүүлэгт бэлтгүүлэхээр Байгаль орчин, хүнс, хөдөө аж ахуйн байнгын хороонд шилжүүлсэн билээ.</w:t>
      </w:r>
    </w:p>
    <w:p>
      <w:pPr>
        <w:pStyle w:val="style0"/>
        <w:spacing w:line="252" w:lineRule="auto"/>
        <w:jc w:val="both"/>
      </w:pPr>
      <w:r>
        <w:rPr/>
      </w:r>
    </w:p>
    <w:p>
      <w:pPr>
        <w:pStyle w:val="style0"/>
        <w:spacing w:line="252" w:lineRule="auto"/>
        <w:jc w:val="both"/>
      </w:pPr>
      <w:r>
        <w:rPr>
          <w:rFonts w:ascii="Arial" w:hAnsi="Arial"/>
          <w:lang w:val="mn-MN"/>
        </w:rPr>
        <w:tab/>
        <w:t>Байнгын хороо төслийг хэлэлцүүлэгт бэлтгэх үүрэг бүхий ажлын хэсгийг 2015 оны  11 дүгээр сарын 3-ны өдрийн 11 тоот тогтоолоор байгуулсан. Энэ ажлын хэсгийн бүрэлдэхүүнд Улсын Их Хурлын гишүүн Бакей миний бие, мөн Улсын Их Хурлын гишүүн Содбаатар, Тэрбишдагва, Хүрэлбаатар, Эрдэнэчимэг нар ажилласан болно.</w:t>
      </w:r>
    </w:p>
    <w:p>
      <w:pPr>
        <w:pStyle w:val="style0"/>
        <w:spacing w:line="252" w:lineRule="auto"/>
        <w:jc w:val="both"/>
      </w:pPr>
      <w:r>
        <w:rPr/>
      </w:r>
    </w:p>
    <w:p>
      <w:pPr>
        <w:pStyle w:val="style0"/>
        <w:spacing w:line="252" w:lineRule="auto"/>
        <w:jc w:val="both"/>
      </w:pPr>
      <w:r>
        <w:rPr>
          <w:rFonts w:ascii="Arial" w:hAnsi="Arial"/>
          <w:lang w:val="mn-MN"/>
        </w:rPr>
        <w:tab/>
        <w:t>Энэ хугацаанд ажлын хэсэг 2 удаа хуралдсан. Ажлын дэд хэсэг 10 удаа хуралдсан. Энэ хугацаанд ажлын хэсгийн ахлагчийн хувьд ажлын дэд хэсгийн боловсруулсан саналыг нэгбүрчлэн хянаж, авч үзэж байсан. Тэгээд энэ үндсэн дээр нийтдээ  41 зарчмын зөрүүтэй саналын томьёолол,  35 найруулгын шинжтэй саналын томьёоллыг боловсруулсан болно.</w:t>
      </w:r>
    </w:p>
    <w:p>
      <w:pPr>
        <w:pStyle w:val="style0"/>
        <w:spacing w:line="252" w:lineRule="auto"/>
        <w:jc w:val="both"/>
      </w:pPr>
      <w:r>
        <w:rPr/>
      </w:r>
    </w:p>
    <w:p>
      <w:pPr>
        <w:pStyle w:val="style0"/>
        <w:spacing w:line="252" w:lineRule="auto"/>
        <w:jc w:val="both"/>
      </w:pPr>
      <w:r>
        <w:rPr>
          <w:rFonts w:ascii="Arial" w:hAnsi="Arial"/>
          <w:lang w:val="mn-MN"/>
        </w:rPr>
        <w:tab/>
        <w:t>Эдгээр зарчмын зөрүүтэй саналын томьёоллыг эрхэм гишүүдэд тараасан болно. Эдгээр зарчмын зөрүүтэй болоод найруулгын саналыг хэлэлцэж, шийдвэрлэж өгөхийг эрхэм гишүүдээс хүсье.</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Баярлалаа, Бакей гишүүнд. </w:t>
      </w:r>
    </w:p>
    <w:p>
      <w:pPr>
        <w:pStyle w:val="style0"/>
        <w:spacing w:line="252" w:lineRule="auto"/>
        <w:jc w:val="both"/>
      </w:pPr>
      <w:r>
        <w:rPr/>
      </w:r>
    </w:p>
    <w:p>
      <w:pPr>
        <w:pStyle w:val="style0"/>
        <w:spacing w:line="252" w:lineRule="auto"/>
        <w:jc w:val="both"/>
      </w:pPr>
      <w:r>
        <w:rPr>
          <w:rFonts w:ascii="Arial" w:hAnsi="Arial"/>
          <w:lang w:val="mn-MN"/>
        </w:rPr>
        <w:tab/>
        <w:t>Ажлын хэсгийн танилцуулгатай холбоотой асуулт асуух гишүүд нэрээ өгчих. Хүрэлбаатар гишүүнээр тасалъя. Содбаатар гишүүн асууя.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Я.Содбаатар</w:t>
      </w:r>
      <w:r>
        <w:rPr>
          <w:rFonts w:ascii="Arial" w:hAnsi="Arial"/>
          <w:lang w:val="mn-MN"/>
        </w:rPr>
        <w:t>: Би ажлын хэсгээс бас л түрүүний асуултыг асууя. Би энэ ажлын хэсэгт байсан л даа. Тэгээд ажлын хэсэг дээр миний ганц хэлсэн санал байгаад байгаа. Энэ хяналтынхаа юмыг бид нар зөв болгох асуудал байгаа шүү дээ. Энэ доторх мэргэжлийн холбоотой, манай энэ мэргэжлийн холбоодоос оруулж ирсэн саналуудыг дэмжиж байгаа. Ер нь мал эмнэлгийн төрийн энэ бүтцээ бид нар зөв болгох асуудлыг дэмжиж байгаа юм. Ганцхан хяналтын асуудал дээр Бурмаа сайд нэг буруу хэлчих шиг болох юм. Орос бол мал эмнэлэгтэйгээ бай гэж ярьдаг. Өөрөө малын ерөнхий эмчтэй. Хятад бол үгүй шүү дээ. Өнөөдөр Монголын мах малыг хаашаа гаргах юм бэ?  Хятад өнөөдөр хорио цээрээрээ дамжиж явж байгаа. Нэг ёсны мэргэжлийн хяналт шиг бие даасан хяналтын байгууллагаар дамжиж энэ хилийн хяналт,  энэ мал амьтны эрүүл мэндтэй холбоотой олон хяналтын систем нь нэг явж байгаа. Тэгэхээр манай хоёр хөрш чинь хоёр өөр системтэй шүү дээ.</w:t>
      </w:r>
    </w:p>
    <w:p>
      <w:pPr>
        <w:pStyle w:val="style0"/>
        <w:spacing w:line="252" w:lineRule="auto"/>
        <w:jc w:val="both"/>
      </w:pPr>
      <w:r>
        <w:rPr/>
      </w:r>
    </w:p>
    <w:p>
      <w:pPr>
        <w:pStyle w:val="style0"/>
        <w:spacing w:line="252" w:lineRule="auto"/>
        <w:jc w:val="both"/>
      </w:pPr>
      <w:r>
        <w:rPr>
          <w:rFonts w:ascii="Arial" w:hAnsi="Arial"/>
          <w:lang w:val="mn-MN"/>
        </w:rPr>
        <w:tab/>
        <w:t xml:space="preserve">Бид нар энэ хоёр системийг зөвхөн Орос уруу мах гаргана, Оросыг дуурайна, Оростойгоо адилхан мал эмнэлгийнхээ газар дээр бүх юмаа нэгтгээд явъя гэж байгаа бол болж байгаа. Тэгвэл урагшаа мах гаргана гэж тэрбум долларын мах гаргана гэж худлаа яриад яах вэ. Түүнийгээ хэдүүлээ бариад, тэр талаа бариад явчихмаар байгаа юм. </w:t>
      </w:r>
    </w:p>
    <w:p>
      <w:pPr>
        <w:pStyle w:val="style0"/>
        <w:spacing w:line="252" w:lineRule="auto"/>
        <w:jc w:val="both"/>
      </w:pPr>
      <w:r>
        <w:rPr/>
      </w:r>
    </w:p>
    <w:p>
      <w:pPr>
        <w:pStyle w:val="style0"/>
        <w:spacing w:line="252" w:lineRule="auto"/>
        <w:jc w:val="both"/>
      </w:pPr>
      <w:r>
        <w:rPr>
          <w:rFonts w:ascii="Arial" w:hAnsi="Arial"/>
          <w:lang w:val="mn-MN"/>
        </w:rPr>
        <w:tab/>
        <w:t>Хоёрт, гараагүй хуульд зохицуулж бид нар хууль хийж болохгүй ээ. Хяналтын хууль гараагүй байгаа шүү дээ Бакей дарга аа. Та бид нар ажлын хэсэгт нь байгаа, гараагүй байгаа тийм ээ. Тэгэхээр өнөөдрийн хүчин төгөлдөр байгаа Төрийн хяналт шалгалтын тухай хуульд нийцүүлж энэ хуулийг гаргах ёстой. Би энэ Засгийн газрыг юу хийгээд байгааг ерөөсөө ойлгохгүй байна. Засгийн газарт нэгдсэн бодлого байна уу? Үгүй юу гэдгийг асуумаар болчхоод байгаа юм. Салбарын яамных нь сайд нар орж ирэхээр нэг нэг, өөр өөрийнхөө эрх ашигт, салбарынхаа эрх ашигт нийцсэн нэг, нэг хууль барьж орж ирээд явчихдаг. Тэгээд би ямар сайндаа хэлэлцэх асуудал хэлэлцэх гэж байхад хэлсэн шүү дээ. Танайх Засгийн газар дээрээ үүнийгээ ярьсан уу? Үгүй юу? Энэ хуулиа.  Хэрвээ Засгийн газар энэ  хяналтыг яам, яаманд нь өгье, 2003 оныхоо тэр хэлбэр уруу оръё. Аж ахуйн нэгж дээр очдог дарамтаа ингээд газар, газраас тус тусдаа хийдэг больё гэж байгаа бол нэг өөр асуудал.</w:t>
      </w:r>
    </w:p>
    <w:p>
      <w:pPr>
        <w:pStyle w:val="style0"/>
        <w:spacing w:line="252" w:lineRule="auto"/>
        <w:jc w:val="both"/>
      </w:pPr>
      <w:r>
        <w:rPr/>
      </w:r>
    </w:p>
    <w:p>
      <w:pPr>
        <w:pStyle w:val="style0"/>
        <w:spacing w:line="252" w:lineRule="auto"/>
        <w:jc w:val="both"/>
      </w:pPr>
      <w:r>
        <w:rPr>
          <w:rFonts w:ascii="Arial" w:hAnsi="Arial"/>
          <w:lang w:val="mn-MN"/>
        </w:rPr>
        <w:tab/>
        <w:t>Энэ нь нэгдсэн тогтолцоогоороо явна гэж ойлгож байгаагаар бол үүний хяналтын хэсэг чинь буруу явчих гээд байна. Маш олон санал хураах гээд байна л даа. Яг энэ хяналтын хэсэгтэй холбоотой энд хэрвээ одоогийн хуульд нийцүүлээд янзална гэвэл  5-6 санал чинь буцах болчхоод байна. Үүнийгээ яг юу гэж ойлгож байгаа юм бэ? Эсхүл гараагүй хуулиндаа зохицуулаад гаргачих юм уу? Яг үүнийг ажлын хэсэг дээр ажлын хэсгийн ахлагч юу гэж үзэж байна вэ? Би энэ санал дээр зөрүүтэй гээд Бакей гишүүнтэй ярьж байсан. Тэгэхээр үүнийгээ хэдүүлээ яаж нийцүүлэх вэ гэдэг дээр тодорхой хариулт авмаар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Бакей дарга хариулъя.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А.Бакей</w:t>
      </w:r>
      <w:r>
        <w:rPr>
          <w:rFonts w:ascii="Arial" w:hAnsi="Arial"/>
          <w:lang w:val="mn-MN"/>
        </w:rPr>
        <w:t>: Ер нь бол ажлын дэд хэсэг, ажлын хэсэг энэ дээр бас анхаарал тавьсан. Тэгээд ажлын хэсгийн сүүлчийн хуралдаан дээр Содбаатар гишүүн өөрөө байгаагүй. Тэгэхдээ мэргэжлийн хяналтын хэсэг дээр би бол бас өөр саналтай байна. Үүнийгээ эргэж ярих ёстой гэсэн саналаа бол хэлэх нь хэлж байсан. Тэгэхээр бид нэгэнт ажлын хэсэг дээр хураагдсан саналын дагуу л бид энд оруулж ирж байгаа. Энэ ажлын хэсгийн хураагдсан саналын дагуу бол ер нь бол хүнсний аюулгүй байдлын сүлжээн дэх хүнсний түүхий эд, хүнсний бус түүхий эдийн хяналтыг Хүнс, хөдөө аж ахуйн асуудал эрхэлсэн төрийн захиргааны байгууллагад, эндээс бусад гэсэн хэсгийг Мэргэжлийн хяналтын байгууллага баталгаажуулж хариуцах нь зүйтэй гэсэн ерөнхий ийм зарчмын дагуу  энэ хуулийн төсөлд тусгагдаад явж байгаа.</w:t>
      </w:r>
    </w:p>
    <w:p>
      <w:pPr>
        <w:pStyle w:val="style0"/>
        <w:spacing w:line="252" w:lineRule="auto"/>
        <w:jc w:val="both"/>
      </w:pPr>
      <w:r>
        <w:rPr/>
      </w:r>
    </w:p>
    <w:p>
      <w:pPr>
        <w:pStyle w:val="style0"/>
        <w:spacing w:line="252" w:lineRule="auto"/>
        <w:jc w:val="both"/>
      </w:pPr>
      <w:r>
        <w:rPr>
          <w:rFonts w:ascii="Arial" w:hAnsi="Arial"/>
          <w:lang w:val="mn-MN"/>
        </w:rPr>
        <w:tab/>
        <w:t>Энэ дээр нэмж санал гаргах шаардлагатай гэвэл асуултад нэмж хариулах  шаардлагатай бол ажлын дэд хэсэг нэмж хариулах нь зүйтэй байхаа гэж бодож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2 номер хариулъя. </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Б.Алтанцэцэг:</w:t>
      </w:r>
      <w:r>
        <w:rPr>
          <w:rFonts w:ascii="Arial" w:hAnsi="Arial"/>
          <w:lang w:val="mn-MN"/>
        </w:rPr>
        <w:t xml:space="preserve"> Гишүүний асуултад хариулъя. Мал амьтны эрүүл мэндийн тухай хуулийн төсөл дээр мал эмнэлгийн хяналт ямар үйл ажиллагаа байх вэ? Ямар үйл ажиллагаа хэрэгжүүлэх вэ гэдгийг голчлон зохицуулсан байгаа. Түүнээс яг тэр байгууллагын дор энэ хяналт байна гэсэн асуудлыг зохицуулаагүй байгаа.</w:t>
      </w:r>
    </w:p>
    <w:p>
      <w:pPr>
        <w:pStyle w:val="style0"/>
        <w:spacing w:line="252" w:lineRule="auto"/>
        <w:jc w:val="both"/>
      </w:pPr>
      <w:r>
        <w:rPr/>
      </w:r>
    </w:p>
    <w:p>
      <w:pPr>
        <w:pStyle w:val="style0"/>
        <w:spacing w:line="252" w:lineRule="auto"/>
        <w:jc w:val="both"/>
      </w:pPr>
      <w:r>
        <w:rPr>
          <w:rFonts w:ascii="Arial" w:hAnsi="Arial"/>
          <w:lang w:val="mn-MN"/>
        </w:rPr>
        <w:tab/>
        <w:t>Одоогийнхоороо явах боломжтой.</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Ерөнхийдөө мал эмнэлгийн хяналт яаж явах вэ гэж асууж байна шүү дээ. Засгийн газрын агентлаг болно ч гэдэг юм уу? Эсхүл мэргэжлийн хяналтаас сална гэсэн юм байхгүй байгаа биз дээ. Хаана байна вэ? Түүнийгээ унш л даа. </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Б.Алтанцэцэг</w:t>
      </w:r>
      <w:r>
        <w:rPr>
          <w:rFonts w:ascii="Arial" w:hAnsi="Arial"/>
          <w:lang w:val="mn-MN"/>
        </w:rPr>
        <w:t>: Байхгүй.</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Содбаатар гишүүн тодруулъя.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Я.Содбаатар</w:t>
      </w:r>
      <w:r>
        <w:rPr>
          <w:rFonts w:ascii="Arial" w:hAnsi="Arial"/>
          <w:lang w:val="mn-MN"/>
        </w:rPr>
        <w:t>: Өнөөдөр бол мал амьтан тэдгээрийн гаралтай түүхий эд, бүтээгдэхүүний аюулгүй байдалд тавьж байгаа хяналт хоёр хуваагдаж байгаа. Төхөөрөхийн өмнөх, дараахь үзлэг магадлан шинжилгээ, хүнсний болон хүнсний бус түүхий эдийн хорио цээрийн хяналт, шилжилт хөдөлгөөний хяналт, үйлдвэрийн аргаар боловсруулсан  тэжээлийн хяналт, боловсруулсан хүнсний сүлжээний бүх шатанд тавих эрсдэлд суурилсан хяналт гээд энэ хяналтууд өнөөдөр мэргэжлийн хяналтын байгууллагад байгаа.</w:t>
      </w:r>
    </w:p>
    <w:p>
      <w:pPr>
        <w:pStyle w:val="style0"/>
        <w:spacing w:line="252" w:lineRule="auto"/>
        <w:jc w:val="both"/>
      </w:pPr>
      <w:r>
        <w:rPr/>
      </w:r>
    </w:p>
    <w:p>
      <w:pPr>
        <w:pStyle w:val="style0"/>
        <w:spacing w:line="252" w:lineRule="auto"/>
        <w:jc w:val="both"/>
      </w:pPr>
      <w:r>
        <w:rPr>
          <w:rFonts w:ascii="Arial" w:hAnsi="Arial"/>
          <w:lang w:val="mn-MN"/>
        </w:rPr>
        <w:tab/>
        <w:t>Тэжээлийн аюулгүй байдлын хяналт, эмийн үлдэгдлийн хяналт бол бас байгаа. Шинэ хуульд миний түрүүний хэлдэг эхний ганцхан үйлдвэрийн аргаар боловсруулсан тэжээлийн хяналт, боловсруулсан хүнсний сүлжээний бүх шатанд тавих хүнсний хяналт хоёр нь л Мэргэжлийн хяналтад үлдээд, бусад хяналтууд нь мал эмнэлгийн төрийн захиргааны байгууллагад байна гээд заачихсан байна, оруулчихсан байна шүү дээ. Одоо энэ эмийн үлдэгдлийн хяналт, тэжээлийн аюулгүй байдлын хяналт, төхөөрөхийн өмнөх болон дараа үеийн үзлэг магадлан шинжилгээний  хяналт гээд бид нар, одоо тэр Мэргэжлийн хяналтынхнаас асууя. Одоо энэ орсон уу? Үгүй юу? Батжаргал аа?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Мэргэжлийн хяналтын газар чинь төрийн захиргааны байгууллага юм биш үү? Бакей дарга хариулъя.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А.Бакей</w:t>
      </w:r>
      <w:r>
        <w:rPr>
          <w:rFonts w:ascii="Arial" w:hAnsi="Arial"/>
          <w:lang w:val="mn-MN"/>
        </w:rPr>
        <w:t>: Ерөнхийдөө Содбаатар гишүүний ярьж байгаа бол зөв. Яг тийм байдлаар л энэ хуулийн төсөлд явж байгаа. Тэгэхээр үүнийг уг нь ажлын хэсэг дээр та орж ирээд яриад, хагалаад байсан бол зүгээр байсан юм. Одоо нэгэнт Байнгын хорооны түвшинд ороод ирсэн учраас яг тэр тэр заалт дээр орж ирээд, тэгээд тэр тухайн заалт дээр очоод бид нар наад асуудлаа сайн ярьж байгаад шийдье.</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Хүрэлбаатар гишүүн асууя.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Ч.Хүрэлбаатар:</w:t>
      </w:r>
      <w:r>
        <w:rPr>
          <w:rFonts w:ascii="Arial" w:hAnsi="Arial"/>
          <w:lang w:val="mn-MN"/>
        </w:rPr>
        <w:t xml:space="preserve"> Их чухал хууль л даа. Мал амьтны эрүүл мэндийн тухай хууль. Хөдөөгүүр явахад малчид нэг тэрбум долларынхаа махны экспортыг нэхдэг. Махаа үнэд оруулчих юмсан гээд яригддаг. Ерөнхий сайд Сайханбилэг нь гадаад оронд очихоороо Монголын мал ардчилсан мал, хаа дуртай газраа, юу дуртайгаа идэж явдаг гэж мэдэгддэг.  Ийм л үед энэ Мал амьтны эрүүл мэндийн тухай хууль орж ирж байна. Тэгэхээр үнэхээр бид нар малчдыгаа орлоготой болгоё, Монгол малаа үнэ цэнэд хүргэе гэж  байгаа бол энэ үнэхээр энэ хуулийг бид нар зөв болгож гаргах учиртай. </w:t>
      </w:r>
    </w:p>
    <w:p>
      <w:pPr>
        <w:pStyle w:val="style0"/>
        <w:spacing w:line="252" w:lineRule="auto"/>
        <w:jc w:val="both"/>
      </w:pPr>
      <w:r>
        <w:rPr/>
      </w:r>
    </w:p>
    <w:p>
      <w:pPr>
        <w:pStyle w:val="style0"/>
        <w:spacing w:line="252" w:lineRule="auto"/>
        <w:jc w:val="both"/>
      </w:pPr>
      <w:r>
        <w:rPr>
          <w:rFonts w:ascii="Arial" w:hAnsi="Arial"/>
          <w:lang w:val="mn-MN"/>
        </w:rPr>
        <w:tab/>
        <w:t>Хаа нэгэн газраа нэг зүйл нь болохгүй байгаа учраас л өнөөдөр Монголын мал үнэгүй, малчдын орлого уначихсан ийм л байгаад байгаа. Тэгэхээр үүнийг засах оролдлого хийгдэж байна гэж би ойлгож байгаа. Тэгэхээр энэ Монгол улсад байн байн гараад байдаг энэ өвчлөлийг яаж зогсоох юм бэ? Дээр нь малаа хилээр олон улсын зах зээлд гарахад заавал гадаадад эрүүл мах гаргах тухай биш, ер нь монголчууд өөрсдөө бас эрүүл мах иддэг болоход энэ хууль хамгийн чухал үүрэг гүйцэтгэнэ гэж би бодож байгаа юм.  Гэтэл сая юу гарав гэхээр гараагүй хуулийг үндэслэсэн байна. Үнэхээр энэ хяналтын тогтолцоог нь яаж зөв болгож явах учиртай юм бэ гэдэг дээр би мэргэжлийн хүмүүсээс нь тайлбар авмаар байна.</w:t>
      </w:r>
    </w:p>
    <w:p>
      <w:pPr>
        <w:pStyle w:val="style0"/>
        <w:spacing w:line="252" w:lineRule="auto"/>
        <w:jc w:val="both"/>
      </w:pPr>
      <w:r>
        <w:rPr/>
      </w:r>
    </w:p>
    <w:p>
      <w:pPr>
        <w:pStyle w:val="style0"/>
        <w:spacing w:line="252" w:lineRule="auto"/>
        <w:jc w:val="both"/>
      </w:pPr>
      <w:r>
        <w:rPr>
          <w:rFonts w:ascii="Arial" w:hAnsi="Arial"/>
          <w:lang w:val="mn-MN"/>
        </w:rPr>
        <w:tab/>
        <w:t xml:space="preserve">Өнөөдөр яваад ирсэн тогтолцооноос юу нь болохгүй байв? Юуг зөв хийж явах ёстой вэ гэдгийг эрхбиш мэргэжлийн та бүгд маань хэнээр ч заалгуулахгүйгээр энэ улс төрчдөд зөв ойлгуулж, зөв шийдвэрүүдийг гаргуулахаар энд сууж байгаа гэж би бодож байгаа. Яагаад Монголд байн байн малын өвчин гараад байгаа юм бэ?  Өвчин хэлж ирдэггүй, хийсэж ирдэг гэдгийг би ойлгож байгаа. Үүнээс урьдчилан сэргийлэхийн тулд бид нар яах ёстой вэ? Дараа нь тэр Монголынхоо малыг эрүүл гэж ойлгуулж, баталгаажуулж, гадаадын зах зээлд гаргах боломжийг яаж хийвэл бид нар хамгийн зөв зүйтэй байх вэ гэдэг талаар та бүгдийн байр суурийг сонсох гэсэн юм. </w:t>
      </w:r>
    </w:p>
    <w:p>
      <w:pPr>
        <w:pStyle w:val="style0"/>
        <w:spacing w:line="252" w:lineRule="auto"/>
        <w:jc w:val="both"/>
      </w:pPr>
      <w:r>
        <w:rPr/>
      </w:r>
    </w:p>
    <w:p>
      <w:pPr>
        <w:pStyle w:val="style0"/>
        <w:spacing w:line="252" w:lineRule="auto"/>
        <w:jc w:val="both"/>
      </w:pPr>
      <w:r>
        <w:rPr>
          <w:rFonts w:ascii="Arial" w:hAnsi="Arial"/>
          <w:lang w:val="mn-MN"/>
        </w:rPr>
        <w:tab/>
        <w:t>Зүгээр нэг өөрийнхөө байгууллагыг бэхжүүлэх, нэг байгууллагын эрх ашгийн үүднээс энэ асуудалд хандаагүй байх гэж би бодож байгаа.  Байгууллага болгон өөр өөрсдийнхөө эрх ашгийг бодож, өөр өөрийнхөө эрх мэдлийг нэмэгдүүлэх ийм замаар хандсаар байгаад өнөөдөр бие даасан яамдууд, хэд хэдэн фракцад харьяалагддаг сайд нар энэ Монголын төр, Засгийн газрыг самраад дуусгаж байна шүү дээ. Үүний адил нэгэн зүйл болгохгүйн тулд энэ мэргэжлийн та бүгд саяны Содбаатар гишүүний хэлээд, асуугаад байдаг хяналтын тогтолцоог яаж хийх ёстой вэ? Малын эрүүл мэндийг яаж хамгаалах, өвчлүүлэхгүй байх талд ямар тогтолцоо Монголд байх ёстой вэ? Үүнийг хэрэгжүүлэхэд хэчнээн төгрөг шаардлагатай гэж бодож байгаа вэ гэдгийг яг энэ асуудал эрхэлж байгаа мэргэжлийн хүмүүсээс нь үгийг нь сонсмоор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З номерын микрофон.</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С.Дивангар</w:t>
      </w:r>
      <w:r>
        <w:rPr>
          <w:rFonts w:ascii="Arial" w:hAnsi="Arial"/>
          <w:lang w:val="mn-MN"/>
        </w:rPr>
        <w:t>: Эрхэм гишүүний асуултад хариулъя. Ажлын хэсэг хуулийн төслийг боловсруулах явцдаа одоо хүчин төгөлдөр мөрдөж байгаа хуулиудтай нийцүүлэхэд анхаарч ажилласан байгаа. Хяналттай холбоотой сая дурдагдсан асуудлууд дээр одоогийн хуулийн дагуу саадгүй явуулахаар энэ хуулийн төсөлд туссан байгаа. Яг малын тэжээлийн аюулгүй байдлын хяналт, эм бэлдмэлийн үлдэгдлийн хяналт бол одоо хуулийн хийдэлтэй, хоёр байгууллагын хооронд байсан. Энэ хуулин дээр яг мал эмнэлгийн асуудал хариуцсан байгууллага нь хариуцаад яв гэсэн байгаа. Хүнсний бүтээгдэхүүний аюулгүй байдлыг хангах тухай хууль дээр тэжээлийн аюулгүй байдлын шаардлагыг боловсруулна гээд манай яаманд үүрэг өгөгдсөн. Бид нар тэр шаардлага дээрээ хамтран ажиллах гээд хамтран ажиллах хүмүүсээ томилж өгнө үү гэсэн бичгийг Мэргэжлийн хяналтын ерөнхий газарт  хэд хэд явуулсан. Тэнд хариуцах хүн байхгүй байгаа. Тэгэхээр зэрэг иймэрхүү хийдэлтэй асуудлаа эзэнжүүлээд, яг энэ төслийн 28.1 дээр мал амьтны эрүүл мэндийн асуудал хариуцсан төрийн захиргааны байгууллага хариуцна гээд заасан.</w:t>
      </w:r>
    </w:p>
    <w:p>
      <w:pPr>
        <w:pStyle w:val="style0"/>
        <w:spacing w:line="252" w:lineRule="auto"/>
        <w:jc w:val="both"/>
      </w:pPr>
      <w:r>
        <w:rPr/>
      </w:r>
    </w:p>
    <w:p>
      <w:pPr>
        <w:pStyle w:val="style0"/>
        <w:spacing w:line="252" w:lineRule="auto"/>
        <w:jc w:val="both"/>
      </w:pPr>
      <w:r>
        <w:rPr>
          <w:rFonts w:ascii="Arial" w:hAnsi="Arial"/>
          <w:lang w:val="mn-MN"/>
        </w:rPr>
        <w:tab/>
        <w:t>Харин одоо явж байгаа  29 дүгээр зүйл дээр бол бүтээгдэхүүний ариун цэвэртэй холбоотой юман дээр мал амьтны эрүүл мэндийн асуудал хариуцсан төрийн захиргааны байгууллага хариуцна гэсэн заалт байхгүй. Тэнд яг хэн гэдэг субъект  ямар чиг ажлуудыг хийх вэ гэдгийг заачихсан. Өөрөөр хэлбэл яг одоогийнхоороо энэ Төрийн хяналт шалгалтын хууль, түүнд нийцүүлэн гаргасан бусад журмынхаа дагуу явах боломжтой байгаа.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1 номерын микрофон.</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Д.Батжаргал</w:t>
      </w:r>
      <w:r>
        <w:rPr>
          <w:rFonts w:ascii="Arial" w:hAnsi="Arial"/>
          <w:lang w:val="mn-MN"/>
        </w:rPr>
        <w:t>: Мал амьтны эрүүл мэндийн тухай хуулийг манайхаас ажлын хэсэгт 2 хүн ороод ажиллаж байгаа. Энэ дээр хамгийн гол юм хяналтын бүтэц тогтолцоо гэж хуучин хуулин дээр бүхэл бүтэн бүлэг байсан. Энд бол одоо 27 дээр мал эмнэлгийн тогтолцоо гэсэн юман дээр хяналт гэсэн юм байгаа.  28.1 дээр. Тэгээд бусад тогтолцоо нь яаж зохицуулах вэ гэхээр, Хяналтын тухай хууль батлагдана. Үүгээр зохицуулагдана гээд. Энэ бол их бүдэг, тодорхой бус. Үндсэндээ бол  одоо энэ хяналт нь тэр чигээрээ хаягдчихаад байгаа ийм л асуудал байгаа. Содбаатар, Хүрэлбаатар  гишүүдийн гаргаад байгаа саналтай нэг байгаа. Үүнийг тодорхой болгохгүй бол сая Боловсролын тухай хууль ороод манай  мэргэжлийн хяналтын 40 гаруй байцаагчийн асуудал бас яах вэ гэдэг асуудал яригдаад байж байгаа. Яг үүнтэй адилхан манайд ажиллаж байгаа яг орон нутгийн хяналт тавьж байгаа  70 гаруй байцаагчийн асуудал яг одоо ийм асуудал болохоор ийм л нөхцөл байдал үүсчихсэн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Бакей дарга хариулъя.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А.Бакей</w:t>
      </w:r>
      <w:r>
        <w:rPr>
          <w:rFonts w:ascii="Arial" w:hAnsi="Arial"/>
          <w:lang w:val="mn-MN"/>
        </w:rPr>
        <w:t>: Би бол Хүрэлбаатар гишүүнтэй санал нэг байна. Үнэхээр одоо ингээд мал сүргийн тоо толгой өсөөд, бэлчээрийн даац бас хэтрээд явж байгаа. Тэр их баялгийг эдийн засгийн эргэлтэд оруулахад хамгийн саад болж байгаа, зайлшгүй шийдэх асуудал бол яах аргагүй малаа эрүүл байлгах асуудал. Үүнийгээ олон улсын хэмжээнд зөвшөөрүүлж, баталгаажуулах асуудал байгаа юм. Тэр үнэхээр энэ нь дотооддоо мал эмнэлгийн ариун цэвэр, эрүүл ахуйн хяналтын систем нь оновчтой бүрдээгүй учраас  түүний үйлчилгээнд ямар нэг хэмжээгээр доголдол байгаа учраас өнөөдөр энэ том их баялгийг эдийн засгийн эргэлтэд оруулж чадахгүй байгаа.</w:t>
      </w:r>
    </w:p>
    <w:p>
      <w:pPr>
        <w:pStyle w:val="style0"/>
        <w:spacing w:line="252" w:lineRule="auto"/>
        <w:jc w:val="both"/>
      </w:pPr>
      <w:r>
        <w:rPr/>
      </w:r>
    </w:p>
    <w:p>
      <w:pPr>
        <w:pStyle w:val="style0"/>
        <w:spacing w:line="252" w:lineRule="auto"/>
        <w:jc w:val="both"/>
      </w:pPr>
      <w:r>
        <w:rPr>
          <w:rFonts w:ascii="Arial" w:hAnsi="Arial"/>
          <w:lang w:val="mn-MN"/>
        </w:rPr>
        <w:tab/>
        <w:t xml:space="preserve"> Хяналтын тогтолцоог сайжруулъя гээд сүүлийн бараг 2-З жилийн туршид явсан. Харамсалтай нь энэ хууль батлагдахгүй өдий хүртэл явсан. Тэгээд тэр хуулийг харах юм бол мөддөө шийдэгдэхгүй ийм маягтай болоод, нэг талаасаа. Нөгөө талаар хяналтын байгууллагыг нэг намын эвсэл бараг өмчилчхөөд, тэгээд тэнд салхи оруулахгүй ингээд хав дараад байлгаад байдаг. Ямарваа нэгэн байдлаар сайжруулъя гэхээр одоо ингээд элдэв янзын шалтаг тоочдог. Тэгэхээр хууль тогтоох байгууллагын үйл ажиллагаанд хүртэл зүгээр нэг мэргэжилтэн орж ирээд ингээд хөндлөнгөөс оролцоод байх юм. Тэгэхээр энэ бол буруу гэж бодож байгаа юм.</w:t>
      </w:r>
    </w:p>
    <w:p>
      <w:pPr>
        <w:pStyle w:val="style0"/>
        <w:spacing w:line="252" w:lineRule="auto"/>
        <w:jc w:val="both"/>
      </w:pPr>
      <w:r>
        <w:rPr/>
      </w:r>
    </w:p>
    <w:p>
      <w:pPr>
        <w:pStyle w:val="style0"/>
        <w:spacing w:line="252" w:lineRule="auto"/>
        <w:jc w:val="both"/>
      </w:pPr>
      <w:r>
        <w:rPr>
          <w:rFonts w:ascii="Arial" w:hAnsi="Arial"/>
          <w:lang w:val="mn-MN"/>
        </w:rPr>
        <w:tab/>
        <w:t xml:space="preserve">Тэгэхээр мах маань эрүүл байна гэдэг нь бол мал, амьтны тэжээл хөрс, уснаас өгсүүлээд, гоц халдварт өвчний хяналт, хүнд халддаг өвчний хяналт, эмийн үлдэгдэл, тээвэрлэлт, хуваарилалт, импорт, экспорт мал, малын шилжилт хөдөлгөөн, зэрлэг амьтан, гадаад орчин, мал нядалгаа гээд хүнсний бүтээгдэхүүний энэ бүх асуудал бүх сүлжээн дотроо бид бол нэгдсэн нэгдмэл, тэгсэн мөртлөө мэргэжлийн байгууллагуудын уялдаа холбоог хангасан ийм хяналт байх ёстой болчхоод байгаа юм. </w:t>
      </w:r>
    </w:p>
    <w:p>
      <w:pPr>
        <w:pStyle w:val="style0"/>
        <w:spacing w:line="252" w:lineRule="auto"/>
        <w:jc w:val="both"/>
      </w:pPr>
      <w:r>
        <w:rPr/>
      </w:r>
    </w:p>
    <w:p>
      <w:pPr>
        <w:pStyle w:val="style0"/>
        <w:spacing w:line="252" w:lineRule="auto"/>
        <w:jc w:val="both"/>
      </w:pPr>
      <w:r>
        <w:rPr>
          <w:rFonts w:ascii="Arial" w:hAnsi="Arial"/>
          <w:lang w:val="mn-MN"/>
        </w:rPr>
        <w:tab/>
        <w:t>Тэгэхээр үүнийгээ ажлын хэсэг дээр ярихдаа юу гэсэн бэ гэхээр, ер нь бол тэр мал амьтны гаралтай хүнсний түүхий эд, хүнсний бус эд түүхий эдийн тэр хэсэг дээрээ мал эмнэлгийн хяналт нь давамгайлбал яасан юм бэ? Тэгээд хүнс болоод ирэхээр мэргэжлийн хяналт нь аваад явчихбал яасан юм бэ гэсэн ерөнхий нэг зарчим баримталсан байгаа. Тэгээд ийм чиглэлээр явж байгаа. Сая тэр тэжээлийн хяналттай холбоотой хүнсний бүтээгдэхүүн Аюулгүй байдлын тухай хуулийн дагуу орсон тэр зарчимд нийцүүлээд энэ төсөл дээр бас оруулсан байгаа. Зарчмын зөрүүтэй саналаар.  29 дээр бол үнэхээр эзэнгүйгээр ерөнхий хийх ажил нь 29 дүгээр зүйл дээр мал амьтны гаралтай хүнсний болон хүнсний бус түүхий эдийн ариун цэвэр, эрүүл ахуй гээд хийх ажлыг илүү тодорхой болгосон ийм асуудал байгаа. Тэгэхээр энэ тогтолцоог нь бид нар сайжруулах асуудал дээр Байнгын хороон дээр сайн ярих ёстой гэж бодож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Хүрэлбаатар гишүүн тодруулъя.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Ч.Хүрэлбаатар</w:t>
      </w:r>
      <w:r>
        <w:rPr>
          <w:rFonts w:ascii="Arial" w:hAnsi="Arial"/>
          <w:lang w:val="mn-MN"/>
        </w:rPr>
        <w:t xml:space="preserve">: Би уг нь тодруулж асуух зүйл их л байна. Нөгөө ардчилсан биш малтай газрууд яадаг юм бол? Нөгөө борддог, хашиж байгаад борддог, тэжээдэг. Тэр газруудад хяналт нь яаж явдаг юм бол? Ардчилсан малтай орных бол манай Сайханбилэгийн энд тэнд ярьж явдгаар  бол ардчилсан малтай орных бол ойлголоо. Энд тэр тогтолцоо нь яаж хийгддэг юм бэ? </w:t>
      </w:r>
    </w:p>
    <w:p>
      <w:pPr>
        <w:pStyle w:val="style0"/>
        <w:spacing w:line="252" w:lineRule="auto"/>
        <w:jc w:val="both"/>
      </w:pPr>
      <w:r>
        <w:rPr/>
      </w:r>
    </w:p>
    <w:p>
      <w:pPr>
        <w:pStyle w:val="style0"/>
        <w:spacing w:line="252" w:lineRule="auto"/>
        <w:jc w:val="both"/>
      </w:pPr>
      <w:r>
        <w:rPr>
          <w:rFonts w:ascii="Arial" w:hAnsi="Arial"/>
          <w:lang w:val="mn-MN"/>
        </w:rPr>
        <w:tab/>
        <w:t xml:space="preserve">Хоёрдугаарт, би яагаад энэ асуудлыг егөөдөж асуугаад байгаа юм бэ гэхээр хөдөө аж ахуйн малын бүтээгдэхүүнээрээ, махаараа экспортоор алдартай Австрали, Шинэ Зеландад хяналтыг яг яаж тавьж явдаг юм бэ? Бид нар Австрали шиг, Шинэ Зеланд шиг, Бразил шиг махны экспортоороо  дэлхийд гардаг болъё л гэж бодож байгаа шүү дээ. </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З номерын микрофон.</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С.Дивангар</w:t>
      </w:r>
      <w:r>
        <w:rPr>
          <w:rFonts w:ascii="Arial" w:hAnsi="Arial"/>
          <w:lang w:val="mn-MN"/>
        </w:rPr>
        <w:t xml:space="preserve">: Бид нар хуулийн төслийг боловсруулж байхдаа эдгээр улсын туршлагыг судалсан. Тэр зүйлүүдээ хуулийн төслүүдэд тусгаж өгсөн байгаа. Шинэ Зеланд, Австралийн хувьд  малаас гаралтай бүтээгдэхүүн зах зээлд нийлүүлэгдэхэд, малчны хотноос хөдлөхөд, яг тэр малыг амьд байхад нь хяналт тавьж байсан малын фермер, малын эмч нь баталгаажуулаад, тэгээд явуулдаг. Жишээлбэл үхрийн аж ахуй дээр Шинэ Зеландад ийм байна. </w:t>
      </w:r>
    </w:p>
    <w:p>
      <w:pPr>
        <w:pStyle w:val="style0"/>
        <w:spacing w:line="252" w:lineRule="auto"/>
        <w:jc w:val="both"/>
      </w:pPr>
      <w:r>
        <w:rPr/>
      </w:r>
    </w:p>
    <w:p>
      <w:pPr>
        <w:pStyle w:val="style0"/>
        <w:spacing w:line="252" w:lineRule="auto"/>
        <w:jc w:val="both"/>
      </w:pPr>
      <w:r>
        <w:rPr>
          <w:rFonts w:ascii="Arial" w:hAnsi="Arial"/>
          <w:lang w:val="mn-MN"/>
        </w:rPr>
        <w:tab/>
        <w:t>Тэгээд фермер дээрээ, хашсан бэлчээр дээрээ маллагдаж байхад мал тусбүр ингэж нарийвчилсан ээмэггүй байж байдаг. Яг мал нядалгааны цэг уруу юм уу? Аль эсхүл дараагийн фермер уруу худалдаалагдахад, фермийн аж ахуйгаас хөдлөхөд ээмгийг зүүгээд явуулдаг. Тэр утга санаа нь юу вэ гэхээр, яг тэр ээмгийн дугаараар буцаад тэр фермийн аж ахуйн тэр аж ахуй дээр нь хяналт тавьж байсан малын эмч хоёр нь эргэн таних, мөшгөн тогтоох боломжийг хангаж өгч байдаг. Өөрөөр хэлбэл энэ нь  тэр малыг амьд байхад нь ферм дээр нь эрүүл мэндийн асуудлыг хариуцаж байсан малын эмч дараагийн шатанд тэр хүртэлх хариуцлагаа би хүлээнэ, энд та бүхэнд эрүүл ахуйн шаардлага хангасан эрүүл малаас бэлтгэсэн бүтээгдэхүүнийг зах зээл уруу явуулах боломжийг хангалаа гэдгийг баталгаажуулаад явуулдаг. Тэгээд тэрийг энд тусгаж өгсөн байгаа.</w:t>
      </w:r>
    </w:p>
    <w:p>
      <w:pPr>
        <w:pStyle w:val="style0"/>
        <w:spacing w:line="252" w:lineRule="auto"/>
        <w:jc w:val="both"/>
      </w:pPr>
      <w:r>
        <w:rPr/>
      </w:r>
    </w:p>
    <w:p>
      <w:pPr>
        <w:pStyle w:val="style0"/>
        <w:spacing w:line="252" w:lineRule="auto"/>
        <w:jc w:val="both"/>
      </w:pPr>
      <w:r>
        <w:rPr>
          <w:rFonts w:ascii="Arial" w:hAnsi="Arial"/>
          <w:lang w:val="mn-MN"/>
        </w:rPr>
        <w:tab/>
        <w:t>Хоёрдугаарт, тэдгээр улсын мал эмнэлгүүд нь ер нь малын өвчнөөс урьдчилан сэргийлэх  чиглэлд илүү их анхаардаг. Тэгээд өвчингүй гэдгээ нотлохын төлөө бүх ажиллагаагаа хийдэг. Манай одоогийн мөрдөж байгаа хууль яг өвчин гарчих үед хэрэгжүүлэх арга хэмжээ уруугаа төвлөрчихсөн. Түүнээсээ болоод малын эмч нар нь яг тэр өвчинтэй үеийнхээ үйл ажиллагаанд  анхаараад,  эрүүл мал сүрэгтэй малын эмч нь орлого багатай байх жишээтэй тийм сөрөг үр дагавар уруу орчихсон байгаа. Тэгэхээр энэ хуулин дээр урьдчилан сэргийлэх арга хэмжээ, тэгээд түүнийгээ хэрэгжүүлснийхээ үр дүнд эрүүл гэдгээ нотолдог, тэр үйл ажиллагааг нь энэ хуульд илүү баланслуулж тусгаж өгснөөрөө шинэлэг болсон.</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Баярлалаа. Асуулт асууж, хариулт авч дууслаа. Одоо санал хураалтад оръё. Эхний саналыг би та бүхэнд танилцуулъя.</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sz w:val="24"/>
          <w:lang w:val="mn-MN"/>
        </w:rPr>
        <w:t>1.</w:t>
      </w:r>
      <w:r>
        <w:rPr>
          <w:rFonts w:ascii="Arial" w:hAnsi="Arial"/>
          <w:sz w:val="24"/>
          <w:lang w:val="mn-MN"/>
        </w:rPr>
        <w:t xml:space="preserve">Төслийн 3 </w:t>
      </w:r>
      <w:r>
        <w:rPr>
          <w:rFonts w:ascii="Arial;sans-serif" w:hAnsi="Arial;sans-serif"/>
          <w:sz w:val="24"/>
          <w:lang w:val="mn-MN"/>
        </w:rPr>
        <w:t>дугаар зүйлийн 3.1 дэх хэсгийг доор дурдсанаар өөрчлөн найруулах:</w:t>
      </w:r>
    </w:p>
    <w:p>
      <w:pPr>
        <w:pStyle w:val="style0"/>
        <w:spacing w:line="252" w:lineRule="auto"/>
        <w:jc w:val="both"/>
      </w:pPr>
      <w:r>
        <w:rPr/>
      </w:r>
    </w:p>
    <w:p>
      <w:pPr>
        <w:pStyle w:val="style17"/>
        <w:spacing w:line="252" w:lineRule="auto"/>
        <w:jc w:val="both"/>
      </w:pPr>
      <w:r>
        <w:rPr>
          <w:rFonts w:ascii="Arial;sans-serif" w:hAnsi="Arial;sans-serif"/>
          <w:sz w:val="24"/>
          <w:lang w:val="mn-MN"/>
        </w:rPr>
        <w:tab/>
      </w:r>
      <w:r>
        <w:rPr/>
        <w:t xml:space="preserve"> “</w:t>
      </w:r>
      <w:r>
        <w:rPr>
          <w:rFonts w:ascii="Arial;sans-serif" w:hAnsi="Arial;sans-serif"/>
          <w:sz w:val="24"/>
        </w:rPr>
        <w:t xml:space="preserve">3.1.Энэ хууль мал, амьтны өвчнөөс урьдчилан сэргийлэх, тэмцэх, </w:t>
      </w:r>
      <w:r>
        <w:rPr>
          <w:rFonts w:ascii="Arial;sans-serif" w:hAnsi="Arial;sans-serif"/>
          <w:sz w:val="24"/>
          <w:lang w:val="mn-MN"/>
        </w:rPr>
        <w:t>өвчингүй</w:t>
      </w:r>
      <w:r>
        <w:rPr>
          <w:rFonts w:ascii="Arial;sans-serif" w:hAnsi="Arial;sans-serif"/>
          <w:sz w:val="24"/>
        </w:rPr>
        <w:t xml:space="preserve">, тайван </w:t>
      </w:r>
      <w:r>
        <w:rPr>
          <w:rFonts w:ascii="Arial;sans-serif" w:hAnsi="Arial;sans-serif"/>
          <w:sz w:val="24"/>
          <w:lang w:val="mn-MN"/>
        </w:rPr>
        <w:t xml:space="preserve">бүс нутаг, хот айл, аж ахуйн нэгжийг тогтоон баталгаажуулах үйл ажиллагаа, мал, амьтны </w:t>
      </w:r>
      <w:r>
        <w:rPr>
          <w:rFonts w:ascii="Arial;sans-serif" w:hAnsi="Arial;sans-serif"/>
          <w:sz w:val="24"/>
        </w:rPr>
        <w:t xml:space="preserve">гаралтай </w:t>
      </w:r>
      <w:r>
        <w:rPr>
          <w:rFonts w:ascii="Arial;sans-serif" w:hAnsi="Arial;sans-serif"/>
          <w:sz w:val="24"/>
          <w:lang w:val="mn-MN"/>
        </w:rPr>
        <w:t xml:space="preserve">хүнсний болон хүнсний бус </w:t>
      </w:r>
      <w:r>
        <w:rPr>
          <w:rFonts w:ascii="Arial;sans-serif" w:hAnsi="Arial;sans-serif"/>
          <w:sz w:val="24"/>
        </w:rPr>
        <w:t xml:space="preserve">түүхий эдийн </w:t>
      </w:r>
      <w:r>
        <w:rPr>
          <w:rFonts w:ascii="Arial;sans-serif" w:hAnsi="Arial;sans-serif"/>
          <w:sz w:val="24"/>
          <w:lang w:val="mn-MN"/>
        </w:rPr>
        <w:t xml:space="preserve">ариун цэврийн үзлэг шинжилгээ, мал эмнэлгийн </w:t>
      </w:r>
      <w:r>
        <w:rPr>
          <w:rFonts w:ascii="Arial;sans-serif" w:hAnsi="Arial;sans-serif"/>
          <w:sz w:val="24"/>
        </w:rPr>
        <w:t>хорио цээрийн хяналт, шалгалттай холбогдон үүсэх харилцааг зохицуулна.</w:t>
      </w:r>
      <w:bookmarkStart w:id="3" w:name="__UnoMark__20427_4686570661"/>
      <w:bookmarkEnd w:id="3"/>
      <w:r>
        <w:rPr>
          <w:rFonts w:ascii="Arial;sans-serif" w:hAnsi="Arial;sans-serif"/>
          <w:sz w:val="24"/>
        </w:rPr>
        <w:t xml:space="preserve">” </w:t>
      </w:r>
      <w:r>
        <w:rPr>
          <w:rFonts w:ascii="Arial;sans-serif" w:hAnsi="Arial;sans-serif"/>
          <w:sz w:val="24"/>
          <w:lang w:val="mn-MN"/>
        </w:rPr>
        <w:t>гэсэн саналын томьёоллоор санал хураалт явуулъя.</w:t>
      </w:r>
    </w:p>
    <w:p>
      <w:pPr>
        <w:pStyle w:val="style0"/>
      </w:pPr>
      <w:r>
        <w:rPr>
          <w:rFonts w:ascii="Arial" w:hAnsi="Arial"/>
          <w:lang w:val="mn-MN"/>
        </w:rPr>
        <w:tab/>
      </w:r>
    </w:p>
    <w:p>
      <w:pPr>
        <w:pStyle w:val="style0"/>
      </w:pPr>
      <w:r>
        <w:rPr>
          <w:rFonts w:ascii="Arial" w:hAnsi="Arial"/>
          <w:lang w:val="mn-MN"/>
        </w:rPr>
        <w:tab/>
        <w:t>Санал гаргасан ажлын хэсэг. Санал хураалт явуулъя.</w:t>
      </w:r>
    </w:p>
    <w:p>
      <w:pPr>
        <w:pStyle w:val="style0"/>
      </w:pPr>
      <w:r>
        <w:rPr/>
      </w:r>
    </w:p>
    <w:p>
      <w:pPr>
        <w:pStyle w:val="style0"/>
      </w:pPr>
      <w:r>
        <w:rPr>
          <w:rFonts w:ascii="Arial" w:hAnsi="Arial"/>
          <w:lang w:val="mn-MN"/>
        </w:rPr>
        <w:tab/>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sans-serif" w:hAnsi="Arial;sans-serif"/>
          <w:b/>
          <w:sz w:val="24"/>
          <w:lang w:val="mn-MN"/>
        </w:rPr>
        <w:tab/>
        <w:t>2.</w:t>
      </w:r>
      <w:r>
        <w:rPr/>
        <w:t xml:space="preserve"> </w:t>
      </w:r>
      <w:r>
        <w:rPr>
          <w:rFonts w:ascii="Arial;sans-serif" w:hAnsi="Arial;sans-serif"/>
          <w:sz w:val="24"/>
          <w:lang w:val="mn-MN"/>
        </w:rPr>
        <w:t>Төслийн 3 дугаар зүйлийн 3.2 дахь хэсгийг доор дурдсанаар өөрчлөн найруулах:</w:t>
      </w:r>
    </w:p>
    <w:p>
      <w:pPr>
        <w:pStyle w:val="style0"/>
      </w:pPr>
      <w:r>
        <w:rPr/>
      </w:r>
    </w:p>
    <w:p>
      <w:pPr>
        <w:pStyle w:val="style17"/>
        <w:spacing w:line="252" w:lineRule="auto"/>
        <w:jc w:val="both"/>
      </w:pPr>
      <w:r>
        <w:rPr/>
        <w:tab/>
        <w:t xml:space="preserve"> “</w:t>
      </w:r>
      <w:r>
        <w:rPr>
          <w:rFonts w:ascii="Arial;sans-serif" w:hAnsi="Arial;sans-serif"/>
          <w:sz w:val="24"/>
        </w:rPr>
        <w:t>3.2.Энэ хууль зэрлэг</w:t>
      </w:r>
      <w:r>
        <w:rPr/>
        <w:t xml:space="preserve"> </w:t>
      </w:r>
      <w:r>
        <w:rPr>
          <w:rFonts w:ascii="Arial;sans-serif" w:hAnsi="Arial;sans-serif"/>
          <w:sz w:val="24"/>
          <w:lang w:val="mn-MN"/>
        </w:rPr>
        <w:t xml:space="preserve">амьтдаас мал, тэжээвэр амьтанд дамжин халдварладаг халдварт </w:t>
      </w:r>
      <w:r>
        <w:rPr>
          <w:rFonts w:ascii="Arial;sans-serif" w:hAnsi="Arial;sans-serif"/>
          <w:sz w:val="24"/>
        </w:rPr>
        <w:t>өвч</w:t>
      </w:r>
      <w:r>
        <w:rPr>
          <w:rFonts w:ascii="Arial;sans-serif" w:hAnsi="Arial;sans-serif"/>
          <w:sz w:val="24"/>
          <w:lang w:val="mn-MN"/>
        </w:rPr>
        <w:t>нийг тандан судлах арга хэмжээнд үйлчилнэ.” гэсэн саналын томьёоллоор санал хураалт явуулъя.</w:t>
      </w:r>
    </w:p>
    <w:p>
      <w:pPr>
        <w:pStyle w:val="style0"/>
        <w:jc w:val="both"/>
      </w:pPr>
      <w:r>
        <w:rPr>
          <w:rFonts w:ascii="Arial" w:hAnsi="Arial"/>
          <w:lang w:val="mn-MN"/>
        </w:rPr>
        <w:tab/>
        <w:t xml:space="preserve">11 гишүүн санал хураалтад оролцож, 11 гишүүн зөвшөөрч, 100.0 хувийн саналаар дэмжигдлээ. </w:t>
      </w:r>
    </w:p>
    <w:p>
      <w:pPr>
        <w:pStyle w:val="style0"/>
        <w:spacing w:line="252" w:lineRule="auto"/>
        <w:jc w:val="both"/>
      </w:pPr>
      <w:r>
        <w:rPr/>
      </w:r>
    </w:p>
    <w:p>
      <w:pPr>
        <w:pStyle w:val="style17"/>
        <w:spacing w:line="252" w:lineRule="auto"/>
        <w:jc w:val="both"/>
      </w:pPr>
      <w:r>
        <w:rPr>
          <w:rFonts w:ascii="Arial;sans-serif" w:hAnsi="Arial;sans-serif"/>
          <w:b/>
          <w:sz w:val="24"/>
          <w:lang w:val="mn-MN"/>
        </w:rPr>
        <w:tab/>
        <w:t>3.</w:t>
      </w:r>
      <w:r>
        <w:rPr>
          <w:rFonts w:ascii="Arial;sans-serif" w:hAnsi="Arial;sans-serif"/>
          <w:sz w:val="24"/>
          <w:lang w:val="mn-MN"/>
        </w:rPr>
        <w:t>Төслийн 3 дугаар зүйлийн 3.4 дэх хэсгийг хасах гэсэн саналын томьёоллоор санал хураалт явуулъя.</w:t>
      </w:r>
    </w:p>
    <w:p>
      <w:pPr>
        <w:pStyle w:val="style0"/>
        <w:jc w:val="both"/>
      </w:pPr>
      <w:r>
        <w:rPr>
          <w:rFonts w:ascii="Arial" w:hAnsi="Arial"/>
          <w:lang w:val="mn-MN"/>
        </w:rPr>
        <w:tab/>
        <w:t xml:space="preserve">11 гишүүн санал хураалтад оролцож, 8 гишүүн зөвшөөрч, 72.7 хувийн саналаар дэмжигдлээ. </w:t>
      </w:r>
    </w:p>
    <w:p>
      <w:pPr>
        <w:pStyle w:val="style0"/>
        <w:jc w:val="both"/>
      </w:pPr>
      <w:r>
        <w:rPr/>
      </w:r>
    </w:p>
    <w:p>
      <w:pPr>
        <w:pStyle w:val="style0"/>
        <w:jc w:val="both"/>
      </w:pPr>
      <w:r>
        <w:rPr>
          <w:rFonts w:ascii="Arial" w:hAnsi="Arial"/>
          <w:lang w:val="mn-MN"/>
        </w:rPr>
        <w:tab/>
      </w:r>
      <w:r>
        <w:rPr>
          <w:rFonts w:ascii="Arial;sans-serif" w:hAnsi="Arial;sans-serif"/>
          <w:b/>
          <w:color w:val="000000"/>
          <w:sz w:val="24"/>
          <w:lang w:val="mn-MN"/>
        </w:rPr>
        <w:t>4.</w:t>
      </w:r>
      <w:r>
        <w:rPr>
          <w:rFonts w:ascii="Arial;sans-serif" w:hAnsi="Arial;sans-serif"/>
          <w:color w:val="000000"/>
          <w:sz w:val="24"/>
          <w:lang w:val="mn-MN"/>
        </w:rPr>
        <w:t>Төслийн 4 дүгээр зүйлийн 4.1.5 дахь хэсгийн “тэмцэх,” гэсний дараахь “малын эрүүл” гэснийг “бүс, нутгийн халдварт өвчингүй,” гэж  өөрчлөх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11 гишүүн санал хураалтад оролцож, 10 гишүүн зөвшөөрч, 90.9 хувийн саналаар дэмжигдлээ. </w:t>
      </w:r>
    </w:p>
    <w:p>
      <w:pPr>
        <w:pStyle w:val="style0"/>
      </w:pPr>
      <w:r>
        <w:rPr>
          <w:rFonts w:ascii="Arial" w:hAnsi="Arial"/>
          <w:lang w:val="mn-MN"/>
        </w:rPr>
        <w:tab/>
      </w:r>
    </w:p>
    <w:p>
      <w:pPr>
        <w:pStyle w:val="style17"/>
        <w:spacing w:line="252" w:lineRule="auto"/>
        <w:jc w:val="both"/>
      </w:pPr>
      <w:r>
        <w:rPr>
          <w:rFonts w:ascii="Arial;sans-serif" w:hAnsi="Arial;sans-serif"/>
          <w:color w:val="000000"/>
          <w:sz w:val="24"/>
          <w:lang w:val="mn-MN"/>
        </w:rPr>
        <w:tab/>
      </w:r>
      <w:r>
        <w:rPr>
          <w:rFonts w:ascii="Arial;sans-serif" w:hAnsi="Arial;sans-serif"/>
          <w:b/>
          <w:color w:val="000000"/>
          <w:sz w:val="24"/>
          <w:lang w:val="mn-MN"/>
        </w:rPr>
        <w:t xml:space="preserve">5. </w:t>
      </w:r>
      <w:r>
        <w:rPr>
          <w:rFonts w:ascii="Arial;sans-serif" w:hAnsi="Arial;sans-serif"/>
          <w:color w:val="000000"/>
          <w:sz w:val="24"/>
          <w:lang w:val="mn-MN"/>
        </w:rPr>
        <w:t xml:space="preserve">Төслийн 4 дүгээр зүйлийн </w:t>
      </w:r>
      <w:r>
        <w:rPr>
          <w:rFonts w:ascii="Arial;sans-serif" w:hAnsi="Arial;sans-serif"/>
          <w:color w:val="000000"/>
          <w:sz w:val="24"/>
        </w:rPr>
        <w:t>4.1.7</w:t>
      </w:r>
      <w:r>
        <w:rPr>
          <w:color w:val="000000"/>
        </w:rPr>
        <w:t xml:space="preserve"> </w:t>
      </w:r>
      <w:r>
        <w:rPr>
          <w:rFonts w:ascii="Arial;sans-serif" w:hAnsi="Arial;sans-serif"/>
          <w:color w:val="000000"/>
          <w:sz w:val="24"/>
          <w:lang w:val="mn-MN"/>
        </w:rPr>
        <w:t>дахь заалтыг доор дурдсанаар өөрчлөн найруулах</w:t>
      </w:r>
      <w:r>
        <w:rPr>
          <w:rFonts w:ascii="Arial;sans-serif" w:hAnsi="Arial;sans-serif"/>
          <w:color w:val="000000"/>
          <w:sz w:val="24"/>
        </w:rPr>
        <w:t xml:space="preserve">: </w:t>
      </w:r>
    </w:p>
    <w:p>
      <w:pPr>
        <w:pStyle w:val="style17"/>
        <w:spacing w:line="252" w:lineRule="auto"/>
        <w:jc w:val="both"/>
      </w:pPr>
      <w:r>
        <w:rPr>
          <w:color w:val="000000"/>
        </w:rPr>
        <w:tab/>
        <w:t xml:space="preserve"> “</w:t>
      </w:r>
      <w:r>
        <w:rPr>
          <w:rFonts w:ascii="Arial;sans-serif" w:hAnsi="Arial;sans-serif"/>
          <w:color w:val="000000"/>
          <w:sz w:val="24"/>
        </w:rPr>
        <w:t>4.1.7.“өвч</w:t>
      </w:r>
      <w:r>
        <w:rPr>
          <w:rFonts w:ascii="Arial;sans-serif" w:hAnsi="Arial;sans-serif"/>
          <w:color w:val="000000"/>
          <w:sz w:val="24"/>
          <w:lang w:val="mn-MN"/>
        </w:rPr>
        <w:t>интэй тэмцэх</w:t>
      </w:r>
      <w:r>
        <w:rPr>
          <w:color w:val="000000"/>
        </w:rPr>
        <w:t xml:space="preserve">” </w:t>
      </w:r>
      <w:r>
        <w:rPr>
          <w:rFonts w:ascii="Arial;sans-serif" w:hAnsi="Arial;sans-serif"/>
          <w:color w:val="000000"/>
          <w:sz w:val="24"/>
        </w:rPr>
        <w:t xml:space="preserve">гэж </w:t>
      </w:r>
      <w:r>
        <w:rPr>
          <w:rFonts w:ascii="Arial;sans-serif" w:hAnsi="Arial;sans-serif"/>
          <w:color w:val="000000"/>
          <w:sz w:val="24"/>
          <w:lang w:val="mn-MN"/>
        </w:rPr>
        <w:t xml:space="preserve">халдварт </w:t>
      </w:r>
      <w:r>
        <w:rPr>
          <w:rFonts w:ascii="Arial;sans-serif" w:hAnsi="Arial;sans-serif"/>
          <w:color w:val="000000"/>
          <w:sz w:val="24"/>
        </w:rPr>
        <w:t xml:space="preserve">өвчнийг </w:t>
      </w:r>
      <w:r>
        <w:rPr>
          <w:rFonts w:ascii="Arial;sans-serif" w:hAnsi="Arial;sans-serif"/>
          <w:color w:val="000000"/>
          <w:sz w:val="24"/>
          <w:lang w:val="mn-MN"/>
        </w:rPr>
        <w:t xml:space="preserve">тандах, </w:t>
      </w:r>
      <w:r>
        <w:rPr>
          <w:rFonts w:ascii="Arial;sans-serif" w:hAnsi="Arial;sans-serif"/>
          <w:color w:val="000000"/>
          <w:sz w:val="24"/>
        </w:rPr>
        <w:t xml:space="preserve">оношлох, </w:t>
      </w:r>
      <w:r>
        <w:rPr>
          <w:rFonts w:ascii="Arial;sans-serif" w:hAnsi="Arial;sans-serif"/>
          <w:color w:val="000000"/>
          <w:sz w:val="24"/>
          <w:lang w:val="mn-MN"/>
        </w:rPr>
        <w:t xml:space="preserve">халдварын эх үүсвэрийг илрүүлэх, тархалтын хүрээг тогтоох, дархлаажуулах, </w:t>
      </w:r>
      <w:r>
        <w:rPr>
          <w:rFonts w:ascii="Arial;sans-serif" w:hAnsi="Arial;sans-serif"/>
          <w:color w:val="000000"/>
          <w:sz w:val="24"/>
        </w:rPr>
        <w:t xml:space="preserve">эмчлэх, </w:t>
      </w:r>
      <w:r>
        <w:rPr>
          <w:rFonts w:ascii="Arial;sans-serif" w:hAnsi="Arial;sans-serif"/>
          <w:color w:val="000000"/>
          <w:sz w:val="24"/>
          <w:lang w:val="mn-MN"/>
        </w:rPr>
        <w:t xml:space="preserve">мал, амьтны шилжилт хөдөлгөөнийг хянах, мал эмнэлгийн хорио цээрийн арга хэмжээг хэрэгжүүлэх, </w:t>
      </w:r>
      <w:r>
        <w:rPr>
          <w:rFonts w:ascii="Arial;sans-serif" w:hAnsi="Arial;sans-serif"/>
          <w:color w:val="000000"/>
          <w:sz w:val="24"/>
        </w:rPr>
        <w:t xml:space="preserve">өвчний тархалтыг зогсоох, </w:t>
      </w:r>
      <w:r>
        <w:rPr>
          <w:rFonts w:ascii="Arial;sans-serif" w:hAnsi="Arial;sans-serif"/>
          <w:color w:val="000000"/>
          <w:sz w:val="24"/>
          <w:lang w:val="mn-MN"/>
        </w:rPr>
        <w:t xml:space="preserve">халдварлалтын түвшинг бууруулах, устгах, өвчний мэдээллийн сан бүрдүүлж ашиглах </w:t>
      </w:r>
      <w:r>
        <w:rPr>
          <w:rFonts w:ascii="Arial;sans-serif" w:hAnsi="Arial;sans-serif"/>
          <w:color w:val="000000"/>
          <w:sz w:val="24"/>
        </w:rPr>
        <w:t>чиглэлээр х</w:t>
      </w:r>
      <w:r>
        <w:rPr>
          <w:rFonts w:ascii="Arial;sans-serif" w:hAnsi="Arial;sans-serif"/>
          <w:color w:val="000000"/>
          <w:sz w:val="24"/>
          <w:lang w:val="mn-MN"/>
        </w:rPr>
        <w:t xml:space="preserve">эрэгжүүлж байгаа </w:t>
      </w:r>
      <w:r>
        <w:rPr>
          <w:rFonts w:ascii="Arial;sans-serif" w:hAnsi="Arial;sans-serif"/>
          <w:color w:val="000000"/>
          <w:sz w:val="24"/>
        </w:rPr>
        <w:t>мал эмнэлгийн цогц арга хэмжээг;</w:t>
      </w:r>
      <w:r>
        <w:rPr>
          <w:color w:val="000000"/>
        </w:rPr>
        <w:t xml:space="preserve">” </w:t>
      </w:r>
      <w:r>
        <w:rPr>
          <w:rFonts w:ascii="Arial;sans-serif" w:hAnsi="Arial;sans-serif"/>
          <w:color w:val="000000"/>
          <w:sz w:val="24"/>
          <w:lang w:val="mn-MN"/>
        </w:rPr>
        <w:t>гэсэн саналын томьёоллоор санал хураалт явуулъя.</w:t>
      </w:r>
    </w:p>
    <w:p>
      <w:pPr>
        <w:pStyle w:val="style0"/>
      </w:pPr>
      <w:r>
        <w:rPr>
          <w:rFonts w:ascii="Arial" w:hAnsi="Arial"/>
          <w:lang w:val="mn-MN"/>
        </w:rPr>
        <w:tab/>
        <w:t xml:space="preserve">11 гишүүн санал хураалтад оролцож, 10 гишүүн зөвшөөрч, 90.9 хувийн саналаар дэмжигдлээ. </w:t>
      </w:r>
    </w:p>
    <w:p>
      <w:pPr>
        <w:pStyle w:val="style0"/>
      </w:pPr>
      <w:r>
        <w:rPr/>
      </w:r>
    </w:p>
    <w:p>
      <w:pPr>
        <w:pStyle w:val="style0"/>
        <w:jc w:val="both"/>
      </w:pPr>
      <w:r>
        <w:rPr>
          <w:rFonts w:ascii="Arial" w:hAnsi="Arial"/>
          <w:lang w:val="mn-MN"/>
        </w:rPr>
        <w:tab/>
      </w:r>
      <w:r>
        <w:rPr>
          <w:rFonts w:ascii="Arial;sans-serif" w:hAnsi="Arial;sans-serif"/>
          <w:b/>
          <w:sz w:val="24"/>
          <w:lang w:val="mn-MN"/>
        </w:rPr>
        <w:t>6</w:t>
      </w:r>
      <w:r>
        <w:rPr>
          <w:rFonts w:ascii="Arial;sans-serif" w:hAnsi="Arial;sans-serif"/>
          <w:sz w:val="24"/>
          <w:lang w:val="mn-MN"/>
        </w:rPr>
        <w:t>.Төслийн 4 дүгээр зүйлийн</w:t>
      </w:r>
      <w:r>
        <w:rPr/>
        <w:t xml:space="preserve"> </w:t>
      </w:r>
      <w:r>
        <w:rPr>
          <w:rFonts w:ascii="Arial;sans-serif" w:hAnsi="Arial;sans-serif"/>
          <w:sz w:val="24"/>
        </w:rPr>
        <w:t>4.1.</w:t>
      </w:r>
      <w:r>
        <w:rPr>
          <w:rFonts w:ascii="Arial;sans-serif" w:hAnsi="Arial;sans-serif"/>
          <w:sz w:val="24"/>
          <w:lang w:val="mn-MN"/>
        </w:rPr>
        <w:t>11 дахь заалтыг хасах гэсэн саналын томьёоллоор санал хураалт явуулъя.</w:t>
      </w:r>
    </w:p>
    <w:p>
      <w:pPr>
        <w:pStyle w:val="style0"/>
        <w:jc w:val="both"/>
      </w:pPr>
      <w:r>
        <w:rPr/>
      </w:r>
    </w:p>
    <w:p>
      <w:pPr>
        <w:pStyle w:val="style0"/>
        <w:jc w:val="both"/>
      </w:pPr>
      <w:r>
        <w:rPr>
          <w:rFonts w:ascii="Arial;sans-serif" w:hAnsi="Arial;sans-serif"/>
          <w:sz w:val="24"/>
          <w:lang w:val="mn-MN"/>
        </w:rPr>
        <w:tab/>
        <w:t>Содбаатар гишүүн асууя.</w:t>
      </w:r>
    </w:p>
    <w:p>
      <w:pPr>
        <w:pStyle w:val="style0"/>
        <w:jc w:val="both"/>
      </w:pPr>
      <w:r>
        <w:rPr/>
      </w:r>
    </w:p>
    <w:p>
      <w:pPr>
        <w:pStyle w:val="style0"/>
        <w:jc w:val="both"/>
      </w:pPr>
      <w:r>
        <w:rPr>
          <w:rFonts w:ascii="Arial;sans-serif" w:hAnsi="Arial;sans-serif"/>
          <w:sz w:val="24"/>
          <w:lang w:val="mn-MN"/>
        </w:rPr>
        <w:tab/>
      </w:r>
      <w:r>
        <w:rPr>
          <w:rFonts w:ascii="Arial;sans-serif" w:hAnsi="Arial;sans-serif"/>
          <w:b/>
          <w:bCs/>
          <w:sz w:val="24"/>
          <w:lang w:val="mn-MN"/>
        </w:rPr>
        <w:t>Я.Содбаатар</w:t>
      </w:r>
      <w:r>
        <w:rPr>
          <w:rFonts w:ascii="Arial;sans-serif" w:hAnsi="Arial;sans-serif"/>
          <w:sz w:val="24"/>
          <w:lang w:val="mn-MN"/>
        </w:rPr>
        <w:t xml:space="preserve">: Үүнийг яагаад хасаж байгаа юм бол? Энэ өндөр эрсдэлтэй халдварт өвчин гэдгээ хаана томьёолж оруулж байгаа юм бэ? </w:t>
      </w:r>
    </w:p>
    <w:p>
      <w:pPr>
        <w:pStyle w:val="style0"/>
        <w:jc w:val="both"/>
      </w:pPr>
      <w:r>
        <w:rPr/>
      </w:r>
    </w:p>
    <w:p>
      <w:pPr>
        <w:pStyle w:val="style0"/>
        <w:jc w:val="both"/>
      </w:pPr>
      <w:r>
        <w:rPr>
          <w:rFonts w:ascii="Arial;sans-serif" w:hAnsi="Arial;sans-serif"/>
          <w:sz w:val="24"/>
          <w:lang w:val="mn-MN"/>
        </w:rPr>
        <w:tab/>
      </w:r>
      <w:r>
        <w:rPr>
          <w:rFonts w:ascii="Arial;sans-serif" w:hAnsi="Arial;sans-serif"/>
          <w:b/>
          <w:bCs/>
          <w:sz w:val="24"/>
          <w:lang w:val="mn-MN"/>
        </w:rPr>
        <w:t>Сундуйн Батболд:</w:t>
      </w:r>
      <w:r>
        <w:rPr>
          <w:rFonts w:ascii="Arial;sans-serif" w:hAnsi="Arial;sans-serif"/>
          <w:sz w:val="24"/>
          <w:lang w:val="mn-MN"/>
        </w:rPr>
        <w:t xml:space="preserve"> Бакей гишүүн хариулъя.</w:t>
      </w:r>
    </w:p>
    <w:p>
      <w:pPr>
        <w:pStyle w:val="style0"/>
        <w:jc w:val="both"/>
      </w:pPr>
      <w:r>
        <w:rPr/>
      </w:r>
    </w:p>
    <w:p>
      <w:pPr>
        <w:pStyle w:val="style0"/>
        <w:jc w:val="both"/>
      </w:pPr>
      <w:r>
        <w:rPr>
          <w:rFonts w:ascii="Arial;sans-serif" w:hAnsi="Arial;sans-serif"/>
          <w:sz w:val="24"/>
          <w:lang w:val="mn-MN"/>
        </w:rPr>
        <w:tab/>
      </w:r>
      <w:r>
        <w:rPr>
          <w:rFonts w:ascii="Arial;sans-serif" w:hAnsi="Arial;sans-serif"/>
          <w:b/>
          <w:bCs/>
          <w:sz w:val="24"/>
          <w:lang w:val="mn-MN"/>
        </w:rPr>
        <w:t>А.Бакей</w:t>
      </w:r>
      <w:r>
        <w:rPr>
          <w:rFonts w:ascii="Arial;sans-serif" w:hAnsi="Arial;sans-serif"/>
          <w:sz w:val="24"/>
          <w:lang w:val="mn-MN"/>
        </w:rPr>
        <w:t>: Энэ Дэлхийн мал амьтны эрүүл мэндийн байгууллагын зөвлөмжийн дагуу хуулийн төслийн 12.1 дэх заалтад заавал мэдээлэх өвчний жагсаалтыг Засгийн газрын гишүүн батлахаар тусгасан байгаа. Түүнийг илүү тодорхой З ангилаад тусгасан учраас түүнтэй давхцаж байгаа гэж үзээд хасаж байгаа.</w:t>
      </w:r>
    </w:p>
    <w:p>
      <w:pPr>
        <w:pStyle w:val="style0"/>
        <w:jc w:val="both"/>
      </w:pPr>
      <w:r>
        <w:rPr/>
      </w:r>
    </w:p>
    <w:p>
      <w:pPr>
        <w:pStyle w:val="style0"/>
        <w:jc w:val="both"/>
      </w:pPr>
      <w:r>
        <w:rPr>
          <w:rFonts w:ascii="Arial;sans-serif" w:hAnsi="Arial;sans-serif"/>
          <w:sz w:val="24"/>
          <w:lang w:val="mn-MN"/>
        </w:rPr>
        <w:tab/>
      </w:r>
      <w:r>
        <w:rPr>
          <w:rFonts w:ascii="Arial;sans-serif" w:hAnsi="Arial;sans-serif"/>
          <w:b/>
          <w:bCs/>
          <w:sz w:val="24"/>
          <w:lang w:val="mn-MN"/>
        </w:rPr>
        <w:t>Сундуйн Батболд</w:t>
      </w:r>
      <w:r>
        <w:rPr>
          <w:rFonts w:ascii="Arial;sans-serif" w:hAnsi="Arial;sans-serif"/>
          <w:sz w:val="24"/>
          <w:lang w:val="mn-MN"/>
        </w:rPr>
        <w:t>: Хойно З хуваагаад ангиллыг тодорхой болгож байгаа юм байна. Санал хураалт явуулъя.</w:t>
      </w:r>
    </w:p>
    <w:p>
      <w:pPr>
        <w:pStyle w:val="style0"/>
      </w:pPr>
      <w:r>
        <w:rPr/>
      </w:r>
    </w:p>
    <w:p>
      <w:pPr>
        <w:pStyle w:val="style0"/>
      </w:pPr>
      <w:r>
        <w:rPr>
          <w:rFonts w:ascii="Arial" w:hAnsi="Arial"/>
          <w:lang w:val="mn-MN"/>
        </w:rPr>
        <w:tab/>
        <w:t xml:space="preserve">11 гишүүн санал хураалтад оролцож, 10 гишүүн зөвшөөрч, 90.9 хувийн саналаар дэмжигдлээ. </w:t>
      </w:r>
    </w:p>
    <w:p>
      <w:pPr>
        <w:pStyle w:val="style0"/>
      </w:pPr>
      <w:r>
        <w:rPr/>
      </w:r>
    </w:p>
    <w:p>
      <w:pPr>
        <w:pStyle w:val="style17"/>
        <w:spacing w:line="252" w:lineRule="auto"/>
        <w:jc w:val="both"/>
      </w:pPr>
      <w:r>
        <w:rPr>
          <w:rFonts w:ascii="Arial;sans-serif" w:hAnsi="Arial;sans-serif"/>
          <w:sz w:val="24"/>
          <w:lang w:val="mn-MN"/>
        </w:rPr>
        <w:tab/>
      </w:r>
      <w:r>
        <w:rPr>
          <w:rFonts w:ascii="Arial;sans-serif" w:hAnsi="Arial;sans-serif"/>
          <w:b/>
          <w:sz w:val="24"/>
          <w:lang w:val="mn-MN"/>
        </w:rPr>
        <w:t>7.</w:t>
      </w:r>
      <w:r>
        <w:rPr>
          <w:rFonts w:ascii="Arial;sans-serif" w:hAnsi="Arial;sans-serif"/>
          <w:sz w:val="24"/>
          <w:lang w:val="mn-MN"/>
        </w:rPr>
        <w:t>Төслийн 4.1.17 дахь хэсгийн дугаарыг өөрчилж, доор дурдсанаар өөрчлөн найруулах:</w:t>
      </w:r>
    </w:p>
    <w:p>
      <w:pPr>
        <w:pStyle w:val="style17"/>
        <w:spacing w:line="252" w:lineRule="auto"/>
        <w:jc w:val="both"/>
      </w:pPr>
      <w:r>
        <w:rPr>
          <w:rFonts w:ascii="Arial;sans-serif" w:hAnsi="Arial;sans-serif"/>
          <w:sz w:val="24"/>
          <w:shd w:fill="FFFFFF" w:val="clear"/>
        </w:rPr>
        <w:tab/>
        <w:t>"</w:t>
      </w:r>
      <w:r>
        <w:rPr>
          <w:rFonts w:ascii="Arial;sans-serif" w:hAnsi="Arial;sans-serif"/>
          <w:sz w:val="24"/>
          <w:shd w:fill="FFFFFF" w:val="clear"/>
          <w:lang w:val="mn-MN"/>
        </w:rPr>
        <w:t>4.1.16.тэжээлийн</w:t>
      </w:r>
      <w:r>
        <w:rPr>
          <w:shd w:fill="FFFFFF" w:val="clear"/>
        </w:rPr>
        <w:t xml:space="preserve"> </w:t>
      </w:r>
      <w:r>
        <w:rPr>
          <w:rFonts w:ascii="Arial;sans-serif" w:hAnsi="Arial;sans-serif"/>
          <w:sz w:val="24"/>
          <w:shd w:fill="FFFFFF" w:val="clear"/>
        </w:rPr>
        <w:t xml:space="preserve">нэмэлт" гэж </w:t>
      </w:r>
      <w:r>
        <w:rPr>
          <w:rFonts w:ascii="Arial;sans-serif" w:hAnsi="Arial;sans-serif"/>
          <w:sz w:val="24"/>
          <w:shd w:fill="FFFFFF" w:val="clear"/>
          <w:lang w:val="mn-MN"/>
        </w:rPr>
        <w:t>мал, амьтны ашиг шимийн гарцыг нэмэгдүүлэх үйлчилгээтэй  бэлдмэлийг</w:t>
      </w:r>
      <w:r>
        <w:rPr>
          <w:rFonts w:ascii="Arial;sans-serif" w:hAnsi="Arial;sans-serif"/>
          <w:sz w:val="24"/>
          <w:shd w:fill="FFFFFF" w:val="clear"/>
        </w:rPr>
        <w:t>;</w:t>
      </w:r>
      <w:r>
        <w:rPr>
          <w:shd w:fill="FFFFFF" w:val="clear"/>
        </w:rPr>
        <w:t xml:space="preserve">” </w:t>
      </w:r>
      <w:r>
        <w:rPr>
          <w:rFonts w:ascii="Arial;sans-serif" w:hAnsi="Arial;sans-serif"/>
          <w:sz w:val="24"/>
          <w:shd w:fill="FFFFFF" w:val="clear"/>
          <w:lang w:val="mn-MN"/>
        </w:rPr>
        <w:t>гэсэн саналын томьёоллоор санал хураалт явуулъя.</w:t>
      </w:r>
    </w:p>
    <w:p>
      <w:pPr>
        <w:pStyle w:val="style0"/>
        <w:jc w:val="both"/>
      </w:pPr>
      <w:r>
        <w:rPr>
          <w:rFonts w:ascii="Arial" w:hAnsi="Arial"/>
          <w:lang w:val="mn-MN"/>
        </w:rPr>
        <w:tab/>
        <w:t xml:space="preserve">11 гишүүн санал хураалтад оролцож, 10 гишүүн зөвшөөрч, 90.9 хувийн саналаар дэмжигдлээ. </w:t>
      </w:r>
    </w:p>
    <w:p>
      <w:pPr>
        <w:pStyle w:val="style0"/>
        <w:jc w:val="both"/>
      </w:pPr>
      <w:r>
        <w:rPr/>
      </w:r>
    </w:p>
    <w:p>
      <w:pPr>
        <w:pStyle w:val="style0"/>
      </w:pPr>
      <w:r>
        <w:rPr>
          <w:rFonts w:ascii="Arial" w:hAnsi="Arial"/>
          <w:lang w:val="mn-MN"/>
        </w:rPr>
        <w:tab/>
      </w:r>
      <w:r>
        <w:rPr>
          <w:rFonts w:ascii="Arial;sans-serif" w:hAnsi="Arial;sans-serif"/>
          <w:b/>
          <w:color w:val="000000"/>
          <w:sz w:val="24"/>
          <w:shd w:fill="FFFFFF" w:val="clear"/>
          <w:lang w:val="mn-MN"/>
        </w:rPr>
        <w:t>8.</w:t>
      </w:r>
      <w:r>
        <w:rPr>
          <w:rFonts w:ascii="Arial;sans-serif" w:hAnsi="Arial;sans-serif"/>
          <w:color w:val="000000"/>
          <w:sz w:val="24"/>
          <w:shd w:fill="FFFFFF" w:val="clear"/>
          <w:lang w:val="mn-MN"/>
        </w:rPr>
        <w:t>Төслийн Мал амьтны эрүүл мэндийг хамгаалах тогтолцоо  гэсэн 6 дугаар бүлгийг 2 дугаар бүлэг болгож өөрчлөх, үүнтэй уялдуулан 28-33 дугаар зүйлийн дугаарыг өөрчлөх гэсэн саналын томьёоллоор санал хураалт явуулъя.</w:t>
      </w:r>
    </w:p>
    <w:p>
      <w:pPr>
        <w:pStyle w:val="style0"/>
      </w:pPr>
      <w:r>
        <w:rPr/>
      </w:r>
    </w:p>
    <w:p>
      <w:pPr>
        <w:pStyle w:val="style0"/>
      </w:pPr>
      <w:r>
        <w:rPr>
          <w:rFonts w:ascii="Arial" w:hAnsi="Arial"/>
          <w:lang w:val="mn-MN"/>
        </w:rPr>
        <w:tab/>
        <w:t xml:space="preserve">11 гишүүн санал хураалтад оролцож, 10 гишүүн зөвшөөрч, 90.9 хувийн саналаар дэмжигдлээ. </w:t>
      </w:r>
    </w:p>
    <w:p>
      <w:pPr>
        <w:pStyle w:val="style0"/>
      </w:pPr>
      <w:r>
        <w:rPr/>
      </w:r>
    </w:p>
    <w:p>
      <w:pPr>
        <w:pStyle w:val="style0"/>
      </w:pPr>
      <w:r>
        <w:rPr>
          <w:rFonts w:ascii="Arial" w:hAnsi="Arial"/>
          <w:lang w:val="mn-MN"/>
        </w:rPr>
        <w:tab/>
      </w:r>
      <w:r>
        <w:rPr>
          <w:rFonts w:ascii="Arial;sans-serif" w:hAnsi="Arial;sans-serif"/>
          <w:b/>
          <w:color w:val="000000"/>
          <w:sz w:val="24"/>
          <w:shd w:fill="FFFFFF" w:val="clear"/>
          <w:lang w:val="mn-MN"/>
        </w:rPr>
        <w:t>9.</w:t>
      </w:r>
      <w:r>
        <w:rPr>
          <w:rFonts w:ascii="Arial;sans-serif" w:hAnsi="Arial;sans-serif"/>
          <w:color w:val="000000"/>
          <w:sz w:val="24"/>
          <w:shd w:fill="FFFFFF" w:val="clear"/>
          <w:lang w:val="mn-MN"/>
        </w:rPr>
        <w:t>Төслийн “Мал эмнэлгийн тогтолцоо” гэсэн 28 дугаар зүйлийг 6 дугаар зүйл болгож  доор дурдсанаар өөрчлөн найруулах:</w:t>
      </w:r>
    </w:p>
    <w:p>
      <w:pPr>
        <w:pStyle w:val="style0"/>
      </w:pPr>
      <w:r>
        <w:rPr/>
      </w:r>
    </w:p>
    <w:p>
      <w:pPr>
        <w:pStyle w:val="style17"/>
        <w:spacing w:after="0" w:before="0"/>
        <w:ind w:hanging="0" w:left="0" w:right="0"/>
        <w:contextualSpacing w:val="false"/>
      </w:pPr>
      <w:r>
        <w:rPr>
          <w:color w:val="00000A"/>
        </w:rPr>
        <w:tab/>
        <w:t>“</w:t>
      </w:r>
      <w:r>
        <w:rPr>
          <w:rFonts w:ascii="Arial;sans-serif" w:hAnsi="Arial;sans-serif"/>
          <w:b/>
          <w:color w:val="00000A"/>
          <w:lang w:val="mn-MN"/>
        </w:rPr>
        <w:t xml:space="preserve">6 </w:t>
      </w:r>
      <w:r>
        <w:rPr>
          <w:rFonts w:ascii="Arial;sans-serif" w:hAnsi="Arial;sans-serif"/>
          <w:b/>
          <w:color w:val="00000A"/>
        </w:rPr>
        <w:t>дугаар зүйл. Мал эмнэлгийн алба</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rFonts w:ascii="Arial;sans-serif" w:hAnsi="Arial;sans-serif"/>
          <w:lang w:val="mn-MN"/>
        </w:rPr>
        <w:tab/>
        <w:t>6.1.Мал эмнэлгийн албаны удирдах байгууллага нь мал, амьтны эрүүл мэндийг хамгаалах, мал, амьтны гаралтай хүнсний болон хүнсний бус түүхий эдийн ариун цэврийн шаардлагыг хангах, нийтийн эрүүл мэндийг хамгаалах үйл ажиллагааг улсын хэмжээнд удирдан зохион байгуулах чиг үүрэг бүхий төрийн захиргааны байгууллага /цаашид “мал, амьтны эрүүл мэндийн асуудал хариуцсан т</w:t>
      </w:r>
      <w:r>
        <w:rPr>
          <w:rFonts w:ascii="Arial;sans-serif" w:hAnsi="Arial;sans-serif"/>
        </w:rPr>
        <w:t>өрийн захиргааны</w:t>
      </w:r>
      <w:r>
        <w:rPr/>
        <w:t xml:space="preserve"> </w:t>
      </w:r>
      <w:r>
        <w:rPr>
          <w:rFonts w:ascii="Arial;sans-serif" w:hAnsi="Arial;sans-serif"/>
          <w:lang w:val="mn-MN"/>
        </w:rPr>
        <w:t>байгууллага” гэх/ байна.</w:t>
      </w:r>
    </w:p>
    <w:p>
      <w:pPr>
        <w:pStyle w:val="style17"/>
        <w:spacing w:after="0" w:before="0"/>
        <w:ind w:hanging="0" w:left="0" w:right="0"/>
        <w:contextualSpacing w:val="false"/>
      </w:pPr>
      <w:r>
        <w:rPr/>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.2.А</w:t>
      </w:r>
      <w:r>
        <w:rPr>
          <w:rFonts w:ascii="Arial;sans-serif" w:hAnsi="Arial;sans-serif"/>
          <w:sz w:val="24"/>
        </w:rPr>
        <w:t xml:space="preserve">ймаг, нийслэлд </w:t>
      </w:r>
      <w:r>
        <w:rPr>
          <w:rFonts w:ascii="Arial;sans-serif" w:hAnsi="Arial;sans-serif"/>
          <w:sz w:val="24"/>
          <w:lang w:val="mn-MN"/>
        </w:rPr>
        <w:t>м</w:t>
      </w:r>
      <w:r>
        <w:rPr>
          <w:rFonts w:ascii="Arial;sans-serif" w:hAnsi="Arial;sans-serif"/>
          <w:sz w:val="24"/>
        </w:rPr>
        <w:t xml:space="preserve">ал эмнэлгийн байгууллага, сум, дүүрэгт </w:t>
      </w:r>
      <w:r>
        <w:rPr>
          <w:rFonts w:ascii="Arial;sans-serif" w:hAnsi="Arial;sans-serif"/>
          <w:sz w:val="24"/>
          <w:lang w:val="mn-MN"/>
        </w:rPr>
        <w:t xml:space="preserve">тархвар зүйч, мал эмнэлгийн хяналтын улсын байцаагч </w:t>
      </w:r>
      <w:r>
        <w:rPr>
          <w:rFonts w:ascii="Arial;sans-serif" w:hAnsi="Arial;sans-serif"/>
          <w:sz w:val="24"/>
        </w:rPr>
        <w:t>/</w:t>
      </w:r>
      <w:r>
        <w:rPr>
          <w:rFonts w:ascii="Arial;sans-serif" w:hAnsi="Arial;sans-serif"/>
          <w:sz w:val="24"/>
          <w:lang w:val="mn-MN"/>
        </w:rPr>
        <w:t>цаашид “улсын байцаагч” гэх</w:t>
      </w:r>
      <w:r>
        <w:rPr>
          <w:rFonts w:ascii="Arial;sans-serif" w:hAnsi="Arial;sans-serif"/>
          <w:sz w:val="24"/>
        </w:rPr>
        <w:t>/</w:t>
      </w:r>
      <w:r>
        <w:rPr/>
        <w:t xml:space="preserve"> </w:t>
      </w:r>
      <w:r>
        <w:rPr>
          <w:rFonts w:ascii="Arial;sans-serif" w:hAnsi="Arial;sans-serif"/>
          <w:sz w:val="24"/>
          <w:lang w:val="mn-MN"/>
        </w:rPr>
        <w:t xml:space="preserve">болон мал эмнэлгийн үйлчилгээний хувийн хэвшлийн нэгж </w:t>
      </w:r>
      <w:r>
        <w:rPr>
          <w:rFonts w:ascii="Arial;sans-serif" w:hAnsi="Arial;sans-serif"/>
          <w:sz w:val="24"/>
        </w:rPr>
        <w:t>/</w:t>
      </w:r>
      <w:r>
        <w:rPr>
          <w:rFonts w:ascii="Arial;sans-serif" w:hAnsi="Arial;sans-serif"/>
          <w:sz w:val="24"/>
          <w:lang w:val="mn-MN"/>
        </w:rPr>
        <w:t xml:space="preserve">цаашид </w:t>
      </w:r>
      <w:r>
        <w:rPr/>
        <w:t>“</w:t>
      </w:r>
      <w:r>
        <w:rPr>
          <w:rFonts w:ascii="Arial;sans-serif" w:hAnsi="Arial;sans-serif"/>
          <w:sz w:val="24"/>
          <w:lang w:val="mn-MN"/>
        </w:rPr>
        <w:t>мал эмнэлгийн үйлчилгээний нэгж</w:t>
      </w:r>
      <w:r>
        <w:rPr/>
        <w:t xml:space="preserve">” </w:t>
      </w:r>
      <w:r>
        <w:rPr>
          <w:rFonts w:ascii="Arial;sans-serif" w:hAnsi="Arial;sans-serif"/>
          <w:sz w:val="24"/>
          <w:lang w:val="mn-MN"/>
        </w:rPr>
        <w:t>гэх</w:t>
      </w:r>
      <w:r>
        <w:rPr>
          <w:rFonts w:ascii="Arial;sans-serif" w:hAnsi="Arial;sans-serif"/>
          <w:sz w:val="24"/>
        </w:rPr>
        <w:t>/</w:t>
      </w:r>
      <w:r>
        <w:rPr/>
        <w:t xml:space="preserve">  </w:t>
      </w:r>
      <w:r>
        <w:rPr>
          <w:rFonts w:ascii="Arial;sans-serif" w:hAnsi="Arial;sans-serif"/>
          <w:sz w:val="24"/>
        </w:rPr>
        <w:t>ажиллана.</w:t>
      </w:r>
    </w:p>
    <w:p>
      <w:pPr>
        <w:pStyle w:val="style17"/>
        <w:spacing w:line="252" w:lineRule="auto"/>
        <w:ind w:firstLine="720" w:left="0" w:right="0"/>
        <w:jc w:val="both"/>
      </w:pPr>
      <w:r>
        <w:rPr>
          <w:rFonts w:ascii="Arial;sans-serif" w:hAnsi="Arial;sans-serif"/>
          <w:sz w:val="24"/>
          <w:lang w:val="mn-MN"/>
        </w:rPr>
        <w:t>6.3.</w:t>
      </w:r>
      <w:r>
        <w:rPr>
          <w:rFonts w:ascii="Arial;sans-serif" w:hAnsi="Arial;sans-serif"/>
          <w:sz w:val="24"/>
        </w:rPr>
        <w:t xml:space="preserve">Мал, амьтны эрүүл мэндийн асуудал хариуцсан төрийн захиргааны байгууллага нь мал эмнэлгийн </w:t>
      </w:r>
      <w:r>
        <w:rPr>
          <w:rFonts w:ascii="Arial;sans-serif" w:hAnsi="Arial;sans-serif"/>
          <w:sz w:val="24"/>
          <w:lang w:val="mn-MN"/>
        </w:rPr>
        <w:t xml:space="preserve">албаны </w:t>
      </w:r>
      <w:r>
        <w:rPr>
          <w:rFonts w:ascii="Arial;sans-serif" w:hAnsi="Arial;sans-serif"/>
          <w:sz w:val="24"/>
        </w:rPr>
        <w:t xml:space="preserve">бүх шатны байгууллага, </w:t>
      </w:r>
      <w:r>
        <w:rPr>
          <w:rFonts w:ascii="Arial;sans-serif" w:hAnsi="Arial;sans-serif"/>
          <w:sz w:val="24"/>
          <w:lang w:val="mn-MN"/>
        </w:rPr>
        <w:t>лаборатори,</w:t>
      </w:r>
      <w:r>
        <w:rPr/>
        <w:t xml:space="preserve"> </w:t>
      </w:r>
      <w:r>
        <w:rPr>
          <w:rFonts w:ascii="Arial;sans-serif" w:hAnsi="Arial;sans-serif"/>
          <w:sz w:val="24"/>
          <w:lang w:val="mn-MN"/>
        </w:rPr>
        <w:t>тархвар зүйч, улсын байцаагч болон мал эмнэлгийн үйлчилгээний нэгжий</w:t>
      </w:r>
      <w:r>
        <w:rPr>
          <w:rFonts w:ascii="Arial;sans-serif" w:hAnsi="Arial;sans-serif"/>
          <w:sz w:val="24"/>
        </w:rPr>
        <w:t>г</w:t>
      </w:r>
      <w:r>
        <w:rPr/>
        <w:t xml:space="preserve"> </w:t>
      </w:r>
      <w:r>
        <w:rPr>
          <w:rFonts w:ascii="Arial;sans-serif" w:hAnsi="Arial;sans-serif"/>
          <w:sz w:val="24"/>
          <w:lang w:val="mn-MN"/>
        </w:rPr>
        <w:t>өмчийн хэлбэр үл харгалзан</w:t>
      </w:r>
      <w:r>
        <w:rPr/>
        <w:t xml:space="preserve"> </w:t>
      </w:r>
      <w:r>
        <w:rPr>
          <w:rFonts w:ascii="Arial;sans-serif" w:hAnsi="Arial;sans-serif"/>
          <w:sz w:val="24"/>
        </w:rPr>
        <w:t>мэргэжлийн удирдлага, арга зүйгээр хангаж ажиллана.</w:t>
      </w:r>
    </w:p>
    <w:p>
      <w:pPr>
        <w:pStyle w:val="style17"/>
        <w:spacing w:line="252" w:lineRule="auto"/>
        <w:jc w:val="both"/>
      </w:pPr>
      <w:r>
        <w:rPr/>
        <w:t xml:space="preserve"> </w:t>
      </w:r>
      <w:r>
        <w:rPr/>
        <w:tab/>
      </w:r>
      <w:r>
        <w:rPr>
          <w:rFonts w:ascii="Arial;sans-serif" w:hAnsi="Arial;sans-serif"/>
          <w:sz w:val="24"/>
        </w:rPr>
        <w:t>6.4.Мал, амьтны эрүүл мэндийн асуудал хариуцсан төрийн захиргааны байгууллага нь мал эмнэлгийн сургалт, эрдэм шинжилгээ, үйлдвэрлэл, худалдааны чиг үүрэг бүхий төрийн болон төрийн бус байгууллага, хувийн хэвшлийн байгууллагуудтай үйл ажиллагаагаа уялдуулж хамтран ажиллана.</w:t>
      </w:r>
    </w:p>
    <w:p>
      <w:pPr>
        <w:pStyle w:val="style17"/>
        <w:spacing w:line="252" w:lineRule="auto"/>
        <w:ind w:firstLine="720" w:left="0" w:right="0"/>
        <w:jc w:val="both"/>
      </w:pPr>
      <w:r>
        <w:rPr>
          <w:rFonts w:ascii="Arial;sans-serif" w:hAnsi="Arial;sans-serif"/>
          <w:sz w:val="24"/>
          <w:lang w:val="mn-MN"/>
        </w:rPr>
        <w:t>6.5.Мал, амьтны эрүүл мэндийн асуудал хариуцсан төрийн захиргааны байгууллагыг м</w:t>
      </w:r>
      <w:r>
        <w:rPr>
          <w:rFonts w:ascii="Arial;sans-serif" w:hAnsi="Arial;sans-serif"/>
          <w:sz w:val="24"/>
        </w:rPr>
        <w:t>ал эмнэл зүйн чиглэлээр</w:t>
      </w:r>
      <w:r>
        <w:rPr/>
        <w:t xml:space="preserve"> </w:t>
      </w:r>
      <w:r>
        <w:rPr>
          <w:rFonts w:ascii="Arial;sans-serif" w:hAnsi="Arial;sans-serif"/>
          <w:sz w:val="24"/>
        </w:rPr>
        <w:t xml:space="preserve">магистраас доошгүй боловсролын зэрэгтэй, мэргэжлээрээ </w:t>
      </w:r>
      <w:r>
        <w:rPr>
          <w:rFonts w:ascii="Arial;sans-serif" w:hAnsi="Arial;sans-serif"/>
          <w:sz w:val="24"/>
          <w:lang w:val="mn-MN"/>
        </w:rPr>
        <w:t xml:space="preserve">10-аас доошгүй жил </w:t>
      </w:r>
      <w:r>
        <w:rPr>
          <w:rFonts w:ascii="Arial;sans-serif" w:hAnsi="Arial;sans-serif"/>
          <w:sz w:val="24"/>
        </w:rPr>
        <w:t>ажилласан</w:t>
      </w:r>
      <w:r>
        <w:rPr/>
        <w:t xml:space="preserve"> </w:t>
      </w:r>
      <w:r>
        <w:rPr>
          <w:rFonts w:ascii="Arial;sans-serif" w:hAnsi="Arial;sans-serif"/>
          <w:sz w:val="24"/>
          <w:lang w:val="mn-MN"/>
        </w:rPr>
        <w:t xml:space="preserve">малын </w:t>
      </w:r>
      <w:r>
        <w:rPr>
          <w:rFonts w:ascii="Arial;sans-serif" w:hAnsi="Arial;sans-serif"/>
          <w:sz w:val="24"/>
        </w:rPr>
        <w:t>э</w:t>
      </w:r>
      <w:r>
        <w:rPr>
          <w:rFonts w:ascii="Arial;sans-serif" w:hAnsi="Arial;sans-serif"/>
          <w:sz w:val="24"/>
          <w:lang w:val="mn-MN"/>
        </w:rPr>
        <w:t>мч удирдана.</w:t>
      </w:r>
    </w:p>
    <w:p>
      <w:pPr>
        <w:pStyle w:val="style17"/>
        <w:spacing w:line="252" w:lineRule="auto"/>
        <w:ind w:firstLine="720" w:left="0" w:right="0"/>
        <w:jc w:val="both"/>
      </w:pPr>
      <w:r>
        <w:rPr>
          <w:rFonts w:ascii="Arial;sans-serif" w:hAnsi="Arial;sans-serif"/>
          <w:sz w:val="24"/>
          <w:lang w:val="mn-MN"/>
        </w:rPr>
        <w:t>6.6.</w:t>
      </w:r>
      <w:r>
        <w:rPr>
          <w:rFonts w:ascii="Arial;sans-serif" w:hAnsi="Arial;sans-serif"/>
          <w:sz w:val="24"/>
        </w:rPr>
        <w:t xml:space="preserve">Аймаг, нийслэлийн мал эмнэлгийн байгууллагын бүтцийг Засгийн газраас тогтоосон орон тооны хязгаарт багтаан </w:t>
      </w:r>
      <w:r>
        <w:rPr>
          <w:rFonts w:ascii="Arial;sans-serif" w:hAnsi="Arial;sans-serif"/>
          <w:sz w:val="24"/>
          <w:lang w:val="mn-MN"/>
        </w:rPr>
        <w:t xml:space="preserve">мал, амьтны эрүүл мэндийн асуудал </w:t>
      </w:r>
      <w:r>
        <w:rPr>
          <w:rFonts w:ascii="Arial;sans-serif" w:hAnsi="Arial;sans-serif"/>
          <w:sz w:val="24"/>
        </w:rPr>
        <w:t>эрхэлсэн Засгийн газрын гишүүн батална.</w:t>
      </w:r>
    </w:p>
    <w:p>
      <w:pPr>
        <w:pStyle w:val="style17"/>
        <w:spacing w:line="252" w:lineRule="auto"/>
        <w:ind w:firstLine="720" w:left="0" w:right="0"/>
        <w:jc w:val="both"/>
      </w:pPr>
      <w:r>
        <w:rPr>
          <w:rFonts w:ascii="Arial;sans-serif" w:hAnsi="Arial;sans-serif"/>
          <w:sz w:val="24"/>
          <w:lang w:val="mn-MN"/>
        </w:rPr>
        <w:t>6.7.Аймаг, нийслэлийн мал эмнэлгийн</w:t>
      </w:r>
      <w:r>
        <w:rPr/>
        <w:t xml:space="preserve"> </w:t>
      </w:r>
      <w:r>
        <w:rPr>
          <w:rFonts w:ascii="Arial;sans-serif" w:hAnsi="Arial;sans-serif"/>
          <w:sz w:val="24"/>
        </w:rPr>
        <w:t xml:space="preserve">байгууллагын даргыг </w:t>
      </w:r>
      <w:r>
        <w:rPr>
          <w:rFonts w:ascii="Arial;sans-serif" w:hAnsi="Arial;sans-serif"/>
          <w:sz w:val="24"/>
          <w:lang w:val="mn-MN"/>
        </w:rPr>
        <w:t xml:space="preserve">мал, амьтны эрүүл мэндийн асуудал хариуцсан төрийн захиргааны байгууллагын </w:t>
      </w:r>
      <w:r>
        <w:rPr>
          <w:rFonts w:ascii="Arial;sans-serif" w:hAnsi="Arial;sans-serif"/>
          <w:sz w:val="24"/>
        </w:rPr>
        <w:t>даргатай зөвшилцөж, аймаг, нийслэлийн Засаг дарга томилж, чөлөөлнө.</w:t>
      </w:r>
    </w:p>
    <w:p>
      <w:pPr>
        <w:pStyle w:val="style17"/>
        <w:spacing w:line="252" w:lineRule="auto"/>
        <w:ind w:firstLine="720" w:left="0" w:right="0"/>
        <w:jc w:val="both"/>
      </w:pPr>
      <w:r>
        <w:rPr>
          <w:rFonts w:ascii="Arial;sans-serif" w:hAnsi="Arial;sans-serif"/>
          <w:sz w:val="24"/>
          <w:lang w:val="mn-MN"/>
        </w:rPr>
        <w:t>6.8</w:t>
      </w:r>
      <w:r>
        <w:rPr>
          <w:rFonts w:ascii="Arial;sans-serif" w:hAnsi="Arial;sans-serif"/>
          <w:sz w:val="24"/>
        </w:rPr>
        <w:t>.</w:t>
      </w:r>
      <w:r>
        <w:rPr>
          <w:rFonts w:ascii="Arial;sans-serif" w:hAnsi="Arial;sans-serif"/>
          <w:sz w:val="24"/>
          <w:lang w:val="mn-MN"/>
        </w:rPr>
        <w:t>С</w:t>
      </w:r>
      <w:r>
        <w:rPr>
          <w:rFonts w:ascii="Arial;sans-serif" w:hAnsi="Arial;sans-serif"/>
          <w:sz w:val="24"/>
        </w:rPr>
        <w:t>ум, дүүргийн</w:t>
      </w:r>
      <w:r>
        <w:rPr/>
        <w:t xml:space="preserve"> </w:t>
      </w:r>
      <w:r>
        <w:rPr>
          <w:rFonts w:ascii="Arial;sans-serif" w:hAnsi="Arial;sans-serif"/>
          <w:sz w:val="24"/>
          <w:lang w:val="mn-MN"/>
        </w:rPr>
        <w:t>тархвар зүйч, улсын байцаагчий</w:t>
      </w:r>
      <w:r>
        <w:rPr>
          <w:rFonts w:ascii="Arial;sans-serif" w:hAnsi="Arial;sans-serif"/>
          <w:sz w:val="24"/>
        </w:rPr>
        <w:t>г а</w:t>
      </w:r>
      <w:r>
        <w:rPr>
          <w:rFonts w:ascii="Arial;sans-serif" w:hAnsi="Arial;sans-serif"/>
          <w:sz w:val="24"/>
          <w:lang w:val="mn-MN"/>
        </w:rPr>
        <w:t>ймаг, нийслэлийн мал эмнэлгийн байгууллагын даргатай</w:t>
      </w:r>
      <w:r>
        <w:rPr/>
        <w:t xml:space="preserve"> </w:t>
      </w:r>
      <w:r>
        <w:rPr>
          <w:rFonts w:ascii="Arial;sans-serif" w:hAnsi="Arial;sans-serif"/>
          <w:sz w:val="24"/>
        </w:rPr>
        <w:t xml:space="preserve">зөвшилцөж </w:t>
      </w:r>
      <w:r>
        <w:rPr>
          <w:rFonts w:ascii="Arial;sans-serif" w:hAnsi="Arial;sans-serif"/>
          <w:sz w:val="24"/>
          <w:lang w:val="mn-MN"/>
        </w:rPr>
        <w:t>тухайн шатны</w:t>
      </w:r>
      <w:r>
        <w:rPr/>
        <w:t xml:space="preserve"> </w:t>
      </w:r>
      <w:r>
        <w:rPr>
          <w:rFonts w:ascii="Arial;sans-serif" w:hAnsi="Arial;sans-serif"/>
          <w:sz w:val="24"/>
        </w:rPr>
        <w:t>Засаг дарга томилж, чөлөөлнө.</w:t>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9</w:t>
      </w:r>
      <w:r>
        <w:rPr>
          <w:rFonts w:ascii="Arial;sans-serif" w:hAnsi="Arial;sans-serif"/>
          <w:sz w:val="24"/>
        </w:rPr>
        <w:t>.</w:t>
      </w:r>
      <w:r>
        <w:rPr>
          <w:rFonts w:ascii="Arial;sans-serif" w:hAnsi="Arial;sans-serif"/>
          <w:sz w:val="24"/>
          <w:lang w:val="mn-MN"/>
        </w:rPr>
        <w:t>Мал, амьтны эрүүл мэндийн асуудал хариуцсан төрийн захиргааны байгууллагын дэргэд мал, амьтны эрүүл мэндийн бодлого, үйл ажиллагааг хэрэгжүүлэхэд зөвлөх үүрэг бүхий орон тооны бус мэргэжлийн зөвлөл ажиллана.</w:t>
      </w:r>
    </w:p>
    <w:p>
      <w:pPr>
        <w:pStyle w:val="style17"/>
        <w:spacing w:line="252" w:lineRule="auto"/>
        <w:ind w:firstLine="720" w:left="0" w:right="0"/>
        <w:jc w:val="both"/>
      </w:pPr>
      <w:r>
        <w:rPr>
          <w:rFonts w:ascii="Arial;sans-serif" w:hAnsi="Arial;sans-serif"/>
          <w:sz w:val="24"/>
        </w:rPr>
        <w:t>6.</w:t>
      </w:r>
      <w:r>
        <w:rPr>
          <w:rFonts w:ascii="Arial;sans-serif" w:hAnsi="Arial;sans-serif"/>
          <w:sz w:val="24"/>
          <w:lang w:val="mn-MN"/>
        </w:rPr>
        <w:t>10</w:t>
      </w:r>
      <w:r>
        <w:rPr>
          <w:rFonts w:ascii="Arial;sans-serif" w:hAnsi="Arial;sans-serif"/>
          <w:sz w:val="24"/>
        </w:rPr>
        <w:t>.</w:t>
      </w:r>
      <w:r>
        <w:rPr>
          <w:rFonts w:ascii="Arial;sans-serif" w:hAnsi="Arial;sans-serif"/>
          <w:sz w:val="24"/>
          <w:lang w:val="mn-MN"/>
        </w:rPr>
        <w:t xml:space="preserve">Мэргэжлийн зөвлөлийн бүрэлдэхүүн, ажиллах журмыг мал, амьтны эрүүл мэндийн асуудал эрхэлсэн </w:t>
      </w:r>
      <w:r>
        <w:rPr>
          <w:rFonts w:ascii="Arial;sans-serif" w:hAnsi="Arial;sans-serif"/>
          <w:sz w:val="24"/>
        </w:rPr>
        <w:t xml:space="preserve">Засгийн газрын гишүүн батална </w:t>
      </w:r>
      <w:r>
        <w:rPr>
          <w:rFonts w:ascii="Arial;sans-serif" w:hAnsi="Arial;sans-serif"/>
          <w:sz w:val="24"/>
          <w:lang w:val="mn-MN"/>
        </w:rPr>
        <w:t>гэсэн саналын томьёоллоор санал хураалт явуулъя.</w:t>
      </w:r>
    </w:p>
    <w:p>
      <w:pPr>
        <w:pStyle w:val="style17"/>
        <w:spacing w:line="252" w:lineRule="auto"/>
        <w:ind w:firstLine="720" w:left="0" w:right="0"/>
        <w:jc w:val="both"/>
      </w:pPr>
      <w:r>
        <w:rPr>
          <w:rFonts w:ascii="Arial" w:hAnsi="Arial"/>
          <w:sz w:val="24"/>
          <w:lang w:val="mn-MN"/>
        </w:rPr>
        <w:t>Содбаатар гишүүн тодруулж асууя.</w:t>
      </w:r>
    </w:p>
    <w:p>
      <w:pPr>
        <w:pStyle w:val="style17"/>
        <w:spacing w:line="252" w:lineRule="auto"/>
        <w:ind w:firstLine="720" w:left="0" w:right="0"/>
        <w:jc w:val="both"/>
      </w:pPr>
      <w:r>
        <w:rPr>
          <w:rFonts w:ascii="Arial" w:hAnsi="Arial"/>
          <w:b/>
          <w:bCs/>
          <w:sz w:val="24"/>
          <w:lang w:val="mn-MN"/>
        </w:rPr>
        <w:t>Я.Содбаатар</w:t>
      </w:r>
      <w:r>
        <w:rPr>
          <w:rFonts w:ascii="Arial" w:hAnsi="Arial"/>
          <w:sz w:val="24"/>
          <w:lang w:val="mn-MN"/>
        </w:rPr>
        <w:t>: Надад 4 асуулт байна. Нэгдүгээрт, 6.1 дээр нийтийн эрүүл мэндийг хамгаалах үйл ажиллагаа гэж улсын хэмжээнд удирдан зохион байгуулна гэдэг ямар агуулгатай зүйл вэ? Нийтийн эрүүл мэндийг хамгаалах үйл ажиллагааг улсын хэмжээнд удирдан зохион байгуулах гэж. Нийтийн эрүүл мэндийг мал эмнэлэг хариуцах болчхоод байна уу? Эрүүл мэндийн яамыг татан буулгачихсан байх болов уу гэж бодоод байна, сайдгүй байгаа юм чинь татан буулгасан юм байна гэж ойлгож байна.</w:t>
      </w:r>
    </w:p>
    <w:p>
      <w:pPr>
        <w:pStyle w:val="style17"/>
        <w:spacing w:line="252" w:lineRule="auto"/>
        <w:ind w:firstLine="720" w:left="0" w:right="0"/>
        <w:jc w:val="both"/>
      </w:pPr>
      <w:r>
        <w:rPr>
          <w:rFonts w:ascii="Arial" w:hAnsi="Arial"/>
          <w:sz w:val="24"/>
          <w:lang w:val="mn-MN"/>
        </w:rPr>
        <w:t xml:space="preserve">Хоёр дахь нь, мал эмнэлгийн хяналтын улсын байцаагч байна гээд тэр мал эмнэлгийн улсын байцаагчийг Засаг дарга томилоод явна гээд биччихсэн байна. Улсын байцаагчийн эрхийг Засаг дарга олгох юм уу? Өнөөдрийн түрүүн миний эхний асуугаад байдаг Төрийн хяналт шалгалтын тухай хуульд улсын байцаагчийн эрхийг зөвхөн Мэргэжлийн хяналтын байгууллагын улсын ерөнхий байцаагч олгодог. Өнөөдөр Байгаль орчны яаман дээр явж байгаа улсын байцаагчийг ч тэгж байгаа, бусад юун дээр. Тэгэхээр энэ хяналтын байгууллагынх нь систем нь байхгүй болчихсон байна уу? Энэ ямар учиртай байна вэ? </w:t>
      </w:r>
    </w:p>
    <w:p>
      <w:pPr>
        <w:pStyle w:val="style17"/>
        <w:spacing w:line="252" w:lineRule="auto"/>
        <w:ind w:firstLine="720" w:left="0" w:right="0"/>
        <w:jc w:val="both"/>
      </w:pPr>
      <w:r>
        <w:rPr>
          <w:rFonts w:ascii="Arial" w:hAnsi="Arial"/>
          <w:sz w:val="24"/>
          <w:lang w:val="mn-MN"/>
        </w:rPr>
        <w:t>Гуравт, энэ Мал амьтны эрүүл мэндийн асуудал хариуцсан төрийн захиргааны байгууллагыг мал эмнэл зүйн чиглэлээр тодорхой заагаад өгчихсөн байна. Магистраас доошгүй боловсролын зэрэгтэй  мэргэжлээрээ  10-аас доошгүй ажилласан малын эмч удирдана гээд.  Энэ өмнөх хуулинд нь байсан юм уу? Одоо оруулж байгаа юм уу? Мал зүйч байж болох уу? Зоотехникч хүн байж болох уу? Өөр одоо энэ салбарын хүн байх ёстой юу? Үгүй юу? Ганцхан малын эмч л байх ёстой юу? Бүр ингэж нарийвчилж заах ёстой байгууллага уу? Энэ Төрийн албаны хуулиндаа ганцхан энэ салбарыг ингэж нарийвчилж зааж өгч байна уу? Өөр салбарт тэгж зааж өгдөг юм уу? Би одоогоор бол мэдэхгүй байна. Төрийн албаны хуульд, энэ төрийн захиргааны байгууллагын албан хаагчдыг, удирдлагын асуудлыг Төрийн албаны хуулиар зохицуулж байгаа юм. Энэ аливаа гарч байгаа хууль, бусад хуультайгаа нийцэж гарч байх ёстой. Тэгээд сүүлийн үед манай Бакей дарга бүх хуулийн ахлагч л даа. Боловсролын хуулийн ахлагч хийгээд үймүүлээд, өнөөдөр боловсролын байцаагч нар ажилгүй болсон. Түүний өмнө Санхүүгийн хуулийн ахлагч хийгээд бас санхүүгийн байцаагч нар ажилгүй болсон. Одоо хяналтын хууль ийм байж байна. Дээрээс нь Төрийн албаны хууль хийгээд, нөгөө бүх хуулийнх учраас өөрөө заримыг нь баталсан, заримыг нь батлаагүйг нь мартаад л байх шиг байна. Тэгээд одоо Сонгуулийн хууль гээд бас ингээд үймүүлж байгаа.  Ингээд манай хүн чинь бүх хуулийн ажлын хэсгийн ахлагч учраас аль нь батлагдлаа, аль нь батлагдаагүй вэ гээд төөрөөд байх шиг байна л даа.</w:t>
      </w:r>
    </w:p>
    <w:p>
      <w:pPr>
        <w:pStyle w:val="style17"/>
        <w:spacing w:line="252" w:lineRule="auto"/>
        <w:ind w:firstLine="720" w:left="0" w:right="0"/>
        <w:jc w:val="both"/>
      </w:pPr>
      <w:r>
        <w:rPr>
          <w:rFonts w:ascii="Arial" w:hAnsi="Arial"/>
          <w:sz w:val="24"/>
          <w:lang w:val="mn-MN"/>
        </w:rPr>
        <w:t xml:space="preserve">Яг өнөөдөр Их Хурлаар батлаагүй байгаа бол одоо хүчин төгөлдөр хуулийн хүрээнд явах ёстой. Тэгэхээр би Төрийн албаны тухай хуульд энэ чинь нийцэж байна уу? Үгүй юу? Яг малын эмч хүн удирдана гээд. Салбарын онцлог байдаг л даа. Салбарынхны амбиц гэж байдаг. Тэгэхдээ төрийн захиргааны байгууллагын удирдлагыг энэ салбарт чинь бусад энэ чиглэлийн зоотехникч, энэ хөдөө аж ахуйн мал аж ахуйн чиглэлийн өөр хүмүүс байдаг байлгүй дээ. Ганцхан малын эмч гэдгээс өөр мэргэжлийн хүн. Тэр нь хийж болдоггүй алба уу? </w:t>
      </w:r>
    </w:p>
    <w:p>
      <w:pPr>
        <w:pStyle w:val="style17"/>
        <w:spacing w:line="252" w:lineRule="auto"/>
        <w:ind w:firstLine="720" w:left="0" w:right="0"/>
        <w:jc w:val="both"/>
      </w:pPr>
      <w:r>
        <w:rPr>
          <w:rFonts w:ascii="Arial" w:hAnsi="Arial"/>
          <w:sz w:val="24"/>
          <w:lang w:val="mn-MN"/>
        </w:rPr>
        <w:t>Дараагийнх нь 6.8 дээр би түрүүн хэлсэн. Энэ өнөөгийн энэ Төрийн хяналт, шалгалтын тухай хуультай зөрчилдөж байгаа юм байна.  т</w:t>
      </w:r>
      <w:r>
        <w:rPr>
          <w:rFonts w:ascii="Arial;sans-serif" w:hAnsi="Arial;sans-serif"/>
          <w:sz w:val="24"/>
          <w:lang w:val="mn-MN"/>
        </w:rPr>
        <w:t xml:space="preserve">архвар зүйч, улсын байцаагчийг Засаг дарга томилно гээд тавьчихаж. Тэгээд энэ нь хаанаас тэр эрхийг олгох вэ? Улсын байцаагчийн эрх гэдэг чинь хүнийг торгодог, захиргааны арга хэмжээ авдаг бас нэлээн өөр онцгой эрх. Төрийн захиргааны албан хаагчаас гадна давхар олгодог эрх юм. Түүнийгээ энд тооцсон уу? Үгүй юу? </w:t>
      </w:r>
    </w:p>
    <w:p>
      <w:pPr>
        <w:pStyle w:val="style17"/>
        <w:spacing w:line="252" w:lineRule="auto"/>
        <w:ind w:firstLine="720" w:left="0" w:right="0"/>
        <w:jc w:val="both"/>
      </w:pPr>
      <w:r>
        <w:rPr>
          <w:rFonts w:ascii="Arial;sans-serif" w:hAnsi="Arial;sans-serif"/>
          <w:sz w:val="24"/>
          <w:lang w:val="mn-MN"/>
        </w:rPr>
        <w:t>Тэгэхээр энэ  4 асуултад хариулт өгөөч.</w:t>
      </w:r>
    </w:p>
    <w:p>
      <w:pPr>
        <w:pStyle w:val="style17"/>
        <w:spacing w:line="252" w:lineRule="auto"/>
        <w:ind w:firstLine="720" w:left="0" w:right="0"/>
        <w:jc w:val="both"/>
      </w:pPr>
      <w:r>
        <w:rPr>
          <w:rFonts w:ascii="Arial;sans-serif" w:hAnsi="Arial;sans-serif"/>
          <w:b/>
          <w:bCs/>
          <w:sz w:val="24"/>
          <w:lang w:val="mn-MN"/>
        </w:rPr>
        <w:t>Сундуйн Батболд</w:t>
      </w:r>
      <w:r>
        <w:rPr>
          <w:rFonts w:ascii="Arial;sans-serif" w:hAnsi="Arial;sans-serif"/>
          <w:sz w:val="24"/>
          <w:lang w:val="mn-MN"/>
        </w:rPr>
        <w:t>:  Бакей дарга хариулаад, хэрвээ юм үлдвэл ажлын хэсгээс нэмж хариулаарай.</w:t>
      </w:r>
    </w:p>
    <w:p>
      <w:pPr>
        <w:pStyle w:val="style17"/>
        <w:spacing w:line="252" w:lineRule="auto"/>
        <w:ind w:firstLine="720" w:left="0" w:right="0"/>
        <w:jc w:val="both"/>
      </w:pPr>
      <w:r>
        <w:rPr>
          <w:rFonts w:ascii="Arial;sans-serif" w:hAnsi="Arial;sans-serif"/>
          <w:b/>
          <w:bCs/>
          <w:sz w:val="24"/>
          <w:lang w:val="mn-MN"/>
        </w:rPr>
        <w:t>А.Бакей</w:t>
      </w:r>
      <w:r>
        <w:rPr>
          <w:rFonts w:ascii="Arial;sans-serif" w:hAnsi="Arial;sans-serif"/>
          <w:sz w:val="24"/>
          <w:lang w:val="mn-MN"/>
        </w:rPr>
        <w:t>: Би бол зүгээр ажлаа л хийж байгаа хүн шүү дээ, Улсын Их Хурлын гишүүний ажлаа л хийж байгаа. Түүнээс биш намайг ажлаа хийж байгаагийн төлөө Содбаатар гишүүн намайг алдаршуулж байгаа юм уу? Атаархаж байгаа юм уу? Ад үзэж байгаа юм уу? Сайн ойлгосонгүй. Тэгэхдээ би таны асуултад хариулъя. Алдаршуулж байгаа бол их сайн байна.</w:t>
      </w:r>
    </w:p>
    <w:p>
      <w:pPr>
        <w:pStyle w:val="style17"/>
        <w:spacing w:line="252" w:lineRule="auto"/>
        <w:ind w:firstLine="720" w:left="0" w:right="0"/>
        <w:jc w:val="both"/>
      </w:pPr>
      <w:r>
        <w:rPr>
          <w:rFonts w:ascii="Arial;sans-serif" w:hAnsi="Arial;sans-serif"/>
          <w:sz w:val="24"/>
          <w:lang w:val="mn-MN"/>
        </w:rPr>
        <w:t xml:space="preserve">Тэгэхээр энэ хуульд өөрчлөлт оруулснаас болоод ажилгүй болж байгаа асуудал байхгүй. Тийм асуудал байхгүй. Боловсролын салбарын хувьд  аймгийн боловсрол, соёлын газарт шилжээд ажиллах ёстой болж байгаа. Үүнийг албан ёсоор хууль гарсантай холбогдуулж Засгийн газар хэрэгжүүлэх ёстой гэж бодож байна, зохион байгуулалтын хувьд. </w:t>
      </w:r>
    </w:p>
    <w:p>
      <w:pPr>
        <w:pStyle w:val="style17"/>
        <w:spacing w:line="252" w:lineRule="auto"/>
        <w:ind w:firstLine="720" w:left="0" w:right="0"/>
        <w:jc w:val="both"/>
      </w:pPr>
      <w:r>
        <w:rPr>
          <w:rFonts w:ascii="Arial;sans-serif" w:hAnsi="Arial;sans-serif"/>
          <w:sz w:val="24"/>
          <w:lang w:val="mn-MN"/>
        </w:rPr>
        <w:t>Мал амьтны эрүүл мэндийн асуудал гэдэг чинь өөрөө эргээд хүний эрүүл мэндэд шууд нөлөөлдөг учраас нийтийн эрүүл мэнд гэдэг ойлголт бас мал амьтны эрүүл мэндийн системд бас яригддаг юм байна. 6.1 дээр байгаа томьёоллыг арай оновчтой томьёолж оруулах асуудал байж болохыг үгүйсгэхгүй. Энэ дээр та ажлын хэсгийн гишүүний хувьд зөв томьёолж өгөх нь зүйтэй байх гэж бодож байна. Тэгэхдээ ажлын дэд хэсгийнхэн бас тэнд тодруулж хариулж өгөх хэрэгтэй байх гэж бодож байна.</w:t>
      </w:r>
    </w:p>
    <w:p>
      <w:pPr>
        <w:pStyle w:val="style17"/>
        <w:spacing w:line="252" w:lineRule="auto"/>
        <w:ind w:firstLine="720" w:left="0" w:right="0"/>
        <w:jc w:val="both"/>
      </w:pPr>
      <w:r>
        <w:rPr>
          <w:rFonts w:ascii="Arial;sans-serif" w:hAnsi="Arial;sans-serif"/>
          <w:sz w:val="24"/>
          <w:lang w:val="mn-MN"/>
        </w:rPr>
        <w:t>Улсын байцаагчийн хувьд энэ бол өнөөдөр бид ярьж байгаа шүү дээ, бүх юмыг хэтэрхий төвлөрүүлээд байна бид чинь. Хэдэн дарга нарыг ажиллуулснаас болоод ажил сайжирвал сайжрахаар болсон. Тэгэхээр энэ төвлөрлийг сааруулъя. Орон нутагт, тэр малчиндаа ойрхон, малчны хотонд ойрхон энэ хяналт чинь байж байг гэдэг үүднээс энэ асуудлыг ажлын хэсэг дээр оруулж ирсэн.</w:t>
      </w:r>
    </w:p>
    <w:p>
      <w:pPr>
        <w:pStyle w:val="style17"/>
        <w:spacing w:line="252" w:lineRule="auto"/>
        <w:ind w:firstLine="720" w:left="0" w:right="0"/>
        <w:jc w:val="both"/>
      </w:pPr>
      <w:r>
        <w:rPr>
          <w:rFonts w:ascii="Arial;sans-serif" w:hAnsi="Arial;sans-serif"/>
          <w:sz w:val="24"/>
          <w:lang w:val="mn-MN"/>
        </w:rPr>
        <w:t>Дараагийн асуудлын хувьд 6.5-д ер нь мал амьтны эрүүл мэндийн асуудал хариуцсан төрийн захиргааны байгууллагыг яах аргагүй олон улсын хэмжээнд ч гэсэн зоотехникч хүн удирддаггүй юм билээ, яг малын эмч хүн удирддаг юм байна. Энэ бол бас олон улсын мал эмнэлгийн байгууллагын зөвлөмж бас тийм байна. Дээр нь мэргэжлийн удирдлага гэдэг бол яг мэргэжлийн л удирдлага байх ёстой. Тэр утгаараа үүнийг илүү тодорхой оруулж өгсөн. Харин тэр ажилласан жил нь арай  их байсныг бид нар арай багасгасан байгаа,  10 жил гээд. Төсөл дээрээ  15 гэж байсан. Энэ дашрамд хэлэхэд яг энэ тогтолцоо гэдэг хэсэг байна шүү дээ. Түүнийг яг таны хэлдгээр тухайн байгууллагын эрх ашгийг бодсон, илүү өөртөө эрх мэдэл олгох гэсэн ийм хэлбэртэй орж ирснийг харин ч маш их зөв оновчтой хэлбэрт оруулж, үүнийг томьёолж оруулж ирж байгаа шүү. Түүнээс төсөлд бол үүнээс илүү хүндрэлтэй зүйлүүд байсныг аль болох оновчтой хэлбэрт шилжүүлсэн байгаа.</w:t>
      </w:r>
    </w:p>
    <w:p>
      <w:pPr>
        <w:pStyle w:val="style17"/>
        <w:spacing w:line="252" w:lineRule="auto"/>
        <w:ind w:firstLine="720" w:left="0" w:right="0"/>
        <w:jc w:val="both"/>
      </w:pPr>
      <w:r>
        <w:rPr>
          <w:rFonts w:ascii="Arial;sans-serif" w:hAnsi="Arial;sans-serif"/>
          <w:sz w:val="24"/>
          <w:lang w:val="mn-MN"/>
        </w:rPr>
        <w:t>Ингээд бусад асуудал дээр ажлын дэд хэсгийнхэн нэмж хариулъя.</w:t>
      </w:r>
    </w:p>
    <w:p>
      <w:pPr>
        <w:pStyle w:val="style17"/>
        <w:spacing w:line="252" w:lineRule="auto"/>
        <w:ind w:firstLine="720" w:left="0" w:right="0"/>
        <w:jc w:val="both"/>
      </w:pPr>
      <w:r>
        <w:rPr>
          <w:rFonts w:ascii="Arial;sans-serif" w:hAnsi="Arial;sans-serif"/>
          <w:b/>
          <w:bCs/>
          <w:sz w:val="24"/>
          <w:lang w:val="mn-MN"/>
        </w:rPr>
        <w:t>Сундуйн Батболд:</w:t>
      </w:r>
      <w:r>
        <w:rPr>
          <w:rFonts w:ascii="Arial;sans-serif" w:hAnsi="Arial;sans-serif"/>
          <w:sz w:val="24"/>
          <w:lang w:val="mn-MN"/>
        </w:rPr>
        <w:t xml:space="preserve"> Ажлын хэсгийнхэн тэр нийтийн эрүүл мэндийг хамгаалах үйл ажиллагаа гэдгийг ямар байдлаар томьёолсон бэ гэдгийг хариул. Бусдыг нь сая Бакей гишүүн хариулчихлаа. </w:t>
      </w:r>
    </w:p>
    <w:p>
      <w:pPr>
        <w:pStyle w:val="style17"/>
        <w:spacing w:line="252" w:lineRule="auto"/>
        <w:ind w:firstLine="720" w:left="0" w:right="0"/>
        <w:jc w:val="both"/>
      </w:pPr>
      <w:r>
        <w:rPr>
          <w:rFonts w:ascii="Arial;sans-serif" w:hAnsi="Arial;sans-serif"/>
          <w:b/>
          <w:bCs/>
          <w:sz w:val="24"/>
          <w:lang w:val="mn-MN"/>
        </w:rPr>
        <w:t>С.Дивангар</w:t>
      </w:r>
      <w:r>
        <w:rPr>
          <w:rFonts w:ascii="Arial;sans-serif" w:hAnsi="Arial;sans-serif"/>
          <w:sz w:val="24"/>
          <w:lang w:val="mn-MN"/>
        </w:rPr>
        <w:t>: Нийтийн эрүүл мэндийг хамгаалах гэдэг хуулийн төслийн 5 дугаар бүлэг дээр бид нар үйлчлэх хүрээ гээд тогтоож өгсөн байгаа. Энэ дээр нийтийн эрүүл мэндийг хамгаалахад чиглэсэн мал эмнэлгийн үйлчилгээ  гээд 2 том чиглэл байна гээд. Нэг нь малаас хүнд халддаг өвчинтэй холбоотой асуудлууд. Хоёр дахь малын гаралтай бүтээгдэхүүнээр дамжиж хүний эрүүл мэндэд аюул учруулж болох зүйлийг хянах чиглэлээр үйл ажиллагааг  5 дугаар бүлэгт зааж өгсөн. Өөрөөр хэлбэл хуулийн үйлчлэх хүрээ нь  5 дугаар бүлэгт зохицуулсан харилцаагаар хязгаарлагдаж байгаа.</w:t>
      </w:r>
    </w:p>
    <w:p>
      <w:pPr>
        <w:pStyle w:val="style17"/>
        <w:spacing w:line="252" w:lineRule="auto"/>
        <w:ind w:firstLine="720" w:left="0" w:right="0"/>
        <w:jc w:val="both"/>
      </w:pPr>
      <w:r>
        <w:rPr>
          <w:rFonts w:ascii="Arial;sans-serif" w:hAnsi="Arial;sans-serif"/>
          <w:b/>
          <w:bCs/>
          <w:sz w:val="24"/>
          <w:lang w:val="mn-MN"/>
        </w:rPr>
        <w:t>Сундуйн Батболд</w:t>
      </w:r>
      <w:r>
        <w:rPr>
          <w:rFonts w:ascii="Arial;sans-serif" w:hAnsi="Arial;sans-serif"/>
          <w:sz w:val="24"/>
          <w:lang w:val="mn-MN"/>
        </w:rPr>
        <w:t>: Содбаатар гишүүн тодруулъя.</w:t>
      </w:r>
    </w:p>
    <w:p>
      <w:pPr>
        <w:pStyle w:val="style17"/>
        <w:spacing w:line="252" w:lineRule="auto"/>
        <w:ind w:firstLine="720" w:left="0" w:right="0"/>
        <w:jc w:val="both"/>
      </w:pPr>
      <w:r>
        <w:rPr>
          <w:rFonts w:ascii="Arial;sans-serif" w:hAnsi="Arial;sans-serif"/>
          <w:b/>
          <w:bCs/>
          <w:sz w:val="24"/>
          <w:lang w:val="mn-MN"/>
        </w:rPr>
        <w:t>Я.Содбаатар</w:t>
      </w:r>
      <w:r>
        <w:rPr>
          <w:rFonts w:ascii="Arial;sans-serif" w:hAnsi="Arial;sans-serif"/>
          <w:sz w:val="24"/>
          <w:lang w:val="mn-MN"/>
        </w:rPr>
        <w:t>:  Нэг зүйл яваад байна л даа, Батболд дарга аа. Бакей гишүүнтэй санал нэгдэж байгаа зүйл байна,  хяналтын байгууллагын асуудлаар. Гэхдээ өнөөдрийн хуульд чинь  хүчин төгөлдөр байгаа хуулийг та эвдээд байна шүү дээ. Өнөөдөр Монгол Улсад хүчин төгөлдөр байгаа төрийн хяналт шалгалтын хуулиар энэ нэгдсэн тогтолцоо байгаа. Та нэгдсэн тогтолцоо хэрэггүй, яамдад  нь өгнө, төвлөрлийг сааруулна гэвэл эхлээд энэ хуулиндаа өөрчлөлт оруулах ёстой юм. Энэ хуулийг дагаж тэр хуульд өөрчлөлт орсон заалт алга байна шүү дээ. Тэгээд тэр явуулахгүй нь хамаагүй шүү дээ. Парламент дээр наад хяналтын хууль гараагүй байна. Гараагүй хуульд тааруулж энэ юмаа хийгээд байх юм. Боловсролын хуулин дээр та ингэж ярьсаар байгаад Боловсролын хуулийг үймүүлсэн. Өнөөдөр Боловсролын байцаагч нар Төрийн хяналт шалгалтынхаа хуулиар явах юм уу? Боловсролын батлагдсан хуулиар явах юм уу гээд гацчихсан байж байна. 30-аад хүн.</w:t>
      </w:r>
    </w:p>
    <w:p>
      <w:pPr>
        <w:pStyle w:val="style17"/>
        <w:spacing w:line="252" w:lineRule="auto"/>
        <w:ind w:firstLine="720" w:left="0" w:right="0"/>
        <w:jc w:val="both"/>
      </w:pPr>
      <w:r>
        <w:rPr>
          <w:rFonts w:ascii="Arial;sans-serif" w:hAnsi="Arial;sans-serif"/>
          <w:sz w:val="24"/>
          <w:lang w:val="mn-MN"/>
        </w:rPr>
        <w:t>Түүний өмнө Санхүүгийн хуулин дээр бас өөрчлөлт оруулаад бас Улаан сайд та нар дайрч байгаад ингээд өөрчлөлт оруулаад бас гацаачихсан. Эхлээд Төрийн хяналт шалгалтынхаа хуулийг хүчингүй болгочих. Тэгээд түүний дараа энэ асуудлаа ярь, нэгдүгээрт.</w:t>
      </w:r>
    </w:p>
    <w:p>
      <w:pPr>
        <w:pStyle w:val="style17"/>
        <w:spacing w:line="252" w:lineRule="auto"/>
        <w:ind w:firstLine="720" w:left="0" w:right="0"/>
        <w:jc w:val="both"/>
      </w:pPr>
      <w:r>
        <w:rPr>
          <w:rFonts w:ascii="Arial;sans-serif" w:hAnsi="Arial;sans-serif"/>
          <w:b/>
          <w:bCs/>
          <w:sz w:val="24"/>
          <w:lang w:val="mn-MN"/>
        </w:rPr>
        <w:t>Сундуйн Батболд:</w:t>
      </w:r>
      <w:r>
        <w:rPr>
          <w:rFonts w:ascii="Arial;sans-serif" w:hAnsi="Arial;sans-serif"/>
          <w:sz w:val="24"/>
          <w:lang w:val="mn-MN"/>
        </w:rPr>
        <w:t xml:space="preserve"> Санал хураалт явуулъя. Содбаатар гишүүн цөөнх болж болно.</w:t>
      </w:r>
    </w:p>
    <w:p>
      <w:pPr>
        <w:pStyle w:val="style17"/>
        <w:spacing w:line="252" w:lineRule="auto"/>
        <w:ind w:firstLine="720" w:left="0" w:right="0"/>
        <w:jc w:val="both"/>
      </w:pPr>
      <w:r>
        <w:rPr>
          <w:rFonts w:ascii="Arial;sans-serif" w:hAnsi="Arial;sans-serif"/>
          <w:sz w:val="24"/>
          <w:lang w:val="mn-MN"/>
        </w:rPr>
        <w:t>Санал хураалт явуулъя.</w:t>
      </w:r>
    </w:p>
    <w:p>
      <w:pPr>
        <w:pStyle w:val="style17"/>
        <w:spacing w:line="252" w:lineRule="auto"/>
        <w:ind w:firstLine="720" w:left="0" w:right="0"/>
        <w:jc w:val="both"/>
      </w:pPr>
      <w:r>
        <w:rPr>
          <w:rFonts w:ascii="Arial" w:hAnsi="Arial"/>
          <w:sz w:val="24"/>
          <w:lang w:val="mn-MN"/>
        </w:rPr>
        <w:t xml:space="preserve">11 гишүүн санал хураалтад оролцож, 9 гишүүн зөвшөөрч, 81.8 хувийн саналаар дэмжигдлээ. </w:t>
      </w:r>
    </w:p>
    <w:p>
      <w:pPr>
        <w:pStyle w:val="style17"/>
        <w:spacing w:line="252" w:lineRule="auto"/>
        <w:ind w:firstLine="720" w:left="0" w:right="0"/>
        <w:jc w:val="both"/>
      </w:pPr>
      <w:r>
        <w:rPr>
          <w:rFonts w:ascii="Arial" w:hAnsi="Arial"/>
          <w:sz w:val="24"/>
          <w:lang w:val="mn-MN"/>
        </w:rPr>
        <w:t>Содбаатар гишүүн зарчмын зөрүүтэй саналтай байвал цөөнх болж болно шүү.</w:t>
      </w:r>
    </w:p>
    <w:p>
      <w:pPr>
        <w:pStyle w:val="style17"/>
        <w:spacing w:line="252" w:lineRule="auto"/>
        <w:jc w:val="both"/>
      </w:pPr>
      <w:r>
        <w:rPr>
          <w:rFonts w:ascii="Arial;sans-serif" w:hAnsi="Arial;sans-serif"/>
          <w:b/>
          <w:sz w:val="24"/>
          <w:lang w:val="mn-MN"/>
        </w:rPr>
        <w:tab/>
        <w:t>10</w:t>
      </w:r>
      <w:r>
        <w:rPr>
          <w:rFonts w:ascii="Arial;sans-serif" w:hAnsi="Arial;sans-serif"/>
          <w:sz w:val="24"/>
          <w:lang w:val="mn-MN"/>
        </w:rPr>
        <w:t>.Төслийн “Мал эмнэлгийн мэргэжлийн зөвлөл” гэсэн 29 дүгээр зүйлийг бүхэлд нь хасах гэсэн саналын томьёоллоор санал хураалт явуулъя.</w:t>
      </w:r>
    </w:p>
    <w:p>
      <w:pPr>
        <w:pStyle w:val="style17"/>
        <w:spacing w:line="252" w:lineRule="auto"/>
        <w:jc w:val="both"/>
      </w:pPr>
      <w:r>
        <w:rPr>
          <w:rFonts w:ascii="Arial;sans-serif" w:hAnsi="Arial;sans-serif"/>
          <w:sz w:val="24"/>
          <w:lang w:val="mn-MN"/>
        </w:rPr>
        <w:tab/>
        <w:t>Хүрэлбаатар гишүүн асууя.</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Ч.Хүрэлбаатар</w:t>
      </w:r>
      <w:r>
        <w:rPr>
          <w:rFonts w:ascii="Arial;sans-serif" w:hAnsi="Arial;sans-serif"/>
          <w:sz w:val="24"/>
          <w:lang w:val="mn-MN"/>
        </w:rPr>
        <w:t>:  Би түрүүчийн саналтай л холбоотой зүйл хэлэх гэсэн юм. Энд хэлж байгаа зүйлийг би түрүүн тэндээс авсан тайлбарынхаа дагуу ойлгож, дэмжиж байгаа. Гэхдээ Содбаатар гишүүний хэлээд байгаа үндэслэлийг бид нар бас ор тас үгүйсгээд, хүчиндэх маягаар явж болохгүй байхаа гэж бодож байна. Яагаад вэ гэхээр, Хяналтын тухай хуульд өөрчлөлт ороогүй байхад бид нар ингээд энд хууль орно гэсэн хүлээлтээр ингээд баахан зүйл баталчихдаг, нөгөөх нь батлагдахгүй бол яах вэ? Тэгэхээр хуулийн зөрчил, хийдэл дундаас цаана нь хэн хохирох вэ гэвэл энэ улс л хохирно шүү дээ. Тодорхой хүмүүс хохирно, улс хохирно. Тийм учраас хийдэлгүй байх ёстой гээд Содбаатарын хэлээд байгаа зарчмыг бид нар сайн ойлгож, энэ асуудалдаа хандах ёстой шүү гэдгийг хэлэх гэсэн юм.</w:t>
      </w:r>
    </w:p>
    <w:p>
      <w:pPr>
        <w:pStyle w:val="style17"/>
        <w:spacing w:line="252" w:lineRule="auto"/>
        <w:jc w:val="both"/>
      </w:pPr>
      <w:r>
        <w:rPr>
          <w:rFonts w:ascii="Arial;sans-serif" w:hAnsi="Arial;sans-serif"/>
          <w:sz w:val="24"/>
          <w:lang w:val="mn-MN"/>
        </w:rPr>
        <w:tab/>
        <w:t>Тэгэхээр Төрийн байгуулалтын байнгын хорооны дарга ингээд батлагдаагүй хуулийг үндэслээд ингэж шахаад байхаар чинь зарчим нь бол та буруу шүү. Би таны ярьж байгааг би дэмжихгүй байна. Таны хэлж байгаа тайлбартай би санал нийцэхгүй байна. Та бол хуулийг хуульд нь  нийцүүлж, шаардлага тавьж явах ёстой хүн. Төрийн байгуулалтын байнгын хорооны дарга хүн арай л гоомой хандаад байна уу даа л гэж бодож байна. Уг нь та хашир хүн л дээ.</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Сундуйн Батболд</w:t>
      </w:r>
      <w:r>
        <w:rPr>
          <w:rFonts w:ascii="Arial;sans-serif" w:hAnsi="Arial;sans-serif"/>
          <w:sz w:val="24"/>
          <w:lang w:val="mn-MN"/>
        </w:rPr>
        <w:t>: Бакей гишүүн хариулъя.</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А.Бакей</w:t>
      </w:r>
      <w:r>
        <w:rPr>
          <w:rFonts w:ascii="Arial;sans-serif" w:hAnsi="Arial;sans-serif"/>
          <w:sz w:val="24"/>
          <w:lang w:val="mn-MN"/>
        </w:rPr>
        <w:t xml:space="preserve">: Энэ Мал эмнэлэг, ариун цэвэр, эрүүл ахуйн зарим хяналтын чиг үүрэг мал эмнэлгийн байгууллагад шилжсэнтэй холбоотойгоор тэр байцаагч гэдгийг энд оруулж ирж байгаа хэрэг шүү дээ. Тэгэхдээ одоогийн мөрдөж байгаа хууль бол Малын эрүүл мэнд, удмын сангийн тухай хууль гэж нэг л хууль байгаа. Энэ хууль  Засгийн газрын өргөн барьсан хуулийн дагуу бол Мал амьтны эрүүл мэндийн тухай хууль нь тусдаа, малын генетик нөөцийн тухай хууль нь тусдаа явж байгаа. Өөрөөр хэлбэл нэг хууль бол хоёр салж байгаа. Тэгэхээр энэ хоёр хууль бас хоорондоо уялдуулах асуудал бас байгаа. </w:t>
      </w:r>
    </w:p>
    <w:p>
      <w:pPr>
        <w:pStyle w:val="style17"/>
        <w:spacing w:line="252" w:lineRule="auto"/>
        <w:jc w:val="both"/>
      </w:pPr>
      <w:r>
        <w:rPr>
          <w:rFonts w:ascii="Arial;sans-serif" w:hAnsi="Arial;sans-serif"/>
          <w:sz w:val="24"/>
          <w:lang w:val="mn-MN"/>
        </w:rPr>
        <w:tab/>
        <w:t>Тийм учраас би ямар санал хэлж байна вэ гэвэл, өнөөдөр ямар ч гэсэн энэ ажлын хэсгээс бэлдсэн анхны хэлэлцүүлгийн шатанд гол гол саналуудыг хураалгачхаад, үнэхээр эргэж ярих ёстой, бусад хуультай уялдуулах ёстой гэсэн асуудал байвал Генетик нөөцийн тухай хууль дараагийн долоо хоногт орж ирэх сурагтай байсан. Тэр хүртэл хүлээлгээд, магадгүй зарчмын шинжтэй гэсэн  3-4, эргэж харж үзье гэсэн асуудал байвал үүнийг тэр хуультай хамтдаа явуулах үедээ тэр завсраа сайжруулах асуудал нээлттэй байгаа. Үүнийг манай гишүүд зөв ойлгоорой гэж хэлэх байна.</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Сундуйн Батболд</w:t>
      </w:r>
      <w:r>
        <w:rPr>
          <w:rFonts w:ascii="Arial;sans-serif" w:hAnsi="Arial;sans-serif"/>
          <w:sz w:val="24"/>
          <w:lang w:val="mn-MN"/>
        </w:rPr>
        <w:t>: Баярлалаа. Санал хураалт явуулъя. 10 дугаар саналыг би уншчихсан. Бүхэлд нь хасах. Санал хураалт явуулъя.</w:t>
      </w:r>
    </w:p>
    <w:p>
      <w:pPr>
        <w:pStyle w:val="style17"/>
        <w:spacing w:line="252" w:lineRule="auto"/>
        <w:ind w:firstLine="720" w:left="0" w:right="0"/>
        <w:jc w:val="both"/>
      </w:pPr>
      <w:r>
        <w:rPr>
          <w:rFonts w:ascii="Arial" w:hAnsi="Arial"/>
          <w:sz w:val="24"/>
          <w:lang w:val="mn-MN"/>
        </w:rPr>
        <w:t xml:space="preserve">10 гишүүн санал хураалтад оролцож, 9 гишүүн зөвшөөрч, 90.9 хувийн саналаар дэмжигдлээ. </w:t>
      </w:r>
    </w:p>
    <w:p>
      <w:pPr>
        <w:pStyle w:val="style0"/>
      </w:pPr>
      <w:r>
        <w:rPr>
          <w:rFonts w:ascii="Arial" w:hAnsi="Arial"/>
          <w:lang w:val="mn-MN"/>
        </w:rPr>
        <w:tab/>
      </w:r>
      <w:r>
        <w:rPr>
          <w:rFonts w:ascii="Arial;sans-serif" w:hAnsi="Arial;sans-serif"/>
          <w:b/>
          <w:sz w:val="24"/>
          <w:lang w:val="mn-MN"/>
        </w:rPr>
        <w:t>11.</w:t>
      </w:r>
      <w:r>
        <w:rPr>
          <w:rFonts w:ascii="Arial;sans-serif" w:hAnsi="Arial;sans-serif"/>
          <w:sz w:val="24"/>
          <w:lang w:val="mn-MN"/>
        </w:rPr>
        <w:t>Төслийн 30 дугаар зүйлийг 7 дугаар зүйл болгон өөрчилж, төслийн 30.4.2 дахь хэсгийг доор дурдсанаар өөрчлөн найруулах:</w:t>
      </w:r>
    </w:p>
    <w:p>
      <w:pPr>
        <w:pStyle w:val="style0"/>
      </w:pPr>
      <w:r>
        <w:rPr/>
      </w:r>
    </w:p>
    <w:p>
      <w:pPr>
        <w:pStyle w:val="style17"/>
        <w:spacing w:line="252" w:lineRule="auto"/>
        <w:jc w:val="both"/>
      </w:pPr>
      <w:r>
        <w:rPr/>
        <w:tab/>
        <w:t xml:space="preserve"> “</w:t>
      </w:r>
      <w:r>
        <w:rPr>
          <w:rFonts w:ascii="Arial;sans-serif" w:hAnsi="Arial;sans-serif"/>
          <w:sz w:val="24"/>
        </w:rPr>
        <w:t xml:space="preserve">7...мал, амьтны эм, бэлдмэл, эмийн түүхий эдэд сорилтын лабораторийн дүгнэлт гаргах;”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pPr>
      <w:r>
        <w:rPr/>
      </w:r>
    </w:p>
    <w:p>
      <w:pPr>
        <w:pStyle w:val="style0"/>
        <w:jc w:val="both"/>
      </w:pPr>
      <w:r>
        <w:rPr>
          <w:rFonts w:ascii="Arial" w:hAnsi="Arial"/>
          <w:b/>
          <w:sz w:val="24"/>
          <w:lang w:val="mn-MN"/>
        </w:rPr>
        <w:tab/>
      </w:r>
      <w:r>
        <w:rPr>
          <w:rFonts w:ascii="Arial;sans-serif" w:hAnsi="Arial;sans-serif"/>
          <w:b/>
          <w:sz w:val="24"/>
        </w:rPr>
        <w:t>12</w:t>
      </w:r>
      <w:r>
        <w:rPr>
          <w:rFonts w:ascii="Arial;sans-serif" w:hAnsi="Arial;sans-serif"/>
          <w:sz w:val="24"/>
        </w:rPr>
        <w:t xml:space="preserve">. Төслийн 30.4.3 дахь хэсгийг хасах </w:t>
      </w:r>
      <w:r>
        <w:rPr>
          <w:rFonts w:ascii="Arial;sans-serif" w:hAnsi="Arial;sans-serif"/>
          <w:sz w:val="24"/>
          <w:lang w:val="mn-MN"/>
        </w:rPr>
        <w:t>гэсэн саналын томьёоллоор санал хураалт явуулъя.</w:t>
      </w:r>
    </w:p>
    <w:p>
      <w:pPr>
        <w:pStyle w:val="style0"/>
        <w:jc w:val="both"/>
      </w:pPr>
      <w:r>
        <w:rPr/>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jc w:val="both"/>
      </w:pPr>
      <w:r>
        <w:rPr/>
      </w:r>
    </w:p>
    <w:p>
      <w:pPr>
        <w:pStyle w:val="style0"/>
        <w:jc w:val="both"/>
      </w:pPr>
      <w:r>
        <w:rPr>
          <w:rFonts w:ascii="Arial" w:hAnsi="Arial"/>
          <w:lang w:val="mn-MN"/>
        </w:rPr>
        <w:tab/>
      </w:r>
      <w:r>
        <w:rPr>
          <w:rFonts w:ascii="Arial;sans-serif" w:hAnsi="Arial;sans-serif"/>
          <w:b/>
          <w:sz w:val="24"/>
        </w:rPr>
        <w:t>13.</w:t>
      </w:r>
      <w:r>
        <w:rPr>
          <w:rFonts w:ascii="Arial;sans-serif" w:hAnsi="Arial;sans-serif"/>
          <w:sz w:val="24"/>
        </w:rPr>
        <w:t xml:space="preserve">Төслийн “Мал эмнэлэг” гэсэн 31 дүгээр зүйл, “Малын эмч, мал эмнэлгийн техникийн ажилтан” гэсэн 32 дугаар зүйлийг нэгтгэн “Мал эмнэлэгийн </w:t>
      </w:r>
      <w:r>
        <w:rPr>
          <w:rFonts w:ascii="Arial;sans-serif" w:hAnsi="Arial;sans-serif"/>
          <w:sz w:val="24"/>
          <w:lang w:val="mn-MN"/>
        </w:rPr>
        <w:t>ү</w:t>
      </w:r>
      <w:r>
        <w:rPr>
          <w:rFonts w:ascii="Arial;sans-serif" w:hAnsi="Arial;sans-serif"/>
          <w:sz w:val="24"/>
        </w:rPr>
        <w:t>йлчилгээний нэгж” гэсэн 8 дугаар зүйл болгон доор дурдснаар өөрчлөн найруулах:</w:t>
      </w:r>
    </w:p>
    <w:p>
      <w:pPr>
        <w:pStyle w:val="style0"/>
        <w:jc w:val="both"/>
      </w:pPr>
      <w:r>
        <w:rPr/>
      </w:r>
    </w:p>
    <w:p>
      <w:pPr>
        <w:pStyle w:val="style17"/>
        <w:spacing w:line="252" w:lineRule="auto"/>
        <w:jc w:val="both"/>
      </w:pPr>
      <w:r>
        <w:rPr/>
        <w:t xml:space="preserve"> </w:t>
      </w:r>
      <w:r>
        <w:rPr/>
        <w:tab/>
      </w:r>
      <w:r>
        <w:rPr>
          <w:rFonts w:ascii="Arial;sans-serif" w:hAnsi="Arial;sans-serif"/>
          <w:sz w:val="24"/>
        </w:rPr>
        <w:t>8.1.Мал эмнэлгийн үйлчилгээний нэгж гэж мэргэжлийн үйлчилгээ үзүүлэх итгэмжлэлтэй малын эмчтэй, стандартын шаардлага хангасан байр, тоног төхөөрөмжтэй, энэ хуульд заасны дагуу мал эмнэлгийн үйлчилгээ эрхэлж байгаа байгууллага, хуулийн этгээдийг хэлнэ.</w:t>
      </w:r>
    </w:p>
    <w:p>
      <w:pPr>
        <w:pStyle w:val="style17"/>
        <w:spacing w:line="252" w:lineRule="auto"/>
      </w:pPr>
      <w:r>
        <w:rPr/>
        <w:tab/>
        <w:t xml:space="preserve"> </w:t>
      </w:r>
      <w:r>
        <w:rPr>
          <w:rFonts w:ascii="Arial;sans-serif" w:hAnsi="Arial;sans-serif"/>
          <w:sz w:val="24"/>
        </w:rPr>
        <w:t>8.2.Мал эмнэлгийн үйлчилгээний хүрээг дараахь байдлаар тогтооно:</w:t>
      </w:r>
    </w:p>
    <w:p>
      <w:pPr>
        <w:pStyle w:val="style17"/>
        <w:spacing w:line="252" w:lineRule="auto"/>
      </w:pPr>
      <w:r>
        <w:rPr/>
        <w:tab/>
        <w:t xml:space="preserve"> </w:t>
      </w:r>
      <w:r>
        <w:rPr>
          <w:rFonts w:ascii="Arial;sans-serif" w:hAnsi="Arial;sans-serif"/>
          <w:sz w:val="24"/>
        </w:rPr>
        <w:t>8.2.1.ерөнхий мэргэжлийн тусламж, үйлчилгээний;</w:t>
      </w:r>
    </w:p>
    <w:p>
      <w:pPr>
        <w:pStyle w:val="style17"/>
        <w:spacing w:line="252" w:lineRule="auto"/>
      </w:pPr>
      <w:r>
        <w:rPr>
          <w:rFonts w:ascii="Arial;sans-serif" w:hAnsi="Arial;sans-serif"/>
          <w:sz w:val="24"/>
        </w:rPr>
        <w:tab/>
        <w:t>8.2.2.төрөлжсөн мэргэжлийн тусламж үйлчилгээний;</w:t>
      </w:r>
    </w:p>
    <w:p>
      <w:pPr>
        <w:pStyle w:val="style17"/>
        <w:spacing w:line="252" w:lineRule="auto"/>
      </w:pPr>
      <w:r>
        <w:rPr>
          <w:rFonts w:ascii="Arial;sans-serif" w:hAnsi="Arial;sans-serif"/>
          <w:sz w:val="24"/>
        </w:rPr>
        <w:tab/>
        <w:t>8.2.3.тусгай мэргэшлийн тусламж, үйлчилгээний.</w:t>
      </w:r>
    </w:p>
    <w:p>
      <w:pPr>
        <w:pStyle w:val="style17"/>
        <w:spacing w:line="252" w:lineRule="auto"/>
        <w:jc w:val="both"/>
      </w:pPr>
      <w:r>
        <w:rPr>
          <w:rFonts w:ascii="Arial;sans-serif" w:hAnsi="Arial;sans-serif"/>
          <w:sz w:val="24"/>
        </w:rPr>
        <w:tab/>
        <w:t xml:space="preserve">8.3.Энэ хуулийн </w:t>
      </w:r>
      <w:r>
        <w:rPr>
          <w:rFonts w:ascii="Arial;sans-serif" w:hAnsi="Arial;sans-serif"/>
          <w:color w:val="000000"/>
          <w:sz w:val="24"/>
        </w:rPr>
        <w:t>8.2.1 8.2.3-</w:t>
      </w:r>
      <w:r>
        <w:rPr>
          <w:rFonts w:ascii="Arial;sans-serif" w:hAnsi="Arial;sans-serif"/>
          <w:sz w:val="24"/>
        </w:rPr>
        <w:t>т заасан мал эмнэлгийн үйлчилгээний хүрээ тус бүрд нийцсэн стандарттай байх бөгөөд үйлчилгээ эрхлэх иргэн, хуулийн этгээд дараах</w:t>
      </w:r>
      <w:r>
        <w:rPr>
          <w:rFonts w:ascii="Arial;sans-serif" w:hAnsi="Arial;sans-serif"/>
          <w:sz w:val="24"/>
          <w:lang w:val="mn-MN"/>
        </w:rPr>
        <w:t>ь</w:t>
      </w:r>
      <w:r>
        <w:rPr>
          <w:rFonts w:ascii="Arial;sans-serif" w:hAnsi="Arial;sans-serif"/>
          <w:sz w:val="24"/>
        </w:rPr>
        <w:t xml:space="preserve"> байдлаар үйлчилгээний хүрээгээ сонгоно:</w:t>
      </w:r>
    </w:p>
    <w:p>
      <w:pPr>
        <w:pStyle w:val="style17"/>
        <w:spacing w:line="252" w:lineRule="auto"/>
        <w:jc w:val="both"/>
      </w:pPr>
      <w:r>
        <w:rPr>
          <w:rFonts w:ascii="Arial;sans-serif" w:hAnsi="Arial;sans-serif"/>
          <w:sz w:val="24"/>
        </w:rPr>
        <w:tab/>
        <w:tab/>
        <w:t>8.3.1.бүх төрлийн мал, амьтны өвчнөөс урьдчилан сэргийлэх, оношлох, эмчлэх, халдварт өвчинтэй тэмцэх, мал, амьтны гаралтай түүхий эдийн аюулгүй байдлыг хангах чиглэлээр үйлчилгээ эрхлэх бол ерөнхий мэргэжлийн тусламж, үйлчилгээний;</w:t>
      </w:r>
    </w:p>
    <w:p>
      <w:pPr>
        <w:pStyle w:val="style17"/>
        <w:spacing w:line="252" w:lineRule="auto"/>
        <w:jc w:val="both"/>
      </w:pPr>
      <w:r>
        <w:rPr>
          <w:rFonts w:ascii="Arial;sans-serif" w:hAnsi="Arial;sans-serif"/>
          <w:sz w:val="24"/>
        </w:rPr>
        <w:tab/>
        <w:tab/>
        <w:t>8.3.2.тодорхой төрлийн мал, амьтны өвчнөөс урьдчилан сэргийлэх, оношлох, эмчлэх, халдварт өвчинтэй тэмцэх, тухайн төрлийн мал, амьтны гаралтай түүхий эдийн аюулгүй байдлыг хангах чиглэлээр үйлчилгээ эрхлэх бол төрөлжсөн мэргэжлийн тусламж, үйлчилгээний;</w:t>
      </w:r>
    </w:p>
    <w:p>
      <w:pPr>
        <w:pStyle w:val="style17"/>
        <w:spacing w:line="252" w:lineRule="auto"/>
        <w:jc w:val="both"/>
      </w:pPr>
      <w:r>
        <w:rPr/>
        <w:t xml:space="preserve"> </w:t>
      </w:r>
      <w:r>
        <w:rPr/>
        <w:tab/>
        <w:tab/>
      </w:r>
      <w:r>
        <w:rPr>
          <w:rFonts w:ascii="Arial;sans-serif" w:hAnsi="Arial;sans-serif"/>
          <w:sz w:val="24"/>
        </w:rPr>
        <w:t xml:space="preserve">8.3.3.мал эмнэлгийн 5 хүртэл </w:t>
      </w:r>
      <w:r>
        <w:rPr>
          <w:rFonts w:ascii="Arial;sans-serif" w:hAnsi="Arial;sans-serif"/>
          <w:color w:val="000000"/>
          <w:sz w:val="24"/>
        </w:rPr>
        <w:t xml:space="preserve">мэргэшлийн </w:t>
      </w:r>
      <w:r>
        <w:rPr>
          <w:rFonts w:ascii="Arial;sans-serif" w:hAnsi="Arial;sans-serif"/>
          <w:sz w:val="24"/>
        </w:rPr>
        <w:t>чиглэлээр дагнан явуулын болон суурин үйлчилгээ үзүүлэх бол тусгай мэргэшлийн тусламж үйлчилгээний.</w:t>
      </w:r>
    </w:p>
    <w:p>
      <w:pPr>
        <w:pStyle w:val="style17"/>
        <w:spacing w:line="252" w:lineRule="auto"/>
        <w:jc w:val="both"/>
      </w:pPr>
      <w:r>
        <w:rPr>
          <w:rFonts w:ascii="Arial;sans-serif" w:hAnsi="Arial;sans-serif"/>
          <w:sz w:val="24"/>
        </w:rPr>
        <w:tab/>
        <w:t>8.4.Итгэмжлэлтэй малын эмч, эсхүл итгэмжлэл бүхий малын эмчтэй хөдөлмөрийн гэрээ байгуулсан хуулийн этгээд мал эмнэлгийн үйлчилгээний нэгж байгуулж, харьяалах аймаг, нийслэлийн мал эмнэлгийн байгууллагад бүртгүүлснээр мэргэжлийн үйлчилгээ эрхлэх эрхтэй болно.</w:t>
      </w:r>
    </w:p>
    <w:p>
      <w:pPr>
        <w:pStyle w:val="style17"/>
        <w:spacing w:line="252" w:lineRule="auto"/>
        <w:jc w:val="both"/>
      </w:pPr>
      <w:r>
        <w:rPr>
          <w:rFonts w:ascii="Arial;sans-serif" w:hAnsi="Arial;sans-serif"/>
          <w:sz w:val="24"/>
        </w:rPr>
        <w:tab/>
        <w:t>8.5.Аймаг, нийслэлийн мал эмнэлгийн байгууллага шинээр нээх болон шинэчлэн зохион байгуулагдаж байгаа мал эмнэлгийн үйлчилгээний нэгжийг бүртгэхдээ дараахь шаардлагыг хангасан эсэхийг магадлана:</w:t>
      </w:r>
    </w:p>
    <w:p>
      <w:pPr>
        <w:pStyle w:val="style17"/>
        <w:spacing w:line="252" w:lineRule="auto"/>
      </w:pPr>
      <w:r>
        <w:rPr>
          <w:rFonts w:ascii="Arial;sans-serif" w:hAnsi="Arial;sans-serif"/>
          <w:sz w:val="24"/>
        </w:rPr>
        <w:tab/>
        <w:tab/>
        <w:t>8.5.1.итгэмжлэлтэй малын эмч нь хөдөө орон нутагт үйлчилгээ эрхлэх бол тухайн сумын, дүүргийн нутаг дэвсгэрт үйлчилгээ эрхлэх бол нийслэлийн байнгын оршин суугч байх;</w:t>
      </w:r>
    </w:p>
    <w:p>
      <w:pPr>
        <w:pStyle w:val="style17"/>
        <w:spacing w:line="252" w:lineRule="auto"/>
      </w:pPr>
      <w:r>
        <w:rPr>
          <w:rFonts w:ascii="Arial;sans-serif" w:hAnsi="Arial;sans-serif"/>
          <w:sz w:val="24"/>
        </w:rPr>
        <w:tab/>
        <w:tab/>
        <w:t>8.5.2.хүсэлт гаргагч этгээд мал эмнэлгийн үйлчилгээ үзүүлэх хүрээ, үйлчилгээний нэр төрөл, зорилго чиглэлээ тодорхойлсон бизнес төлөвлөгөөтэй байх;</w:t>
      </w:r>
    </w:p>
    <w:p>
      <w:pPr>
        <w:pStyle w:val="style17"/>
        <w:spacing w:line="252" w:lineRule="auto"/>
      </w:pPr>
      <w:r>
        <w:rPr/>
        <w:t xml:space="preserve"> </w:t>
      </w:r>
      <w:r>
        <w:rPr/>
        <w:tab/>
        <w:tab/>
      </w:r>
      <w:r>
        <w:rPr>
          <w:rFonts w:ascii="Arial;sans-serif" w:hAnsi="Arial;sans-serif"/>
          <w:sz w:val="24"/>
        </w:rPr>
        <w:t>8.5.3.сум, дүүргийн Засаг даргын тодорхойлттой байх;</w:t>
      </w:r>
    </w:p>
    <w:p>
      <w:pPr>
        <w:pStyle w:val="style17"/>
        <w:spacing w:line="252" w:lineRule="auto"/>
        <w:jc w:val="both"/>
      </w:pPr>
      <w:r>
        <w:rPr>
          <w:rFonts w:ascii="Arial;sans-serif" w:hAnsi="Arial;sans-serif"/>
          <w:sz w:val="24"/>
        </w:rPr>
        <w:tab/>
        <w:tab/>
        <w:t>8.5.4.харьяалах сум, дүүргийн тархвар зүйч тухайн мал эмнэлэг энэ хуулийн</w:t>
      </w:r>
      <w:r>
        <w:rPr>
          <w:color w:val="000000"/>
        </w:rPr>
        <w:t xml:space="preserve"> </w:t>
      </w:r>
      <w:r>
        <w:rPr>
          <w:rFonts w:ascii="Arial;sans-serif" w:hAnsi="Arial;sans-serif"/>
          <w:b/>
          <w:color w:val="000000"/>
          <w:sz w:val="24"/>
        </w:rPr>
        <w:t>8.5.1, 8.5.2, 8.5.3-д</w:t>
      </w:r>
      <w:r>
        <w:rPr>
          <w:color w:val="DC2300"/>
        </w:rPr>
        <w:t xml:space="preserve"> </w:t>
      </w:r>
      <w:r>
        <w:rPr>
          <w:rFonts w:ascii="Arial;sans-serif" w:hAnsi="Arial;sans-serif"/>
          <w:sz w:val="24"/>
        </w:rPr>
        <w:t xml:space="preserve">заасан холбогдох стандартыг хангасан тухай дүгнэлт гаргасан байх. </w:t>
      </w:r>
    </w:p>
    <w:p>
      <w:pPr>
        <w:pStyle w:val="style17"/>
        <w:spacing w:line="252" w:lineRule="auto"/>
        <w:jc w:val="both"/>
      </w:pPr>
      <w:r>
        <w:rPr>
          <w:rFonts w:ascii="Arial;sans-serif" w:hAnsi="Arial;sans-serif"/>
          <w:sz w:val="24"/>
        </w:rPr>
        <w:tab/>
        <w:t xml:space="preserve">8.6.Шинээр нээх, шинэчлэн зохион байгуулагдсан </w:t>
      </w:r>
      <w:r>
        <w:rPr>
          <w:rFonts w:ascii="Arial;sans-serif" w:hAnsi="Arial;sans-serif"/>
          <w:strike/>
          <w:sz w:val="24"/>
        </w:rPr>
        <w:t>мал эмнэлгийг</w:t>
      </w:r>
      <w:r>
        <w:rPr>
          <w:rFonts w:ascii="Arial;sans-serif" w:hAnsi="Arial;sans-serif"/>
          <w:sz w:val="24"/>
        </w:rPr>
        <w:t xml:space="preserve"> мал эмнэлгийн үйлчилгээний нэгжийг бүртгүүлэх хүсэлт хүлээн авсан аймаг, нийслэлийн мал эмнэлгийн байгууллага ажлын 5 өдөрт багтаан бүртгэнэ, эс зөвшөөрвөл  албан бичгээр хариу мэдэгдэнэ.</w:t>
      </w:r>
      <w:r>
        <w:rPr>
          <w:color w:val="DC2300"/>
        </w:rPr>
        <w:t xml:space="preserve"> </w:t>
      </w:r>
    </w:p>
    <w:p>
      <w:pPr>
        <w:pStyle w:val="style17"/>
        <w:spacing w:line="252" w:lineRule="auto"/>
        <w:jc w:val="both"/>
      </w:pPr>
      <w:r>
        <w:rPr/>
        <w:t xml:space="preserve"> </w:t>
      </w:r>
      <w:r>
        <w:rPr/>
        <w:tab/>
      </w:r>
      <w:r>
        <w:rPr>
          <w:rFonts w:ascii="Arial;sans-serif" w:hAnsi="Arial;sans-serif"/>
          <w:sz w:val="24"/>
        </w:rPr>
        <w:t xml:space="preserve">8.7.Хүсэлт гаргасан этгээд энэ хуулийн </w:t>
      </w:r>
      <w:r>
        <w:rPr>
          <w:rFonts w:ascii="Arial;sans-serif" w:hAnsi="Arial;sans-serif"/>
          <w:b/>
          <w:color w:val="000000"/>
          <w:sz w:val="24"/>
        </w:rPr>
        <w:t>8.5.1-8.5.4</w:t>
      </w:r>
      <w:r>
        <w:rPr>
          <w:rFonts w:ascii="Arial;sans-serif" w:hAnsi="Arial;sans-serif"/>
          <w:color w:val="000000"/>
          <w:sz w:val="24"/>
        </w:rPr>
        <w:t>-д заасан шаардлагыг хангасан тухай нотлох баримтыг үнэн зөв, бүрэн ирүүлсэн тохиолдолд аймаг, нийслэлийн мал эмнэлгийн байгууллага бүртгэхээс татгалзах эрхгүй.</w:t>
      </w:r>
    </w:p>
    <w:p>
      <w:pPr>
        <w:pStyle w:val="style17"/>
        <w:spacing w:line="252" w:lineRule="auto"/>
        <w:jc w:val="both"/>
      </w:pPr>
      <w:r>
        <w:rPr>
          <w:rFonts w:ascii="Arial;sans-serif" w:hAnsi="Arial;sans-serif"/>
          <w:color w:val="000000"/>
          <w:sz w:val="24"/>
        </w:rPr>
        <w:tab/>
        <w:t xml:space="preserve">8.8.Мал эмнэлгийн үйлчилгээний нэгж өөрийн байршиж байгаа сум, дүүргийн нутаг дэвсгэрээс өөр нутаг дэвсгэрт үйлчилгээ үзүүлэх эрхтэй бөгөөд энэ тохиолдолд үйлчилгээ үзүүлэх сум, дүүргийн тархвар зүйчид </w:t>
      </w:r>
      <w:r>
        <w:rPr>
          <w:rFonts w:ascii="Arial;sans-serif" w:hAnsi="Arial;sans-serif"/>
          <w:sz w:val="24"/>
        </w:rPr>
        <w:t>хүсэлтээ илэрхийлж, бүртгүүлсэн байна.</w:t>
      </w:r>
    </w:p>
    <w:p>
      <w:pPr>
        <w:pStyle w:val="style17"/>
        <w:spacing w:line="252" w:lineRule="auto"/>
        <w:jc w:val="both"/>
      </w:pPr>
      <w:r>
        <w:rPr>
          <w:rFonts w:ascii="Arial;sans-serif" w:hAnsi="Arial;sans-serif"/>
          <w:sz w:val="24"/>
        </w:rPr>
        <w:tab/>
        <w:t>8.9.Малчин, мал, амьтны эзэн, амьтан маллагч тухайн нутаг дэвсгэрт байнга болон түр хугацаагаар үйлчилгээ үзүүлж байгаа мал эмнэлгийн үйлчилгээний нэгжийг өөрөө сонгон үйлчлүүлэх эрхтэй.</w:t>
      </w:r>
    </w:p>
    <w:p>
      <w:pPr>
        <w:pStyle w:val="style17"/>
        <w:spacing w:line="252" w:lineRule="auto"/>
        <w:jc w:val="both"/>
      </w:pPr>
      <w:r>
        <w:rPr>
          <w:rFonts w:ascii="Arial;sans-serif" w:hAnsi="Arial;sans-serif"/>
          <w:sz w:val="24"/>
        </w:rPr>
        <w:tab/>
        <w:t>8.10.Боловсролын байгууллага болон бусад хуулийн этгээдийн харьяанд сургалтын зориулалттай үйл ажиллагаа эрхэлдэг мал эмнэлгийн үйлчилгээний нэгж энэ хуулийн 8.6-д заасны дагуу бүртгүүлээгүй бол нийтэд үйлчлэх эрхгүй.</w:t>
      </w:r>
    </w:p>
    <w:p>
      <w:pPr>
        <w:pStyle w:val="style17"/>
        <w:spacing w:line="252" w:lineRule="auto"/>
        <w:jc w:val="both"/>
      </w:pPr>
      <w:r>
        <w:rPr>
          <w:rFonts w:ascii="Arial;sans-serif" w:hAnsi="Arial;sans-serif"/>
          <w:sz w:val="24"/>
        </w:rPr>
        <w:tab/>
        <w:t>8.11.Сум, дүүргийн Засаг дарга тухайн нутаг дэвсгэрт үйл ажиллагаа явуулж байгаа мал эмнэлгийн үйлчилгээний нэгжтэй гэрээ байгуулж, төсвийн санхүүжилтээр гүйцэтгэх мал эмнэлгийн үйлчилгээг хэрэгжүүлнэ.</w:t>
      </w:r>
    </w:p>
    <w:p>
      <w:pPr>
        <w:pStyle w:val="style17"/>
        <w:spacing w:line="252" w:lineRule="auto"/>
        <w:jc w:val="both"/>
      </w:pPr>
      <w:r>
        <w:rPr>
          <w:rFonts w:ascii="Arial;sans-serif" w:hAnsi="Arial;sans-serif"/>
          <w:sz w:val="24"/>
        </w:rPr>
        <w:tab/>
        <w:t xml:space="preserve">8.12.Мал, амьтны халдваргүй өвчнөөс урьдчилан сэргийлэх, оношлох, эмчлэх, зөвлөгөө өгөх чиглэлээр тусгай мэргэшлийн тусламж, үйлчилгээ эрхлэх мал эмнэлгийн үйлчилгээний нэгжид энэ хуулийн </w:t>
      </w:r>
      <w:r>
        <w:rPr>
          <w:rFonts w:ascii="Arial;sans-serif" w:hAnsi="Arial;sans-serif"/>
          <w:color w:val="000000"/>
          <w:sz w:val="24"/>
        </w:rPr>
        <w:t>8.5.1, 8.5.3, 8.8, 8.13.1</w:t>
      </w:r>
      <w:r>
        <w:rPr/>
        <w:t xml:space="preserve"> </w:t>
      </w:r>
      <w:r>
        <w:rPr>
          <w:rFonts w:ascii="Arial;sans-serif" w:hAnsi="Arial;sans-serif"/>
          <w:sz w:val="24"/>
        </w:rPr>
        <w:t>дэх заалт хамаарахгүй.</w:t>
      </w:r>
    </w:p>
    <w:p>
      <w:pPr>
        <w:pStyle w:val="style17"/>
        <w:spacing w:line="252" w:lineRule="auto"/>
        <w:jc w:val="both"/>
      </w:pPr>
      <w:r>
        <w:rPr>
          <w:rFonts w:ascii="Arial;sans-serif" w:hAnsi="Arial;sans-serif"/>
          <w:sz w:val="24"/>
        </w:rPr>
        <w:tab/>
        <w:t xml:space="preserve">8.13.Мал эмнэлгийн үйлчилгээний нэгж энэ хуулийн </w:t>
      </w:r>
      <w:r>
        <w:rPr>
          <w:rFonts w:ascii="Arial;sans-serif" w:hAnsi="Arial;sans-serif"/>
          <w:color w:val="000000"/>
          <w:sz w:val="24"/>
        </w:rPr>
        <w:t>8.2-т</w:t>
      </w:r>
      <w:r>
        <w:rPr/>
        <w:t xml:space="preserve"> </w:t>
      </w:r>
      <w:r>
        <w:rPr>
          <w:rFonts w:ascii="Arial;sans-serif" w:hAnsi="Arial;sans-serif"/>
          <w:sz w:val="24"/>
        </w:rPr>
        <w:t xml:space="preserve">заасан үйлчилгээний хамрах хүрээнээс үл хамааран дараах нийтлэг үүрэг хүлээнэ: </w:t>
      </w:r>
    </w:p>
    <w:p>
      <w:pPr>
        <w:pStyle w:val="style17"/>
        <w:spacing w:line="252" w:lineRule="auto"/>
        <w:jc w:val="both"/>
      </w:pPr>
      <w:r>
        <w:rPr>
          <w:rFonts w:ascii="Arial;sans-serif" w:hAnsi="Arial;sans-serif"/>
          <w:color w:val="000000"/>
          <w:sz w:val="24"/>
        </w:rPr>
        <w:tab/>
        <w:tab/>
        <w:t>8.13.1.сум, дүүргийн Засаг дарга, мал, амьтны өмчлөгч, хариуцагчтай гурвалсан гэрээ байгуулж ажиллах, биелэлтийг хангах;</w:t>
      </w:r>
    </w:p>
    <w:p>
      <w:pPr>
        <w:pStyle w:val="style17"/>
        <w:spacing w:line="252" w:lineRule="auto"/>
        <w:jc w:val="both"/>
      </w:pPr>
      <w:r>
        <w:rPr>
          <w:rFonts w:ascii="Arial;sans-serif" w:hAnsi="Arial;sans-serif"/>
          <w:sz w:val="24"/>
        </w:rPr>
        <w:tab/>
        <w:tab/>
        <w:t>8.13.2.мэргэжлийн үйлчилгээ үзүүлэхдээ холбогдох стандарт, техникийн зохицуулалт, журам, зааврыг дагаж мөрдөх;</w:t>
      </w:r>
    </w:p>
    <w:p>
      <w:pPr>
        <w:pStyle w:val="style17"/>
        <w:spacing w:line="252" w:lineRule="auto"/>
        <w:jc w:val="both"/>
      </w:pPr>
      <w:r>
        <w:rPr/>
        <w:tab/>
        <w:tab/>
        <w:t xml:space="preserve"> </w:t>
      </w:r>
      <w:r>
        <w:rPr>
          <w:rFonts w:ascii="Arial;sans-serif" w:hAnsi="Arial;sans-serif"/>
          <w:sz w:val="24"/>
        </w:rPr>
        <w:t>8.13.3.мэргэжлийн ёс зүйн хэм хэмжээг мөрдөж ажиллах;</w:t>
      </w:r>
    </w:p>
    <w:p>
      <w:pPr>
        <w:pStyle w:val="style17"/>
        <w:spacing w:line="252" w:lineRule="auto"/>
        <w:jc w:val="both"/>
      </w:pPr>
      <w:r>
        <w:rPr>
          <w:rFonts w:ascii="Arial;sans-serif" w:hAnsi="Arial;sans-serif"/>
          <w:sz w:val="24"/>
        </w:rPr>
        <w:tab/>
        <w:tab/>
        <w:t xml:space="preserve">8.13.4.мал эмнэлгийн үйлчилгээний тайлан, мэдээг хууль, тогтоомжид заасан хугацаанд гаргаж, сум, дүүргийн </w:t>
      </w:r>
      <w:r>
        <w:rPr>
          <w:rFonts w:ascii="Arial;sans-serif" w:hAnsi="Arial;sans-serif"/>
          <w:color w:val="000000"/>
          <w:sz w:val="24"/>
        </w:rPr>
        <w:t>тархвар зүйчид</w:t>
      </w:r>
      <w:r>
        <w:rPr/>
        <w:t xml:space="preserve"> </w:t>
      </w:r>
      <w:r>
        <w:rPr>
          <w:rFonts w:ascii="Arial;sans-serif" w:hAnsi="Arial;sans-serif"/>
          <w:sz w:val="24"/>
        </w:rPr>
        <w:t>хүргүүлэх.</w:t>
      </w:r>
    </w:p>
    <w:p>
      <w:pPr>
        <w:pStyle w:val="style17"/>
        <w:spacing w:line="252" w:lineRule="auto"/>
        <w:jc w:val="both"/>
      </w:pPr>
      <w:r>
        <w:rPr>
          <w:rFonts w:ascii="Arial;sans-serif" w:hAnsi="Arial;sans-serif"/>
          <w:sz w:val="24"/>
        </w:rPr>
        <w:tab/>
        <w:t>8.14.А</w:t>
      </w:r>
      <w:r>
        <w:rPr>
          <w:rFonts w:ascii="Arial;sans-serif" w:hAnsi="Arial;sans-serif"/>
          <w:color w:val="000000"/>
          <w:sz w:val="24"/>
        </w:rPr>
        <w:t>ймаг, нийслэлийн мал эмнэлгийн байгууллага нь тухайн нутаг дэвсгэрт үйл ажиллагаа явуулж байгаа мал эмнэлгийн үйлчилгээний нэгжийн</w:t>
      </w:r>
      <w:r>
        <w:rPr/>
        <w:t xml:space="preserve"> </w:t>
      </w:r>
      <w:r>
        <w:rPr>
          <w:rFonts w:ascii="Arial;sans-serif" w:hAnsi="Arial;sans-serif"/>
          <w:sz w:val="24"/>
        </w:rPr>
        <w:t xml:space="preserve">талаар мал, амьтны эрүүл мэндийн асуудал хариуцсан төрийн захиргааны байгууллагын даргын баталсан судалгааны хуудасны дагуу анхдагч мэдээллийн сан үүсгэж, түүнийг жил бүр шинэчлэн дээд шатны байгууллагад хүргүүлэх бөгөөд төрийн захиргааны байгууллага бүртгэлийн нэгдсэн сан хөтөлнө. </w:t>
      </w:r>
    </w:p>
    <w:p>
      <w:pPr>
        <w:pStyle w:val="style17"/>
        <w:spacing w:line="252" w:lineRule="auto"/>
        <w:jc w:val="both"/>
      </w:pPr>
      <w:r>
        <w:rPr>
          <w:rFonts w:ascii="Arial;sans-serif" w:hAnsi="Arial;sans-serif"/>
          <w:sz w:val="24"/>
        </w:rPr>
        <w:tab/>
        <w:t xml:space="preserve">8.15.Мал эмнэлгийн үйлчилгээний технологийн мөрдөлтөд мал эмнэлгийн хяналтын улсын байцаагч хяналт тавих бөгөөд төлөвлөгөөт болон төлөвлөгөөт бус хяналтын тайланг хагас жил тутамд </w:t>
      </w:r>
      <w:r>
        <w:rPr>
          <w:rFonts w:ascii="Arial;sans-serif" w:hAnsi="Arial;sans-serif"/>
          <w:color w:val="000000"/>
          <w:sz w:val="24"/>
        </w:rPr>
        <w:t>аймаг, нийслэлийн мал эмнэлгийн</w:t>
      </w:r>
      <w:r>
        <w:rPr/>
        <w:t xml:space="preserve"> </w:t>
      </w:r>
      <w:r>
        <w:rPr>
          <w:rFonts w:ascii="Arial;sans-serif" w:hAnsi="Arial;sans-serif"/>
          <w:sz w:val="24"/>
        </w:rPr>
        <w:t>байгууллагад  хүргүүлнэ.</w:t>
      </w:r>
    </w:p>
    <w:p>
      <w:pPr>
        <w:pStyle w:val="style17"/>
        <w:spacing w:line="252" w:lineRule="auto"/>
        <w:jc w:val="both"/>
      </w:pPr>
      <w:r>
        <w:rPr>
          <w:rFonts w:ascii="Arial;sans-serif" w:hAnsi="Arial;sans-serif"/>
          <w:sz w:val="24"/>
        </w:rPr>
        <w:tab/>
        <w:t>8.16.Хяналт, шалгалтын үр дүн, зөрчлийн талаарх мэдээллийг үйлчлүүлэгчид хүргэх ажлыг аймаг, нийслэлийн мал эмнэлгийн байгууллага харъяалах сум, дүүргийн Засаг даргатай хамтран зохион байгуулна.</w:t>
      </w:r>
    </w:p>
    <w:p>
      <w:pPr>
        <w:pStyle w:val="style17"/>
        <w:spacing w:line="252" w:lineRule="auto"/>
        <w:jc w:val="both"/>
      </w:pPr>
      <w:r>
        <w:rPr>
          <w:rFonts w:ascii="Arial;sans-serif" w:hAnsi="Arial;sans-serif"/>
          <w:sz w:val="24"/>
        </w:rPr>
        <w:tab/>
        <w:t>8.17.Дараахь тохиолдолд</w:t>
      </w:r>
      <w:r>
        <w:rPr>
          <w:color w:val="000000"/>
        </w:rPr>
        <w:t xml:space="preserve"> </w:t>
      </w:r>
      <w:r>
        <w:rPr>
          <w:rFonts w:ascii="Arial;sans-serif" w:hAnsi="Arial;sans-serif"/>
          <w:color w:val="000000"/>
          <w:sz w:val="24"/>
        </w:rPr>
        <w:t>аймаг, нийслэлийн мал эмнэлгийн байгууллага мал эмнэлгийн үйлчилгээний нэгжийг бүртгэлээс хасч үйл ажиллагааг түдгэлзүүлэх ба өмчлөгчид албан бичгээр мэдэгдэнэ;</w:t>
      </w:r>
    </w:p>
    <w:p>
      <w:pPr>
        <w:pStyle w:val="style17"/>
        <w:spacing w:line="252" w:lineRule="auto"/>
        <w:jc w:val="both"/>
      </w:pPr>
      <w:r>
        <w:rPr>
          <w:color w:val="000000"/>
        </w:rPr>
        <w:t xml:space="preserve"> </w:t>
      </w:r>
      <w:r>
        <w:rPr>
          <w:color w:val="000000"/>
        </w:rPr>
        <w:tab/>
        <w:tab/>
      </w:r>
      <w:r>
        <w:rPr>
          <w:rFonts w:ascii="Arial;sans-serif" w:hAnsi="Arial;sans-serif"/>
          <w:color w:val="000000"/>
          <w:sz w:val="24"/>
        </w:rPr>
        <w:t>8.17.1энэ хуулийн 8.5-д з</w:t>
      </w:r>
      <w:r>
        <w:rPr>
          <w:rFonts w:ascii="Arial;sans-serif" w:hAnsi="Arial;sans-serif"/>
          <w:sz w:val="24"/>
        </w:rPr>
        <w:t>аасан шаардлагыг бүрэн хангахгүй болсон;</w:t>
      </w:r>
    </w:p>
    <w:p>
      <w:pPr>
        <w:pStyle w:val="style17"/>
        <w:spacing w:line="252" w:lineRule="auto"/>
        <w:jc w:val="both"/>
      </w:pPr>
      <w:r>
        <w:rPr>
          <w:rFonts w:ascii="Arial;sans-serif" w:hAnsi="Arial;sans-serif"/>
          <w:sz w:val="24"/>
        </w:rPr>
        <w:tab/>
        <w:tab/>
        <w:t>8.17.2.мал эмнэлгийн үйлчилгээ үзүүлэхдээ гэрээний биелэлттэй холбоотой зөрчлийг гурваас дээш удаа давтан гаргасныг улсын байцаагч тогтоосон;</w:t>
      </w:r>
    </w:p>
    <w:p>
      <w:pPr>
        <w:pStyle w:val="style17"/>
        <w:spacing w:line="252" w:lineRule="auto"/>
        <w:jc w:val="both"/>
      </w:pPr>
      <w:r>
        <w:rPr>
          <w:rFonts w:ascii="Arial;sans-serif" w:hAnsi="Arial;sans-serif"/>
          <w:sz w:val="24"/>
        </w:rPr>
        <w:tab/>
        <w:tab/>
        <w:t>8.17.3.мал эмнэлгийн үйлчилгээ эрхлэхгүйгээр хоёроос дээш жил завсарласан.</w:t>
      </w:r>
    </w:p>
    <w:p>
      <w:pPr>
        <w:pStyle w:val="style17"/>
        <w:spacing w:line="252" w:lineRule="auto"/>
        <w:jc w:val="both"/>
      </w:pPr>
      <w:r>
        <w:rPr>
          <w:rFonts w:ascii="Arial;sans-serif" w:hAnsi="Arial;sans-serif"/>
          <w:sz w:val="24"/>
        </w:rPr>
        <w:tab/>
        <w:t>8.18.Мал эмнэлгийн үйлчилгээнд хяналт тавих, үр дүнг мэдээлэх журмыг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sz w:val="24"/>
        </w:rPr>
        <w:tab/>
        <w:t>8.19.Мэргэжлийн үйл ажиллагаа эрхлэх итгэмжлэлтэй малын эмч мал эмнэлгийн тусламж, үйлчилгээ үзүүлнэ.</w:t>
      </w:r>
    </w:p>
    <w:p>
      <w:pPr>
        <w:pStyle w:val="style17"/>
        <w:spacing w:line="252" w:lineRule="auto"/>
        <w:jc w:val="both"/>
      </w:pPr>
      <w:r>
        <w:rPr>
          <w:rFonts w:ascii="Arial;sans-serif" w:hAnsi="Arial;sans-serif"/>
          <w:sz w:val="24"/>
        </w:rPr>
        <w:tab/>
        <w:t xml:space="preserve">8.20.Малын эмч мэргэжилтэй гадаадын иргэнийг тухайн улс орныхоо эрх бүхий байгууллагаас олгосон хүчин төгөлдөр итгэмжлэлтэй бол Монгол Улсын нутаг дэвсгэрт үйл ажиллагаа явуулж байгаа </w:t>
      </w:r>
      <w:r>
        <w:rPr>
          <w:rFonts w:ascii="Arial;sans-serif" w:hAnsi="Arial;sans-serif"/>
          <w:color w:val="000000"/>
          <w:sz w:val="24"/>
        </w:rPr>
        <w:t>мал эмнэлэгт мал эмнэлгийн үйлчилгээний нэгж</w:t>
      </w:r>
      <w:r>
        <w:rPr/>
        <w:t xml:space="preserve"> </w:t>
      </w:r>
      <w:r>
        <w:rPr>
          <w:rFonts w:ascii="Arial;sans-serif" w:hAnsi="Arial;sans-serif"/>
          <w:sz w:val="24"/>
        </w:rPr>
        <w:t>гэрээгээр ажиллуулж болно.</w:t>
      </w:r>
    </w:p>
    <w:p>
      <w:pPr>
        <w:pStyle w:val="style17"/>
        <w:spacing w:line="252" w:lineRule="auto"/>
        <w:jc w:val="both"/>
      </w:pPr>
      <w:r>
        <w:rPr>
          <w:rFonts w:ascii="Arial;sans-serif" w:hAnsi="Arial;sans-serif"/>
          <w:sz w:val="24"/>
        </w:rPr>
        <w:tab/>
        <w:t>8.21.Төгсөлтийн дараахь үргэлжилсэн сургалт явуулах болон малын эмчид итгэмжлэл олгох, малын эмч, мэргэжилтэнд мэргэшлийн зэрэг олгох журмыг мал, амьтны эрүүл мэндийн асуудал эрхэлсэн Засгийн газрын гишүүн тус тус батална.</w:t>
      </w:r>
    </w:p>
    <w:p>
      <w:pPr>
        <w:pStyle w:val="style17"/>
        <w:spacing w:line="252" w:lineRule="auto"/>
        <w:jc w:val="both"/>
      </w:pPr>
      <w:r>
        <w:rPr>
          <w:rFonts w:ascii="Arial;sans-serif" w:hAnsi="Arial;sans-serif"/>
          <w:sz w:val="24"/>
        </w:rPr>
        <w:tab/>
        <w:t>8.22.Мал, амьтны өвчнөөс урьдчилан сэргийлэх, оношлох, эмчлэх, халдварт өвчинтэй тэмцэх, мал, амьтны гаралтай түүхий эдийн аюулгүй байдлыг хангах чиглэлээр хэрэгжүүлж байгаа үйл ажиллагаанд оролцож, малын эмчээс өгсөн удирдамж, зааврын дагуу ажил үүрэг гүйцэтгэж байгаа мэргэжлийн үнэмлэхтэй ажилтныг мал эмнэлгийн техникийн ажилтан гэнэ.</w:t>
      </w:r>
    </w:p>
    <w:p>
      <w:pPr>
        <w:pStyle w:val="style17"/>
        <w:spacing w:line="252" w:lineRule="auto"/>
        <w:jc w:val="both"/>
      </w:pPr>
      <w:r>
        <w:rPr>
          <w:rFonts w:ascii="Arial;sans-serif" w:hAnsi="Arial;sans-serif"/>
          <w:sz w:val="24"/>
        </w:rPr>
        <w:tab/>
        <w:t xml:space="preserve">8.23.Мал эмнэлгийн техникийн ажилтан нь бие даасан үйл ажиллагаа явуулах эрхгүй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11 гишүүн санал хураалтад оролцож, 9 гишүүн зөвшөөрч, 81.8 хувийн саналаар дэмжигдлээ.</w:t>
      </w:r>
    </w:p>
    <w:p>
      <w:pPr>
        <w:pStyle w:val="style0"/>
        <w:jc w:val="both"/>
      </w:pPr>
      <w:r>
        <w:rPr>
          <w:rFonts w:ascii="Arial" w:hAnsi="Arial"/>
          <w:sz w:val="24"/>
          <w:lang w:val="mn-MN"/>
        </w:rPr>
        <w:tab/>
      </w:r>
    </w:p>
    <w:p>
      <w:pPr>
        <w:pStyle w:val="style0"/>
        <w:jc w:val="both"/>
      </w:pPr>
      <w:r>
        <w:rPr>
          <w:rFonts w:ascii="Arial" w:hAnsi="Arial"/>
          <w:b/>
          <w:color w:val="000000"/>
          <w:sz w:val="24"/>
          <w:lang w:val="mn-MN"/>
        </w:rPr>
        <w:tab/>
      </w:r>
      <w:r>
        <w:rPr>
          <w:rFonts w:ascii="Arial;sans-serif" w:hAnsi="Arial;sans-serif"/>
          <w:b/>
          <w:color w:val="000000"/>
          <w:sz w:val="24"/>
        </w:rPr>
        <w:t>14</w:t>
      </w:r>
      <w:r>
        <w:rPr>
          <w:rFonts w:ascii="Arial;sans-serif" w:hAnsi="Arial;sans-serif"/>
          <w:color w:val="000000"/>
          <w:sz w:val="24"/>
        </w:rPr>
        <w:t xml:space="preserve">.Төслийн 32 дугаар зүйлийн 32.2 дахь хэсгийг хасах </w:t>
      </w:r>
      <w:r>
        <w:rPr>
          <w:rFonts w:ascii="Arial;sans-serif" w:hAnsi="Arial;sans-serif"/>
          <w:color w:val="000000"/>
          <w:sz w:val="24"/>
          <w:lang w:val="mn-MN"/>
        </w:rPr>
        <w:t>гэсэн саналын томьёоллоор санал хураалт явуулъя.</w:t>
      </w:r>
    </w:p>
    <w:p>
      <w:pPr>
        <w:pStyle w:val="style0"/>
      </w:pPr>
      <w:r>
        <w:rPr/>
      </w:r>
    </w:p>
    <w:p>
      <w:pPr>
        <w:pStyle w:val="style0"/>
        <w:jc w:val="both"/>
      </w:pPr>
      <w:r>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Fonts w:ascii="Arial" w:hAnsi="Arial"/>
          <w:lang w:val="mn-MN"/>
        </w:rPr>
        <w:tab/>
      </w:r>
    </w:p>
    <w:p>
      <w:pPr>
        <w:pStyle w:val="style0"/>
        <w:jc w:val="both"/>
      </w:pPr>
      <w:r>
        <w:rPr>
          <w:rFonts w:ascii="Arial" w:hAnsi="Arial"/>
          <w:lang w:val="mn-MN"/>
        </w:rPr>
        <w:tab/>
      </w:r>
      <w:r>
        <w:rPr>
          <w:rFonts w:ascii="Arial;sans-serif" w:hAnsi="Arial;sans-serif"/>
          <w:b/>
          <w:sz w:val="24"/>
        </w:rPr>
        <w:t>15.</w:t>
      </w:r>
      <w:r>
        <w:rPr>
          <w:rFonts w:ascii="Arial;sans-serif" w:hAnsi="Arial;sans-serif"/>
          <w:sz w:val="24"/>
        </w:rPr>
        <w:t xml:space="preserve">Төслийн </w:t>
      </w:r>
      <w:r>
        <w:rPr>
          <w:rFonts w:ascii="Arial;sans-serif" w:hAnsi="Arial;sans-serif"/>
          <w:color w:val="000000"/>
          <w:sz w:val="24"/>
        </w:rPr>
        <w:t>32 дугаар зүйлийн</w:t>
      </w:r>
      <w:r>
        <w:rPr/>
        <w:t xml:space="preserve"> </w:t>
      </w:r>
      <w:r>
        <w:rPr>
          <w:rFonts w:ascii="Arial;sans-serif" w:hAnsi="Arial;sans-serif"/>
          <w:sz w:val="24"/>
        </w:rPr>
        <w:t>32.7 дахь хэсгийг хасах</w:t>
      </w:r>
      <w:r>
        <w:rPr>
          <w:rFonts w:ascii="Arial;sans-serif" w:hAnsi="Arial;sans-serif"/>
          <w:sz w:val="24"/>
          <w:lang w:val="mn-MN"/>
        </w:rPr>
        <w:t xml:space="preserve"> гэсэн саналын томьёоллоор санал хураалт явуулъя.</w:t>
      </w:r>
    </w:p>
    <w:p>
      <w:pPr>
        <w:pStyle w:val="style0"/>
      </w:pPr>
      <w:r>
        <w:rPr/>
      </w:r>
    </w:p>
    <w:p>
      <w:pPr>
        <w:pStyle w:val="style17"/>
        <w:spacing w:line="252" w:lineRule="auto"/>
        <w:ind w:firstLine="720" w:left="0" w:right="0"/>
        <w:jc w:val="both"/>
      </w:pP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Fonts w:ascii="Arial" w:hAnsi="Arial"/>
          <w:lang w:val="mn-MN"/>
        </w:rPr>
        <w:tab/>
      </w:r>
    </w:p>
    <w:p>
      <w:pPr>
        <w:pStyle w:val="style0"/>
      </w:pPr>
      <w:r>
        <w:rPr>
          <w:rFonts w:ascii="Arial" w:hAnsi="Arial"/>
          <w:lang w:val="mn-MN"/>
        </w:rPr>
        <w:tab/>
      </w:r>
      <w:r>
        <w:rPr>
          <w:rFonts w:ascii="Arial;sans-serif" w:hAnsi="Arial;sans-serif"/>
          <w:b/>
          <w:sz w:val="24"/>
        </w:rPr>
        <w:t>16.</w:t>
      </w:r>
      <w:r>
        <w:rPr>
          <w:rFonts w:ascii="Arial;sans-serif" w:hAnsi="Arial;sans-serif"/>
          <w:sz w:val="24"/>
        </w:rPr>
        <w:t>Төслийн 2 дугаар бүлэгт доор дурдсан агуулга бүхий зүйл шинээр нэмэх.</w:t>
      </w:r>
    </w:p>
    <w:p>
      <w:pPr>
        <w:pStyle w:val="style0"/>
      </w:pPr>
      <w:r>
        <w:rPr/>
      </w:r>
    </w:p>
    <w:p>
      <w:pPr>
        <w:pStyle w:val="style17"/>
        <w:spacing w:line="252" w:lineRule="auto"/>
      </w:pPr>
      <w:r>
        <w:rPr/>
        <w:tab/>
        <w:t>“</w:t>
      </w:r>
      <w:r>
        <w:rPr>
          <w:rFonts w:ascii="Arial;sans-serif" w:hAnsi="Arial;sans-serif"/>
          <w:b/>
          <w:sz w:val="24"/>
        </w:rPr>
        <w:t>9 дүгээр зүйл.Малын эмч нарын танхим</w:t>
      </w:r>
    </w:p>
    <w:p>
      <w:pPr>
        <w:pStyle w:val="style17"/>
        <w:spacing w:line="252" w:lineRule="auto"/>
        <w:jc w:val="both"/>
      </w:pPr>
      <w:r>
        <w:rPr/>
        <w:tab/>
        <w:t xml:space="preserve"> </w:t>
      </w:r>
      <w:r>
        <w:rPr>
          <w:rFonts w:ascii="Arial;sans-serif" w:hAnsi="Arial;sans-serif"/>
          <w:sz w:val="24"/>
        </w:rPr>
        <w:t>9.1.Мал эмнэлгийн үйлчилгээний чанар, стандарт, шаардлага, малын эмчийн мэрэгжлийн ёс зүйн хэм хэмжээг дагаж мөрдүүлэх чиг үүрэгтэй нийгэмд үйлчилдэг Малын эмч нарын танхим /төрийн бус байгууллага/ ажиллана.</w:t>
      </w:r>
    </w:p>
    <w:p>
      <w:pPr>
        <w:pStyle w:val="style17"/>
        <w:spacing w:line="252" w:lineRule="auto"/>
        <w:jc w:val="both"/>
      </w:pPr>
      <w:r>
        <w:rPr/>
        <w:t xml:space="preserve"> </w:t>
      </w:r>
      <w:r>
        <w:rPr/>
        <w:tab/>
      </w:r>
      <w:r>
        <w:rPr>
          <w:rFonts w:ascii="Arial;sans-serif" w:hAnsi="Arial;sans-serif"/>
          <w:sz w:val="24"/>
        </w:rPr>
        <w:t xml:space="preserve">9.2.Мал, амьтны эрүүл мэндийг хамгаалах үйл ажиллагаанд оролцож байгаа малын эмч бүр танхимын гишүүн байна. </w:t>
      </w:r>
    </w:p>
    <w:p>
      <w:pPr>
        <w:pStyle w:val="style17"/>
        <w:spacing w:line="252" w:lineRule="auto"/>
        <w:jc w:val="both"/>
      </w:pPr>
      <w:r>
        <w:rPr>
          <w:rFonts w:ascii="Arial;sans-serif" w:hAnsi="Arial;sans-serif"/>
          <w:sz w:val="24"/>
        </w:rPr>
        <w:tab/>
        <w:t>9.3.Малын эмч нар сайн дураараа нэгдэж мэргэжлийн холбоо байгуулж болох бөгөөд мэргэжлийн холбоод нь танхимын үйл ажиллагаанд хорооны эрх эдэлж, үүрэг хүлээх байдлаар оролцож болно.</w:t>
      </w:r>
    </w:p>
    <w:p>
      <w:pPr>
        <w:pStyle w:val="style17"/>
        <w:spacing w:line="252" w:lineRule="auto"/>
      </w:pPr>
      <w:r>
        <w:rPr>
          <w:rFonts w:ascii="Arial;sans-serif" w:hAnsi="Arial;sans-serif"/>
          <w:sz w:val="24"/>
        </w:rPr>
        <w:tab/>
        <w:t>9.4.Танхим өөрийн үйл ажиллагааг зохицуулсан дүрэмтэй байна.</w:t>
      </w:r>
    </w:p>
    <w:p>
      <w:pPr>
        <w:pStyle w:val="style17"/>
        <w:spacing w:line="252" w:lineRule="auto"/>
      </w:pPr>
      <w:r>
        <w:rPr>
          <w:rFonts w:ascii="Arial;sans-serif" w:hAnsi="Arial;sans-serif"/>
          <w:sz w:val="24"/>
        </w:rPr>
        <w:tab/>
        <w:t xml:space="preserve">9.5.Танхим нь дараахь чиг үүргийг хэрэгжүүлнэ: </w:t>
      </w:r>
    </w:p>
    <w:p>
      <w:pPr>
        <w:pStyle w:val="style17"/>
        <w:spacing w:line="252" w:lineRule="auto"/>
        <w:jc w:val="both"/>
      </w:pPr>
      <w:r>
        <w:rPr>
          <w:rFonts w:ascii="Arial;sans-serif" w:hAnsi="Arial;sans-serif"/>
          <w:sz w:val="24"/>
        </w:rPr>
        <w:tab/>
        <w:tab/>
        <w:t>9.5.1.малын эмч болон мал эмнэлгийн техникийн ажилтны мэргэжил олгох төгсөлтийн дараахь мэргэшүүлэх сургалтын хөтөлбөрт тавигдах шаардлагыг тогтоох, сургалтын хөтөлбөрийг магадлан итгэмжлэх болон төгсөлтийн шалгалтын үйл ажиллагаанд оролцох;</w:t>
      </w:r>
    </w:p>
    <w:p>
      <w:pPr>
        <w:pStyle w:val="style17"/>
        <w:spacing w:line="252" w:lineRule="auto"/>
        <w:jc w:val="both"/>
      </w:pPr>
      <w:r>
        <w:rPr>
          <w:rFonts w:ascii="Arial;sans-serif" w:hAnsi="Arial;sans-serif"/>
          <w:sz w:val="24"/>
        </w:rPr>
        <w:tab/>
        <w:tab/>
        <w:t xml:space="preserve">9.5.2.малын эмч нарын мэргэжлийн үйл ажиллагаа эрхлэх итгэмжлэл олгох, түдгэлзүүлэх, хүчингүй болгох; </w:t>
      </w:r>
    </w:p>
    <w:p>
      <w:pPr>
        <w:pStyle w:val="style17"/>
        <w:spacing w:line="252" w:lineRule="auto"/>
        <w:jc w:val="both"/>
      </w:pPr>
      <w:r>
        <w:rPr>
          <w:rFonts w:ascii="Arial;sans-serif" w:hAnsi="Arial;sans-serif"/>
          <w:sz w:val="24"/>
        </w:rPr>
        <w:tab/>
        <w:tab/>
        <w:t>9.5.3.малын эмч болон мал эмнэлгийн техникийн ажилтны мэргэшил, ур чадварын шалгуурыг тогтоох;</w:t>
      </w:r>
    </w:p>
    <w:p>
      <w:pPr>
        <w:pStyle w:val="style17"/>
        <w:spacing w:line="252" w:lineRule="auto"/>
        <w:jc w:val="both"/>
      </w:pPr>
      <w:r>
        <w:rPr>
          <w:rFonts w:ascii="Arial;sans-serif" w:hAnsi="Arial;sans-serif"/>
          <w:sz w:val="24"/>
        </w:rPr>
        <w:tab/>
        <w:tab/>
        <w:t>9.5.4.мал эмнэлгийн мэргэжлийн үйлчилгээний стандартыг боловсруулахад оролцох;</w:t>
      </w:r>
    </w:p>
    <w:p>
      <w:pPr>
        <w:pStyle w:val="style17"/>
        <w:spacing w:line="252" w:lineRule="auto"/>
        <w:jc w:val="both"/>
      </w:pPr>
      <w:r>
        <w:rPr>
          <w:rFonts w:ascii="Arial;sans-serif" w:hAnsi="Arial;sans-serif"/>
          <w:sz w:val="24"/>
        </w:rPr>
        <w:tab/>
        <w:tab/>
        <w:t>9.5.5.малын эмчийн мэргэшүүлэх сургалтын хэрэгцээг тодорхойлох, сургалтыг холбогдох сургалтын байгууллагатай хамтран зохион байгуулах;</w:t>
      </w:r>
    </w:p>
    <w:p>
      <w:pPr>
        <w:pStyle w:val="style17"/>
        <w:spacing w:line="252" w:lineRule="auto"/>
        <w:jc w:val="both"/>
      </w:pPr>
      <w:r>
        <w:rPr>
          <w:rFonts w:ascii="Arial;sans-serif" w:hAnsi="Arial;sans-serif"/>
          <w:sz w:val="24"/>
        </w:rPr>
        <w:tab/>
        <w:tab/>
        <w:t>9.5.6. малын эмч, мал эмнэлгийн техникийн ажилтны мэргэжлийн ёс зүйн дүрмийг баталж хэрэгжилтийг хангуулах;</w:t>
      </w:r>
    </w:p>
    <w:p>
      <w:pPr>
        <w:pStyle w:val="style17"/>
        <w:spacing w:line="252" w:lineRule="auto"/>
        <w:jc w:val="both"/>
      </w:pPr>
      <w:r>
        <w:rPr>
          <w:rFonts w:ascii="Arial;sans-serif" w:hAnsi="Arial;sans-serif"/>
          <w:sz w:val="24"/>
        </w:rPr>
        <w:tab/>
        <w:tab/>
        <w:t>9.5.7.малын эмчийн мэргэжлийн үйлчилгээтэй холбоотой гомдлыг хянан үзэж дүгнэлт гаргах.</w:t>
      </w:r>
    </w:p>
    <w:p>
      <w:pPr>
        <w:pStyle w:val="style17"/>
        <w:spacing w:after="0" w:before="0" w:line="252" w:lineRule="auto"/>
        <w:ind w:hanging="0" w:left="0" w:right="0"/>
        <w:contextualSpacing w:val="false"/>
        <w:jc w:val="both"/>
      </w:pPr>
      <w:r>
        <w:rPr>
          <w:rFonts w:ascii="Arial;sans-serif" w:hAnsi="Arial;sans-serif"/>
          <w:sz w:val="24"/>
        </w:rPr>
        <w:tab/>
        <w:t xml:space="preserve">9.2.Танхимын үйл ажиллагааны санхүүжилтийн эх үүсвэр нь гишүүдийн татвар, үндсэн үйл ажиллагааны орлогоос бүрдэнэ.”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r>
        <w:rPr>
          <w:rFonts w:ascii="Arial" w:hAnsi="Arial"/>
          <w:lang w:val="mn-MN"/>
        </w:rPr>
        <w:tab/>
      </w:r>
    </w:p>
    <w:p>
      <w:pPr>
        <w:pStyle w:val="style0"/>
      </w:pPr>
      <w:r>
        <w:rPr/>
      </w:r>
    </w:p>
    <w:p>
      <w:pPr>
        <w:pStyle w:val="style0"/>
      </w:pPr>
      <w:r>
        <w:rPr>
          <w:rFonts w:ascii="Arial" w:hAnsi="Arial"/>
          <w:lang w:val="mn-MN"/>
        </w:rPr>
        <w:tab/>
      </w:r>
      <w:r>
        <w:rPr>
          <w:rFonts w:ascii="Arial;sans-serif" w:hAnsi="Arial;sans-serif"/>
          <w:b/>
          <w:sz w:val="24"/>
        </w:rPr>
        <w:t>17.</w:t>
      </w:r>
      <w:r>
        <w:rPr>
          <w:rFonts w:ascii="Arial;sans-serif" w:hAnsi="Arial;sans-serif"/>
          <w:sz w:val="24"/>
        </w:rPr>
        <w:t>Төслийн 7 дугаар зүйлийн 7.5.5.3 дахь дэд заалтын дугаарыг өөрчилж,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11...дээж хүлээн авсан лаборатори 7 хоногийн хугацаанд багтаан шинжилгээ хийж, оношилгооны дүгнэлтийг сорьц ирүүлсэн хяналтын цэгт хүргүүлнэ;”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jc w:val="both"/>
      </w:pPr>
      <w:r>
        <w:rPr/>
      </w:r>
    </w:p>
    <w:p>
      <w:pPr>
        <w:pStyle w:val="style17"/>
        <w:spacing w:line="252" w:lineRule="auto"/>
        <w:jc w:val="both"/>
      </w:pPr>
      <w:r>
        <w:rPr>
          <w:rFonts w:ascii="Arial;sans-serif" w:hAnsi="Arial;sans-serif"/>
          <w:b/>
          <w:sz w:val="24"/>
        </w:rPr>
        <w:tab/>
        <w:t>18</w:t>
      </w:r>
      <w:r>
        <w:rPr>
          <w:rFonts w:ascii="Arial;sans-serif" w:hAnsi="Arial;sans-serif"/>
          <w:sz w:val="24"/>
        </w:rPr>
        <w:t xml:space="preserve">.Төслийн 7 дугаар зүйлийн 7.5.5.5 дахь дэд заалын дугаарыг өөрчилж доор дурдсанаар өөрчлөн найруулах: </w:t>
      </w:r>
    </w:p>
    <w:p>
      <w:pPr>
        <w:pStyle w:val="style17"/>
        <w:spacing w:after="0" w:before="0" w:line="252" w:lineRule="auto"/>
        <w:ind w:hanging="0" w:left="0" w:right="0"/>
        <w:contextualSpacing w:val="false"/>
        <w:jc w:val="both"/>
      </w:pPr>
      <w:r>
        <w:rPr/>
        <w:tab/>
        <w:t>“</w:t>
      </w:r>
      <w:r>
        <w:rPr>
          <w:rFonts w:ascii="Arial;sans-serif" w:hAnsi="Arial;sans-serif"/>
          <w:sz w:val="24"/>
        </w:rPr>
        <w:t xml:space="preserve">11...хорио цээрийн хяналтад байгаа мал, амьтан халдварт өвчингүй болох нь нотлогдсон бол улсын байцаагч малын эрүүл мэндийн гэрчилгээ, эсхүл оношилгооны дүгнэлт олгоно;”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jc w:val="both"/>
      </w:pPr>
      <w:r>
        <w:rPr/>
      </w:r>
    </w:p>
    <w:p>
      <w:pPr>
        <w:pStyle w:val="style17"/>
        <w:spacing w:line="252" w:lineRule="auto"/>
        <w:jc w:val="both"/>
      </w:pPr>
      <w:r>
        <w:rPr>
          <w:rFonts w:ascii="Arial;sans-serif" w:hAnsi="Arial;sans-serif"/>
          <w:b/>
          <w:sz w:val="24"/>
        </w:rPr>
        <w:tab/>
        <w:t>19.</w:t>
      </w:r>
      <w:r>
        <w:rPr>
          <w:rFonts w:ascii="Arial;sans-serif" w:hAnsi="Arial;sans-serif"/>
          <w:sz w:val="24"/>
        </w:rPr>
        <w:t xml:space="preserve">Төслийн 7.5.5.7 дахь дэд заалтын дугаарыг өөрчилж, “устгах арга хэмжээг тухайн нутаг дэвсгэрт үйл ажиллагаа явуулж байгаа мал эмнэлгийн үйлчилгээний нэгж улсын байцаагчийн хяналт дор гүйцэтгэнэ.” гэснийг ”байцаагч устгана.” гэж өөрчлөх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jc w:val="both"/>
      </w:pPr>
      <w:r>
        <w:rPr/>
      </w:r>
    </w:p>
    <w:p>
      <w:pPr>
        <w:pStyle w:val="style17"/>
        <w:spacing w:line="252" w:lineRule="auto"/>
        <w:jc w:val="both"/>
      </w:pPr>
      <w:r>
        <w:rPr>
          <w:rFonts w:ascii="Arial;sans-serif" w:hAnsi="Arial;sans-serif"/>
          <w:b/>
          <w:sz w:val="24"/>
        </w:rPr>
        <w:tab/>
        <w:t>20</w:t>
      </w:r>
      <w:r>
        <w:rPr>
          <w:rFonts w:ascii="Arial;sans-serif" w:hAnsi="Arial;sans-serif"/>
          <w:sz w:val="24"/>
        </w:rPr>
        <w:t>.Төслийн 10 дугаар зүйлийн 10.1 дэх хэсгийн дугаарыг өөрчлөн доор дурдсанаар өөрчлөн найруулах:</w:t>
      </w:r>
    </w:p>
    <w:p>
      <w:pPr>
        <w:pStyle w:val="style17"/>
        <w:spacing w:line="252" w:lineRule="auto"/>
        <w:jc w:val="both"/>
      </w:pPr>
      <w:r>
        <w:rPr/>
        <w:tab/>
        <w:t>“</w:t>
      </w:r>
      <w:r>
        <w:rPr>
          <w:rFonts w:ascii="Arial;sans-serif" w:hAnsi="Arial;sans-serif"/>
          <w:sz w:val="24"/>
        </w:rPr>
        <w:t>16.1.Мал, амьтны эрүүл мэндийн талаарх</w:t>
      </w:r>
      <w:r>
        <w:rPr>
          <w:rFonts w:ascii="Arial;sans-serif" w:hAnsi="Arial;sans-serif"/>
          <w:sz w:val="24"/>
          <w:lang w:val="mn-MN"/>
        </w:rPr>
        <w:t>и</w:t>
      </w:r>
      <w:r>
        <w:rPr>
          <w:rFonts w:ascii="Arial;sans-serif" w:hAnsi="Arial;sans-serif"/>
          <w:sz w:val="24"/>
        </w:rPr>
        <w:t xml:space="preserve"> иж бүрэн мэдээллийг цуглуулах, нэгтгэх, дүн шинжилгээ хийх, түгээх болон тэдгээрт үндэслэн хэрэгжүүлэх цогц арга хэмжээг тодорхойлох зорилгоор тандалт, судалгаа хийнэ.”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sz w:val="24"/>
        </w:rPr>
        <w:t>21</w:t>
      </w:r>
      <w:r>
        <w:rPr>
          <w:rFonts w:ascii="Arial;sans-serif" w:hAnsi="Arial;sans-serif"/>
          <w:sz w:val="24"/>
        </w:rPr>
        <w:t>.Төслийн 11 дүгээр зүйлийн 11.6.3 11.6.4 11.6.5 дахь заалтын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17.6.3.сум, дүүргийн тархвар зүйч хүсэлт гаргасан тохиолдолд мэргэжлийн баг томилон ажиллуулах;</w:t>
      </w:r>
    </w:p>
    <w:p>
      <w:pPr>
        <w:pStyle w:val="style17"/>
        <w:spacing w:line="252" w:lineRule="auto"/>
        <w:jc w:val="both"/>
      </w:pPr>
      <w:r>
        <w:rPr/>
        <w:tab/>
        <w:t>“</w:t>
      </w:r>
      <w:r>
        <w:rPr>
          <w:rFonts w:ascii="Arial;sans-serif" w:hAnsi="Arial;sans-serif"/>
          <w:sz w:val="24"/>
        </w:rPr>
        <w:t>17.6.4.аймаг, нийслэлийн мал эмнэлгийн лаборатори хүлээн авсан сорьцийг шинжлэх, эсхүл дээж хүлээн авснаас хойш 24 цагийн дотор улсын мал эмнэлгийн лабораторид хүргүүлэх;”</w:t>
      </w:r>
    </w:p>
    <w:p>
      <w:pPr>
        <w:pStyle w:val="style17"/>
        <w:spacing w:line="252" w:lineRule="auto"/>
        <w:jc w:val="both"/>
      </w:pPr>
      <w:r>
        <w:rPr>
          <w:rFonts w:ascii="Arial;sans-serif" w:hAnsi="Arial;sans-serif"/>
          <w:sz w:val="24"/>
        </w:rPr>
        <w:tab/>
        <w:t xml:space="preserve">17.6.5.халдварт өвчний эцсийн оношийг тогтоосон бол 2 цагийн дотор аймаг, нийслэлийн онцгой комисс болон сум, дүүргийн тархвар зүйчид мэдээлж, өвчний голомтыг устгах хариу арга хэмжээг холбогдох зааврын дагуу хэрэгжүүлнэ.“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sz w:val="24"/>
        </w:rPr>
        <w:t>22</w:t>
      </w:r>
      <w:r>
        <w:rPr>
          <w:rFonts w:ascii="Arial;sans-serif" w:hAnsi="Arial;sans-serif"/>
          <w:sz w:val="24"/>
        </w:rPr>
        <w:t>.Төслийн 11.7.2 дахь заалтын дугаары</w:t>
      </w:r>
      <w:r>
        <w:rPr>
          <w:rFonts w:ascii="Arial;sans-serif" w:hAnsi="Arial;sans-serif"/>
          <w:sz w:val="24"/>
          <w:lang w:val="mn-MN"/>
        </w:rPr>
        <w:t>г</w:t>
      </w:r>
      <w:r>
        <w:rPr>
          <w:rFonts w:ascii="Arial;sans-serif" w:hAnsi="Arial;sans-serif"/>
          <w:sz w:val="24"/>
        </w:rPr>
        <w:t xml:space="preserve">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17.8.эрх бүхий лабораторид гоц халдварт өвчний онош тогтоосноос хойш шаардлагатай бол ажлын таван өдөрт багтаан олон улсын лавлагаа лабораторид сорьц илгээж баталгаажуулна.”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jc w:val="both"/>
      </w:pPr>
      <w:r>
        <w:rPr/>
      </w:r>
    </w:p>
    <w:p>
      <w:pPr>
        <w:pStyle w:val="style0"/>
      </w:pPr>
      <w:r>
        <w:rPr>
          <w:rFonts w:ascii="Arial" w:hAnsi="Arial"/>
          <w:lang w:val="mn-MN"/>
        </w:rPr>
        <w:tab/>
      </w:r>
      <w:r>
        <w:rPr>
          <w:rFonts w:ascii="Arial;sans-serif" w:hAnsi="Arial;sans-serif"/>
          <w:b/>
          <w:sz w:val="24"/>
        </w:rPr>
        <w:t>23.</w:t>
      </w:r>
      <w:r>
        <w:rPr>
          <w:rFonts w:ascii="Arial;sans-serif" w:hAnsi="Arial;sans-serif"/>
          <w:sz w:val="24"/>
        </w:rPr>
        <w:t>Төслийн 11 дүгээр зүйлийн 11.10 дэх хэсгийн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17...Улсын мал эмнэлгийн лабораторид онош тогтоох мал, амьтны халдварт өвчний жагсаалтыг мал, амьтны эрүүл мэндийн асуудал хариуцсан төрийн захиргааны байгууллагын дарга батална.”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17"/>
        <w:spacing w:line="252" w:lineRule="auto"/>
        <w:jc w:val="both"/>
      </w:pPr>
      <w:r>
        <w:rPr>
          <w:rFonts w:ascii="Arial;sans-serif" w:hAnsi="Arial;sans-serif"/>
          <w:sz w:val="24"/>
        </w:rPr>
        <w:tab/>
      </w:r>
      <w:r>
        <w:rPr>
          <w:rFonts w:ascii="Arial;sans-serif" w:hAnsi="Arial;sans-serif"/>
          <w:b/>
          <w:sz w:val="24"/>
        </w:rPr>
        <w:t>24.</w:t>
      </w:r>
      <w:r>
        <w:rPr>
          <w:rFonts w:ascii="Arial;sans-serif" w:hAnsi="Arial;sans-serif"/>
          <w:sz w:val="24"/>
        </w:rPr>
        <w:t>Төслийн 15 дугаар зүйлийн 15.2.1 дэх заалтын дугаарыг өөрчлөн доор дурдсанаар өөрчлөн найруулах:</w:t>
      </w:r>
    </w:p>
    <w:p>
      <w:pPr>
        <w:pStyle w:val="style17"/>
        <w:spacing w:line="252" w:lineRule="auto"/>
        <w:jc w:val="both"/>
      </w:pPr>
      <w:r>
        <w:rPr/>
        <w:t xml:space="preserve"> </w:t>
      </w:r>
      <w:r>
        <w:rPr/>
        <w:tab/>
        <w:t>“</w:t>
      </w:r>
      <w:r>
        <w:rPr>
          <w:rFonts w:ascii="Arial;sans-serif" w:hAnsi="Arial;sans-serif"/>
          <w:sz w:val="24"/>
        </w:rPr>
        <w:t xml:space="preserve">21...мал, амьтанд эмнэл зүйн үзлэг, шаардлагатай тохиолдолд лабораторийн шинжилгээ хийх;”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sz w:val="24"/>
        </w:rPr>
        <w:t>25.</w:t>
      </w:r>
      <w:r>
        <w:rPr>
          <w:rFonts w:ascii="Arial;sans-serif" w:hAnsi="Arial;sans-serif"/>
          <w:sz w:val="24"/>
        </w:rPr>
        <w:t xml:space="preserve">Төслийн 3 </w:t>
      </w:r>
      <w:r>
        <w:rPr>
          <w:rFonts w:ascii="Arial;sans-serif" w:hAnsi="Arial;sans-serif"/>
          <w:sz w:val="24"/>
          <w:lang w:val="mn-MN"/>
        </w:rPr>
        <w:t>дугаар</w:t>
      </w:r>
      <w:r>
        <w:rPr>
          <w:rFonts w:ascii="Arial;sans-serif" w:hAnsi="Arial;sans-serif"/>
          <w:sz w:val="24"/>
        </w:rPr>
        <w:t xml:space="preserve"> бүлэгт “Заавал мэдээлэх халдварт өвчин” гэсэн зүйл шинээр нэмэх:</w:t>
      </w:r>
    </w:p>
    <w:p>
      <w:pPr>
        <w:pStyle w:val="style0"/>
      </w:pPr>
      <w:r>
        <w:rPr/>
      </w:r>
    </w:p>
    <w:p>
      <w:pPr>
        <w:pStyle w:val="style17"/>
        <w:spacing w:line="252" w:lineRule="auto"/>
        <w:jc w:val="both"/>
      </w:pPr>
      <w:r>
        <w:rPr/>
        <w:tab/>
        <w:t>“</w:t>
      </w:r>
      <w:r>
        <w:rPr>
          <w:rFonts w:ascii="Arial;sans-serif" w:hAnsi="Arial;sans-serif"/>
          <w:sz w:val="24"/>
        </w:rPr>
        <w:t>13 дугаар зүйл. Заавал мэдээлэх халдварт өвчин</w:t>
      </w:r>
    </w:p>
    <w:p>
      <w:pPr>
        <w:pStyle w:val="style17"/>
        <w:spacing w:line="252" w:lineRule="auto"/>
        <w:jc w:val="both"/>
      </w:pPr>
      <w:r>
        <w:rPr/>
        <w:t xml:space="preserve"> </w:t>
      </w:r>
      <w:r>
        <w:rPr/>
        <w:tab/>
      </w:r>
      <w:r>
        <w:rPr>
          <w:rFonts w:ascii="Arial;sans-serif" w:hAnsi="Arial;sans-serif"/>
          <w:sz w:val="24"/>
        </w:rPr>
        <w:t>13.1. Заавал мэдээлэх халдварт өвчний шалгуурыг тогтоож, жагсаалтыг мал, амьтны эрүүл мэндийн асуудал эрхэлсэн Засгийн газрын гишүүн доор дурдсан ангиллаар батална:</w:t>
      </w:r>
    </w:p>
    <w:p>
      <w:pPr>
        <w:pStyle w:val="style17"/>
        <w:spacing w:line="252" w:lineRule="auto"/>
        <w:jc w:val="both"/>
      </w:pPr>
      <w:r>
        <w:rPr/>
        <w:tab/>
        <w:tab/>
        <w:t xml:space="preserve"> </w:t>
      </w:r>
      <w:r>
        <w:rPr>
          <w:rFonts w:ascii="Arial;sans-serif" w:hAnsi="Arial;sans-serif"/>
          <w:sz w:val="24"/>
        </w:rPr>
        <w:t>13.1.1.бэлэн байдлын төлөвлөгөөний дагуу тэмцэх, устгах халдварт өвчин;</w:t>
      </w:r>
    </w:p>
    <w:p>
      <w:pPr>
        <w:pStyle w:val="style17"/>
        <w:spacing w:line="252" w:lineRule="auto"/>
        <w:jc w:val="both"/>
      </w:pPr>
      <w:r>
        <w:rPr/>
        <w:tab/>
        <w:tab/>
        <w:t xml:space="preserve"> </w:t>
      </w:r>
      <w:r>
        <w:rPr>
          <w:rFonts w:ascii="Arial;sans-serif" w:hAnsi="Arial;sans-serif"/>
          <w:sz w:val="24"/>
        </w:rPr>
        <w:t>13.1.2.хяналтын төлөвлөгөөний дагуу тэмцэх, устгах халдварт өвчин;</w:t>
      </w:r>
    </w:p>
    <w:p>
      <w:pPr>
        <w:pStyle w:val="style17"/>
        <w:spacing w:line="252" w:lineRule="auto"/>
        <w:jc w:val="both"/>
      </w:pPr>
      <w:r>
        <w:rPr/>
        <w:t xml:space="preserve"> </w:t>
      </w:r>
      <w:r>
        <w:rPr/>
        <w:tab/>
        <w:tab/>
      </w:r>
      <w:r>
        <w:rPr>
          <w:rFonts w:ascii="Arial;sans-serif" w:hAnsi="Arial;sans-serif"/>
          <w:sz w:val="24"/>
        </w:rPr>
        <w:t>13.1.3.энэ хуулийн 13.1.1, 13.1.2-т зааснаас бусад халдварт өвчин;</w:t>
      </w:r>
    </w:p>
    <w:p>
      <w:pPr>
        <w:pStyle w:val="style17"/>
        <w:spacing w:line="252" w:lineRule="auto"/>
        <w:jc w:val="both"/>
      </w:pPr>
      <w:r>
        <w:rPr/>
        <w:t xml:space="preserve"> </w:t>
      </w:r>
      <w:r>
        <w:rPr/>
        <w:tab/>
      </w:r>
      <w:r>
        <w:rPr>
          <w:rFonts w:ascii="Arial;sans-serif" w:hAnsi="Arial;sans-serif"/>
          <w:sz w:val="24"/>
        </w:rPr>
        <w:t>13.2.Энэ хуулийн 13.1-д заасан халдварт өвчнийг оношлох, мэдээлэх, тэмцэх зааврыг мал, амьтны эрүүл мэндийн асуудал хариуцсан төрийн захиргааны байгууллагын дарга өвчин тус бүрээр батална.</w:t>
      </w:r>
    </w:p>
    <w:p>
      <w:pPr>
        <w:pStyle w:val="style17"/>
        <w:spacing w:line="252" w:lineRule="auto"/>
        <w:jc w:val="both"/>
      </w:pPr>
      <w:r>
        <w:rPr/>
        <w:t xml:space="preserve"> </w:t>
      </w:r>
      <w:r>
        <w:rPr/>
        <w:tab/>
      </w:r>
      <w:r>
        <w:rPr>
          <w:rFonts w:ascii="Arial;sans-serif" w:hAnsi="Arial;sans-serif"/>
          <w:sz w:val="24"/>
        </w:rPr>
        <w:t>13.3.Мал, амьтны эрүүл мэндийн асуудал хариуцсан төрийн захиргааны байгууллагын саналыг үндэслэн заавал мэдээлэх өвчний жагсаалтыг шинэчилнэ.</w:t>
      </w:r>
    </w:p>
    <w:p>
      <w:pPr>
        <w:pStyle w:val="style17"/>
        <w:spacing w:line="252" w:lineRule="auto"/>
        <w:jc w:val="both"/>
      </w:pPr>
      <w:r>
        <w:rPr>
          <w:rFonts w:ascii="Arial;sans-serif" w:hAnsi="Arial;sans-serif"/>
          <w:sz w:val="24"/>
        </w:rPr>
        <w:tab/>
        <w:t>13.4.Доор дурдсан иргэн, хуулийн этгээд, байгууллага өвчний сэжиг илэрсэн үед мал эмнэлгийн үйлчилгээний нэгж, эсхүл харьяалах тархвар зүйчид мэдэгдэнэ:</w:t>
      </w:r>
    </w:p>
    <w:p>
      <w:pPr>
        <w:pStyle w:val="style17"/>
        <w:spacing w:line="252" w:lineRule="auto"/>
        <w:jc w:val="both"/>
      </w:pPr>
      <w:r>
        <w:rPr/>
        <w:t xml:space="preserve"> </w:t>
      </w:r>
      <w:r>
        <w:rPr/>
        <w:tab/>
        <w:tab/>
      </w:r>
      <w:r>
        <w:rPr>
          <w:rFonts w:ascii="Arial;sans-serif" w:hAnsi="Arial;sans-serif"/>
          <w:sz w:val="24"/>
        </w:rPr>
        <w:t>13.4.1.малчин, амьтан маллагч, мал, амьтны өмчлөгч;</w:t>
      </w:r>
    </w:p>
    <w:p>
      <w:pPr>
        <w:pStyle w:val="style17"/>
        <w:spacing w:line="252" w:lineRule="auto"/>
        <w:jc w:val="both"/>
      </w:pPr>
      <w:r>
        <w:rPr>
          <w:rFonts w:ascii="Arial;sans-serif" w:hAnsi="Arial;sans-serif"/>
          <w:sz w:val="24"/>
        </w:rPr>
        <w:tab/>
        <w:tab/>
        <w:t>13.4.2.үхсэн болон өвчний сэжиг илэрсэн малд үзлэг хийсэн малын эмч;</w:t>
      </w:r>
    </w:p>
    <w:p>
      <w:pPr>
        <w:pStyle w:val="style17"/>
        <w:spacing w:line="252" w:lineRule="auto"/>
        <w:jc w:val="both"/>
      </w:pPr>
      <w:r>
        <w:rPr>
          <w:rFonts w:ascii="Arial;sans-serif" w:hAnsi="Arial;sans-serif"/>
          <w:sz w:val="24"/>
        </w:rPr>
        <w:tab/>
        <w:tab/>
        <w:t>13.4.3.үзэсгэлэн, худалдаанд ирсэн мал, амьтныг хариуцаж байгаа малын эмч;</w:t>
      </w:r>
    </w:p>
    <w:p>
      <w:pPr>
        <w:pStyle w:val="style17"/>
        <w:spacing w:line="252" w:lineRule="auto"/>
        <w:jc w:val="both"/>
      </w:pPr>
      <w:r>
        <w:rPr/>
        <w:tab/>
        <w:tab/>
      </w:r>
      <w:r>
        <w:rPr>
          <w:rFonts w:ascii="Arial;sans-serif" w:hAnsi="Arial;sans-serif"/>
          <w:sz w:val="24"/>
        </w:rPr>
        <w:t xml:space="preserve">13.4.4.мал, амьтан бүхий сургууль, хүрээлэн, лабораторийн удирдлага.”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jc w:val="both"/>
      </w:pPr>
      <w:r>
        <w:rPr/>
      </w:r>
    </w:p>
    <w:p>
      <w:pPr>
        <w:pStyle w:val="style0"/>
      </w:pPr>
      <w:r>
        <w:rPr>
          <w:rFonts w:ascii="Arial" w:hAnsi="Arial"/>
          <w:lang w:val="mn-MN"/>
        </w:rPr>
        <w:tab/>
      </w:r>
      <w:r>
        <w:rPr>
          <w:rFonts w:ascii="Arial;sans-serif" w:hAnsi="Arial;sans-serif"/>
          <w:b/>
          <w:sz w:val="24"/>
        </w:rPr>
        <w:t>26</w:t>
      </w:r>
      <w:r>
        <w:rPr>
          <w:rFonts w:ascii="Arial;sans-serif" w:hAnsi="Arial;sans-serif"/>
          <w:sz w:val="24"/>
        </w:rPr>
        <w:t xml:space="preserve">.Төслийн “Мал, амьтны халдварт өвчинтэй тэмцэх, гамшгийн улмаас үүссэн хор уршгийг арилгах шуурхай хариу арга хэмжээний бэлэн байдал” гэсэн 16 дугаар зүйлийг “Бэлэн байдлын төлөвлөгөө” гэсэн 15 дугаар зүйл болгон өөрчлөх </w:t>
      </w:r>
      <w:r>
        <w:rPr>
          <w:rFonts w:ascii="Arial;sans-serif" w:hAnsi="Arial;sans-serif"/>
          <w:sz w:val="24"/>
          <w:lang w:val="mn-MN"/>
        </w:rPr>
        <w:t>гэсэн саналын томьёоллоор санал хураалт явуулъя.</w:t>
      </w:r>
    </w:p>
    <w:p>
      <w:pPr>
        <w:pStyle w:val="style0"/>
      </w:pPr>
      <w:r>
        <w:rPr/>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17"/>
        <w:spacing w:line="252" w:lineRule="auto"/>
        <w:jc w:val="both"/>
      </w:pPr>
      <w:r>
        <w:rPr>
          <w:rFonts w:ascii="Arial;sans-serif" w:hAnsi="Arial;sans-serif"/>
          <w:sz w:val="24"/>
        </w:rPr>
        <w:tab/>
      </w:r>
      <w:r>
        <w:rPr>
          <w:rFonts w:ascii="Arial;sans-serif" w:hAnsi="Arial;sans-serif"/>
          <w:b/>
          <w:sz w:val="24"/>
        </w:rPr>
        <w:t>27</w:t>
      </w:r>
      <w:r>
        <w:rPr>
          <w:rFonts w:ascii="Arial;sans-serif" w:hAnsi="Arial;sans-serif"/>
          <w:sz w:val="24"/>
        </w:rPr>
        <w:t xml:space="preserve">.Төслийн 16 дугаар зүйлийн 16.2, 16.7, 16.11 дэх хэсгийг тус тус хасах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b/>
          <w:sz w:val="24"/>
          <w:lang w:val="mn-MN"/>
        </w:rPr>
        <w:tab/>
      </w:r>
      <w:r>
        <w:rPr>
          <w:rFonts w:ascii="Arial;sans-serif" w:hAnsi="Arial;sans-serif"/>
          <w:b/>
          <w:sz w:val="24"/>
        </w:rPr>
        <w:t>28</w:t>
      </w:r>
      <w:r>
        <w:rPr>
          <w:rFonts w:ascii="Arial;sans-serif" w:hAnsi="Arial;sans-serif"/>
          <w:sz w:val="24"/>
        </w:rPr>
        <w:t>. Төслийн 16 дугаар зүйлийн 16.10 дахь хэсгийн дугаарыг өөрчилж,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 xml:space="preserve">15...Бэлэн байдлын төлөвлөгөөг энэ хуулийн 13.1-д заасан халдварт өвчний онош тогтоогдсон даруйд мал, амьтны эрүүл мэндийн асуудал хариуцсан төрийн захиргааны байгууллагын даргын мэргэжил, арга зүйн удирдлага дор мал эмнэлгийн бүх шатны байгууллага, мэргэжилтэн хэрэгжүүлнэ.”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jc w:val="both"/>
      </w:pPr>
      <w:r>
        <w:rPr/>
      </w:r>
    </w:p>
    <w:p>
      <w:pPr>
        <w:pStyle w:val="style0"/>
      </w:pPr>
      <w:r>
        <w:rPr>
          <w:rFonts w:ascii="Arial" w:hAnsi="Arial"/>
          <w:lang w:val="mn-MN"/>
        </w:rPr>
        <w:tab/>
      </w:r>
      <w:r>
        <w:rPr>
          <w:rFonts w:ascii="Arial;sans-serif" w:hAnsi="Arial;sans-serif"/>
          <w:b/>
          <w:sz w:val="24"/>
        </w:rPr>
        <w:t>29</w:t>
      </w:r>
      <w:r>
        <w:rPr>
          <w:rFonts w:ascii="Arial;sans-serif" w:hAnsi="Arial;sans-serif"/>
          <w:sz w:val="24"/>
        </w:rPr>
        <w:t xml:space="preserve">.Төслийн 16.8, 16.9 дахь хэсгийн дугаарыг өөрчилж, доор дурдсанаар өөрчлөн найруулах: </w:t>
      </w:r>
    </w:p>
    <w:p>
      <w:pPr>
        <w:pStyle w:val="style0"/>
      </w:pPr>
      <w:r>
        <w:rPr/>
      </w:r>
    </w:p>
    <w:p>
      <w:pPr>
        <w:pStyle w:val="style17"/>
        <w:spacing w:line="252" w:lineRule="auto"/>
        <w:jc w:val="both"/>
      </w:pPr>
      <w:r>
        <w:rPr/>
        <w:tab/>
        <w:t xml:space="preserve"> “</w:t>
      </w:r>
      <w:r>
        <w:rPr>
          <w:rFonts w:ascii="Arial;sans-serif" w:hAnsi="Arial;sans-serif"/>
          <w:sz w:val="24"/>
        </w:rPr>
        <w:t>15...Энэ хуулийн 13.1-д заасан жасаалтад тусгагдаагүй шинэ болон дахин сэргэж байгаа халдварт өвчинтэй тэмцэх арга хэмжээг хэрэгжүүлэхдээ Дэлхийн мал, амьтны эрүүл мэндийн байгууллагын “Хуурай газрын мал амьтны эрүүл мэндийн код”-ыг мөрдөнө.</w:t>
      </w:r>
    </w:p>
    <w:p>
      <w:pPr>
        <w:pStyle w:val="style17"/>
        <w:spacing w:line="252" w:lineRule="auto"/>
        <w:jc w:val="both"/>
      </w:pPr>
      <w:r>
        <w:rPr/>
        <w:t xml:space="preserve"> </w:t>
      </w:r>
      <w:r>
        <w:rPr/>
        <w:tab/>
      </w:r>
      <w:r>
        <w:rPr>
          <w:rFonts w:ascii="Arial;sans-serif" w:hAnsi="Arial;sans-serif"/>
          <w:sz w:val="24"/>
        </w:rPr>
        <w:t xml:space="preserve">15...Бэлэн байдлын нөөцийг бүрдүүлэх, зарцуулахдаа Улсын нөөцийн тухай хуулийн 15.1.8.-д заасан журмыг баримтална.”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7 гишүүн зөвшөөрч, 63.6 хувийн саналаар дэмжигдлээ. </w:t>
      </w:r>
    </w:p>
    <w:p>
      <w:pPr>
        <w:pStyle w:val="style0"/>
        <w:jc w:val="both"/>
      </w:pPr>
      <w:r>
        <w:rPr/>
      </w:r>
    </w:p>
    <w:p>
      <w:pPr>
        <w:pStyle w:val="style0"/>
        <w:jc w:val="both"/>
      </w:pPr>
      <w:r>
        <w:rPr>
          <w:rFonts w:ascii="Arial" w:hAnsi="Arial"/>
          <w:lang w:val="mn-MN"/>
        </w:rPr>
        <w:tab/>
      </w:r>
      <w:r>
        <w:rPr>
          <w:rFonts w:ascii="Arial;sans-serif" w:hAnsi="Arial;sans-serif"/>
          <w:b/>
          <w:sz w:val="24"/>
          <w:lang w:val="mn-MN"/>
        </w:rPr>
        <w:t>30.</w:t>
      </w:r>
      <w:r>
        <w:rPr>
          <w:rFonts w:ascii="Arial;sans-serif" w:hAnsi="Arial;sans-serif"/>
          <w:sz w:val="24"/>
          <w:lang w:val="mn-MN"/>
        </w:rPr>
        <w:t>Төслийн 16 дугаар зүйлийн 16.11 дэх хэсгийг хасах гэсэн саналын томьёоллоор санал хураалт явуулъя.</w:t>
      </w:r>
    </w:p>
    <w:p>
      <w:pPr>
        <w:pStyle w:val="style0"/>
        <w:jc w:val="both"/>
      </w:pPr>
      <w:r>
        <w:rPr/>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sz w:val="24"/>
        </w:rPr>
        <w:t>31.</w:t>
      </w:r>
      <w:r>
        <w:rPr>
          <w:rFonts w:ascii="Arial;sans-serif" w:hAnsi="Arial;sans-serif"/>
          <w:sz w:val="24"/>
        </w:rPr>
        <w:t>Төслийн 19 дүгээр зүйлийн  19.1 дэх хэсгийн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24.1.Мал эмнэлгийн алба нь нийтийн эрүүл мэндийг хамгаалах зорилгоор дараахь үйл ажиллагааг хэрэгжүүлнэ:</w:t>
      </w:r>
    </w:p>
    <w:p>
      <w:pPr>
        <w:pStyle w:val="style17"/>
        <w:spacing w:line="252" w:lineRule="auto"/>
        <w:jc w:val="both"/>
      </w:pPr>
      <w:r>
        <w:rPr>
          <w:rFonts w:ascii="Arial;sans-serif" w:hAnsi="Arial;sans-serif"/>
          <w:sz w:val="24"/>
        </w:rPr>
        <w:tab/>
        <w:tab/>
        <w:t>24.1.1.мал, амьтнаас хүнд халдварладаг өвчингүй, тайван байдлыг хадгалах, өвчин гарсан үед тэмцэх;”</w:t>
      </w:r>
    </w:p>
    <w:p>
      <w:pPr>
        <w:pStyle w:val="style17"/>
        <w:spacing w:line="252" w:lineRule="auto"/>
        <w:jc w:val="both"/>
      </w:pPr>
      <w:r>
        <w:rPr>
          <w:rFonts w:ascii="Arial;sans-serif" w:hAnsi="Arial;sans-serif"/>
          <w:sz w:val="24"/>
        </w:rPr>
        <w:tab/>
        <w:tab/>
        <w:t xml:space="preserve">24.1.2.мал, амьтны гаралтай хүнсний болон хүнсний бус түүхий эдийг бэлтгэх, тээвэрлэх, хадгалах, борлуулах үе шатанд аюулгүй байдлыг баталгаажуулах.”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jc w:val="both"/>
      </w:pPr>
      <w:r>
        <w:rPr>
          <w:rFonts w:ascii="Arial" w:hAnsi="Arial"/>
          <w:lang w:val="mn-MN"/>
        </w:rPr>
        <w:tab/>
      </w:r>
      <w:r>
        <w:rPr>
          <w:rFonts w:ascii="Arial;sans-serif" w:hAnsi="Arial;sans-serif"/>
          <w:b/>
          <w:sz w:val="24"/>
        </w:rPr>
        <w:t>32.</w:t>
      </w:r>
      <w:r>
        <w:rPr>
          <w:rFonts w:ascii="Arial;sans-serif" w:hAnsi="Arial;sans-serif"/>
          <w:sz w:val="24"/>
        </w:rPr>
        <w:t>Төслийн 20 дугаар зүйлийн 20.7 дахь хэсгийн 20.7.1, 20.7.2 дахь заалтуудыг нэгтгэн дугаарыг өөрчлөн доор дурдсанаар өөрчлөн найруулах:</w:t>
      </w:r>
    </w:p>
    <w:p>
      <w:pPr>
        <w:pStyle w:val="style0"/>
        <w:jc w:val="both"/>
      </w:pPr>
      <w:r>
        <w:rPr/>
      </w:r>
    </w:p>
    <w:p>
      <w:pPr>
        <w:pStyle w:val="style17"/>
        <w:spacing w:line="252" w:lineRule="auto"/>
        <w:jc w:val="both"/>
      </w:pPr>
      <w:r>
        <w:rPr/>
        <w:tab/>
        <w:t>“</w:t>
      </w:r>
      <w:r>
        <w:rPr>
          <w:rFonts w:ascii="Arial;sans-serif" w:hAnsi="Arial;sans-serif"/>
          <w:sz w:val="24"/>
        </w:rPr>
        <w:t xml:space="preserve">25...Хот, суурин газрын нутаг дэвсгэрт мал, амьтан, тэдгээрийн гаралтай хүнсний бус түүхий эдийн худалдаа эрхлэх байршлыг тухайн шатны Засаг дарга тогтооно.”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8 гишүүн зөвшөөрч, 72.7 хувийн саналаар дэмжигдлээ. </w:t>
      </w:r>
    </w:p>
    <w:p>
      <w:pPr>
        <w:pStyle w:val="style0"/>
      </w:pPr>
      <w:r>
        <w:rPr/>
      </w:r>
    </w:p>
    <w:p>
      <w:pPr>
        <w:pStyle w:val="style17"/>
        <w:spacing w:line="252" w:lineRule="auto"/>
        <w:jc w:val="both"/>
      </w:pPr>
      <w:r>
        <w:rPr>
          <w:rFonts w:ascii="Arial;sans-serif" w:hAnsi="Arial;sans-serif"/>
          <w:b/>
          <w:sz w:val="24"/>
        </w:rPr>
        <w:tab/>
        <w:t>33</w:t>
      </w:r>
      <w:r>
        <w:rPr>
          <w:rFonts w:ascii="Arial;sans-serif" w:hAnsi="Arial;sans-serif"/>
          <w:sz w:val="24"/>
        </w:rPr>
        <w:t>.Төслийн ”Мал, амьтны тэжээлийн аюулгүй байдлын хяналт” гэсэн 22 дугаар зүйлийг ”Мал, амьтны тэжээлийн нэмэлтийн хяналт” гэсэн 27 дугаар зүйл болгон өөрчилж, 22.1, 22.2 дахь хэсгийг доор дурдсанаар өөрчлөн найруулах:</w:t>
      </w:r>
    </w:p>
    <w:p>
      <w:pPr>
        <w:pStyle w:val="style17"/>
        <w:spacing w:line="252" w:lineRule="auto"/>
        <w:jc w:val="both"/>
      </w:pPr>
      <w:r>
        <w:rPr/>
        <w:tab/>
        <w:t>“</w:t>
      </w:r>
      <w:r>
        <w:rPr>
          <w:rFonts w:ascii="Arial;sans-serif" w:hAnsi="Arial;sans-serif"/>
          <w:sz w:val="24"/>
        </w:rPr>
        <w:t>27.1.Мал, амьтны тэжээлийн аюулгүй байдлыг хянах чиглэлээр мал, амьтны эрүүл мэндийн асуудал хариуцсан төрийн захиргааны байгууллага дараахь үйл ажиллагааг хэрэгжүүлнэ:</w:t>
      </w:r>
    </w:p>
    <w:p>
      <w:pPr>
        <w:pStyle w:val="style17"/>
        <w:spacing w:line="252" w:lineRule="auto"/>
        <w:jc w:val="both"/>
      </w:pPr>
      <w:r>
        <w:rPr/>
        <w:tab/>
        <w:tab/>
        <w:t xml:space="preserve"> </w:t>
      </w:r>
      <w:r>
        <w:rPr>
          <w:rFonts w:ascii="Arial;sans-serif" w:hAnsi="Arial;sans-serif"/>
          <w:sz w:val="24"/>
        </w:rPr>
        <w:t>27.1.2.мал, амьтны тэжээлийн нэмэлтийг улсын бүртгэлд бүртгэх;</w:t>
      </w:r>
    </w:p>
    <w:p>
      <w:pPr>
        <w:pStyle w:val="style17"/>
        <w:spacing w:line="252" w:lineRule="auto"/>
        <w:jc w:val="both"/>
      </w:pPr>
      <w:r>
        <w:rPr>
          <w:rFonts w:ascii="Arial;sans-serif" w:hAnsi="Arial;sans-serif"/>
          <w:sz w:val="24"/>
        </w:rPr>
        <w:tab/>
        <w:tab/>
        <w:t>27.1.3.улсын бүртгэлд бүртгэгдээгүй, эсхүл олон улсын хэрэглээнээс хасагдсан тэжээлийн нэмэлтийг зах зээлээс эгүүлэн татах.</w:t>
      </w:r>
    </w:p>
    <w:p>
      <w:pPr>
        <w:pStyle w:val="style17"/>
        <w:spacing w:line="252" w:lineRule="auto"/>
        <w:jc w:val="both"/>
      </w:pPr>
      <w:r>
        <w:rPr>
          <w:rFonts w:ascii="Arial;sans-serif" w:hAnsi="Arial;sans-serif"/>
          <w:sz w:val="24"/>
        </w:rPr>
        <w:tab/>
        <w:t xml:space="preserve">27.2. Мал, амьтны тэжээлийн нэмэлтийг бүртгэх журмыг Засгийн газрын гишүүн батална.” </w:t>
      </w:r>
      <w:r>
        <w:rPr>
          <w:rFonts w:ascii="Arial;sans-serif" w:hAnsi="Arial;sans-serif"/>
          <w:sz w:val="24"/>
          <w:lang w:val="mn-MN"/>
        </w:rPr>
        <w:t>гэсэн саналын томьёоллоор санал хураалт явуулъя.</w:t>
      </w:r>
    </w:p>
    <w:p>
      <w:pPr>
        <w:pStyle w:val="style17"/>
        <w:spacing w:line="252" w:lineRule="auto"/>
        <w:jc w:val="both"/>
      </w:pPr>
      <w:r>
        <w:rPr>
          <w:rFonts w:ascii="Arial;sans-serif" w:hAnsi="Arial;sans-serif"/>
          <w:sz w:val="24"/>
          <w:lang w:val="mn-MN"/>
        </w:rPr>
        <w:tab/>
      </w:r>
      <w:bookmarkStart w:id="4" w:name="__DdeLink__6343_1677026703"/>
      <w:bookmarkEnd w:id="4"/>
      <w:r>
        <w:rPr>
          <w:rFonts w:ascii="Arial" w:hAnsi="Arial"/>
          <w:sz w:val="24"/>
          <w:lang w:val="mn-MN"/>
        </w:rPr>
        <w:t xml:space="preserve">11 гишүүн санал хураалтад оролцож, 9 гишүүн зөвшөөрч, 81.8 хувийн саналаар дэмжигдлээ. </w:t>
      </w:r>
    </w:p>
    <w:p>
      <w:pPr>
        <w:pStyle w:val="style17"/>
        <w:spacing w:line="252" w:lineRule="auto"/>
        <w:jc w:val="both"/>
      </w:pPr>
      <w:r>
        <w:rPr>
          <w:rFonts w:ascii="Arial" w:hAnsi="Arial"/>
          <w:sz w:val="24"/>
          <w:lang w:val="mn-MN"/>
        </w:rPr>
        <w:tab/>
      </w:r>
      <w:r>
        <w:rPr>
          <w:rFonts w:ascii="Arial;sans-serif" w:hAnsi="Arial;sans-serif"/>
          <w:b/>
          <w:bCs/>
          <w:sz w:val="24"/>
          <w:lang w:val="mn-MN"/>
        </w:rPr>
        <w:t>Сундуйн Батболд</w:t>
      </w:r>
      <w:r>
        <w:rPr>
          <w:rFonts w:ascii="Arial;sans-serif" w:hAnsi="Arial;sans-serif"/>
          <w:sz w:val="24"/>
          <w:lang w:val="mn-MN"/>
        </w:rPr>
        <w:t>:  Бакей гишүүн.</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А.Бакей</w:t>
      </w:r>
      <w:r>
        <w:rPr>
          <w:rFonts w:ascii="Arial;sans-serif" w:hAnsi="Arial;sans-serif"/>
          <w:sz w:val="24"/>
          <w:lang w:val="mn-MN"/>
        </w:rPr>
        <w:t xml:space="preserve">: 22 дугаар зүйлийн нэрийг уг нь төслөөрөө Мал амьтны тэжээлийн аюулгүй байдлын хяналт гэсэн хэвээрээ байя  гэж ажлын хэсэг дээр ярьсан. Тэгсэн чинь Мал амьтны тэжээлийн нэмэлтийн хяналт гэхээр хэтэрхий явцуу болчхоод байгаа. Үүнийг уг нь бид нар яриад тохирчихсон. Энэ дээр алдаа гарсан юм байна. Сая санал хураалт дээр гарчгийг өөрчлөхгүйгээр хэвээрээ байгаа шүү. </w:t>
      </w:r>
    </w:p>
    <w:p>
      <w:pPr>
        <w:pStyle w:val="style17"/>
        <w:spacing w:line="252" w:lineRule="auto"/>
        <w:jc w:val="both"/>
      </w:pPr>
      <w:r>
        <w:rPr>
          <w:rFonts w:ascii="Arial;sans-serif" w:hAnsi="Arial;sans-serif"/>
          <w:sz w:val="24"/>
          <w:lang w:val="mn-MN"/>
        </w:rPr>
        <w:tab/>
      </w:r>
      <w:r>
        <w:rPr>
          <w:rFonts w:ascii="Arial;sans-serif" w:hAnsi="Arial;sans-serif"/>
          <w:b/>
          <w:bCs/>
          <w:sz w:val="24"/>
          <w:lang w:val="mn-MN"/>
        </w:rPr>
        <w:t>Сундуйн Батболд:</w:t>
      </w:r>
      <w:r>
        <w:rPr>
          <w:rFonts w:ascii="Arial;sans-serif" w:hAnsi="Arial;sans-serif"/>
          <w:sz w:val="24"/>
          <w:lang w:val="mn-MN"/>
        </w:rPr>
        <w:t xml:space="preserve"> Тэгвэл үүнийг протоколд тэмдэглэснээр чуулганд оруулахдаа ийм байдлаар оруулъя.</w:t>
      </w:r>
    </w:p>
    <w:p>
      <w:pPr>
        <w:pStyle w:val="style0"/>
      </w:pPr>
      <w:r>
        <w:rPr>
          <w:rFonts w:ascii="Arial" w:hAnsi="Arial"/>
          <w:lang w:val="mn-MN"/>
        </w:rPr>
        <w:tab/>
      </w:r>
      <w:r>
        <w:rPr>
          <w:rFonts w:ascii="Arial;sans-serif" w:hAnsi="Arial;sans-serif"/>
          <w:b/>
          <w:color w:val="00000A"/>
          <w:shd w:fill="FFFFFF" w:val="clear"/>
          <w:lang w:val="mn-MN"/>
        </w:rPr>
        <w:t>34</w:t>
      </w:r>
      <w:r>
        <w:rPr>
          <w:rFonts w:ascii="Arial;sans-serif" w:hAnsi="Arial;sans-serif"/>
          <w:color w:val="00000A"/>
          <w:shd w:fill="FFFFFF" w:val="clear"/>
          <w:lang w:val="mn-MN"/>
        </w:rPr>
        <w:t>.Төслийн 23 дугаар зүйлийг “Мал, амьтны гаралтай хүнсний түүхий эд дэх эм, бэлдмэлийн хяналт” гэсэн 28 дугаар зүйл болгон доор дурдсанаар өөрчилж, 23.1 дэх хэсгийг  доор дурдсанаар өөрчлөн найруулах: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tab/>
        <w:t>“</w:t>
      </w:r>
      <w:r>
        <w:rPr>
          <w:rFonts w:ascii="Arial;sans-serif" w:hAnsi="Arial;sans-serif"/>
        </w:rPr>
        <w:t>28.1.</w:t>
      </w:r>
      <w:r>
        <w:rPr>
          <w:rFonts w:ascii="Arial;sans-serif" w:hAnsi="Arial;sans-serif"/>
          <w:lang w:val="mn-MN"/>
        </w:rPr>
        <w:t>М</w:t>
      </w:r>
      <w:r>
        <w:rPr>
          <w:rFonts w:ascii="Arial;sans-serif" w:hAnsi="Arial;sans-serif"/>
        </w:rPr>
        <w:t>ал, амьтны гаралтай хүнсний түүхий эд дэх эм, бэлдмэлийн үлдэгдлийн хяналтыг</w:t>
      </w:r>
      <w:r>
        <w:rPr/>
        <w:t xml:space="preserve"> </w:t>
      </w:r>
      <w:r>
        <w:rPr>
          <w:rFonts w:ascii="Arial;sans-serif" w:hAnsi="Arial;sans-serif"/>
          <w:lang w:val="mn-MN"/>
        </w:rPr>
        <w:t xml:space="preserve">Засгийн газраас баталсан </w:t>
      </w:r>
      <w:r>
        <w:rPr>
          <w:rFonts w:ascii="Arial;sans-serif" w:hAnsi="Arial;sans-serif"/>
        </w:rPr>
        <w:t>үндэсний төлөвлөгөөний дагуу м</w:t>
      </w:r>
      <w:r>
        <w:rPr>
          <w:rFonts w:ascii="Arial;sans-serif" w:hAnsi="Arial;sans-serif"/>
          <w:lang w:val="mn-MN"/>
        </w:rPr>
        <w:t xml:space="preserve">ал, амьтны эрүүл мэндийн асуудал хариуцсан төрийн захиргааны байгууллага </w:t>
      </w:r>
      <w:r>
        <w:rPr>
          <w:rFonts w:ascii="Arial;sans-serif" w:hAnsi="Arial;sans-serif"/>
        </w:rPr>
        <w:t xml:space="preserve">хэрэгжүүлнэ.” </w:t>
      </w:r>
      <w:r>
        <w:rPr>
          <w:rFonts w:ascii="Arial;sans-serif" w:hAnsi="Arial;sans-serif"/>
          <w:sz w:val="24"/>
          <w:lang w:val="mn-MN"/>
        </w:rPr>
        <w:t>гэсэн саналын томьёоллоор санал хураалт явуулъя.</w:t>
      </w:r>
    </w:p>
    <w:p>
      <w:pPr>
        <w:pStyle w:val="style17"/>
        <w:spacing w:after="0" w:before="0"/>
        <w:ind w:hanging="0" w:left="0" w:right="0"/>
        <w:contextualSpacing w:val="false"/>
        <w:jc w:val="both"/>
      </w:pPr>
      <w:r>
        <w:rPr/>
      </w:r>
    </w:p>
    <w:p>
      <w:pPr>
        <w:pStyle w:val="style17"/>
        <w:spacing w:after="0" w:before="0" w:line="252" w:lineRule="auto"/>
        <w:ind w:hanging="0" w:left="0" w:right="0"/>
        <w:contextualSpacing w:val="false"/>
        <w:jc w:val="both"/>
      </w:pPr>
      <w:r>
        <w:rPr>
          <w:rFonts w:ascii="Arial;sans-serif" w:hAnsi="Arial;sans-serif"/>
          <w:sz w:val="24"/>
          <w:lang w:val="mn-MN"/>
        </w:rPr>
        <w:t xml:space="preserve"> </w:t>
      </w:r>
      <w:r>
        <w:rPr>
          <w:rFonts w:ascii="Arial;sans-serif" w:hAnsi="Arial;sans-serif"/>
          <w:sz w:val="24"/>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Fonts w:ascii="Arial" w:hAnsi="Arial"/>
          <w:lang w:val="mn-MN"/>
        </w:rPr>
        <w:tab/>
      </w:r>
    </w:p>
    <w:p>
      <w:pPr>
        <w:pStyle w:val="style0"/>
        <w:jc w:val="both"/>
      </w:pPr>
      <w:r>
        <w:rPr>
          <w:rFonts w:ascii="Arial" w:hAnsi="Arial"/>
          <w:b/>
          <w:sz w:val="24"/>
          <w:lang w:val="mn-MN"/>
        </w:rPr>
        <w:tab/>
      </w:r>
      <w:r>
        <w:rPr>
          <w:rFonts w:ascii="Arial;sans-serif" w:hAnsi="Arial;sans-serif"/>
          <w:b/>
          <w:sz w:val="24"/>
        </w:rPr>
        <w:t>35.</w:t>
      </w:r>
      <w:r>
        <w:rPr>
          <w:rFonts w:ascii="Arial;sans-serif" w:hAnsi="Arial;sans-serif"/>
          <w:sz w:val="24"/>
        </w:rPr>
        <w:t xml:space="preserve">Төслийн “Эм, бэлдмэлийн үлдэгдлийн хяналтыг хэрэгжүүлэхэд Хүнсний бүтээгдэхүүний аюулгүй байдлыг хангах тухай хуулийн 17.1.2-д заасны дагуу тогтоосон зөвшөөрөгдөх дээд хэмжээг мөрдөнө.” гэсэн 23 дугаар зүйлийн 23.2 дахь хэсгийг хасах </w:t>
      </w:r>
      <w:r>
        <w:rPr>
          <w:rFonts w:ascii="Arial;sans-serif" w:hAnsi="Arial;sans-serif"/>
          <w:sz w:val="24"/>
          <w:lang w:val="mn-MN"/>
        </w:rPr>
        <w:t>гэсэн саналын томьёоллоор санал хураалт явуулъя.</w:t>
      </w:r>
    </w:p>
    <w:p>
      <w:pPr>
        <w:pStyle w:val="style17"/>
        <w:spacing w:after="0" w:before="0" w:line="252" w:lineRule="auto"/>
        <w:ind w:hanging="0" w:left="0" w:right="0"/>
        <w:contextualSpacing w:val="false"/>
        <w:jc w:val="both"/>
      </w:pPr>
      <w:r>
        <w:rPr/>
      </w:r>
    </w:p>
    <w:p>
      <w:pPr>
        <w:pStyle w:val="style0"/>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rPr>
        <w:t>36.</w:t>
      </w:r>
      <w:r>
        <w:rPr>
          <w:rFonts w:ascii="Arial;sans-serif" w:hAnsi="Arial;sans-serif"/>
        </w:rPr>
        <w:t>Төслийн 24 дүгээр зүйлийг “Мал, амьтны гаралтай хүнсний болон хүнсний бус түүхий эдийн ариун цэвэр, эрүүл ахуй” гэсэн 29 дүгээр зүйл болгон дугаарлалтыг өөрчлөн доор дурдсанаар өөрчлөн найруулах: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color w:val="00000A"/>
          <w:shd w:fill="FFFFFF" w:val="clear"/>
        </w:rPr>
        <w:t xml:space="preserve">            </w:t>
      </w:r>
      <w:r>
        <w:rPr>
          <w:shd w:fill="FFFFFF" w:val="clear"/>
        </w:rPr>
        <w:t>“</w:t>
      </w:r>
      <w:r>
        <w:rPr>
          <w:rFonts w:ascii="Arial;sans-serif" w:hAnsi="Arial;sans-serif"/>
          <w:shd w:fill="FFFFFF" w:val="clear"/>
          <w:lang w:val="mn-MN"/>
        </w:rPr>
        <w:t xml:space="preserve">29.1.Мал, амьтны гаралтай хүнсний болон хүнсний бус түүхий эдэд баталгаа гаргахдаа үзлэг хийсэн малын эмч, эсхүл энэ хуулийн 7.1.3-т заасан лаборатори дараах үйл ажиллагааг хэрэгжүүлнэ: </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29.1.1.өвчингүй, тайван нутагт маллаж байсан, шаардлагатай дархлаажуулалтад хамрагдсан, мал, амьтанд эм, бэлдмэл, пестицид хэрэглэснээс хойш хүлээх хугацаа дууссан эсэхийг магадлах;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29.1.2.мал, төхөөрөх цэг, байр, орчинд халдваргүйтгэл хийх, эрүүл ахуйн шаардлага хангуулах;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29.1.3.мал, амьтныг төхөөрөхийн өмнөх болон дараах үзлэг хийх; </w:t>
      </w:r>
    </w:p>
    <w:p>
      <w:pPr>
        <w:pStyle w:val="style17"/>
        <w:spacing w:after="0" w:before="0"/>
        <w:ind w:hanging="0" w:left="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29.1.4.түүхий мах, өндөг, сүүний шинэлэг байдлыг холбогдох стандартад заасан аргачлалын дагуу шинжилж тогтоох;</w:t>
      </w:r>
    </w:p>
    <w:p>
      <w:pPr>
        <w:pStyle w:val="style17"/>
        <w:spacing w:after="0" w:before="0"/>
        <w:ind w:hanging="0" w:left="30" w:right="0"/>
        <w:contextualSpacing w:val="false"/>
        <w:jc w:val="both"/>
      </w:pPr>
      <w:r>
        <w:rPr>
          <w:shd w:fill="FFFFFF" w:val="clear"/>
        </w:rPr>
        <w:t>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29.1.5.холбогдох журам, заавар, стандартад заасан бусад шаардлага.</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color w:val="00000A"/>
          <w:shd w:fill="FFFFFF" w:val="clear"/>
        </w:rPr>
        <w:t xml:space="preserve">            </w:t>
      </w:r>
      <w:r>
        <w:rPr>
          <w:rFonts w:ascii="Arial;sans-serif" w:hAnsi="Arial;sans-serif"/>
          <w:color w:val="00000A"/>
          <w:shd w:fill="FFFFFF" w:val="clear"/>
          <w:lang w:val="mn-MN"/>
        </w:rPr>
        <w:t xml:space="preserve">29.2.Энэ хуулийн 29.1-д заасан үйл ажиллагааны үр дүн, </w:t>
      </w:r>
      <w:r>
        <w:rPr>
          <w:rFonts w:ascii="Arial;sans-serif" w:hAnsi="Arial;sans-serif"/>
          <w:shd w:fill="FFFFFF" w:val="clear"/>
          <w:lang w:val="mn-MN"/>
        </w:rPr>
        <w:t>мал, амьтны эрүүл мэндийн бүртгэлийн дэвтрийн баталгаажилт зэргийг</w:t>
      </w:r>
      <w:r>
        <w:rPr>
          <w:color w:val="00000A"/>
          <w:shd w:fill="FFFFFF" w:val="clear"/>
        </w:rPr>
        <w:t xml:space="preserve"> </w:t>
      </w:r>
      <w:r>
        <w:rPr>
          <w:rFonts w:ascii="Arial;sans-serif" w:hAnsi="Arial;sans-serif"/>
          <w:color w:val="00000A"/>
          <w:shd w:fill="FFFFFF" w:val="clear"/>
          <w:lang w:val="mn-MN"/>
        </w:rPr>
        <w:t>үндэслэн мал эмнэлгийн үйлчилгээний нэгж ариун цэврийн гэрчилгээ олгоно.</w:t>
      </w:r>
    </w:p>
    <w:p>
      <w:pPr>
        <w:pStyle w:val="style17"/>
        <w:spacing w:after="0" w:before="0"/>
        <w:ind w:hanging="0" w:left="30" w:right="0"/>
        <w:contextualSpacing w:val="false"/>
        <w:jc w:val="both"/>
      </w:pPr>
      <w:r>
        <w:rPr/>
      </w:r>
    </w:p>
    <w:p>
      <w:pPr>
        <w:pStyle w:val="style17"/>
        <w:spacing w:after="0" w:before="0"/>
        <w:ind w:hanging="0" w:left="30" w:right="0"/>
        <w:contextualSpacing w:val="false"/>
      </w:pPr>
      <w:r>
        <w:rPr>
          <w:color w:val="00000A"/>
          <w:shd w:fill="FFFFFF" w:val="clear"/>
        </w:rPr>
        <w:t>          </w:t>
      </w:r>
      <w:r>
        <w:rPr>
          <w:rFonts w:ascii="Arial;sans-serif" w:hAnsi="Arial;sans-serif"/>
          <w:color w:val="00000A"/>
          <w:shd w:fill="FFFFFF" w:val="clear"/>
          <w:lang w:val="mn-MN"/>
        </w:rPr>
        <w:t>29.3.Хадгалалт, тээвэрлэлтийн явцад мал, амьтны гаралтай хүнсний түүхий эдийн гадна байдалд нь өөрчлөлт орж, шинэлэг байдлаа алдсан, бохирдсон бол нийтийн хэрэгцээнд худалдахын өмнө лабораторийн магадлан шинжилгээ хийнэ.</w:t>
      </w:r>
    </w:p>
    <w:p>
      <w:pPr>
        <w:pStyle w:val="style17"/>
        <w:spacing w:after="0" w:before="0"/>
        <w:ind w:hanging="0" w:left="30" w:right="0"/>
        <w:contextualSpacing w:val="false"/>
      </w:pPr>
      <w:r>
        <w:rPr/>
      </w:r>
    </w:p>
    <w:p>
      <w:pPr>
        <w:pStyle w:val="style17"/>
        <w:spacing w:after="0" w:before="0"/>
        <w:ind w:hanging="0" w:left="30" w:right="0"/>
        <w:contextualSpacing w:val="false"/>
        <w:jc w:val="both"/>
      </w:pPr>
      <w:r>
        <w:rPr>
          <w:color w:val="00000A"/>
          <w:shd w:fill="FFFFFF" w:val="clear"/>
        </w:rPr>
        <w:t xml:space="preserve">          </w:t>
      </w:r>
      <w:r>
        <w:rPr>
          <w:rFonts w:ascii="Arial;sans-serif" w:hAnsi="Arial;sans-serif"/>
          <w:color w:val="00000A"/>
          <w:shd w:fill="FFFFFF" w:val="clear"/>
          <w:lang w:val="mn-MN"/>
        </w:rPr>
        <w:t>29.4.Магадлан шинжилгээгээр ариун цэврийн шаардлага хангаж байгаа нь тогтоогдвол лабораторийн магадлан шинжилгээний гэрчилгээ олгоно.</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color w:val="00000A"/>
          <w:shd w:fill="FFFFFF" w:val="clear"/>
        </w:rPr>
        <w:t>         </w:t>
      </w:r>
      <w:r>
        <w:rPr>
          <w:rFonts w:ascii="Arial;sans-serif" w:hAnsi="Arial;sans-serif"/>
          <w:shd w:fill="FFFFFF" w:val="clear"/>
          <w:lang w:val="mn-MN"/>
        </w:rPr>
        <w:t>29.5.Мал эмнэлэг, ариун цэврийн болон лабораторийн магадлан шинжилгээний гэрчилгээний загвар, гэрчилгээ олгох зааврыг мал, амьтны эрүүл мэндийн асуудал хариуцсан төрийн захиргааны байгууллагын дарга батална.</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29.6.Мал, амьтны гаралтай хүнсний болон хүнсний бус түүхий эдийг тээвэрлэгч энэ хуулийн 29.2-т заасан гэрчилгээг аваагүй бол улсын байцаагч мал эмнэлгийн хяналтын цэгт 14 хүртэл хоног саатуулж, дараахь үйл ажиллагааг хэрэгжүүлнэ:</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29.6.1.иргэн, хуулийн этгээдэд тээвэрлэж яваа түүхий эдээ мал эмнэлгийн хяналтын цэгийн тусгайлан бэлтгэсэн агуулах, саравч, тавцанд буулгах мэдэгдэл өгөх;</w:t>
      </w:r>
    </w:p>
    <w:p>
      <w:pPr>
        <w:pStyle w:val="style17"/>
        <w:spacing w:after="0" w:before="0"/>
        <w:ind w:hanging="0" w:left="30" w:right="0"/>
        <w:contextualSpacing w:val="false"/>
        <w:jc w:val="both"/>
      </w:pPr>
      <w:r>
        <w:rPr/>
      </w:r>
    </w:p>
    <w:p>
      <w:pPr>
        <w:pStyle w:val="style17"/>
        <w:spacing w:after="0" w:before="0"/>
        <w:ind w:hanging="0" w:left="30" w:right="0"/>
        <w:contextualSpacing w:val="false"/>
      </w:pPr>
      <w:r>
        <w:rPr>
          <w:shd w:fill="FFFFFF" w:val="clear"/>
        </w:rPr>
        <w:t xml:space="preserve">                        </w:t>
      </w:r>
      <w:r>
        <w:rPr>
          <w:rFonts w:ascii="Arial;sans-serif" w:hAnsi="Arial;sans-serif"/>
          <w:shd w:fill="FFFFFF" w:val="clear"/>
          <w:lang w:val="mn-MN"/>
        </w:rPr>
        <w:t>29.6.2.нарийвчилсан үзлэг хийж, шаардлагатай тохиолдолд сорьц авч холбогдох мал эмнэлгийн лабораторид хүргүүлэх;</w:t>
      </w:r>
    </w:p>
    <w:p>
      <w:pPr>
        <w:pStyle w:val="style17"/>
        <w:spacing w:after="0" w:before="0"/>
        <w:ind w:hanging="0" w:left="30" w:right="0"/>
        <w:contextualSpacing w:val="false"/>
      </w:pPr>
      <w:r>
        <w:rPr/>
      </w:r>
    </w:p>
    <w:p>
      <w:pPr>
        <w:pStyle w:val="style17"/>
        <w:spacing w:after="0" w:before="0"/>
        <w:ind w:hanging="0" w:left="30" w:right="0"/>
        <w:contextualSpacing w:val="false"/>
      </w:pPr>
      <w:r>
        <w:rPr>
          <w:shd w:fill="FFFFFF" w:val="clear"/>
        </w:rPr>
        <w:t xml:space="preserve">                        </w:t>
      </w:r>
      <w:r>
        <w:rPr>
          <w:rFonts w:ascii="Arial;sans-serif" w:hAnsi="Arial;sans-serif"/>
          <w:shd w:fill="FFFFFF" w:val="clear"/>
          <w:lang w:val="mn-MN"/>
        </w:rPr>
        <w:t>29.6.3.Энэ хуулийн 29.6.2-т заасан сорьц хүлээн авсан лаборатори 7  хоногийн хугацаанд багтаан шинжилгээ хийж, дүгнэлтийг сорьц ирүүлсэн улсын байцаагчид хүргүүлэх;</w:t>
      </w:r>
    </w:p>
    <w:p>
      <w:pPr>
        <w:pStyle w:val="style17"/>
        <w:spacing w:after="0" w:before="0"/>
        <w:ind w:hanging="0" w:left="30" w:right="0"/>
        <w:contextualSpacing w:val="false"/>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29.6.4.нарийвчилсан үзлэгийн дүн, лабораторийн магадлан шинжилгээний дүгнэлтээр ариун цэвэр, эрүүл ахуйн шаардлага хангаж байгаа нь тогтоогдсон бол улсын байцаагч магадлан шинжилгээний гэрчилгээ олгох;</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29.6.5.хорио цээрийн хяналтад байгаа түүхий эд ариун цэвэр, эрүүл ахуйн шаардлагад нийцэхгүй болох нь тогтоогдсон бол тухайн түүхий эд, түүний сав,  баглаа боодол, хог, хаягдлыг зааврын дагуу устгах;</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w:t>
      </w:r>
      <w:r>
        <w:rPr>
          <w:rFonts w:ascii="Arial;sans-serif" w:hAnsi="Arial;sans-serif"/>
          <w:shd w:fill="FFFFFF" w:val="clear"/>
          <w:lang w:val="mn-MN"/>
        </w:rPr>
        <w:t xml:space="preserve">29.6.6.тээврийн хэрэгсэл, тээвэрлэлтэд хэрэглэсэн тоног төхөөрөмжийг халдваргүйжүүлэх. </w:t>
      </w:r>
    </w:p>
    <w:p>
      <w:pPr>
        <w:pStyle w:val="style17"/>
        <w:spacing w:after="0" w:before="0"/>
        <w:ind w:hanging="0" w:left="30" w:right="0"/>
        <w:contextualSpacing w:val="false"/>
        <w:jc w:val="both"/>
      </w:pPr>
      <w:r>
        <w:rPr/>
      </w:r>
    </w:p>
    <w:p>
      <w:pPr>
        <w:pStyle w:val="style17"/>
        <w:spacing w:after="0" w:before="0"/>
        <w:ind w:hanging="0" w:left="30" w:right="0"/>
        <w:contextualSpacing w:val="false"/>
        <w:jc w:val="both"/>
      </w:pPr>
      <w:r>
        <w:rPr>
          <w:shd w:fill="FFFFFF" w:val="clear"/>
        </w:rPr>
        <w:t xml:space="preserve">            </w:t>
      </w:r>
      <w:r>
        <w:rPr>
          <w:rFonts w:ascii="Arial;sans-serif" w:hAnsi="Arial;sans-serif"/>
          <w:shd w:fill="FFFFFF" w:val="clear"/>
          <w:lang w:val="mn-MN"/>
        </w:rPr>
        <w:t>29.7.Мал, амьтны гаралтай хүнсний үйлдвэрлэл эрхлэгчид Хүнсний бүтээгдэхүүний аюулгүй байдлыг хангах тухай хуулийн 7.1, 9.1 дэх хэсгийг тус тус дагаж мөрдөнө.</w:t>
      </w:r>
    </w:p>
    <w:p>
      <w:pPr>
        <w:pStyle w:val="style17"/>
        <w:spacing w:after="0" w:before="0"/>
        <w:ind w:hanging="0" w:left="0" w:right="0"/>
        <w:contextualSpacing w:val="false"/>
      </w:pPr>
      <w:r>
        <w:rPr>
          <w:color w:val="FF0000"/>
          <w:shd w:fill="FFFFFF" w:val="clear"/>
        </w:rPr>
        <w:t xml:space="preserve">            </w:t>
      </w:r>
    </w:p>
    <w:p>
      <w:pPr>
        <w:pStyle w:val="style17"/>
        <w:spacing w:after="0" w:before="0"/>
        <w:ind w:hanging="0" w:left="0" w:right="0"/>
        <w:contextualSpacing w:val="false"/>
        <w:jc w:val="both"/>
      </w:pPr>
      <w:r>
        <w:rPr>
          <w:color w:val="FF0000"/>
          <w:shd w:fill="FFFFFF" w:val="clear"/>
        </w:rPr>
        <w:t xml:space="preserve">            </w:t>
      </w:r>
      <w:r>
        <w:rPr>
          <w:rFonts w:ascii="Arial;sans-serif" w:hAnsi="Arial;sans-serif"/>
          <w:shd w:fill="FFFFFF" w:val="clear"/>
          <w:lang w:val="mn-MN"/>
        </w:rPr>
        <w:t>29.8.Түүхий сүүг үйлдвэр, цехэд нийлүүлэх, худалдах үед мөрдөх ариун цэвэр, эрүүл ахуйн зааврыг мал, амьтны эрүүл мэндийн асуудал хариуцсан төрийн захиргааны байгууллагын дарга батална.</w:t>
      </w:r>
    </w:p>
    <w:p>
      <w:pPr>
        <w:pStyle w:val="style17"/>
        <w:spacing w:after="0" w:before="0"/>
        <w:ind w:hanging="0" w:left="30" w:right="0"/>
        <w:contextualSpacing w:val="false"/>
        <w:jc w:val="both"/>
      </w:pPr>
      <w:r>
        <w:rPr>
          <w:shd w:fill="FFFFFF" w:val="clear"/>
        </w:rPr>
        <w:t xml:space="preserve">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29.9.Худалдааны зориулалтаар мах бэлтгэж байгаа боловсруулах үйлдвэр, нядалгааны цехэд улсын байцаагч ажиллан мал төхөөрөхийн өмнөх болон дараахь үзлэг, шинжилгээ хийж, аюулгүй байдлыг баталгаажуулна.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29.10.Энэ хуулийн 29.9-д заасны дагуу хийсэн үзлэг, шинжилгээгээр халдварт өвчний сэжиг илэрвэл сорьц авч лабораторид илгээх ба харьяалах сум, дүүргийн тархвар зүйчид мэдээлнэ.</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29.11.Мэдээлэл хүлээн авсан тархвар зүйч энэ хуулийн 17.4-т заасан үйл ажиллагааг хэрэгжүүлнэ.</w:t>
      </w:r>
    </w:p>
    <w:p>
      <w:pPr>
        <w:pStyle w:val="style17"/>
        <w:spacing w:after="0" w:before="0"/>
        <w:ind w:hanging="0" w:left="0" w:right="0"/>
        <w:contextualSpacing w:val="false"/>
        <w:jc w:val="both"/>
      </w:pPr>
      <w:r>
        <w:rPr>
          <w:shd w:fill="FFFFFF" w:val="clear"/>
        </w:rPr>
        <w:t xml:space="preserve">            </w:t>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29.12.Мал бэлтгэх, тууварлах, тээвэрлэх, үйлдвэрт хүлээн авах үеийн мал эмнэлэг, хорио цээрийн журам, мал эмнэлэг, ариун цэврийн магадлан шинжилгээ хийх, баталгааны тэмдэг хэрэглэх журмыг мал, амьтны эрүүл мэндийн асуудал эрхэлсэн Засгийн газрын гишүүн батална.</w:t>
      </w:r>
    </w:p>
    <w:p>
      <w:pPr>
        <w:pStyle w:val="style17"/>
        <w:spacing w:after="0" w:before="0"/>
        <w:ind w:hanging="0" w:left="0" w:right="0"/>
        <w:contextualSpacing w:val="false"/>
        <w:jc w:val="both"/>
      </w:pPr>
      <w:r>
        <w:rPr/>
      </w:r>
    </w:p>
    <w:p>
      <w:pPr>
        <w:pStyle w:val="style17"/>
        <w:spacing w:after="0" w:before="0"/>
        <w:ind w:hanging="0" w:left="0" w:right="0"/>
        <w:contextualSpacing w:val="false"/>
      </w:pPr>
      <w:r>
        <w:rPr/>
        <w:t xml:space="preserve"> </w:t>
      </w:r>
      <w:r>
        <w:rPr/>
        <w:tab/>
      </w:r>
      <w:r>
        <w:rPr>
          <w:rFonts w:ascii="Arial;sans-serif" w:hAnsi="Arial;sans-serif"/>
        </w:rPr>
        <w:t>29.13.Хэрэглэгч нь Хүнсний тухай хуулийн 15 дугаар зүйлд зааснаас гадна мал, амьтны гаралтай хүнсний түүхий эд, бүтээгдэхүүний аюулгүй байдлыг хангах үйл ажиллагааг дараах</w:t>
      </w:r>
      <w:r>
        <w:rPr>
          <w:rFonts w:ascii="Arial;sans-serif" w:hAnsi="Arial;sans-serif"/>
          <w:lang w:val="mn-MN"/>
        </w:rPr>
        <w:t>ь</w:t>
      </w:r>
      <w:r>
        <w:rPr>
          <w:rFonts w:ascii="Arial;sans-serif" w:hAnsi="Arial;sans-serif"/>
        </w:rPr>
        <w:t xml:space="preserve"> оролцоогоор дэмжинэ:</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29.13.1.ариун цэвэр, эрүүл ахуйн шаардлага хангахгүй, битүүмжлэлгүй, хөргүүргүй тээврийн хэрэгсэл, зах, худалдааны төв, хүнсний дэлгүүр, лангуу, мухлаг, ил задгай газар худалдаалагдаж байгаа мал, амьтны гаралтай хүнсний түүхий эд, бүтээгдэхүүнийг худалдаж авахгүй байх;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29.13.2.ариун цэврийн, эсхүл магадлан шинжилгээний гэрчилгээгүй бүтээгдэхүүнийг худалдан авах, тээвэрлэх, зөөвөрлөхөөс татгалзах;</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 xml:space="preserve">29.13.3.энэ хуулийн </w:t>
      </w:r>
      <w:r>
        <w:rPr>
          <w:rFonts w:ascii="Arial;sans-serif" w:hAnsi="Arial;sans-serif"/>
          <w:u w:val="none"/>
          <w:shd w:fill="FFFFFF" w:val="clear"/>
          <w:lang w:val="mn-MN"/>
        </w:rPr>
        <w:t>29.13.1, 29.13.2</w:t>
      </w:r>
      <w:r>
        <w:rPr>
          <w:rFonts w:ascii="Arial;sans-serif" w:hAnsi="Arial;sans-serif"/>
          <w:shd w:fill="FFFFFF" w:val="clear"/>
          <w:lang w:val="mn-MN"/>
        </w:rPr>
        <w:t>-д заасан зөрчил илэрсэн тухай мал эмнэлгийн үйлчилгээний нэгж, холбогдох байгууллага, албан тушаалтанд мэдээлэх.</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shd w:fill="FFFFFF" w:val="clear"/>
        </w:rPr>
        <w:t xml:space="preserve">            </w:t>
      </w:r>
      <w:r>
        <w:rPr>
          <w:rFonts w:ascii="Arial;sans-serif" w:hAnsi="Arial;sans-serif"/>
          <w:shd w:fill="FFFFFF" w:val="clear"/>
          <w:lang w:val="mn-MN"/>
        </w:rPr>
        <w:t>29.14.</w:t>
      </w:r>
      <w:r>
        <w:rPr>
          <w:rFonts w:ascii="Arial;sans-serif" w:hAnsi="Arial;sans-serif"/>
          <w:color w:val="00000A"/>
          <w:shd w:fill="FFFFFF" w:val="clear"/>
          <w:lang w:val="mn-MN"/>
        </w:rPr>
        <w:t xml:space="preserve">Энэ хуулийн 29.6-д заасны дагуу хорио цээрийн хяналтад байлгах хугацаанд гарсан зардлыг тухайн мал, амьтны гаралтай түүхий эд, бүтээгдэхүүнийг тээвэрлэгч иргэн, хуулийн этгээд хариуцна.” </w:t>
      </w:r>
      <w:r>
        <w:rPr>
          <w:rFonts w:ascii="Arial;sans-serif" w:hAnsi="Arial;sans-serif"/>
          <w:color w:val="00000A"/>
          <w:sz w:val="24"/>
          <w:shd w:fill="FFFFFF" w:val="clear"/>
          <w:lang w:val="mn-MN"/>
        </w:rPr>
        <w:t>гэсэн саналын томьёоллоор санал хураалт явуулъя.</w:t>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p>
    <w:p>
      <w:pPr>
        <w:pStyle w:val="style17"/>
        <w:spacing w:after="0" w:before="0"/>
        <w:ind w:hanging="0" w:left="0" w:right="0"/>
        <w:contextualSpacing w:val="false"/>
        <w:jc w:val="both"/>
      </w:pPr>
      <w:r>
        <w:rPr>
          <w:rFonts w:ascii="Arial;sans-serif" w:hAnsi="Arial;sans-serif"/>
          <w:color w:val="00000A"/>
          <w:sz w:val="24"/>
          <w:shd w:fill="FFFFFF" w:val="clear"/>
          <w:lang w:val="mn-MN"/>
        </w:rPr>
        <w:tab/>
        <w:t xml:space="preserve">Би энд 29.11.3 дээр хөргүүргүй бол авахгүй байх гээд орчихсон байх юм.  Манай энэ хүнсний захууд чинь  ихэвчлэн хөргүүргүй лангуун дээр аймгуудын зах, энэ хойд Хүчит шонхор бол тэгээд л худалдаж байгаа шүү дээ. </w:t>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p>
    <w:p>
      <w:pPr>
        <w:pStyle w:val="style17"/>
        <w:spacing w:after="0" w:before="0"/>
        <w:ind w:hanging="0" w:left="0" w:right="0"/>
        <w:contextualSpacing w:val="false"/>
        <w:jc w:val="both"/>
      </w:pPr>
      <w:r>
        <w:rPr>
          <w:rFonts w:ascii="Arial;sans-serif" w:hAnsi="Arial;sans-serif"/>
          <w:color w:val="00000A"/>
          <w:sz w:val="24"/>
          <w:shd w:fill="FFFFFF" w:val="clear"/>
          <w:lang w:val="mn-MN"/>
        </w:rPr>
        <w:tab/>
        <w:t>2 номер.</w:t>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r>
        <w:rPr>
          <w:rFonts w:ascii="Arial;sans-serif" w:hAnsi="Arial;sans-serif"/>
          <w:b/>
          <w:bCs/>
          <w:color w:val="00000A"/>
          <w:sz w:val="24"/>
          <w:shd w:fill="FFFFFF" w:val="clear"/>
          <w:lang w:val="mn-MN"/>
        </w:rPr>
        <w:t>Б.Алтанцэцэг</w:t>
      </w:r>
      <w:r>
        <w:rPr>
          <w:rFonts w:ascii="Arial;sans-serif" w:hAnsi="Arial;sans-serif"/>
          <w:color w:val="00000A"/>
          <w:sz w:val="24"/>
          <w:shd w:fill="FFFFFF" w:val="clear"/>
          <w:lang w:val="mn-MN"/>
        </w:rPr>
        <w:t>: Гишүүний асуултад хариулъя. Энэ дээр бид нар хэрэглэгчид үүрэг болгоогүй, хэрэглэгч хүнсний аюулгүй байдлыг хангахад ийм оролцоогоор дэмжинэ гэсэн ийм агуулгаар оруулсан юм. Иймэрхүү зохицуулалт Хүнсний бүтээгдэхүүний аюулгүй байдлыг хангах тухай хууль, Хүнсний тухай хуулиуд  дээр бас яг энэ хэрэглэгч ямар оролцоогоор дэмжих вэ гэдэг зохицуулалт бас тусчихсан байгаа. Түүнтэй ямар нэгэн байдлаар эргээд хариуцлагын асуудал тавигдахгүй. Ер нь бол хэрэглэгчид мэдээллийг өгөх гэдэг утгаар оруулж ирсэн байгаа.</w:t>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p>
    <w:p>
      <w:pPr>
        <w:pStyle w:val="style17"/>
        <w:spacing w:after="0" w:before="0"/>
        <w:ind w:hanging="0" w:left="0" w:right="0"/>
        <w:contextualSpacing w:val="false"/>
        <w:jc w:val="both"/>
      </w:pPr>
      <w:r>
        <w:rPr>
          <w:rFonts w:ascii="Arial;sans-serif" w:hAnsi="Arial;sans-serif"/>
          <w:color w:val="00000A"/>
          <w:sz w:val="24"/>
          <w:shd w:fill="FFFFFF" w:val="clear"/>
          <w:lang w:val="mn-MN"/>
        </w:rPr>
        <w:tab/>
      </w:r>
      <w:r>
        <w:rPr>
          <w:rFonts w:ascii="Arial;sans-serif" w:hAnsi="Arial;sans-serif"/>
          <w:b/>
          <w:bCs/>
          <w:color w:val="00000A"/>
          <w:sz w:val="24"/>
          <w:shd w:fill="FFFFFF" w:val="clear"/>
          <w:lang w:val="mn-MN"/>
        </w:rPr>
        <w:t>Сундуйн Батболд:</w:t>
      </w:r>
      <w:r>
        <w:rPr>
          <w:rFonts w:ascii="Arial;sans-serif" w:hAnsi="Arial;sans-serif"/>
          <w:color w:val="00000A"/>
          <w:sz w:val="24"/>
          <w:shd w:fill="FFFFFF" w:val="clear"/>
          <w:lang w:val="mn-MN"/>
        </w:rPr>
        <w:t xml:space="preserve"> Үүнийгээ та нар анхаараарай.  29.1.3.2, 13.3 бол болж л байна. Яг 29.13.1 чинь бол ерөөсөө л хэтэрхий л тийм юм болчихсон байна. Үүнийгээ нэг анхаараарай.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sans-serif" w:hAnsi="Arial;sans-serif"/>
          <w:color w:val="00000A"/>
          <w:sz w:val="24"/>
          <w:shd w:fill="FFFFFF" w:val="clear"/>
          <w:lang w:val="mn-MN"/>
        </w:rPr>
        <w:tab/>
        <w:t>Санал хураалт явуулъя. Айхтар улсууд нь ирээд, нөгөө зарж байгаа улсуудыг загнаад, тэгээд битгий ав, энэ чинь балиар заваан юм байна гээд загнаад байх юм биш биз дээ?</w:t>
      </w:r>
    </w:p>
    <w:p>
      <w:pPr>
        <w:pStyle w:val="style17"/>
        <w:spacing w:line="252" w:lineRule="auto"/>
        <w:jc w:val="both"/>
      </w:pPr>
      <w:r>
        <w:rPr>
          <w:rFonts w:ascii="Arial" w:hAnsi="Arial"/>
          <w:color w:val="00000A"/>
          <w:sz w:val="24"/>
          <w:shd w:fill="FFFFFF" w:val="clear"/>
          <w:lang w:val="mn-MN"/>
        </w:rPr>
        <w:tab/>
        <w:t xml:space="preserve">11 гишүүн санал хураалтад оролцож, 7 гишүүн зөвшөөрч, 63.6 хувийн саналаар дэмжигдлээ. </w:t>
      </w:r>
    </w:p>
    <w:p>
      <w:pPr>
        <w:pStyle w:val="style0"/>
      </w:pPr>
      <w:r>
        <w:rPr/>
      </w:r>
    </w:p>
    <w:p>
      <w:pPr>
        <w:pStyle w:val="style0"/>
        <w:jc w:val="both"/>
      </w:pPr>
      <w:r>
        <w:rPr>
          <w:rFonts w:ascii="Arial" w:hAnsi="Arial"/>
          <w:lang w:val="mn-MN"/>
        </w:rPr>
        <w:tab/>
      </w:r>
      <w:r>
        <w:rPr>
          <w:rFonts w:ascii="Arial;sans-serif" w:hAnsi="Arial;sans-serif"/>
          <w:b/>
          <w:sz w:val="24"/>
        </w:rPr>
        <w:t>37</w:t>
      </w:r>
      <w:r>
        <w:rPr>
          <w:rFonts w:ascii="Arial;sans-serif" w:hAnsi="Arial;sans-serif"/>
          <w:sz w:val="24"/>
        </w:rPr>
        <w:t>.Төслийн “Мал эмнэлгийн үйлчилгээний санхүүжилт” гэсэн 5 дугаар бүлгийг 6 дугаар бүлэг болгож өөрчлөн, “Улсын төсвөөс санхүүжүүлэх арга хэмжээ” гэсэн 25 дугаар зүйлийг 30 дугаар зүйл болгон доор дурдсанаар өөрчлөн найруулах:</w:t>
      </w:r>
    </w:p>
    <w:p>
      <w:pPr>
        <w:pStyle w:val="style0"/>
        <w:jc w:val="both"/>
      </w:pPr>
      <w:r>
        <w:rPr/>
      </w:r>
    </w:p>
    <w:p>
      <w:pPr>
        <w:pStyle w:val="style17"/>
        <w:spacing w:line="252" w:lineRule="auto"/>
        <w:jc w:val="both"/>
      </w:pPr>
      <w:r>
        <w:rPr/>
        <w:tab/>
        <w:t xml:space="preserve"> “</w:t>
      </w:r>
      <w:r>
        <w:rPr>
          <w:rFonts w:ascii="Arial;sans-serif" w:hAnsi="Arial;sans-serif"/>
          <w:sz w:val="24"/>
        </w:rPr>
        <w:t>30.1.Улсын төсвийн санхүүжилтээр дараа онд хэрэгжүүлэх мал эмнэлгийн арга хэмжээний төлөвлөгөөний төслийг мал, амьтны эрүүл мэндийн асуудал хариуцсан төрийн захиргааны байгууллага доор дурдсан тайлан, мэдээллийг үндэслэн боловсруулж, жил бүрийн 5 дугаар сарын 1-ний өдрөөс өмнө мал, амьтны эрүүл мэндийн асуудал хариуцсан төрийн захиргааны төв байгууллагад хүргүүлнэ:</w:t>
      </w:r>
    </w:p>
    <w:p>
      <w:pPr>
        <w:pStyle w:val="style17"/>
        <w:spacing w:line="252" w:lineRule="auto"/>
        <w:jc w:val="both"/>
      </w:pPr>
      <w:r>
        <w:rPr>
          <w:rFonts w:ascii="Arial;sans-serif" w:hAnsi="Arial;sans-serif"/>
          <w:sz w:val="24"/>
        </w:rPr>
        <w:tab/>
        <w:tab/>
        <w:t>30.1.1.өмнөх онд хэрэгжүүлсэн ажлын мониторингийн дүгнэлт болон холбогдох судалгааны тайлан;</w:t>
      </w:r>
    </w:p>
    <w:p>
      <w:pPr>
        <w:pStyle w:val="style17"/>
        <w:spacing w:after="0" w:before="0" w:line="360" w:lineRule="auto"/>
        <w:contextualSpacing w:val="false"/>
        <w:jc w:val="both"/>
      </w:pPr>
      <w:r>
        <w:rPr/>
        <w:tab/>
        <w:tab/>
      </w:r>
      <w:r>
        <w:rPr>
          <w:rFonts w:ascii="Arial;sans-serif" w:hAnsi="Arial;sans-serif"/>
          <w:sz w:val="24"/>
        </w:rPr>
        <w:t>30.1.2.албан ёсны статистикийн мэдээлэл;</w:t>
      </w:r>
    </w:p>
    <w:p>
      <w:pPr>
        <w:pStyle w:val="style17"/>
        <w:spacing w:after="0" w:before="0" w:line="360" w:lineRule="auto"/>
        <w:contextualSpacing w:val="false"/>
        <w:jc w:val="both"/>
      </w:pPr>
      <w:r>
        <w:rPr/>
        <w:tab/>
        <w:tab/>
      </w:r>
      <w:r>
        <w:rPr>
          <w:rFonts w:ascii="Arial;sans-serif" w:hAnsi="Arial;sans-serif"/>
          <w:sz w:val="24"/>
        </w:rPr>
        <w:t>30.1.3.энэ хуулийн 12.2-т заасны дагуу хийж гүйцэтгэсэн тархвар зүйн судалгааны дүн.</w:t>
      </w:r>
    </w:p>
    <w:p>
      <w:pPr>
        <w:pStyle w:val="style17"/>
        <w:spacing w:line="252" w:lineRule="auto"/>
        <w:jc w:val="both"/>
      </w:pPr>
      <w:r>
        <w:rPr/>
        <w:t xml:space="preserve"> </w:t>
      </w:r>
      <w:r>
        <w:rPr/>
        <w:tab/>
      </w:r>
      <w:r>
        <w:rPr>
          <w:rFonts w:ascii="Arial;sans-serif" w:hAnsi="Arial;sans-serif"/>
          <w:sz w:val="24"/>
        </w:rPr>
        <w:t>30.2.Мал эмнэлгийн үйлчилгээний дараахь зардлыг улсын төсвөөс санхүүжүүлнэ:</w:t>
      </w:r>
    </w:p>
    <w:p>
      <w:pPr>
        <w:pStyle w:val="style17"/>
        <w:spacing w:after="0" w:before="0"/>
        <w:contextualSpacing w:val="false"/>
        <w:jc w:val="both"/>
      </w:pPr>
      <w:r>
        <w:rPr/>
        <w:tab/>
        <w:tab/>
        <w:t xml:space="preserve"> </w:t>
      </w:r>
      <w:r>
        <w:rPr>
          <w:rFonts w:ascii="Arial;sans-serif" w:hAnsi="Arial;sans-serif"/>
          <w:sz w:val="24"/>
        </w:rPr>
        <w:t xml:space="preserve">30.2.1.энэ хуулийн 15.6-д заасан арга хэмжээний зардал; </w:t>
      </w:r>
    </w:p>
    <w:p>
      <w:pPr>
        <w:pStyle w:val="style17"/>
        <w:spacing w:after="0" w:before="0"/>
        <w:contextualSpacing w:val="false"/>
        <w:jc w:val="both"/>
      </w:pPr>
      <w:r>
        <w:rPr/>
        <w:t xml:space="preserve"> </w:t>
      </w:r>
      <w:r>
        <w:rPr/>
        <w:tab/>
        <w:tab/>
      </w:r>
      <w:r>
        <w:rPr>
          <w:rFonts w:ascii="Arial;sans-serif" w:hAnsi="Arial;sans-serif"/>
          <w:sz w:val="24"/>
        </w:rPr>
        <w:t>30.2.2.энэ хуулийн 13.1.1-д заасан жагсаалтад орсон халдварт өвчинтэй тэмцэх, устгах арга хэмжээний дараахь зардал:</w:t>
      </w:r>
    </w:p>
    <w:p>
      <w:pPr>
        <w:pStyle w:val="style17"/>
        <w:spacing w:line="252" w:lineRule="auto"/>
        <w:jc w:val="both"/>
      </w:pPr>
      <w:r>
        <w:rPr/>
        <w:t xml:space="preserve"> </w:t>
      </w:r>
      <w:r>
        <w:rPr/>
        <w:tab/>
        <w:tab/>
        <w:tab/>
      </w:r>
      <w:r>
        <w:rPr>
          <w:rFonts w:ascii="Arial;sans-serif" w:hAnsi="Arial;sans-serif"/>
          <w:sz w:val="24"/>
        </w:rPr>
        <w:t>30.2.2.1. вакцин, оношлуур, халдваргүйтгэлийн бэлдмэл, хамгаалах хувцас, хэрэгслийн үнэ;</w:t>
      </w:r>
    </w:p>
    <w:p>
      <w:pPr>
        <w:pStyle w:val="style17"/>
        <w:spacing w:line="252" w:lineRule="auto"/>
        <w:jc w:val="both"/>
      </w:pPr>
      <w:r>
        <w:rPr>
          <w:rFonts w:ascii="Arial;sans-serif" w:hAnsi="Arial;sans-serif"/>
          <w:sz w:val="24"/>
        </w:rPr>
        <w:tab/>
        <w:tab/>
        <w:tab/>
        <w:t>30.2.2.2.тандалт, судалгаа, лабораторийн шинжилгээ, дархлаажуулалт хийх, мэдээллийн сан байгуулж ажиллуулах үйл ажиллагааны зардал;</w:t>
      </w:r>
    </w:p>
    <w:p>
      <w:pPr>
        <w:pStyle w:val="style17"/>
        <w:spacing w:line="252" w:lineRule="auto"/>
        <w:jc w:val="both"/>
      </w:pPr>
      <w:r>
        <w:rPr>
          <w:rFonts w:ascii="Arial;sans-serif" w:hAnsi="Arial;sans-serif"/>
          <w:sz w:val="24"/>
        </w:rPr>
        <w:tab/>
        <w:tab/>
        <w:tab/>
        <w:t xml:space="preserve">30.2.2.3.эмнэл зүйн үзлэг, тарилга, халдваргүйтгэл хийх, лабораторийн шинжилгээнд зориулан сорьц авах болон мал эмнэлгийн бусад үйлчилгээний хөлс; </w:t>
      </w:r>
    </w:p>
    <w:p>
      <w:pPr>
        <w:pStyle w:val="style17"/>
        <w:spacing w:line="252" w:lineRule="auto"/>
        <w:jc w:val="both"/>
      </w:pPr>
      <w:r>
        <w:rPr>
          <w:rFonts w:ascii="Arial;sans-serif" w:hAnsi="Arial;sans-serif"/>
          <w:sz w:val="24"/>
        </w:rPr>
        <w:tab/>
        <w:tab/>
        <w:tab/>
        <w:t>30.2.2.4.зайлшгүй шаардлагаар төхөөрсөн малын тухайн орон нутаг дахь жишиг үнийн 40 хувь, гоц халдварт өвчний улмаас зайлшгүй шаардлагаар устгасан малын тухайн орон нутаг дахь жишиг үнийн 90 хувьтай тэнцэх нөхөн төлбөр.</w:t>
      </w:r>
    </w:p>
    <w:p>
      <w:pPr>
        <w:pStyle w:val="style17"/>
        <w:spacing w:line="252" w:lineRule="auto"/>
        <w:jc w:val="both"/>
      </w:pPr>
      <w:r>
        <w:rPr>
          <w:rFonts w:ascii="Arial;sans-serif" w:hAnsi="Arial;sans-serif"/>
          <w:sz w:val="24"/>
        </w:rPr>
        <w:tab/>
        <w:tab/>
        <w:t xml:space="preserve">30.2.3.Дараахь халдварт болон шимэгчтэх өвчнийг тандах, эрт илрүүлэхэд шаардагдах үйл ажиллагааны зардал, эмнэл зүйн үзлэг хийх, лабораторийн шинжилгээнд зориулан сорьц авах үйлчилгээний хөлс, оношлуурын үнэ: </w:t>
      </w:r>
    </w:p>
    <w:p>
      <w:pPr>
        <w:pStyle w:val="style17"/>
        <w:spacing w:line="252" w:lineRule="auto"/>
        <w:jc w:val="both"/>
      </w:pPr>
      <w:r>
        <w:rPr/>
        <w:t xml:space="preserve"> </w:t>
      </w:r>
      <w:r>
        <w:rPr/>
        <w:tab/>
        <w:tab/>
        <w:tab/>
      </w:r>
      <w:r>
        <w:rPr>
          <w:rFonts w:ascii="Arial;sans-serif" w:hAnsi="Arial;sans-serif"/>
          <w:sz w:val="24"/>
        </w:rPr>
        <w:t xml:space="preserve">30.2.3.1.шинэ болон дахин сэргэж байгаа халдварт өвчин; </w:t>
      </w:r>
    </w:p>
    <w:p>
      <w:pPr>
        <w:pStyle w:val="style17"/>
        <w:spacing w:line="252" w:lineRule="auto"/>
        <w:jc w:val="both"/>
      </w:pPr>
      <w:r>
        <w:rPr>
          <w:rFonts w:ascii="Arial;sans-serif" w:hAnsi="Arial;sans-serif"/>
          <w:sz w:val="24"/>
        </w:rPr>
        <w:tab/>
        <w:tab/>
        <w:tab/>
        <w:t xml:space="preserve">30.2.3.2.энэ хуулийн 13.1.2, 13.1.3-д заасан жагсаалтад орсон халдварт өвчин; </w:t>
      </w:r>
    </w:p>
    <w:p>
      <w:pPr>
        <w:pStyle w:val="style17"/>
        <w:spacing w:line="252" w:lineRule="auto"/>
        <w:jc w:val="both"/>
      </w:pPr>
      <w:r>
        <w:rPr/>
        <w:tab/>
        <w:tab/>
        <w:tab/>
        <w:t xml:space="preserve"> </w:t>
      </w:r>
      <w:r>
        <w:rPr>
          <w:rFonts w:ascii="Arial;sans-serif" w:hAnsi="Arial;sans-serif"/>
          <w:sz w:val="24"/>
        </w:rPr>
        <w:t xml:space="preserve">30.2.3.3.энэ хуулийн 22.5-д заасан шимэгчтэх өвчин. </w:t>
      </w:r>
    </w:p>
    <w:p>
      <w:pPr>
        <w:pStyle w:val="style17"/>
        <w:spacing w:line="252" w:lineRule="auto"/>
        <w:jc w:val="both"/>
      </w:pPr>
      <w:r>
        <w:rPr>
          <w:rFonts w:ascii="Arial;sans-serif" w:hAnsi="Arial;sans-serif"/>
          <w:sz w:val="24"/>
        </w:rPr>
        <w:tab/>
        <w:tab/>
        <w:t xml:space="preserve"> 30.2.4.энэ хуулийн 4.1.13-т заасны дагуу мал, амьтны ийлдсийн сан бүрдүүлэх, түүнийг хадгалах, ашиглахад шаардагдах зардал;</w:t>
      </w:r>
    </w:p>
    <w:p>
      <w:pPr>
        <w:pStyle w:val="style17"/>
        <w:spacing w:line="252" w:lineRule="auto"/>
        <w:jc w:val="both"/>
      </w:pPr>
      <w:r>
        <w:rPr>
          <w:rFonts w:ascii="Arial;sans-serif" w:hAnsi="Arial;sans-serif"/>
          <w:sz w:val="24"/>
        </w:rPr>
        <w:tab/>
        <w:tab/>
        <w:t>30.2.5.гоц халдварт өвчин гарсан үед энэ хуулийн 21.1, 21.3-д заасны дагуу байгуулагдсан мэргэжлийн баг, мэргэжлийн ангийн бүрэлдэхүүнд дайчлагдан ажилласан малын эмч, мэргэжилтэн, албан хаагч, иргэдэд олгох дараах</w:t>
      </w:r>
      <w:r>
        <w:rPr>
          <w:rFonts w:ascii="Arial;sans-serif" w:hAnsi="Arial;sans-serif"/>
          <w:sz w:val="24"/>
          <w:lang w:val="mn-MN"/>
        </w:rPr>
        <w:t>ь</w:t>
      </w:r>
      <w:r>
        <w:rPr>
          <w:rFonts w:ascii="Arial;sans-serif" w:hAnsi="Arial;sans-serif"/>
          <w:sz w:val="24"/>
        </w:rPr>
        <w:t xml:space="preserve"> зардал: </w:t>
      </w:r>
    </w:p>
    <w:p>
      <w:pPr>
        <w:pStyle w:val="style17"/>
        <w:spacing w:line="252" w:lineRule="auto"/>
        <w:jc w:val="both"/>
      </w:pPr>
      <w:r>
        <w:rPr>
          <w:rFonts w:ascii="Arial;sans-serif" w:hAnsi="Arial;sans-serif"/>
          <w:sz w:val="24"/>
        </w:rPr>
        <w:tab/>
        <w:tab/>
        <w:tab/>
        <w:t xml:space="preserve">30.2.5.1.ердийн үеийнхээс 3 дахин нэмэгдүүлсэн томилолтын зардал; </w:t>
      </w:r>
    </w:p>
    <w:p>
      <w:pPr>
        <w:pStyle w:val="style17"/>
        <w:spacing w:line="252" w:lineRule="auto"/>
        <w:jc w:val="both"/>
      </w:pPr>
      <w:r>
        <w:rPr>
          <w:rFonts w:ascii="Arial;sans-serif" w:hAnsi="Arial;sans-serif"/>
          <w:sz w:val="24"/>
        </w:rPr>
        <w:tab/>
        <w:tab/>
        <w:tab/>
        <w:t>30.2.5.2.албан үүргээ гүйцэтгэж байгаад амь насаа алдсан иргэний ар гэрт олгох 36 сарын цалинтай тэнцэх тэнцэх хэмжээний мөнгөн тэтгэмж.</w:t>
      </w:r>
    </w:p>
    <w:p>
      <w:pPr>
        <w:pStyle w:val="style17"/>
        <w:spacing w:line="252" w:lineRule="auto"/>
        <w:jc w:val="both"/>
      </w:pPr>
      <w:r>
        <w:rPr>
          <w:rFonts w:ascii="Arial;sans-serif" w:hAnsi="Arial;sans-serif"/>
          <w:sz w:val="24"/>
        </w:rPr>
        <w:tab/>
        <w:t>30.3.Улсын төсвийн хөрөнгөөр гүйцэтгэх мал эмнэлгийн үйлчилгээний зардлын норматив, улсын төсөвт байгууллагатай шууд гэрээ байгуулах хэлбэрээр эм, бэлдмэл худалдан авах үнэ тарифыг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sz w:val="24"/>
        </w:rPr>
        <w:tab/>
        <w:t>30.4.Энэ хуулийн 30.2.2.4, 31.2.2.2-д заасан нөхөн төлбөр олгоход баримтлах жишиг үнийг статистикийн асуудал хариуцсан төрийн захиргааны байгууллага тогтооно.</w:t>
      </w:r>
    </w:p>
    <w:p>
      <w:pPr>
        <w:pStyle w:val="style17"/>
        <w:spacing w:line="252" w:lineRule="auto"/>
        <w:jc w:val="both"/>
      </w:pPr>
      <w:r>
        <w:rPr>
          <w:rFonts w:ascii="Arial;sans-serif" w:hAnsi="Arial;sans-serif"/>
          <w:sz w:val="24"/>
        </w:rPr>
        <w:tab/>
        <w:t>30.5.Улсын төсвийн санхүүжилтээр хэрэгжүүлсэн арга хэмжээний эдийн засгийн үр ашгийг тооцох судалгааг мал, амьтны эрүүл мэндийн асуудал эрхэлсэн төрийн захиргааны төв байгууллага хэрэгжүүлнэ.</w:t>
      </w:r>
    </w:p>
    <w:p>
      <w:pPr>
        <w:pStyle w:val="style17"/>
        <w:spacing w:line="252" w:lineRule="auto"/>
        <w:jc w:val="both"/>
      </w:pPr>
      <w:r>
        <w:rPr>
          <w:rFonts w:ascii="Arial;sans-serif" w:hAnsi="Arial;sans-serif"/>
          <w:sz w:val="24"/>
        </w:rPr>
        <w:tab/>
        <w:t>30.6.Мал, амьтны эрүүл мэндийн асуудал хариуцсан төрийн захиргааны төв байгууллага доор дурдсан үйл ажиллагааны санхүүжилтийг дараахь төрийн захиргааны төв байгууллагатай хамтран шийдвэрлэнэ:</w:t>
      </w:r>
    </w:p>
    <w:p>
      <w:pPr>
        <w:pStyle w:val="style17"/>
        <w:spacing w:line="252" w:lineRule="auto"/>
        <w:jc w:val="both"/>
      </w:pPr>
      <w:r>
        <w:rPr>
          <w:rFonts w:ascii="Arial;sans-serif" w:hAnsi="Arial;sans-serif"/>
          <w:sz w:val="24"/>
        </w:rPr>
        <w:tab/>
        <w:tab/>
        <w:t>30.6.1.энэ хуулийн 25.4-д заасан төлөвлөгөөнд заасан арга хэмжээний зардлыг эрүүл мэндийн асуудал хариуцсан төрийн захиргааны төв байгууллагатай;</w:t>
      </w:r>
    </w:p>
    <w:p>
      <w:pPr>
        <w:pStyle w:val="style17"/>
        <w:spacing w:line="252" w:lineRule="auto"/>
        <w:jc w:val="both"/>
      </w:pPr>
      <w:r>
        <w:rPr>
          <w:rFonts w:ascii="Arial;sans-serif" w:hAnsi="Arial;sans-serif"/>
          <w:sz w:val="24"/>
        </w:rPr>
        <w:tab/>
        <w:tab/>
        <w:t xml:space="preserve">30.6.2.энэ хуулийн 3.2-д заасны дагуу хэрэгжүүлэх арга хэмжээний зардлыг байгаль орчны асуудал хариуцсан төрийн захиргааны төв байгууллагатай.”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pPr>
      <w:r>
        <w:rPr>
          <w:rFonts w:ascii="Arial" w:hAnsi="Arial"/>
          <w:lang w:val="mn-MN"/>
        </w:rPr>
        <w:tab/>
      </w:r>
      <w:r>
        <w:rPr>
          <w:rFonts w:ascii="Arial;sans-serif" w:hAnsi="Arial;sans-serif"/>
          <w:b/>
          <w:sz w:val="24"/>
        </w:rPr>
        <w:t>38.</w:t>
      </w:r>
      <w:r>
        <w:rPr/>
        <w:t>“</w:t>
      </w:r>
      <w:r>
        <w:rPr>
          <w:rFonts w:ascii="Arial;sans-serif" w:hAnsi="Arial;sans-serif"/>
          <w:sz w:val="24"/>
        </w:rPr>
        <w:t>Орон нутгийн төсвөөс санхүүжүүлэх арга хэмжээ” гэсэн  26 дугаар зүйлийн дугаарыг өөрчлөн доор дурдсанаар өөрчлөн найруулах:</w:t>
      </w:r>
    </w:p>
    <w:p>
      <w:pPr>
        <w:pStyle w:val="style0"/>
      </w:pPr>
      <w:r>
        <w:rPr/>
      </w:r>
    </w:p>
    <w:p>
      <w:pPr>
        <w:pStyle w:val="style17"/>
        <w:spacing w:line="252" w:lineRule="auto"/>
        <w:jc w:val="both"/>
      </w:pPr>
      <w:r>
        <w:rPr/>
        <w:tab/>
        <w:t>“</w:t>
      </w:r>
      <w:r>
        <w:rPr>
          <w:rFonts w:ascii="Arial;sans-serif" w:hAnsi="Arial;sans-serif"/>
          <w:sz w:val="24"/>
        </w:rPr>
        <w:t>31.1.Аймаг, нийслэл, сум, дүүргийн төсвийн санхүүжилтээр дараа онд хэрэгжүүлэх мал эмнэлгийн арга хэмжээний төлөвлөгөөний төслийг аймаг, нийслэлийн мал эмнэлгийн байгууллага, сум, дүүргийн тархвар зүйч энэ хуулийн 30.1.1, 30.1.2, 30.1.3-д заасан тайлан, мэдээллийг үндэслэн боловсруулж, жил бүрийн хоёрдугаар улиралд багтаан тухайн шатны Засаг даргад хүргүүлнэ.</w:t>
      </w:r>
    </w:p>
    <w:p>
      <w:pPr>
        <w:pStyle w:val="style17"/>
        <w:spacing w:line="252" w:lineRule="auto"/>
        <w:jc w:val="both"/>
      </w:pPr>
      <w:r>
        <w:rPr>
          <w:rFonts w:ascii="Arial;sans-serif" w:hAnsi="Arial;sans-serif"/>
          <w:sz w:val="24"/>
        </w:rPr>
        <w:tab/>
        <w:t xml:space="preserve">31.2.Мал эмнэлгийн үйлчилгээний дараахь зардлыг аймаг, нийслэлийн төсвөөс санхүүжүүлнэ: </w:t>
      </w:r>
    </w:p>
    <w:p>
      <w:pPr>
        <w:pStyle w:val="style17"/>
        <w:spacing w:line="252" w:lineRule="auto"/>
        <w:jc w:val="both"/>
      </w:pPr>
      <w:r>
        <w:rPr>
          <w:rFonts w:ascii="Arial;sans-serif" w:hAnsi="Arial;sans-serif"/>
          <w:sz w:val="24"/>
        </w:rPr>
        <w:tab/>
        <w:tab/>
        <w:t xml:space="preserve">31.2.1.энэ хуулийн 15.3-д заасан дэд төлөвлөгөөнд тусгагдсан арга хэмжээний зардал; </w:t>
      </w:r>
    </w:p>
    <w:p>
      <w:pPr>
        <w:pStyle w:val="style17"/>
        <w:spacing w:line="252" w:lineRule="auto"/>
        <w:jc w:val="both"/>
      </w:pPr>
      <w:r>
        <w:rPr>
          <w:rFonts w:ascii="Arial;sans-serif" w:hAnsi="Arial;sans-serif"/>
          <w:sz w:val="24"/>
        </w:rPr>
        <w:tab/>
        <w:tab/>
        <w:t>31.2.2.энэ хуулийн 13.1.2-д заасан жагсаалтад орсон халдварт өвчинтэй тэмцэх, устгах арга хэмжээний дараах</w:t>
      </w:r>
      <w:r>
        <w:rPr>
          <w:rFonts w:ascii="Arial;sans-serif" w:hAnsi="Arial;sans-serif"/>
          <w:sz w:val="24"/>
          <w:lang w:val="mn-MN"/>
        </w:rPr>
        <w:t>ь</w:t>
      </w:r>
      <w:r>
        <w:rPr>
          <w:rFonts w:ascii="Arial;sans-serif" w:hAnsi="Arial;sans-serif"/>
          <w:sz w:val="24"/>
        </w:rPr>
        <w:t xml:space="preserve"> зардал:</w:t>
      </w:r>
    </w:p>
    <w:p>
      <w:pPr>
        <w:pStyle w:val="style17"/>
        <w:spacing w:line="252" w:lineRule="auto"/>
        <w:jc w:val="both"/>
      </w:pPr>
      <w:r>
        <w:rPr/>
        <w:tab/>
        <w:tab/>
        <w:tab/>
        <w:t xml:space="preserve"> </w:t>
      </w:r>
      <w:r>
        <w:rPr>
          <w:rFonts w:ascii="Arial;sans-serif" w:hAnsi="Arial;sans-serif"/>
          <w:sz w:val="24"/>
        </w:rPr>
        <w:t xml:space="preserve">31.2.2.1.энэ хуулийн 30.2.2.1, 30.2.2, 30.2.2.3-д заасан зардал; </w:t>
      </w:r>
    </w:p>
    <w:p>
      <w:pPr>
        <w:pStyle w:val="style17"/>
        <w:spacing w:line="252" w:lineRule="auto"/>
        <w:jc w:val="both"/>
      </w:pPr>
      <w:r>
        <w:rPr>
          <w:rFonts w:ascii="Arial;sans-serif" w:hAnsi="Arial;sans-serif"/>
          <w:sz w:val="24"/>
        </w:rPr>
        <w:tab/>
        <w:tab/>
        <w:tab/>
        <w:t>31.2.2.2.зайлшгүй шаардлагаар төхөөрсөн малын тухайн орон нутаг дахь жишиг үнийн 40 хувьтай тэнцэх нөхөн төлбөр.</w:t>
      </w:r>
    </w:p>
    <w:p>
      <w:pPr>
        <w:pStyle w:val="style17"/>
        <w:spacing w:line="252" w:lineRule="auto"/>
        <w:jc w:val="both"/>
      </w:pPr>
      <w:r>
        <w:rPr>
          <w:rFonts w:ascii="Arial;sans-serif" w:hAnsi="Arial;sans-serif"/>
          <w:sz w:val="24"/>
        </w:rPr>
        <w:tab/>
        <w:tab/>
        <w:t>31.2.3.хорио цээрийн дэглэм тогтоох өвчний жагсаалтад орсон гоц халдварт өвчнөөс бусад халдварт өвчин гарсан үед тухайн шатны Засаг даргын шийдвэрээр хэрэгжүүлж байгаа голомтыг устгах, хяналтад авах арга хэмжээний зардал;</w:t>
      </w:r>
    </w:p>
    <w:p>
      <w:pPr>
        <w:pStyle w:val="style17"/>
        <w:spacing w:line="252" w:lineRule="auto"/>
        <w:jc w:val="both"/>
      </w:pPr>
      <w:r>
        <w:rPr>
          <w:rFonts w:ascii="Arial;sans-serif" w:hAnsi="Arial;sans-serif"/>
          <w:sz w:val="24"/>
        </w:rPr>
        <w:tab/>
        <w:tab/>
        <w:t>31.2.4.харьяалах нутаг дэвсгэр дэх мал, амьтныг эрүүлжүүлэх зорилгоор аймаг, нийслэлийн иргэдийн Төлөөлөгчдийн Хурлаас баталсан хөтөлбөр, төсөл, төлөвлөгөөг хэрэгжүүлэх арга хэмжээний зардал.</w:t>
      </w:r>
    </w:p>
    <w:p>
      <w:pPr>
        <w:pStyle w:val="style17"/>
        <w:spacing w:line="252" w:lineRule="auto"/>
        <w:jc w:val="both"/>
      </w:pPr>
      <w:r>
        <w:rPr>
          <w:rFonts w:ascii="Arial;sans-serif" w:hAnsi="Arial;sans-serif"/>
          <w:sz w:val="24"/>
        </w:rPr>
        <w:tab/>
        <w:t>31.3.Мал эмнэлгийн үйлчилгээний дараах</w:t>
      </w:r>
      <w:r>
        <w:rPr>
          <w:rFonts w:ascii="Arial;sans-serif" w:hAnsi="Arial;sans-serif"/>
          <w:sz w:val="24"/>
          <w:lang w:val="mn-MN"/>
        </w:rPr>
        <w:t>ь</w:t>
      </w:r>
      <w:r>
        <w:rPr>
          <w:rFonts w:ascii="Arial;sans-serif" w:hAnsi="Arial;sans-serif"/>
          <w:sz w:val="24"/>
        </w:rPr>
        <w:t xml:space="preserve"> зардлыг сум, дүүргийн төсвөөс санхүүжүүлнэ: </w:t>
      </w:r>
    </w:p>
    <w:p>
      <w:pPr>
        <w:pStyle w:val="style17"/>
        <w:spacing w:line="252" w:lineRule="auto"/>
        <w:jc w:val="both"/>
      </w:pPr>
      <w:r>
        <w:rPr>
          <w:rFonts w:ascii="Arial;sans-serif" w:hAnsi="Arial;sans-serif"/>
          <w:sz w:val="24"/>
        </w:rPr>
        <w:tab/>
        <w:tab/>
        <w:t>31.3.1.энэ хуулийн 15.3-д заасан дэд төлөвлөгөөнд тусгагдсан арга хэмжээний зардал;</w:t>
      </w:r>
    </w:p>
    <w:p>
      <w:pPr>
        <w:pStyle w:val="style17"/>
        <w:spacing w:line="252" w:lineRule="auto"/>
        <w:jc w:val="both"/>
      </w:pPr>
      <w:r>
        <w:rPr>
          <w:rFonts w:ascii="Arial;sans-serif" w:hAnsi="Arial;sans-serif"/>
          <w:sz w:val="24"/>
        </w:rPr>
        <w:tab/>
        <w:tab/>
        <w:t>31.3.2.дуудлагын дагуу ажиллаж анхны онош тогтоох үйл ажиллагааны тээвэр, шатахууны зардал, халдварт өвчин гарсан үед хэрэгжүүлэх арга хэмжээнд шаардагдах халдваргүйтгэлийн бэлдмэлийн үнэ;</w:t>
      </w:r>
    </w:p>
    <w:p>
      <w:pPr>
        <w:pStyle w:val="style17"/>
        <w:spacing w:line="252" w:lineRule="auto"/>
        <w:jc w:val="both"/>
      </w:pPr>
      <w:r>
        <w:rPr>
          <w:rFonts w:ascii="Arial;sans-serif" w:hAnsi="Arial;sans-serif"/>
          <w:sz w:val="24"/>
        </w:rPr>
        <w:tab/>
        <w:tab/>
        <w:t>31.3.3.харьяалах нутаг дэвсгэр дэх мал, амьтныг эрүүлжүүлэх зорилгоор аймаг, нийслэлийн иргэдийн Төлөөлөгчдийн Хурлаас баталсан хөтөлбөр, төсөл, төлөвлөгөөг хэрэгжүүлэх арга хэмжээний зардал.</w:t>
      </w:r>
    </w:p>
    <w:p>
      <w:pPr>
        <w:pStyle w:val="style17"/>
        <w:spacing w:line="252" w:lineRule="auto"/>
        <w:jc w:val="both"/>
      </w:pPr>
      <w:r>
        <w:rPr>
          <w:rFonts w:ascii="Arial;sans-serif" w:hAnsi="Arial;sans-serif"/>
          <w:sz w:val="24"/>
        </w:rPr>
        <w:tab/>
        <w:t xml:space="preserve">31.4.Малчин, мал, амьтны өмчлөгч, амьтан маллагч хууль тогтоомжид заасан үүргээ биелүүлээгүйг эрх бүхий байгууллага, албан тушаалтан тогтоосон бол энэ хуулийн 30.2.2.4, 31.2.2.2-т заасан нөхөн төлбөрийг олгохгүй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pPr>
      <w:r>
        <w:rPr/>
      </w:r>
    </w:p>
    <w:p>
      <w:pPr>
        <w:pStyle w:val="style0"/>
        <w:jc w:val="both"/>
      </w:pPr>
      <w:r>
        <w:rPr>
          <w:rFonts w:ascii="Arial" w:hAnsi="Arial"/>
          <w:lang w:val="mn-MN"/>
        </w:rPr>
        <w:tab/>
      </w:r>
      <w:r>
        <w:rPr>
          <w:rFonts w:ascii="Arial;sans-serif" w:hAnsi="Arial;sans-serif"/>
          <w:b/>
          <w:sz w:val="24"/>
        </w:rPr>
        <w:t>39.</w:t>
      </w:r>
      <w:r>
        <w:rPr>
          <w:rFonts w:ascii="Arial;sans-serif" w:hAnsi="Arial;sans-serif"/>
          <w:sz w:val="24"/>
        </w:rPr>
        <w:t>Төслийн 27.1.5 заалтын дугаарыг өөрчлөн доор дурдсанаар өөрчлөн найруулах:</w:t>
      </w:r>
    </w:p>
    <w:p>
      <w:pPr>
        <w:pStyle w:val="style0"/>
      </w:pPr>
      <w:r>
        <w:rPr/>
      </w:r>
    </w:p>
    <w:p>
      <w:pPr>
        <w:pStyle w:val="style17"/>
        <w:spacing w:line="252" w:lineRule="auto"/>
        <w:jc w:val="both"/>
      </w:pPr>
      <w:r>
        <w:rPr/>
        <w:t xml:space="preserve"> </w:t>
      </w:r>
      <w:r>
        <w:rPr/>
        <w:tab/>
        <w:t>“</w:t>
      </w:r>
      <w:r>
        <w:rPr>
          <w:rFonts w:ascii="Arial;sans-serif" w:hAnsi="Arial;sans-serif"/>
          <w:sz w:val="24"/>
        </w:rPr>
        <w:t xml:space="preserve">32.1.5.мал, амьтан, тэдгээрийн гаралтай түүхий эд, бүтээгдэхүүний ариун цэвэр, аюулгүй байдлыг баталгаажуулахтай холбогдсон бүх зардал;”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spacing w:line="252" w:lineRule="auto"/>
        <w:jc w:val="both"/>
      </w:pPr>
      <w:r>
        <w:rPr/>
      </w:r>
    </w:p>
    <w:p>
      <w:pPr>
        <w:pStyle w:val="style17"/>
        <w:spacing w:line="252" w:lineRule="auto"/>
        <w:jc w:val="both"/>
      </w:pPr>
      <w:r>
        <w:rPr>
          <w:rFonts w:ascii="Arial;sans-serif" w:hAnsi="Arial;sans-serif"/>
          <w:b/>
          <w:sz w:val="24"/>
        </w:rPr>
        <w:tab/>
        <w:t>40.</w:t>
      </w:r>
      <w:r>
        <w:rPr/>
        <w:t>“</w:t>
      </w:r>
      <w:r>
        <w:rPr>
          <w:rFonts w:ascii="Arial;sans-serif" w:hAnsi="Arial;sans-serif"/>
          <w:sz w:val="24"/>
        </w:rPr>
        <w:t xml:space="preserve">Мал эмнэлгийн арга хэмжээ хэрэгжүүлэхэд төрийн бус байгууллагын оролцоо” гэсэн төслийн 33 дугаар зүйлийг бүхэлд нь хасах </w:t>
      </w:r>
      <w:r>
        <w:rPr>
          <w:rFonts w:ascii="Arial;sans-serif" w:hAnsi="Arial;sans-serif"/>
          <w:sz w:val="24"/>
          <w:lang w:val="mn-MN"/>
        </w:rPr>
        <w:t>гэсэн саналын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spacing w:line="252" w:lineRule="auto"/>
        <w:jc w:val="both"/>
      </w:pPr>
      <w:r>
        <w:rPr/>
      </w:r>
    </w:p>
    <w:p>
      <w:pPr>
        <w:pStyle w:val="style17"/>
        <w:spacing w:line="252" w:lineRule="auto"/>
        <w:jc w:val="both"/>
      </w:pPr>
      <w:r>
        <w:rPr>
          <w:rFonts w:ascii="Arial;sans-serif" w:hAnsi="Arial;sans-serif"/>
          <w:b/>
          <w:sz w:val="24"/>
        </w:rPr>
        <w:tab/>
        <w:t>41.</w:t>
      </w:r>
      <w:r>
        <w:rPr>
          <w:rFonts w:ascii="Arial;sans-serif" w:hAnsi="Arial;sans-serif"/>
          <w:sz w:val="24"/>
        </w:rPr>
        <w:t>Төслийн “Хууль тогтоомж зөрчигчдөд хүлээлгэх хариуцлага” гэсэн 34 дүгээр зүйлийн дугаарыг өөрчлөн доор дурдсанаар өөрчлөн найруулах:</w:t>
      </w:r>
    </w:p>
    <w:p>
      <w:pPr>
        <w:pStyle w:val="style17"/>
        <w:spacing w:line="252" w:lineRule="auto"/>
        <w:jc w:val="both"/>
      </w:pPr>
      <w:r>
        <w:rPr/>
        <w:tab/>
        <w:t>“</w:t>
      </w:r>
      <w:r>
        <w:rPr>
          <w:rFonts w:ascii="Arial;sans-serif" w:hAnsi="Arial;sans-serif"/>
          <w:sz w:val="24"/>
        </w:rPr>
        <w:t>33.1.Энэ хуулийг зөрчсөн албан тушаалтны үйлдэл нь гэмт хэргийн шинжгүй бол Төрийн албаны тухай хуульд заасан хариуцлага хүлээлгэнэ.</w:t>
      </w:r>
    </w:p>
    <w:p>
      <w:pPr>
        <w:pStyle w:val="style17"/>
        <w:spacing w:line="252" w:lineRule="auto"/>
        <w:jc w:val="both"/>
      </w:pPr>
      <w:r>
        <w:rPr>
          <w:rFonts w:ascii="Arial;sans-serif" w:hAnsi="Arial;sans-serif"/>
          <w:sz w:val="24"/>
        </w:rPr>
        <w:tab/>
        <w:t xml:space="preserve">33.2.Энэ хуулийг зөрчсөн хүн, хуулийн этгээдэд Эрүүгийн хууль, эсхүл Зөрчлийн тухай хуульд заасан хариуцлага хүлээлгэнэ.” </w:t>
      </w:r>
      <w:r>
        <w:rPr>
          <w:rFonts w:ascii="Arial;sans-serif" w:hAnsi="Arial;sans-serif"/>
          <w:sz w:val="24"/>
          <w:lang w:val="mn-MN"/>
        </w:rPr>
        <w:t>гэсэн саналын томьёоллоор санал хураалт явуулъя.</w:t>
      </w:r>
    </w:p>
    <w:p>
      <w:pPr>
        <w:pStyle w:val="style17"/>
        <w:spacing w:line="252" w:lineRule="auto"/>
        <w:jc w:val="both"/>
      </w:pPr>
      <w:r>
        <w:rPr>
          <w:rFonts w:ascii="Arial;sans-serif" w:hAnsi="Arial;sans-serif"/>
          <w:sz w:val="24"/>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17"/>
        <w:spacing w:line="252" w:lineRule="auto"/>
        <w:jc w:val="both"/>
      </w:pPr>
      <w:r>
        <w:rPr>
          <w:rFonts w:ascii="Arial;sans-serif" w:hAnsi="Arial;sans-serif"/>
          <w:b/>
          <w:sz w:val="24"/>
        </w:rPr>
        <w:tab/>
        <w:t>42</w:t>
      </w:r>
      <w:r>
        <w:rPr>
          <w:rFonts w:ascii="Arial;sans-serif" w:hAnsi="Arial;sans-serif"/>
          <w:sz w:val="24"/>
        </w:rPr>
        <w:t>.“Хууль хүчин төгөлдөр болох” гэсэн төслийн 35 дугаар зүйлийг 34 гэж дугаарыг өөрчлөн, “Энэ хуулийг    оны  дүгээр сарын   -ний өдрөөс эхлэн дагаж мөрдөнө” гэ</w:t>
      </w:r>
      <w:r>
        <w:rPr>
          <w:rFonts w:ascii="Arial;sans-serif" w:hAnsi="Arial;sans-serif"/>
          <w:sz w:val="24"/>
          <w:lang w:val="mn-MN"/>
        </w:rPr>
        <w:t>сэн</w:t>
      </w:r>
      <w:r>
        <w:rPr>
          <w:rFonts w:ascii="Arial;sans-serif" w:hAnsi="Arial;sans-serif"/>
          <w:sz w:val="24"/>
        </w:rPr>
        <w:t xml:space="preserve"> /Зөрчлийн тухай хуультай нийцүүлэхийн тулд 2016.09.01 буюу түүнээс хойш гэх/  </w:t>
      </w:r>
      <w:r>
        <w:rPr>
          <w:rFonts w:ascii="Arial;sans-serif" w:hAnsi="Arial;sans-serif"/>
          <w:sz w:val="24"/>
          <w:lang w:val="mn-MN"/>
        </w:rPr>
        <w:t>саналын томьёоллоор санал хураалт явуулъя.</w:t>
      </w:r>
    </w:p>
    <w:p>
      <w:pPr>
        <w:pStyle w:val="style17"/>
        <w:spacing w:line="252" w:lineRule="auto"/>
        <w:jc w:val="both"/>
      </w:pPr>
      <w:r>
        <w:rPr>
          <w:rFonts w:ascii="Arial;sans-serif" w:hAnsi="Arial;sans-serif"/>
          <w:sz w:val="24"/>
          <w:lang w:val="mn-MN"/>
        </w:rPr>
        <w:tab/>
        <w:t>Чуулганд 9 сарын 1 гэснээр оруулъя. 42 дахь саналыг дэмжье.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jc w:val="both"/>
      </w:pPr>
      <w:r>
        <w:rPr/>
      </w:r>
    </w:p>
    <w:p>
      <w:pPr>
        <w:pStyle w:val="style0"/>
        <w:jc w:val="both"/>
      </w:pPr>
      <w:r>
        <w:rPr>
          <w:rFonts w:ascii="Arial" w:hAnsi="Arial"/>
          <w:sz w:val="24"/>
          <w:lang w:val="mn-MN"/>
        </w:rPr>
        <w:tab/>
        <w:t xml:space="preserve">Ингээд зарчмын зөрүүтэй 42 саналаар санал хураалт явуулж дууслаа. Одоо найруулгын шинжтэй саналаар санал хураалт явуулъя. </w:t>
      </w:r>
    </w:p>
    <w:p>
      <w:pPr>
        <w:pStyle w:val="style17"/>
        <w:spacing w:after="0" w:before="0" w:line="252" w:lineRule="auto"/>
        <w:ind w:hanging="0" w:left="0" w:right="0"/>
        <w:contextualSpacing w:val="false"/>
      </w:pPr>
      <w:r>
        <w:rPr/>
      </w:r>
    </w:p>
    <w:p>
      <w:pPr>
        <w:pStyle w:val="style17"/>
        <w:spacing w:line="252" w:lineRule="auto"/>
        <w:jc w:val="center"/>
      </w:pPr>
      <w:r>
        <w:rPr>
          <w:rFonts w:ascii="Arial;sans-serif" w:hAnsi="Arial;sans-serif"/>
          <w:b/>
          <w:sz w:val="24"/>
        </w:rPr>
        <w:t>Найруулгын шинжтэй санал:</w:t>
      </w:r>
    </w:p>
    <w:p>
      <w:pPr>
        <w:pStyle w:val="style17"/>
        <w:spacing w:line="252" w:lineRule="auto"/>
        <w:jc w:val="both"/>
      </w:pPr>
      <w:r>
        <w:rPr>
          <w:rFonts w:ascii="Arial;sans-serif" w:hAnsi="Arial;sans-serif"/>
          <w:b/>
          <w:sz w:val="24"/>
        </w:rPr>
        <w:t>1.</w:t>
      </w:r>
      <w:r>
        <w:rPr>
          <w:rFonts w:ascii="Arial;sans-serif" w:hAnsi="Arial;sans-serif"/>
          <w:sz w:val="24"/>
        </w:rPr>
        <w:t>Төслийн 1 дүгээр зүйлийн 1.1 дэх хэсгийг доор дурдсанаар найруулах:</w:t>
      </w:r>
    </w:p>
    <w:p>
      <w:pPr>
        <w:pStyle w:val="style17"/>
        <w:spacing w:line="252" w:lineRule="auto"/>
        <w:jc w:val="both"/>
      </w:pPr>
      <w:r>
        <w:rPr/>
        <w:t xml:space="preserve"> “</w:t>
      </w:r>
      <w:r>
        <w:rPr>
          <w:rFonts w:ascii="Arial;sans-serif" w:hAnsi="Arial;sans-serif"/>
          <w:sz w:val="24"/>
        </w:rPr>
        <w:t>1.1.Энэ хуулийн зорилт нь Монгол Улсын нутаг дэвсгэрт мал, амьтны эрүүл мэндийг хамгаалах, мал, амьтны гаралтай түүхий эд, бүтээгдэхүүний ариун цэвэр, эрүүл ахуйн шаардлагыг хангах, нийтийн эрүүл мэндийг хамгаалах, худалдааны чөлөөт байдлыг дэмжихтэй холбогдон үүсэх харилцааг зохицуулахад оршино.”</w:t>
      </w:r>
    </w:p>
    <w:p>
      <w:pPr>
        <w:pStyle w:val="style17"/>
        <w:spacing w:line="252" w:lineRule="auto"/>
        <w:jc w:val="both"/>
      </w:pPr>
      <w:r>
        <w:rPr>
          <w:rFonts w:ascii="Arial;sans-serif" w:hAnsi="Arial;sans-serif"/>
          <w:b/>
          <w:sz w:val="24"/>
        </w:rPr>
        <w:t>2.</w:t>
      </w:r>
      <w:r>
        <w:rPr>
          <w:rFonts w:ascii="Arial;sans-serif" w:hAnsi="Arial;sans-serif"/>
          <w:sz w:val="24"/>
        </w:rPr>
        <w:t>Төслийн 4.1.15 дахь хэсгийн “...мал аж ахуй эрхэлж үндсэн орлогоо олдог” гэснийг хасах.</w:t>
      </w:r>
    </w:p>
    <w:p>
      <w:pPr>
        <w:pStyle w:val="style17"/>
        <w:spacing w:line="252" w:lineRule="auto"/>
        <w:jc w:val="both"/>
      </w:pPr>
      <w:r>
        <w:rPr>
          <w:rFonts w:ascii="Arial;sans-serif" w:hAnsi="Arial;sans-serif"/>
          <w:b/>
          <w:sz w:val="24"/>
        </w:rPr>
        <w:t>3</w:t>
      </w:r>
      <w:r>
        <w:rPr>
          <w:rFonts w:ascii="Arial;sans-serif" w:hAnsi="Arial;sans-serif"/>
          <w:sz w:val="24"/>
        </w:rPr>
        <w:t>.Төслийн 6 дугаар бүлгийг 2 дугаар бүлэг болгон өөрчилсөнтэй нийцүүлэн төслийн “Мал, амьтны өвчнөөс урьдчилан сэргийлэх” гэсэн 2 дугаар бүлгийг 3 дугаар бүлэг болгон дугаарыг өөрчлөх.</w:t>
      </w:r>
    </w:p>
    <w:p>
      <w:pPr>
        <w:pStyle w:val="style17"/>
        <w:spacing w:line="252" w:lineRule="auto"/>
        <w:jc w:val="both"/>
      </w:pPr>
      <w:r>
        <w:rPr>
          <w:rFonts w:ascii="Arial;sans-serif" w:hAnsi="Arial;sans-serif"/>
          <w:b/>
          <w:sz w:val="24"/>
        </w:rPr>
        <w:t>4.</w:t>
      </w:r>
      <w:r>
        <w:rPr>
          <w:rFonts w:ascii="Arial;sans-serif" w:hAnsi="Arial;sans-serif"/>
          <w:sz w:val="24"/>
        </w:rPr>
        <w:t>Төслийн 7 дугаар зүйлийн 7.1 дэх хэсгийн “халдварт” гэснийг хасаж, 11 дүгээр зүйл болгож, дугаарыг өөрчлөх.</w:t>
      </w:r>
    </w:p>
    <w:p>
      <w:pPr>
        <w:pStyle w:val="style17"/>
        <w:spacing w:line="252" w:lineRule="auto"/>
        <w:jc w:val="both"/>
      </w:pPr>
      <w:r>
        <w:rPr>
          <w:rFonts w:ascii="Arial;sans-serif" w:hAnsi="Arial;sans-serif"/>
          <w:b/>
          <w:sz w:val="24"/>
        </w:rPr>
        <w:t>5</w:t>
      </w:r>
      <w:r>
        <w:rPr>
          <w:rFonts w:ascii="Arial;sans-serif" w:hAnsi="Arial;sans-serif"/>
          <w:sz w:val="24"/>
        </w:rPr>
        <w:t>. Төслийн 7 дугаар зүйлийн 7.4.4 дахь хэсгийн “Ариун цэврийн тухай хуулийн 18.1.4-д” гэснийг “Эрүүл ахуйн тухай хуулийн 20.1.8-д;” гэж өөрчлөх.</w:t>
      </w:r>
    </w:p>
    <w:p>
      <w:pPr>
        <w:pStyle w:val="style17"/>
        <w:spacing w:line="252" w:lineRule="auto"/>
        <w:jc w:val="both"/>
      </w:pPr>
      <w:r>
        <w:rPr>
          <w:rFonts w:ascii="Arial;sans-serif" w:hAnsi="Arial;sans-serif"/>
          <w:b/>
          <w:sz w:val="24"/>
        </w:rPr>
        <w:t>6.</w:t>
      </w:r>
      <w:r>
        <w:rPr>
          <w:rFonts w:ascii="Arial;sans-serif" w:hAnsi="Arial;sans-serif"/>
          <w:sz w:val="24"/>
        </w:rPr>
        <w:t>Төслийн 7 дугаар зүйлийн 7.4.7  дахь хэсгийн “ариун цэвэр, халдваргүйтгэлийн заавар болон” гэснийг “ариутгал, халдваргүйтгэл” гэж өөрчлөх.</w:t>
      </w:r>
    </w:p>
    <w:p>
      <w:pPr>
        <w:pStyle w:val="style17"/>
        <w:spacing w:line="252" w:lineRule="auto"/>
        <w:jc w:val="both"/>
      </w:pPr>
      <w:r>
        <w:rPr>
          <w:rFonts w:ascii="Arial;sans-serif" w:hAnsi="Arial;sans-serif"/>
          <w:b/>
          <w:sz w:val="24"/>
        </w:rPr>
        <w:t>7.</w:t>
      </w:r>
      <w:r>
        <w:rPr>
          <w:rFonts w:ascii="Arial;sans-serif" w:hAnsi="Arial;sans-serif"/>
          <w:sz w:val="24"/>
        </w:rPr>
        <w:t>Төслийн 7 дугаар зүйлийн 7.5.5 дахь хэсгийн “гэрчилгээгүй” гэсний дараа “халдварт өвчний сэжиг илэрсэн” гэж нэмэн, “байцаагчийн шийдвэрээр” гэснийг “байцаагч” гэж өөрчлөх.</w:t>
      </w:r>
    </w:p>
    <w:p>
      <w:pPr>
        <w:pStyle w:val="style17"/>
        <w:spacing w:line="252" w:lineRule="auto"/>
        <w:jc w:val="both"/>
      </w:pPr>
      <w:r>
        <w:rPr>
          <w:rFonts w:ascii="Arial;sans-serif" w:hAnsi="Arial;sans-serif"/>
          <w:b/>
          <w:sz w:val="24"/>
        </w:rPr>
        <w:t>8.</w:t>
      </w:r>
      <w:r>
        <w:rPr>
          <w:rFonts w:ascii="Arial;sans-serif" w:hAnsi="Arial;sans-serif"/>
          <w:sz w:val="24"/>
        </w:rPr>
        <w:t>Төслийн 7 дугаар зүйлийн 7.6, 10 дугаар зүйлийн 10.8  дахь хэсгийн “Халдварт өвчнөөс эрүүлжсэнийг баталгаажуулан зарласан нутаг болон бүс” гэснийг “Халдварт өвчингүй, тайван бүс, нутаг” гэж өөрчлөх.</w:t>
      </w:r>
    </w:p>
    <w:p>
      <w:pPr>
        <w:pStyle w:val="style17"/>
        <w:spacing w:line="252" w:lineRule="auto"/>
        <w:jc w:val="both"/>
      </w:pPr>
      <w:r>
        <w:rPr>
          <w:rFonts w:ascii="Arial;sans-serif" w:hAnsi="Arial;sans-serif"/>
          <w:b/>
          <w:sz w:val="24"/>
        </w:rPr>
        <w:t>9</w:t>
      </w:r>
      <w:r>
        <w:rPr>
          <w:rFonts w:ascii="Arial;sans-serif" w:hAnsi="Arial;sans-serif"/>
          <w:sz w:val="24"/>
        </w:rPr>
        <w:t xml:space="preserve">.“Зайлшгүй шаардлагаар хэрэгжүүлэх мал эмнэлгийн арга хэмжээнд малаа тогтоосон хугацаанд хамруулаагүйгээс бусдад учирсан хохирол болон энэ шалтгааны улмаас хэрэгжүүлсэн арга хэмжээнд зарцуулсан зардлыг малчин, амьтан маллагч, мал амьтныг өмчлөгч хариуцна.” гэсэн төслийн 34.3 дахь хэсгийг төслийн 11 дүгээр зүйлд шилжүүлэх. </w:t>
      </w:r>
    </w:p>
    <w:p>
      <w:pPr>
        <w:pStyle w:val="style17"/>
        <w:spacing w:line="252" w:lineRule="auto"/>
        <w:jc w:val="both"/>
      </w:pPr>
      <w:r>
        <w:rPr>
          <w:rFonts w:ascii="Arial;sans-serif" w:hAnsi="Arial;sans-serif"/>
          <w:b/>
          <w:sz w:val="24"/>
        </w:rPr>
        <w:t>10.</w:t>
      </w:r>
      <w:r>
        <w:rPr>
          <w:rFonts w:ascii="Arial;sans-serif" w:hAnsi="Arial;sans-serif"/>
          <w:sz w:val="24"/>
        </w:rPr>
        <w:t>Төслийн 3 дугаар бүлгийг 4 дүгээр бүлэг болгож дугаарлалтыг өөрчлөн гарчгийн “эрүүлжүүлэх” гэснийг “өвчнийг хяналтад авах” гэж өөрчлөх.</w:t>
      </w:r>
    </w:p>
    <w:p>
      <w:pPr>
        <w:pStyle w:val="style17"/>
        <w:spacing w:line="252" w:lineRule="auto"/>
        <w:jc w:val="both"/>
      </w:pPr>
      <w:r>
        <w:rPr>
          <w:rFonts w:ascii="Arial;sans-serif" w:hAnsi="Arial;sans-serif"/>
          <w:b/>
          <w:sz w:val="24"/>
        </w:rPr>
        <w:t>11.</w:t>
      </w:r>
      <w:r>
        <w:rPr>
          <w:rFonts w:ascii="Arial;sans-serif" w:hAnsi="Arial;sans-serif"/>
          <w:sz w:val="24"/>
        </w:rPr>
        <w:t>Төслийн “Халдварт өвчинтэй тэмцэх арга хэмжээ” гэсэн 9 дүгээр зүйлийг “Халдварт өвчинтэй тэмцэх арга хэмжээ” гэсэн 14 дүгээр зүйл болгон дугаарлалтыг өөрчлөн доор дурдсанаар найруулах:</w:t>
      </w:r>
    </w:p>
    <w:p>
      <w:pPr>
        <w:pStyle w:val="style17"/>
        <w:spacing w:line="252" w:lineRule="auto"/>
        <w:jc w:val="both"/>
      </w:pPr>
      <w:r>
        <w:rPr/>
        <w:t xml:space="preserve"> “</w:t>
      </w:r>
      <w:r>
        <w:rPr>
          <w:rFonts w:ascii="Arial;sans-serif" w:hAnsi="Arial;sans-serif"/>
          <w:sz w:val="24"/>
        </w:rPr>
        <w:t>14.1.Мал, амьтны халдварт өвчинтэй тэмцэх арга хэмжээг хэрэгжүүлэхдээ улс, бүс, нутгаар хязгаарлалт тогтоох стратегийг баримтална.</w:t>
      </w:r>
    </w:p>
    <w:p>
      <w:pPr>
        <w:pStyle w:val="style17"/>
        <w:spacing w:line="252" w:lineRule="auto"/>
        <w:jc w:val="both"/>
      </w:pPr>
      <w:r>
        <w:rPr>
          <w:rFonts w:ascii="Arial;sans-serif" w:hAnsi="Arial;sans-serif"/>
          <w:sz w:val="24"/>
        </w:rPr>
        <w:t xml:space="preserve">14.2.Мал, амьтны эрүүл мэндийн асуудал хариуцсан төрийн захиргааны байгууллагын дарга халдварт өвчингүй, тайван байдлыг улс, бүс, нутгаар тогтоон зарлан мэдээлнэ. </w:t>
      </w:r>
    </w:p>
    <w:p>
      <w:pPr>
        <w:pStyle w:val="style17"/>
        <w:spacing w:line="252" w:lineRule="auto"/>
        <w:jc w:val="both"/>
      </w:pPr>
      <w:r>
        <w:rPr>
          <w:rFonts w:ascii="Arial;sans-serif" w:hAnsi="Arial;sans-serif"/>
          <w:sz w:val="24"/>
        </w:rPr>
        <w:t>14.3.Мал, амьтны халдварт өвчинтэй тэмцэх бэлэн байдлын төлөвлөгөө болон хяналтад авах төлөвлөгөө, халдварт өвчингүй, тайван улс, бүс, нутгийг  тогтоон зарлах журмыг мал, амьтны эрүүл мэндийн асуудал эрхэлсэн Засгийн газрын гишүүн батална.”</w:t>
      </w:r>
    </w:p>
    <w:p>
      <w:pPr>
        <w:pStyle w:val="style17"/>
        <w:spacing w:line="252" w:lineRule="auto"/>
        <w:jc w:val="both"/>
      </w:pPr>
      <w:r>
        <w:rPr>
          <w:rFonts w:ascii="Arial;sans-serif" w:hAnsi="Arial;sans-serif"/>
          <w:b/>
          <w:sz w:val="24"/>
        </w:rPr>
        <w:t>12</w:t>
      </w:r>
      <w:r>
        <w:rPr>
          <w:rFonts w:ascii="Arial;sans-serif" w:hAnsi="Arial;sans-serif"/>
          <w:sz w:val="24"/>
        </w:rPr>
        <w:t>.Төслийн 16 дугаар зүйлийн 16.2  дахь хэсгийг хасах.</w:t>
      </w:r>
    </w:p>
    <w:p>
      <w:pPr>
        <w:pStyle w:val="style17"/>
        <w:spacing w:line="252" w:lineRule="auto"/>
        <w:jc w:val="both"/>
      </w:pPr>
      <w:r>
        <w:rPr>
          <w:rFonts w:ascii="Arial;sans-serif" w:hAnsi="Arial;sans-serif"/>
          <w:b/>
          <w:sz w:val="24"/>
        </w:rPr>
        <w:t>13.</w:t>
      </w:r>
      <w:r>
        <w:rPr>
          <w:rFonts w:ascii="Arial;sans-serif" w:hAnsi="Arial;sans-serif"/>
          <w:sz w:val="24"/>
        </w:rPr>
        <w:t>Төслийн 16.3 дахь хэсгийг доор дурдсанаар найруулах:</w:t>
      </w:r>
    </w:p>
    <w:p>
      <w:pPr>
        <w:pStyle w:val="style17"/>
        <w:spacing w:line="252" w:lineRule="auto"/>
        <w:jc w:val="both"/>
      </w:pPr>
      <w:r>
        <w:rPr>
          <w:rFonts w:ascii="Arial;sans-serif" w:hAnsi="Arial;sans-serif"/>
          <w:sz w:val="24"/>
        </w:rPr>
        <w:t>15.2.“Энэ хуулийн 13.1.1 дэх заалтад заасан бэлэн байдлын төлөвлөгөөнд дараахь асуудлыг тусгана:”</w:t>
      </w:r>
    </w:p>
    <w:p>
      <w:pPr>
        <w:pStyle w:val="style17"/>
        <w:spacing w:line="252" w:lineRule="auto"/>
        <w:jc w:val="both"/>
      </w:pPr>
      <w:r>
        <w:rPr>
          <w:rFonts w:ascii="Arial;sans-serif" w:hAnsi="Arial;sans-serif"/>
          <w:b/>
          <w:sz w:val="24"/>
        </w:rPr>
        <w:t>14.</w:t>
      </w:r>
      <w:r>
        <w:rPr>
          <w:rFonts w:ascii="Arial;sans-serif" w:hAnsi="Arial;sans-serif"/>
          <w:sz w:val="24"/>
        </w:rPr>
        <w:t>Төслийн 16 дугаар зүйлийн 16.4 дахь хэсгийн “төлөвлөгөөнд” гэсний өмнөх “үндэсний”  гэснийг хасаж, “төлөвлөгөөг” гэсний өмнө “дэд” гэж нэмэх.</w:t>
      </w:r>
    </w:p>
    <w:p>
      <w:pPr>
        <w:pStyle w:val="style17"/>
        <w:spacing w:line="252" w:lineRule="auto"/>
        <w:jc w:val="both"/>
      </w:pPr>
      <w:r>
        <w:rPr>
          <w:rFonts w:ascii="Arial;sans-serif" w:hAnsi="Arial;sans-serif"/>
          <w:b/>
          <w:sz w:val="24"/>
        </w:rPr>
        <w:t>15.</w:t>
      </w:r>
      <w:r>
        <w:rPr/>
        <w:t xml:space="preserve"> </w:t>
      </w:r>
      <w:r>
        <w:rPr>
          <w:rFonts w:ascii="Arial;sans-serif" w:hAnsi="Arial;sans-serif"/>
          <w:sz w:val="24"/>
        </w:rPr>
        <w:t>Төслийн 10 дугаар зүйлийг “Халдварт өвчний тандалт” гэсэн 16 дугаар зүйл болгон өөрчлөх.</w:t>
      </w:r>
    </w:p>
    <w:p>
      <w:pPr>
        <w:pStyle w:val="style17"/>
        <w:spacing w:line="252" w:lineRule="auto"/>
        <w:jc w:val="both"/>
      </w:pPr>
      <w:r>
        <w:rPr>
          <w:rFonts w:ascii="Arial;sans-serif" w:hAnsi="Arial;sans-serif"/>
          <w:b/>
          <w:sz w:val="24"/>
        </w:rPr>
        <w:t>16</w:t>
      </w:r>
      <w:r>
        <w:rPr>
          <w:rFonts w:ascii="Arial;sans-serif" w:hAnsi="Arial;sans-serif"/>
          <w:sz w:val="24"/>
        </w:rPr>
        <w:t>.”Халдварт өвчний оношилгоо” гэсэн 11 дүгээр зүйлийг 17 дугаар зүйл болгон дугаарыг өөрчлөх.</w:t>
      </w:r>
    </w:p>
    <w:p>
      <w:pPr>
        <w:pStyle w:val="style17"/>
        <w:spacing w:line="252" w:lineRule="auto"/>
        <w:jc w:val="both"/>
      </w:pPr>
      <w:bookmarkStart w:id="5" w:name="_GoBack11"/>
      <w:bookmarkEnd w:id="5"/>
      <w:r>
        <w:rPr>
          <w:rFonts w:ascii="Arial;sans-serif" w:hAnsi="Arial;sans-serif"/>
          <w:b/>
          <w:sz w:val="24"/>
        </w:rPr>
        <w:t>17</w:t>
      </w:r>
      <w:r>
        <w:rPr>
          <w:rFonts w:ascii="Arial;sans-serif" w:hAnsi="Arial;sans-serif"/>
          <w:sz w:val="24"/>
        </w:rPr>
        <w:t>.Төслийн 11 дүгээр зүйлийн 11.2.1 дэх хэсгийн “яаралтай дуудлага өгөх, хүндэтгэн үзэх шалтгаантай бол” гэснийг хасах.</w:t>
      </w:r>
    </w:p>
    <w:p>
      <w:pPr>
        <w:pStyle w:val="style17"/>
        <w:spacing w:line="252" w:lineRule="auto"/>
        <w:jc w:val="both"/>
      </w:pPr>
      <w:r>
        <w:rPr>
          <w:rFonts w:ascii="Arial;sans-serif" w:hAnsi="Arial;sans-serif"/>
          <w:b/>
          <w:sz w:val="24"/>
        </w:rPr>
        <w:t>18.</w:t>
      </w:r>
      <w:r>
        <w:rPr>
          <w:rFonts w:ascii="Arial;sans-serif" w:hAnsi="Arial;sans-serif"/>
          <w:sz w:val="24"/>
        </w:rPr>
        <w:t>Төслийн “Халдварт өвчинтэй тэмцэх үед бүсчлэл тогтоох” гэсэн 12 дугаар зүйлийг “Халдварт өвчин гарсан үед бүсчлэл тогтоох” гэсэн 18 дугаар зүйл болгож дугаарлалтыг өөрчлөх.</w:t>
      </w:r>
    </w:p>
    <w:p>
      <w:pPr>
        <w:pStyle w:val="style17"/>
        <w:spacing w:line="252" w:lineRule="auto"/>
        <w:jc w:val="both"/>
      </w:pPr>
      <w:r>
        <w:rPr>
          <w:rFonts w:ascii="Arial;sans-serif" w:hAnsi="Arial;sans-serif"/>
          <w:b/>
          <w:sz w:val="24"/>
        </w:rPr>
        <w:t>19.</w:t>
      </w:r>
      <w:r>
        <w:rPr/>
        <w:t>”</w:t>
      </w:r>
      <w:r>
        <w:rPr>
          <w:rFonts w:ascii="Arial;sans-serif" w:hAnsi="Arial;sans-serif"/>
          <w:sz w:val="24"/>
        </w:rPr>
        <w:t>Хорио цээрийн дэглэм тогтоох, цуцлах” гэсэн төслийн 13 дугаар зүйлийг 19 дүгээр зүйл болгон дугаарыг өөрчлөх.</w:t>
      </w:r>
    </w:p>
    <w:p>
      <w:pPr>
        <w:pStyle w:val="style17"/>
        <w:spacing w:line="252" w:lineRule="auto"/>
        <w:jc w:val="both"/>
      </w:pPr>
      <w:r>
        <w:rPr>
          <w:rFonts w:ascii="Arial;sans-serif" w:hAnsi="Arial;sans-serif"/>
          <w:b/>
          <w:sz w:val="24"/>
        </w:rPr>
        <w:t>20</w:t>
      </w:r>
      <w:r>
        <w:rPr>
          <w:rFonts w:ascii="Arial;sans-serif" w:hAnsi="Arial;sans-serif"/>
          <w:sz w:val="24"/>
        </w:rPr>
        <w:t>.”Хязгаарлалтын дэглэм тогтоох, цуцлах” гэсэн 14 дүгээр зүйлийн дугаарлалтыг өөрчлөх.</w:t>
      </w:r>
    </w:p>
    <w:p>
      <w:pPr>
        <w:pStyle w:val="style17"/>
        <w:spacing w:line="252" w:lineRule="auto"/>
        <w:jc w:val="both"/>
      </w:pPr>
      <w:r>
        <w:rPr>
          <w:rFonts w:ascii="Arial;sans-serif" w:hAnsi="Arial;sans-serif"/>
          <w:b/>
          <w:sz w:val="24"/>
        </w:rPr>
        <w:t>21.</w:t>
      </w:r>
      <w:r>
        <w:rPr>
          <w:rFonts w:ascii="Arial;sans-serif" w:hAnsi="Arial;sans-serif"/>
          <w:sz w:val="24"/>
        </w:rPr>
        <w:t>Төслийн 14 дүгээр зүйлийн 14.2 дахь хэсгийн “ачаа” гэснийг “ мал, амьтан, тэдгээрийн гаралтай түүхий эд” гэж өөрчлөх.</w:t>
      </w:r>
    </w:p>
    <w:p>
      <w:pPr>
        <w:pStyle w:val="style17"/>
        <w:spacing w:line="252" w:lineRule="auto"/>
        <w:jc w:val="both"/>
      </w:pPr>
      <w:r>
        <w:rPr>
          <w:rFonts w:ascii="Arial;sans-serif" w:hAnsi="Arial;sans-serif"/>
          <w:b/>
          <w:sz w:val="24"/>
        </w:rPr>
        <w:t>22.</w:t>
      </w:r>
      <w:r>
        <w:rPr/>
        <w:t>“</w:t>
      </w:r>
      <w:r>
        <w:rPr>
          <w:rFonts w:ascii="Arial;sans-serif" w:hAnsi="Arial;sans-serif"/>
          <w:sz w:val="24"/>
        </w:rPr>
        <w:t>Хорио цээр, хязгаарлалтын дэглэмийн үед хэрэгжүүлэх арга хэмжээ” гэсэн 15 дугаар зүйлийн  дугаарыг өөрчлөх.</w:t>
      </w:r>
    </w:p>
    <w:p>
      <w:pPr>
        <w:pStyle w:val="style17"/>
        <w:spacing w:line="252" w:lineRule="auto"/>
        <w:jc w:val="both"/>
      </w:pPr>
      <w:r>
        <w:rPr>
          <w:rFonts w:ascii="Arial;sans-serif" w:hAnsi="Arial;sans-serif"/>
          <w:b/>
          <w:sz w:val="24"/>
        </w:rPr>
        <w:t>23</w:t>
      </w:r>
      <w:r>
        <w:rPr>
          <w:rFonts w:ascii="Arial;sans-serif" w:hAnsi="Arial;sans-serif"/>
          <w:sz w:val="24"/>
        </w:rPr>
        <w:t>.Төслийн “Мал, амьтны шимэгчтэх өвчнөөс эрүүлжүүлэх, эмчлэн сэргийлэх арга хэмжээ” гэсэн 17 дугаар зүйлийн дугаарлалтыг өөрчлөх.</w:t>
      </w:r>
    </w:p>
    <w:p>
      <w:pPr>
        <w:pStyle w:val="style17"/>
        <w:spacing w:line="252" w:lineRule="auto"/>
        <w:jc w:val="both"/>
      </w:pPr>
      <w:r>
        <w:rPr>
          <w:rFonts w:ascii="Arial;sans-serif" w:hAnsi="Arial;sans-serif"/>
          <w:b/>
          <w:sz w:val="24"/>
        </w:rPr>
        <w:t>2</w:t>
      </w:r>
      <w:r>
        <w:rPr>
          <w:rFonts w:ascii="Arial;sans-serif" w:hAnsi="Arial;sans-serif"/>
          <w:b/>
          <w:sz w:val="24"/>
          <w:lang w:val="mn-MN"/>
        </w:rPr>
        <w:t>4</w:t>
      </w:r>
      <w:r>
        <w:rPr>
          <w:rFonts w:ascii="Arial;sans-serif" w:hAnsi="Arial;sans-serif"/>
          <w:b/>
          <w:sz w:val="24"/>
        </w:rPr>
        <w:t>.</w:t>
      </w:r>
      <w:r>
        <w:rPr/>
        <w:t>“</w:t>
      </w:r>
      <w:r>
        <w:rPr>
          <w:rFonts w:ascii="Arial;sans-serif" w:hAnsi="Arial;sans-serif"/>
          <w:sz w:val="24"/>
        </w:rPr>
        <w:t xml:space="preserve">Мал, амьтны халдваргүй өвчний оношилгоо, эмчилгээ” гэсэн төслийн 18 дугаар зүйлийн дугаарыг өөрчлөх. </w:t>
      </w:r>
    </w:p>
    <w:p>
      <w:pPr>
        <w:pStyle w:val="style17"/>
        <w:spacing w:line="252" w:lineRule="auto"/>
        <w:jc w:val="both"/>
      </w:pPr>
      <w:r>
        <w:rPr>
          <w:rFonts w:ascii="Arial;sans-serif" w:hAnsi="Arial;sans-serif"/>
          <w:b/>
          <w:sz w:val="24"/>
        </w:rPr>
        <w:t>2</w:t>
      </w:r>
      <w:r>
        <w:rPr>
          <w:rFonts w:ascii="Arial;sans-serif" w:hAnsi="Arial;sans-serif"/>
          <w:b/>
          <w:sz w:val="24"/>
          <w:lang w:val="mn-MN"/>
        </w:rPr>
        <w:t>5</w:t>
      </w:r>
      <w:r>
        <w:rPr>
          <w:rFonts w:ascii="Arial;sans-serif" w:hAnsi="Arial;sans-serif"/>
          <w:sz w:val="24"/>
        </w:rPr>
        <w:t>.”Нийтийн эрүүл мэндийг хамгаалах” гэсэн 4 дүгээр бүлгийг 5 дугаар бүлэг болгож, “Нийтийн эрүүл мэндийг хамгаалахад чиглэсэн мал эмнэлгийн үйлчилгээ” гэсэн 19 дүгээр зүйлийг 24 болгон дугаарыг өөрчлөх.</w:t>
      </w:r>
    </w:p>
    <w:p>
      <w:pPr>
        <w:pStyle w:val="style17"/>
        <w:spacing w:line="252" w:lineRule="auto"/>
        <w:jc w:val="both"/>
      </w:pPr>
      <w:r>
        <w:rPr>
          <w:rFonts w:ascii="Arial;sans-serif" w:hAnsi="Arial;sans-serif"/>
          <w:b/>
          <w:sz w:val="24"/>
        </w:rPr>
        <w:t>2</w:t>
      </w:r>
      <w:r>
        <w:rPr>
          <w:rFonts w:ascii="Arial;sans-serif" w:hAnsi="Arial;sans-serif"/>
          <w:b/>
          <w:sz w:val="24"/>
          <w:lang w:val="mn-MN"/>
        </w:rPr>
        <w:t>6</w:t>
      </w:r>
      <w:r>
        <w:rPr>
          <w:rFonts w:ascii="Arial;sans-serif" w:hAnsi="Arial;sans-serif"/>
          <w:b/>
          <w:sz w:val="24"/>
        </w:rPr>
        <w:t>.</w:t>
      </w:r>
      <w:r>
        <w:rPr/>
        <w:t>“</w:t>
      </w:r>
      <w:r>
        <w:rPr>
          <w:rFonts w:ascii="Arial;sans-serif" w:hAnsi="Arial;sans-serif"/>
          <w:sz w:val="24"/>
        </w:rPr>
        <w:t xml:space="preserve">Мал, амьтнаас хүнд халдварладаг өвчинтэй тэмцэх, устгах арга хэмжээ” гэсэн төслийн 20 дугаар зүйлийн  дугаарыг өөрчлөх. </w:t>
      </w:r>
    </w:p>
    <w:p>
      <w:pPr>
        <w:pStyle w:val="style17"/>
        <w:spacing w:line="252" w:lineRule="auto"/>
        <w:jc w:val="both"/>
      </w:pPr>
      <w:r>
        <w:rPr>
          <w:rFonts w:ascii="Arial;sans-serif" w:hAnsi="Arial;sans-serif"/>
          <w:b/>
          <w:sz w:val="24"/>
        </w:rPr>
        <w:t>2</w:t>
      </w:r>
      <w:r>
        <w:rPr>
          <w:rFonts w:ascii="Arial;sans-serif" w:hAnsi="Arial;sans-serif"/>
          <w:b/>
          <w:sz w:val="24"/>
          <w:lang w:val="mn-MN"/>
        </w:rPr>
        <w:t>7</w:t>
      </w:r>
      <w:r>
        <w:rPr>
          <w:rFonts w:ascii="Arial;sans-serif" w:hAnsi="Arial;sans-serif"/>
          <w:b/>
          <w:sz w:val="24"/>
        </w:rPr>
        <w:t>.</w:t>
      </w:r>
      <w:r>
        <w:rPr>
          <w:rFonts w:ascii="Arial;sans-serif" w:hAnsi="Arial;sans-serif"/>
          <w:sz w:val="24"/>
        </w:rPr>
        <w:t>Төслийн 20 дугаар зүйлийн 20.1 дэх хэсгийн “эрүүлжүүлэх” гэснийг хасаж дугаарыг өөрчлөх.</w:t>
      </w:r>
    </w:p>
    <w:p>
      <w:pPr>
        <w:pStyle w:val="style17"/>
        <w:spacing w:line="252" w:lineRule="auto"/>
        <w:jc w:val="both"/>
      </w:pPr>
      <w:r>
        <w:rPr>
          <w:rFonts w:ascii="Arial;sans-serif" w:hAnsi="Arial;sans-serif"/>
          <w:b/>
          <w:sz w:val="24"/>
        </w:rPr>
        <w:t>2</w:t>
      </w:r>
      <w:r>
        <w:rPr>
          <w:rFonts w:ascii="Arial;sans-serif" w:hAnsi="Arial;sans-serif"/>
          <w:b/>
          <w:sz w:val="24"/>
          <w:lang w:val="mn-MN"/>
        </w:rPr>
        <w:t>8</w:t>
      </w:r>
      <w:r>
        <w:rPr>
          <w:rFonts w:ascii="Arial;sans-serif" w:hAnsi="Arial;sans-serif"/>
          <w:b/>
          <w:sz w:val="24"/>
        </w:rPr>
        <w:t>.</w:t>
      </w:r>
      <w:r>
        <w:rPr>
          <w:rFonts w:ascii="Arial;sans-serif" w:hAnsi="Arial;sans-serif"/>
          <w:sz w:val="24"/>
        </w:rPr>
        <w:t>Төслийн 20 дугаар зүйлийн 20.3 дэх хэсгийн “мэргэжлийн” гэсний өмнөх “техникийн“ гэснийг хасах.</w:t>
      </w:r>
    </w:p>
    <w:p>
      <w:pPr>
        <w:pStyle w:val="style17"/>
        <w:spacing w:line="252" w:lineRule="auto"/>
        <w:jc w:val="both"/>
      </w:pPr>
      <w:r>
        <w:rPr>
          <w:rFonts w:ascii="Arial;sans-serif" w:hAnsi="Arial;sans-serif"/>
          <w:b/>
          <w:sz w:val="24"/>
        </w:rPr>
        <w:t>2</w:t>
      </w:r>
      <w:r>
        <w:rPr>
          <w:rFonts w:ascii="Arial;sans-serif" w:hAnsi="Arial;sans-serif"/>
          <w:b/>
          <w:sz w:val="24"/>
          <w:lang w:val="mn-MN"/>
        </w:rPr>
        <w:t>9</w:t>
      </w:r>
      <w:r>
        <w:rPr>
          <w:rFonts w:ascii="Arial;sans-serif" w:hAnsi="Arial;sans-serif"/>
          <w:b/>
          <w:sz w:val="24"/>
        </w:rPr>
        <w:t>.</w:t>
      </w:r>
      <w:r>
        <w:rPr>
          <w:rFonts w:ascii="Arial;sans-serif" w:hAnsi="Arial;sans-serif"/>
          <w:sz w:val="24"/>
        </w:rPr>
        <w:t>Төслийн 20 дугаар зүйлийн 20.6 дахь хэсгийн “сургалтыг” гэсний дараахь “сум, дүүргийн” гэснийг хасах, “байгууллага” гэсний өмнө “бүх шатны” гэж нэмэх.</w:t>
      </w:r>
    </w:p>
    <w:p>
      <w:pPr>
        <w:pStyle w:val="style17"/>
        <w:spacing w:line="252" w:lineRule="auto"/>
        <w:jc w:val="both"/>
      </w:pPr>
      <w:r>
        <w:rPr>
          <w:rFonts w:ascii="Arial;sans-serif" w:hAnsi="Arial;sans-serif"/>
          <w:b/>
          <w:sz w:val="24"/>
          <w:lang w:val="mn-MN"/>
        </w:rPr>
        <w:t>30</w:t>
      </w:r>
      <w:r>
        <w:rPr>
          <w:rFonts w:ascii="Arial;sans-serif" w:hAnsi="Arial;sans-serif"/>
          <w:b/>
          <w:sz w:val="24"/>
        </w:rPr>
        <w:t>.</w:t>
      </w:r>
      <w:r>
        <w:rPr/>
        <w:t>“</w:t>
      </w:r>
      <w:r>
        <w:rPr>
          <w:rFonts w:ascii="Arial;sans-serif" w:hAnsi="Arial;sans-serif"/>
          <w:sz w:val="24"/>
        </w:rPr>
        <w:t>Мал, амьтны гаралтай хүнсний болон хүнсний бус түүхий эдийн аюулгүй байдлыг хангах” гэсэн 21 дүгээр зүйлийн  дугаарыг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1</w:t>
      </w:r>
      <w:r>
        <w:rPr>
          <w:rFonts w:ascii="Arial;sans-serif" w:hAnsi="Arial;sans-serif"/>
          <w:b/>
          <w:sz w:val="24"/>
        </w:rPr>
        <w:t>.</w:t>
      </w:r>
      <w:r>
        <w:rPr/>
        <w:t xml:space="preserve"> </w:t>
      </w:r>
      <w:r>
        <w:rPr>
          <w:rFonts w:ascii="Arial;sans-serif" w:hAnsi="Arial;sans-serif"/>
          <w:sz w:val="24"/>
        </w:rPr>
        <w:t>Төслийн 21 дүгээр зүйлийн 21.1 дэх хэсгийн “бүтээгдэхүүний” гэснийг “хүнсний болон хүнсний бус түүхий эдийн” гэж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2</w:t>
      </w:r>
      <w:r>
        <w:rPr>
          <w:rFonts w:ascii="Arial;sans-serif" w:hAnsi="Arial;sans-serif"/>
          <w:sz w:val="24"/>
        </w:rPr>
        <w:t>.Төслийн 21 дүгээр зүйлийн 21.1.2 дахь заалтын дугаарыг өөрчлөн доор дурдсанаар найруулах:</w:t>
      </w:r>
    </w:p>
    <w:p>
      <w:pPr>
        <w:pStyle w:val="style17"/>
        <w:spacing w:line="252" w:lineRule="auto"/>
        <w:jc w:val="both"/>
      </w:pPr>
      <w:r>
        <w:rPr/>
        <w:t>“</w:t>
      </w:r>
      <w:r>
        <w:rPr>
          <w:rFonts w:ascii="Arial;sans-serif" w:hAnsi="Arial;sans-serif"/>
          <w:sz w:val="24"/>
        </w:rPr>
        <w:t>26...мал, амьтны гаралтай хүнсний түүхий эдийн эм, бэлдмэл, пестицидийн үлдэгдлийг хянах;”</w:t>
      </w:r>
    </w:p>
    <w:p>
      <w:pPr>
        <w:pStyle w:val="style17"/>
        <w:spacing w:line="252" w:lineRule="auto"/>
        <w:jc w:val="both"/>
      </w:pPr>
      <w:r>
        <w:rPr>
          <w:rFonts w:ascii="Arial;sans-serif" w:hAnsi="Arial;sans-serif"/>
          <w:b/>
          <w:sz w:val="24"/>
        </w:rPr>
        <w:t>3</w:t>
      </w:r>
      <w:r>
        <w:rPr>
          <w:rFonts w:ascii="Arial;sans-serif" w:hAnsi="Arial;sans-serif"/>
          <w:b/>
          <w:sz w:val="24"/>
          <w:lang w:val="mn-MN"/>
        </w:rPr>
        <w:t>3</w:t>
      </w:r>
      <w:r>
        <w:rPr>
          <w:rFonts w:ascii="Arial;sans-serif" w:hAnsi="Arial;sans-serif"/>
          <w:b/>
          <w:sz w:val="24"/>
        </w:rPr>
        <w:t>.</w:t>
      </w:r>
      <w:r>
        <w:rPr>
          <w:rFonts w:ascii="Arial;sans-serif" w:hAnsi="Arial;sans-serif"/>
          <w:sz w:val="24"/>
        </w:rPr>
        <w:t>Төслийн 21 дүгээр зүйлийн 21.1.3 дахь заалтын “түүхий эд, бүтээгдэхүүнд” гэснийг “түүхий эдэд” гэж өөрчлөн дугаарыг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4</w:t>
      </w:r>
      <w:r>
        <w:rPr>
          <w:rFonts w:ascii="Arial;sans-serif" w:hAnsi="Arial;sans-serif"/>
          <w:sz w:val="24"/>
        </w:rPr>
        <w:t>.Төслийн 30.8 дахь хэсгийн “ажиллах” гэсний дараа “нийтлэг”, “үндэсний” гэсний дараа мал эмнэлгийн” гэж нэмэх.</w:t>
      </w:r>
    </w:p>
    <w:p>
      <w:pPr>
        <w:pStyle w:val="style17"/>
        <w:spacing w:line="252" w:lineRule="auto"/>
        <w:jc w:val="both"/>
      </w:pPr>
      <w:r>
        <w:rPr>
          <w:rFonts w:ascii="Arial;sans-serif" w:hAnsi="Arial;sans-serif"/>
          <w:b/>
          <w:sz w:val="24"/>
        </w:rPr>
        <w:t>3</w:t>
      </w:r>
      <w:r>
        <w:rPr>
          <w:rFonts w:ascii="Arial;sans-serif" w:hAnsi="Arial;sans-serif"/>
          <w:b/>
          <w:sz w:val="24"/>
          <w:lang w:val="mn-MN"/>
        </w:rPr>
        <w:t>5</w:t>
      </w:r>
      <w:r>
        <w:rPr>
          <w:rFonts w:ascii="Arial;sans-serif" w:hAnsi="Arial;sans-serif"/>
          <w:b/>
          <w:sz w:val="24"/>
        </w:rPr>
        <w:t>.</w:t>
      </w:r>
      <w:r>
        <w:rPr/>
        <w:t>“</w:t>
      </w:r>
      <w:r>
        <w:rPr>
          <w:rFonts w:ascii="Arial;sans-serif" w:hAnsi="Arial;sans-serif"/>
          <w:sz w:val="24"/>
        </w:rPr>
        <w:t>Иргэн, хуулийн этгээдээс санхүүжүүлэх арга хэмжээ” гэсэн төслийн  27 дугаар зүйлийг 32 дугаар зүйл болгон дугаарыг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6</w:t>
      </w:r>
      <w:r>
        <w:rPr>
          <w:rFonts w:ascii="Arial;sans-serif" w:hAnsi="Arial;sans-serif"/>
          <w:sz w:val="24"/>
        </w:rPr>
        <w:t>. Төсөл дэх “мал эмнэлэг” гэсэн тохиолдол бүрт “мал эмнэлгийн үйлчилгээний нэгж” гэж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7</w:t>
      </w:r>
      <w:r>
        <w:rPr>
          <w:rFonts w:ascii="Arial;sans-serif" w:hAnsi="Arial;sans-serif"/>
          <w:b/>
          <w:sz w:val="24"/>
        </w:rPr>
        <w:t>.</w:t>
      </w:r>
      <w:r>
        <w:rPr/>
        <w:t xml:space="preserve"> </w:t>
      </w:r>
      <w:r>
        <w:rPr>
          <w:rFonts w:ascii="Arial;sans-serif" w:hAnsi="Arial;sans-serif"/>
          <w:sz w:val="24"/>
        </w:rPr>
        <w:t>Төсөл дэх “мэргэжилтэн” гэсэн тохиолдол бүрт “тархвар зүйч” гэж 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8</w:t>
      </w:r>
      <w:r>
        <w:rPr>
          <w:rFonts w:ascii="Arial;sans-serif" w:hAnsi="Arial;sans-serif"/>
          <w:b/>
          <w:sz w:val="24"/>
        </w:rPr>
        <w:t>.</w:t>
      </w:r>
      <w:r>
        <w:rPr>
          <w:rFonts w:ascii="Arial;sans-serif" w:hAnsi="Arial;sans-serif"/>
          <w:sz w:val="24"/>
        </w:rPr>
        <w:t xml:space="preserve">Төслийн 7.4.5, 7.4.6, 7.5.2-7.5.4, 7.5.9, 7.5.10, 8.3.3, 8.4.2, 8.4.3, 11.2.1, 11.3, 11.6, 13.3.2, 16.6, 17.2, 16.4, 16.6, 17.1, 17.4.1, 18.4, 24.11, 30.7, 31.1, 31.5, 31.6, 31.7, 31.9, 31.13, 31.14, 31.16, 32.3, 32.4 дахь хэсгийн “нутгийн захиргааны ” гэснийг “аймаг, нийслэлийн мал эмнэлгийн байгууллага ”  </w:t>
      </w:r>
      <w:r>
        <w:rPr>
          <w:rFonts w:ascii="Arial;sans-serif" w:hAnsi="Arial;sans-serif"/>
          <w:sz w:val="24"/>
          <w:lang w:val="mn-MN"/>
        </w:rPr>
        <w:t xml:space="preserve">гэж </w:t>
      </w:r>
      <w:r>
        <w:rPr>
          <w:rFonts w:ascii="Arial;sans-serif" w:hAnsi="Arial;sans-serif"/>
          <w:sz w:val="24"/>
        </w:rPr>
        <w:t>өөрчлөх.</w:t>
      </w:r>
    </w:p>
    <w:p>
      <w:pPr>
        <w:pStyle w:val="style17"/>
        <w:spacing w:line="252" w:lineRule="auto"/>
        <w:jc w:val="both"/>
      </w:pPr>
      <w:r>
        <w:rPr>
          <w:rFonts w:ascii="Arial;sans-serif" w:hAnsi="Arial;sans-serif"/>
          <w:b/>
          <w:sz w:val="24"/>
        </w:rPr>
        <w:t>3</w:t>
      </w:r>
      <w:r>
        <w:rPr>
          <w:rFonts w:ascii="Arial;sans-serif" w:hAnsi="Arial;sans-serif"/>
          <w:b/>
          <w:sz w:val="24"/>
          <w:lang w:val="mn-MN"/>
        </w:rPr>
        <w:t>9</w:t>
      </w:r>
      <w:r>
        <w:rPr>
          <w:rFonts w:ascii="Arial;sans-serif" w:hAnsi="Arial;sans-serif"/>
          <w:sz w:val="24"/>
        </w:rPr>
        <w:t>.Төслийн 7.4.7, 7.5.8, 8.2, 12.2, 8.2.6, 8.4.2, 10.2, 10.7, 11.6.2, 11.6.6, 11.7.1,11.8, 11.10, 13.3.3, 14.1, 16.6, 17.5, 17.6 дахь хэсгийн  ”Төрийн захиргааны байгууллага” гэсний өмнө “мал, амьтны эрүүл мэндийн асуудал хариуцсан” гэж нэмэх.</w:t>
      </w:r>
    </w:p>
    <w:p>
      <w:pPr>
        <w:pStyle w:val="style17"/>
        <w:spacing w:line="252" w:lineRule="auto"/>
        <w:jc w:val="both"/>
      </w:pPr>
      <w:r>
        <w:rPr>
          <w:rFonts w:ascii="Arial;sans-serif" w:hAnsi="Arial;sans-serif"/>
          <w:b/>
          <w:sz w:val="24"/>
          <w:lang w:val="mn-MN"/>
        </w:rPr>
        <w:t>40</w:t>
      </w:r>
      <w:r>
        <w:rPr>
          <w:rFonts w:ascii="Arial;sans-serif" w:hAnsi="Arial;sans-serif"/>
          <w:b/>
          <w:sz w:val="24"/>
        </w:rPr>
        <w:t>.</w:t>
      </w:r>
      <w:r>
        <w:rPr/>
        <w:t xml:space="preserve"> </w:t>
      </w:r>
      <w:r>
        <w:rPr>
          <w:rFonts w:ascii="Arial;sans-serif" w:hAnsi="Arial;sans-serif"/>
          <w:sz w:val="24"/>
        </w:rPr>
        <w:t xml:space="preserve">Төслийн 10.10, 11.10, 14.4, 17.5, 22.3, 24.10, 27.2 дахь хэсгийн “Засгийн газрын гишүүн” гэсний өмнө “мал, амьтны эрүүл мэндийн асуудал эрхэлсэн” гэж нэмэх </w:t>
      </w:r>
      <w:r>
        <w:rPr>
          <w:rFonts w:ascii="Arial;sans-serif" w:hAnsi="Arial;sans-serif"/>
          <w:sz w:val="24"/>
          <w:lang w:val="mn-MN"/>
        </w:rPr>
        <w:t>гэсэн найруулгын саналыг дэмжье гэсэн томьёоллоор санал хураалт явуулъя.</w:t>
      </w:r>
    </w:p>
    <w:p>
      <w:pPr>
        <w:pStyle w:val="style0"/>
        <w:jc w:val="both"/>
      </w:pPr>
      <w:r>
        <w:rPr>
          <w:rFonts w:ascii="Arial" w:hAnsi="Arial"/>
          <w:lang w:val="mn-MN"/>
        </w:rPr>
        <w:tab/>
      </w:r>
      <w:r>
        <w:rPr>
          <w:rFonts w:ascii="Arial" w:hAnsi="Arial"/>
          <w:sz w:val="24"/>
          <w:lang w:val="mn-MN"/>
        </w:rPr>
        <w:t xml:space="preserve">11 гишүүн санал хураалтад оролцож, 9 гишүүн зөвшөөрч, 81.8 хувийн саналаар дэмжигдлээ. </w:t>
      </w:r>
    </w:p>
    <w:p>
      <w:pPr>
        <w:pStyle w:val="style0"/>
        <w:spacing w:line="252" w:lineRule="auto"/>
        <w:jc w:val="both"/>
      </w:pPr>
      <w:r>
        <w:rPr>
          <w:rFonts w:ascii="Arial" w:hAnsi="Arial"/>
          <w:lang w:val="mn-MN"/>
        </w:rPr>
        <w:tab/>
      </w:r>
    </w:p>
    <w:p>
      <w:pPr>
        <w:pStyle w:val="style0"/>
        <w:spacing w:line="252" w:lineRule="auto"/>
        <w:jc w:val="both"/>
      </w:pPr>
      <w:r>
        <w:rPr>
          <w:rFonts w:ascii="Arial" w:hAnsi="Arial"/>
          <w:lang w:val="mn-MN"/>
        </w:rPr>
        <w:tab/>
        <w:t>Бакей гишүүнд микрофон өгье.</w:t>
      </w:r>
    </w:p>
    <w:p>
      <w:pPr>
        <w:pStyle w:val="style0"/>
        <w:spacing w:line="252" w:lineRule="auto"/>
        <w:jc w:val="both"/>
      </w:pPr>
      <w:r>
        <w:rPr>
          <w:rFonts w:ascii="Arial" w:hAnsi="Arial"/>
          <w:lang w:val="mn-MN"/>
        </w:rPr>
        <w:tab/>
      </w:r>
    </w:p>
    <w:p>
      <w:pPr>
        <w:pStyle w:val="style0"/>
        <w:spacing w:line="252" w:lineRule="auto"/>
        <w:jc w:val="both"/>
      </w:pPr>
      <w:r>
        <w:rPr>
          <w:rFonts w:ascii="Arial" w:hAnsi="Arial"/>
          <w:lang w:val="mn-MN"/>
        </w:rPr>
        <w:tab/>
      </w:r>
      <w:r>
        <w:rPr>
          <w:rFonts w:ascii="Arial" w:hAnsi="Arial"/>
          <w:b/>
          <w:bCs/>
          <w:lang w:val="mn-MN"/>
        </w:rPr>
        <w:t>А.Бакей:</w:t>
      </w:r>
      <w:r>
        <w:rPr>
          <w:rFonts w:ascii="Arial" w:hAnsi="Arial"/>
          <w:lang w:val="mn-MN"/>
        </w:rPr>
        <w:t xml:space="preserve"> Энэ хуулийн төсөлд байгаа болоод ажлын хэсгээс бэлтгэсэн санал дотор Мал эмнэлгийн  ариун цэвэр, эрүүл ахуйн хяналтын чиг үүргийн давхардал, уялдаа холбооны талаар нягталж үзэх асуудлыг Ажлын хэсэгт хурал даргалагчаас өгчих хэрэгтэй. Бид бас үнэхээр тийм асуудал байна уу? Үгүй юу гэдгийг нягтлах нь зүйтэй байхаа гэж бодож байна, нэгд.</w:t>
      </w:r>
    </w:p>
    <w:p>
      <w:pPr>
        <w:pStyle w:val="style0"/>
        <w:spacing w:line="252" w:lineRule="auto"/>
        <w:jc w:val="both"/>
      </w:pPr>
      <w:r>
        <w:rPr/>
      </w:r>
    </w:p>
    <w:p>
      <w:pPr>
        <w:pStyle w:val="style0"/>
        <w:spacing w:line="252" w:lineRule="auto"/>
        <w:jc w:val="both"/>
      </w:pPr>
      <w:r>
        <w:rPr>
          <w:rFonts w:ascii="Arial" w:hAnsi="Arial"/>
          <w:lang w:val="mn-MN"/>
        </w:rPr>
        <w:tab/>
        <w:t>Хоёрт, түрүүн санал хураагдсан 36 дугаар саналын 29.6.3-ын төгсгөлийн улсын байцаагчид хүргүүлэх гэдгийг хяналтын цэгт хүргүүлэх гэдэг үг байх юм байна. Энэ хоёрыг авчихмаар байна.</w:t>
      </w:r>
    </w:p>
    <w:p>
      <w:pPr>
        <w:pStyle w:val="style0"/>
        <w:spacing w:line="252" w:lineRule="auto"/>
        <w:jc w:val="both"/>
      </w:pPr>
      <w:r>
        <w:rPr/>
      </w:r>
    </w:p>
    <w:p>
      <w:pPr>
        <w:pStyle w:val="style0"/>
        <w:spacing w:line="252" w:lineRule="auto"/>
        <w:jc w:val="both"/>
      </w:pPr>
      <w:r>
        <w:rPr>
          <w:rFonts w:ascii="Arial" w:hAnsi="Arial"/>
          <w:lang w:val="mn-MN"/>
        </w:rPr>
        <w:tab/>
      </w:r>
      <w:r>
        <w:rPr>
          <w:rFonts w:ascii="Arial" w:hAnsi="Arial"/>
          <w:b/>
          <w:bCs/>
          <w:lang w:val="mn-MN"/>
        </w:rPr>
        <w:t>Сундуйн Батболд:</w:t>
      </w:r>
      <w:r>
        <w:rPr>
          <w:rFonts w:ascii="Arial" w:hAnsi="Arial"/>
          <w:lang w:val="mn-MN"/>
        </w:rPr>
        <w:t xml:space="preserve"> Саяны тэр 36 дахь санал дээр Бакей гишүүний хэлснээр авчихъя. Энэ хяналтын чиг үүрэгтэй холбоотой асуудлаар бас гишүүд санал гаргаж байсан. Ялангуяа танай ажлын хэсэгт ажиллаж байсан гишүүд санал гаргаж байна. Тийм учраас үүнийг чуулганы нэгдсэн хуралдаанд орохын өмнө ажлын хэсэг дахиж цуглаад, дахиж нягтлаад үзээдэх. Ер нь яах вэ бид нарын баримталж байгаа ерөнхий чиг нь мал эмнэлгийн хяналтын асуудлыг цэгцэлье гэж бодож байгаа шүү дээ. Тэр утгаараа энэ хуулийн концепци явагдаж байгаа. Түүнээс бид нар одоо ажиллаж байгаа төрийн захиргааны байгууллагын бүтцийг эвдчихье, өөрчилье гэсэн юм бол байхгүй байгаа. Олон улсын жишиг уруу нь ойртуулаад явъя гэсэн чиг шугам дээрээ байгаа гэж бодож байна.</w:t>
      </w:r>
    </w:p>
    <w:p>
      <w:pPr>
        <w:pStyle w:val="style0"/>
        <w:spacing w:line="252" w:lineRule="auto"/>
        <w:jc w:val="both"/>
      </w:pPr>
      <w:r>
        <w:rPr/>
      </w:r>
    </w:p>
    <w:p>
      <w:pPr>
        <w:pStyle w:val="style0"/>
        <w:spacing w:line="252" w:lineRule="auto"/>
        <w:jc w:val="both"/>
      </w:pPr>
      <w:r>
        <w:rPr>
          <w:rFonts w:ascii="Arial" w:hAnsi="Arial"/>
          <w:lang w:val="mn-MN"/>
        </w:rPr>
        <w:tab/>
        <w:t>Хуралдаанд би танилцуулъя. Бакей гишүүн нэмэр болоод тайлбарлах юм гарвал хамгаалбал хамгаалъя.</w:t>
      </w:r>
    </w:p>
    <w:p>
      <w:pPr>
        <w:pStyle w:val="style0"/>
        <w:spacing w:line="252" w:lineRule="auto"/>
        <w:jc w:val="both"/>
      </w:pPr>
      <w:r>
        <w:rPr/>
      </w:r>
    </w:p>
    <w:p>
      <w:pPr>
        <w:pStyle w:val="style0"/>
        <w:spacing w:line="252" w:lineRule="auto"/>
        <w:jc w:val="both"/>
      </w:pPr>
      <w:r>
        <w:rPr>
          <w:rFonts w:ascii="Arial" w:hAnsi="Arial"/>
          <w:lang w:val="mn-MN"/>
        </w:rPr>
        <w:tab/>
        <w:t xml:space="preserve">Ингээд хуралдаан дууслаа. Баярлалаа. </w:t>
      </w:r>
    </w:p>
    <w:p>
      <w:pPr>
        <w:pStyle w:val="style0"/>
        <w:spacing w:line="252" w:lineRule="auto"/>
        <w:jc w:val="both"/>
      </w:pPr>
      <w:r>
        <w:rPr/>
      </w:r>
    </w:p>
    <w:p>
      <w:pPr>
        <w:pStyle w:val="style0"/>
        <w:spacing w:line="252" w:lineRule="auto"/>
        <w:jc w:val="both"/>
      </w:pPr>
      <w:r>
        <w:rPr/>
      </w:r>
    </w:p>
    <w:p>
      <w:pPr>
        <w:pStyle w:val="style0"/>
        <w:spacing w:line="252" w:lineRule="auto"/>
        <w:jc w:val="both"/>
      </w:pPr>
      <w:r>
        <w:rPr/>
      </w:r>
    </w:p>
    <w:p>
      <w:pPr>
        <w:pStyle w:val="style0"/>
        <w:spacing w:line="252" w:lineRule="auto"/>
        <w:jc w:val="both"/>
      </w:pPr>
      <w:r>
        <w:rPr>
          <w:rFonts w:ascii="Arial" w:hAnsi="Arial"/>
          <w:lang w:val="mn-MN"/>
        </w:rPr>
        <w:tab/>
        <w:t>Дууны бичлэгээс хуулбарласан:</w:t>
      </w:r>
    </w:p>
    <w:p>
      <w:pPr>
        <w:pStyle w:val="style0"/>
        <w:spacing w:line="252" w:lineRule="auto"/>
        <w:jc w:val="both"/>
      </w:pPr>
      <w:r>
        <w:rPr>
          <w:rFonts w:ascii="Arial" w:hAnsi="Arial"/>
          <w:lang w:val="mn-MN"/>
        </w:rPr>
        <w:tab/>
        <w:t>ПРОТОКОЛЫН АЛБАНЫ</w:t>
      </w:r>
    </w:p>
    <w:p>
      <w:pPr>
        <w:pStyle w:val="style0"/>
        <w:spacing w:line="252" w:lineRule="auto"/>
        <w:jc w:val="both"/>
      </w:pPr>
      <w:r>
        <w:rPr>
          <w:rFonts w:ascii="Arial" w:hAnsi="Arial"/>
          <w:lang w:val="mn-MN"/>
        </w:rPr>
        <w:tab/>
        <w:t xml:space="preserve">ШИНЖЭЭЧ </w:t>
        <w:tab/>
        <w:tab/>
        <w:tab/>
        <w:tab/>
        <w:tab/>
        <w:tab/>
        <w:tab/>
        <w:t xml:space="preserve">Д.ЦЭНДСҮРЭН </w:t>
      </w:r>
    </w:p>
    <w:p>
      <w:pPr>
        <w:pStyle w:val="style0"/>
        <w:spacing w:line="252" w:lineRule="auto"/>
        <w:jc w:val="both"/>
      </w:pPr>
      <w:r>
        <w:rPr>
          <w:rFonts w:ascii="Arial" w:hAnsi="Arial"/>
          <w:lang w:val="mn-MN"/>
        </w:rPr>
        <w:tab/>
      </w:r>
    </w:p>
    <w:p>
      <w:pPr>
        <w:pStyle w:val="style0"/>
        <w:spacing w:line="252" w:lineRule="auto"/>
        <w:jc w:val="both"/>
      </w:pPr>
      <w:r>
        <w:rPr/>
      </w:r>
    </w:p>
    <w:p>
      <w:pPr>
        <w:pStyle w:val="style0"/>
        <w:spacing w:line="252" w:lineRule="auto"/>
        <w:jc w:val="both"/>
      </w:pPr>
      <w:r>
        <w:rPr/>
      </w:r>
    </w:p>
    <w:p>
      <w:pPr>
        <w:pStyle w:val="style0"/>
        <w:spacing w:line="252" w:lineRule="auto"/>
        <w:jc w:val="both"/>
      </w:pPr>
      <w:r>
        <w:rPr/>
      </w:r>
    </w:p>
    <w:p>
      <w:pPr>
        <w:pStyle w:val="style0"/>
        <w:spacing w:line="252" w:lineRule="auto"/>
        <w:jc w:val="both"/>
      </w:pPr>
      <w:r>
        <w:rPr>
          <w:rFonts w:ascii="Arial" w:hAnsi="Arial"/>
          <w:lang w:val="mn-MN"/>
        </w:rPr>
        <w:tab/>
      </w:r>
    </w:p>
    <w:p>
      <w:pPr>
        <w:pStyle w:val="style0"/>
        <w:spacing w:line="252" w:lineRule="auto"/>
        <w:jc w:val="both"/>
      </w:pPr>
      <w:r>
        <w:rPr/>
      </w:r>
    </w:p>
    <w:p>
      <w:pPr>
        <w:pStyle w:val="style0"/>
        <w:spacing w:line="252" w:lineRule="auto"/>
        <w:jc w:val="both"/>
      </w:pPr>
      <w:r>
        <w:rPr>
          <w:rFonts w:ascii="Arial" w:hAnsi="Arial"/>
          <w:lang w:val="mn-MN"/>
        </w:rPr>
        <w:tab/>
      </w:r>
    </w:p>
    <w:sectPr>
      <w:headerReference r:id="rId2" w:type="default"/>
      <w:type w:val="nextPage"/>
      <w:pgSz w:h="15840" w:w="12240"/>
      <w:pgMar w:bottom="1134" w:footer="0" w:gutter="0" w:header="1134" w:left="2014" w:right="84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61</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Default Style"/>
    <w:next w:val="style22"/>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Header"/>
    <w:basedOn w:val="style0"/>
    <w:next w:val="style25"/>
    <w:pPr>
      <w:suppressLineNumbers/>
      <w:tabs>
        <w:tab w:leader="none" w:pos="4693" w:val="center"/>
        <w:tab w:leader="none" w:pos="938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2016-04-27T09:00:35.30Z</dcterms:created>
  <cp:lastPrinted>2016-05-05T15:39:15.40Z</cp:lastPrinted>
  <cp:revision>0</cp:revision>
</cp:coreProperties>
</file>