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D31F3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573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573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3573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D31F3F" w:rsidRPr="00D31F3F" w:rsidRDefault="00D31F3F" w:rsidP="003573D4">
      <w:pPr>
        <w:jc w:val="center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b/>
          <w:bCs/>
          <w:lang w:val="mn-MN"/>
        </w:rPr>
        <w:t xml:space="preserve">Монгол Улсын Засгийн газрын </w:t>
      </w:r>
    </w:p>
    <w:p w:rsidR="00D31F3F" w:rsidRPr="00D31F3F" w:rsidRDefault="00D31F3F" w:rsidP="003573D4">
      <w:pPr>
        <w:jc w:val="center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b/>
          <w:bCs/>
          <w:lang w:val="mn-MN"/>
        </w:rPr>
        <w:t>гишүүнийг томилох тухай</w:t>
      </w:r>
    </w:p>
    <w:p w:rsidR="00D31F3F" w:rsidRDefault="00D31F3F" w:rsidP="003573D4">
      <w:pPr>
        <w:ind w:firstLine="720"/>
        <w:jc w:val="both"/>
        <w:rPr>
          <w:rFonts w:ascii="Arial" w:hAnsi="Arial" w:cs="Arial"/>
          <w:iCs/>
          <w:lang w:val="mn-MN"/>
        </w:rPr>
      </w:pPr>
    </w:p>
    <w:p w:rsidR="003573D4" w:rsidRPr="00D31F3F" w:rsidRDefault="003573D4" w:rsidP="003573D4">
      <w:pPr>
        <w:ind w:firstLine="720"/>
        <w:jc w:val="both"/>
        <w:rPr>
          <w:rFonts w:ascii="Arial" w:hAnsi="Arial" w:cs="Arial"/>
          <w:iCs/>
          <w:lang w:val="mn-MN"/>
        </w:rPr>
      </w:pPr>
    </w:p>
    <w:p w:rsidR="00D31F3F" w:rsidRPr="00D31F3F" w:rsidRDefault="00D31F3F" w:rsidP="003573D4">
      <w:pPr>
        <w:ind w:firstLine="720"/>
        <w:jc w:val="both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iCs/>
          <w:lang w:val="mn-MN"/>
        </w:rPr>
        <w:t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2 дахь хэсэг, Монгол Улсын Их Хурлын чуулганы хуралдааны дэгийн тухай хуулийн 37 дугаар зүйлийн 37.7 дахь хэсэг, санал хураалтын дүнг үндэслэн Монгол Улсын Их Хурлаас ТОГТООХ нь:</w:t>
      </w:r>
    </w:p>
    <w:p w:rsidR="00D31F3F" w:rsidRPr="00D31F3F" w:rsidRDefault="00D31F3F" w:rsidP="003573D4">
      <w:pPr>
        <w:ind w:firstLine="720"/>
        <w:jc w:val="both"/>
        <w:rPr>
          <w:rFonts w:ascii="Arial" w:hAnsi="Arial" w:cs="Arial"/>
          <w:iCs/>
          <w:lang w:val="mn-MN"/>
        </w:rPr>
      </w:pPr>
    </w:p>
    <w:p w:rsidR="00D31F3F" w:rsidRPr="00D31F3F" w:rsidRDefault="00D31F3F" w:rsidP="003573D4">
      <w:pPr>
        <w:ind w:firstLine="720"/>
        <w:jc w:val="both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lang w:val="mn-MN"/>
        </w:rPr>
        <w:t>1.Монгол Улсын Засгийн газрын гишүүн-Боловсрол, соёл, шинжлэх ухаан, спортын сайдаар Гэлэгпилийн Чулуунбаатарыг томилсугай.</w:t>
      </w:r>
    </w:p>
    <w:p w:rsidR="00D31F3F" w:rsidRPr="00D31F3F" w:rsidRDefault="00D31F3F" w:rsidP="003573D4">
      <w:pPr>
        <w:jc w:val="both"/>
        <w:rPr>
          <w:rFonts w:ascii="Arial" w:hAnsi="Arial" w:cs="Arial"/>
          <w:lang w:val="mn-MN"/>
        </w:rPr>
      </w:pPr>
    </w:p>
    <w:p w:rsidR="00D31F3F" w:rsidRPr="00D31F3F" w:rsidRDefault="00D31F3F" w:rsidP="003573D4">
      <w:pPr>
        <w:ind w:firstLine="720"/>
        <w:jc w:val="both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lang w:val="mn-MN"/>
        </w:rPr>
        <w:t>2.Энэ тогтоолыг 2017 оны 06 дугаар сарын 09-ний өдрөөс эхлэн дагаж мөрдсүгэй.</w:t>
      </w:r>
    </w:p>
    <w:p w:rsidR="00D31F3F" w:rsidRPr="00D31F3F" w:rsidRDefault="00D31F3F" w:rsidP="003573D4">
      <w:pPr>
        <w:jc w:val="both"/>
        <w:rPr>
          <w:rFonts w:ascii="Arial" w:hAnsi="Arial" w:cs="Arial"/>
          <w:lang w:val="mn-MN"/>
        </w:rPr>
      </w:pPr>
    </w:p>
    <w:p w:rsidR="00D31F3F" w:rsidRPr="00D31F3F" w:rsidRDefault="00D31F3F" w:rsidP="003573D4">
      <w:pPr>
        <w:jc w:val="both"/>
        <w:rPr>
          <w:rFonts w:ascii="Arial" w:hAnsi="Arial" w:cs="Arial"/>
          <w:lang w:val="mn-MN"/>
        </w:rPr>
      </w:pPr>
    </w:p>
    <w:p w:rsidR="00D31F3F" w:rsidRPr="00D31F3F" w:rsidRDefault="00D31F3F" w:rsidP="003573D4">
      <w:pPr>
        <w:jc w:val="both"/>
        <w:rPr>
          <w:rFonts w:ascii="Arial" w:hAnsi="Arial" w:cs="Arial"/>
          <w:lang w:val="mn-MN"/>
        </w:rPr>
      </w:pPr>
    </w:p>
    <w:p w:rsidR="00D31F3F" w:rsidRPr="00D31F3F" w:rsidRDefault="00D31F3F" w:rsidP="003573D4">
      <w:pPr>
        <w:jc w:val="both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lang w:val="mn-MN"/>
        </w:rPr>
        <w:tab/>
      </w:r>
      <w:r w:rsidRPr="00D31F3F">
        <w:rPr>
          <w:rFonts w:ascii="Arial" w:hAnsi="Arial" w:cs="Arial"/>
          <w:lang w:val="mn-MN"/>
        </w:rPr>
        <w:tab/>
      </w:r>
    </w:p>
    <w:p w:rsidR="00D31F3F" w:rsidRPr="00D31F3F" w:rsidRDefault="00D31F3F" w:rsidP="003573D4">
      <w:pPr>
        <w:ind w:left="720" w:firstLine="720"/>
        <w:jc w:val="both"/>
        <w:rPr>
          <w:rFonts w:ascii="Arial" w:hAnsi="Arial" w:cs="Arial"/>
          <w:lang w:val="mn-MN"/>
        </w:rPr>
      </w:pPr>
      <w:r w:rsidRPr="00D31F3F">
        <w:rPr>
          <w:rFonts w:ascii="Arial" w:hAnsi="Arial" w:cs="Arial"/>
          <w:lang w:val="mn-MN"/>
        </w:rPr>
        <w:t xml:space="preserve">МОНГОЛ УЛСЫН </w:t>
      </w:r>
    </w:p>
    <w:p w:rsidR="00AC2DD2" w:rsidRPr="00D31F3F" w:rsidRDefault="00D31F3F" w:rsidP="003573D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31F3F">
        <w:rPr>
          <w:rFonts w:ascii="Arial" w:hAnsi="Arial" w:cs="Arial"/>
          <w:lang w:val="mn-MN"/>
        </w:rPr>
        <w:t>Ц.НЯМДОРЖ</w:t>
      </w:r>
    </w:p>
    <w:sectPr w:rsidR="00AC2DD2" w:rsidRPr="00D31F3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3E" w:rsidRDefault="003D283E">
      <w:r>
        <w:separator/>
      </w:r>
    </w:p>
  </w:endnote>
  <w:endnote w:type="continuationSeparator" w:id="0">
    <w:p w:rsidR="003D283E" w:rsidRDefault="003D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3E" w:rsidRDefault="003D283E">
      <w:r>
        <w:separator/>
      </w:r>
    </w:p>
  </w:footnote>
  <w:footnote w:type="continuationSeparator" w:id="0">
    <w:p w:rsidR="003D283E" w:rsidRDefault="003D2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573D4"/>
    <w:rsid w:val="00382DEB"/>
    <w:rsid w:val="003D283E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1F3F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316A-B2E9-400F-9E1E-AE539163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2017-06-10T02:01:00Z</dcterms:created>
  <dcterms:modified xsi:type="dcterms:W3CDTF">2017-06-10T02:05:00Z</dcterms:modified>
</cp:coreProperties>
</file>