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ЭЭЛЖИТ </w:t>
      </w:r>
      <w:r>
        <w:rPr>
          <w:rFonts w:cs="Arial" w:ascii="Arial" w:hAnsi="Arial"/>
          <w:b/>
          <w:sz w:val="24"/>
          <w:szCs w:val="24"/>
          <w:lang w:val="mn-Cyrl-MN"/>
        </w:rPr>
        <w:t xml:space="preserve">БУС </w:t>
      </w:r>
      <w:r>
        <w:rPr>
          <w:rFonts w:cs="Arial" w:ascii="Arial" w:hAnsi="Arial"/>
          <w:b/>
          <w:bCs/>
          <w:sz w:val="24"/>
          <w:szCs w:val="24"/>
        </w:rPr>
        <w:t>ЧУУЛГАНЫ</w:t>
      </w:r>
    </w:p>
    <w:p>
      <w:pPr>
        <w:pStyle w:val="Normal"/>
        <w:spacing w:lineRule="atLeast" w:line="100" w:before="0" w:after="0"/>
        <w:ind w:left="0" w:right="0" w:hanging="0"/>
        <w:jc w:val="center"/>
        <w:rPr/>
      </w:pPr>
      <w:r>
        <w:rPr>
          <w:rFonts w:cs="Arial" w:ascii="Arial" w:hAnsi="Arial"/>
          <w:b/>
          <w:bCs/>
          <w:sz w:val="24"/>
          <w:szCs w:val="24"/>
          <w:lang w:val="mn-Cyrl-MN"/>
        </w:rPr>
        <w:t>ХУУЛЬ ЗҮЙН</w:t>
      </w: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8</w:t>
      </w:r>
      <w:r>
        <w:rPr>
          <w:rFonts w:cs="Arial" w:ascii="Arial" w:hAnsi="Arial"/>
          <w:b/>
          <w:bCs/>
          <w:sz w:val="24"/>
          <w:szCs w:val="24"/>
          <w:lang w:val="mn-Cyrl-MN"/>
        </w:rPr>
        <w:t xml:space="preserve"> ДУГААР САРЫН 0</w:t>
      </w:r>
      <w:r>
        <w:rPr>
          <w:rFonts w:cs="Arial" w:ascii="Arial" w:hAnsi="Arial"/>
          <w:b/>
          <w:bCs/>
          <w:sz w:val="24"/>
          <w:szCs w:val="24"/>
          <w:lang w:val="mn-Cyrl-MN"/>
        </w:rPr>
        <w:t>4</w:t>
      </w:r>
      <w:r>
        <w:rPr>
          <w:rFonts w:cs="Arial" w:ascii="Arial" w:hAnsi="Arial"/>
          <w:b/>
          <w:bCs/>
          <w:sz w:val="24"/>
          <w:szCs w:val="24"/>
          <w:lang w:val="mn-Cyrl-MN"/>
        </w:rPr>
        <w:t>-Н</w:t>
      </w:r>
      <w:r>
        <w:rPr>
          <w:rFonts w:cs="Arial" w:ascii="Arial" w:hAnsi="Arial"/>
          <w:b/>
          <w:bCs/>
          <w:sz w:val="24"/>
          <w:szCs w:val="24"/>
          <w:lang w:val="mn-Cyrl-MN"/>
        </w:rPr>
        <w:t>ИЙ</w:t>
      </w:r>
      <w:r>
        <w:rPr>
          <w:rFonts w:cs="Arial" w:ascii="Arial" w:hAnsi="Arial"/>
          <w:b/>
          <w:bCs/>
          <w:sz w:val="24"/>
          <w:szCs w:val="24"/>
          <w:lang w:val="mn-Cyrl-MN"/>
        </w:rPr>
        <w:t xml:space="preserve"> ӨДӨР</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/МЯГМАР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2"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1-9</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bottom"/>
          </w:tcPr>
          <w:p>
            <w:pPr>
              <w:pStyle w:val="Normal"/>
              <w:spacing w:lineRule="atLeast" w:line="100" w:before="0" w:after="0"/>
              <w:jc w:val="center"/>
              <w:rPr>
                <w:rFonts w:ascii="Arial" w:hAnsi="Arial"/>
                <w:color w:val="000000"/>
                <w:sz w:val="22"/>
                <w:szCs w:val="22"/>
                <w:lang w:val="mn-Cyrl-MN"/>
              </w:rPr>
            </w:pPr>
            <w:r>
              <w:rPr/>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BodyTextIndent3"/>
              <w:spacing w:lineRule="atLeast" w:line="100"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Үндсэн хуулийн цэцийн дунд суудлын хуралдаанд итгэмжлэгдсэн төлөөлөгч томилох тухай асуудал</w:t>
            </w:r>
          </w:p>
          <w:p>
            <w:pPr>
              <w:pStyle w:val="BodyTextIndent3"/>
              <w:spacing w:lineRule="atLeast" w:line="100" w:before="0" w:after="0"/>
              <w:ind w:left="0" w:right="0" w:hanging="0"/>
              <w:jc w:val="both"/>
              <w:rPr>
                <w:rStyle w:val="StrongEmphasis"/>
                <w:rFonts w:ascii="Arial" w:hAnsi="Arial"/>
                <w:b/>
                <w:b/>
                <w:bCs/>
                <w:u w:val="none"/>
                <w:shd w:fill="FFFFFF" w:val="clear"/>
              </w:rPr>
            </w:pPr>
            <w:r>
              <w:rPr>
                <w:rFonts w:cs="Arial" w:ascii="Arial" w:hAnsi="Arial"/>
                <w:b w:val="false"/>
                <w:bCs w:val="false"/>
                <w:i/>
                <w:iCs/>
                <w:color w:val="000000"/>
                <w:sz w:val="24"/>
                <w:szCs w:val="24"/>
                <w:lang w:val="mn-Cyrl-MN"/>
              </w:rPr>
            </w:r>
          </w:p>
          <w:p>
            <w:pPr>
              <w:pStyle w:val="Normal"/>
              <w:jc w:val="both"/>
              <w:rPr/>
            </w:pPr>
            <w:r>
              <w:rPr>
                <w:rFonts w:ascii="Arial" w:hAnsi="Arial"/>
                <w:b w:val="false"/>
                <w:bCs w:val="false"/>
                <w:i w:val="false"/>
                <w:iCs w:val="false"/>
                <w:lang w:val="mn-Cyrl-MN"/>
              </w:rPr>
              <w:t>2</w:t>
            </w:r>
            <w:r>
              <w:rPr>
                <w:rFonts w:ascii="Arial" w:hAnsi="Arial"/>
                <w:b w:val="false"/>
                <w:bCs w:val="false"/>
                <w:i w:val="false"/>
                <w:iCs w:val="false"/>
                <w:lang w:val="mn-Cyrl-MN"/>
              </w:rPr>
              <w:t xml:space="preserve">.Галт зэвсгийн тухай хууль /шинэчилсэн найруулга/-ийн болон холбогдох бусад хуульд нэмэлт, өөрчлөлт оруулах тухай хуулийн төслүүд </w:t>
            </w:r>
            <w:r>
              <w:rPr>
                <w:rFonts w:ascii="Arial" w:hAnsi="Arial"/>
                <w:i/>
                <w:iCs/>
                <w:lang w:val="mn-Cyrl-MN"/>
              </w:rPr>
              <w:t>/Улсын Их Хурлын гишүүн Х.Тэмүүжин, Ж.Энхбаяр, Н.Энхболд, Д.Бат-Эрдэнэ, Ж.Батзандан, Б.Гарамгайбаатар, Н.Номтойбаяр, Ш.Түвдэндорж, М.Батчимэг, З.Баянсэлэнгэ, Ж.Батсуурь нарын 2015.06.05-ны өдөр өргөн мэдүүлсэн, анхны хэлэлцүүлэг/</w:t>
            </w:r>
          </w:p>
          <w:p>
            <w:pPr>
              <w:pStyle w:val="Normal"/>
              <w:jc w:val="both"/>
              <w:rPr>
                <w:rFonts w:ascii="Arial" w:hAnsi="Arial"/>
                <w:i/>
                <w:i/>
                <w:iCs/>
                <w:lang w:val="mn-Cyrl-MN"/>
              </w:rPr>
            </w:pPr>
            <w:r>
              <w:rPr/>
            </w:r>
          </w:p>
          <w:p>
            <w:pPr>
              <w:pStyle w:val="Normal"/>
              <w:jc w:val="both"/>
              <w:rPr/>
            </w:pPr>
            <w:r>
              <w:rPr>
                <w:rFonts w:ascii="Arial" w:hAnsi="Arial"/>
                <w:b w:val="false"/>
                <w:bCs w:val="false"/>
                <w:i w:val="false"/>
                <w:iCs w:val="false"/>
                <w:u w:val="none"/>
                <w:lang w:val="mn-Cyrl-MN"/>
              </w:rPr>
              <w:t>3.Өршөөл үзүүлэх тухай хуулийн төсөл</w:t>
            </w:r>
            <w:r>
              <w:rPr>
                <w:rFonts w:ascii="Arial" w:hAnsi="Arial"/>
                <w:b/>
                <w:bCs/>
                <w:i/>
                <w:iCs/>
                <w:lang w:val="mn-Cyrl-MN"/>
              </w:rPr>
              <w:t xml:space="preserve"> </w:t>
            </w:r>
            <w:r>
              <w:rPr>
                <w:rFonts w:ascii="Arial" w:hAnsi="Arial"/>
                <w:i/>
                <w:iCs/>
                <w:lang w:val="mn-Cyrl-MN"/>
              </w:rPr>
              <w:t>/Засгийн газар 2015.07.03-ны өдөр өргөн мэдүүлсэн, хэлэлцэх эсэх</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11</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11-19</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19</w:t>
            </w:r>
          </w:p>
          <w:p>
            <w:pPr>
              <w:pStyle w:val="Normal"/>
              <w:spacing w:lineRule="atLeast" w:line="100" w:before="0" w:after="0"/>
              <w:jc w:val="center"/>
              <w:rPr>
                <w:rFonts w:ascii="Arial" w:hAnsi="Arial"/>
                <w:lang w:val="mn-Cyrl-MN"/>
              </w:rPr>
            </w:pPr>
            <w:r>
              <w:rPr>
                <w:rFonts w:ascii="Arial" w:hAnsi="Arial"/>
                <w:lang w:val="mn-Cyrl-MN"/>
              </w:rPr>
            </w:r>
          </w:p>
        </w:tc>
      </w:tr>
    </w:tbl>
    <w:p>
      <w:pPr>
        <w:pStyle w:val="Normal"/>
        <w:spacing w:lineRule="atLeast" w:line="100" w:before="0" w:after="0"/>
        <w:ind w:left="0" w:right="0" w:hanging="0"/>
        <w:jc w:val="center"/>
        <w:rPr/>
      </w:pPr>
      <w:r>
        <w:rPr/>
      </w:r>
    </w:p>
    <w:p>
      <w:pPr>
        <w:pStyle w:val="Normal"/>
        <w:jc w:val="center"/>
        <w:rPr/>
      </w:pPr>
      <w:r>
        <w:rPr/>
      </w:r>
    </w:p>
    <w:p>
      <w:pPr>
        <w:pStyle w:val="Normal"/>
        <w:jc w:val="center"/>
        <w:rPr>
          <w:i w:val="false"/>
          <w:i w:val="false"/>
          <w:iCs w:val="false"/>
        </w:rPr>
      </w:pPr>
      <w:r>
        <w:rPr>
          <w:rFonts w:ascii="Arial" w:hAnsi="Arial"/>
          <w:b/>
          <w:bCs/>
          <w:i w:val="false"/>
          <w:iCs w:val="false"/>
          <w:lang w:val="mn-Cyrl-MN"/>
        </w:rPr>
        <w:t xml:space="preserve">Монгол Улсын Их Хурлын 2015 оны ээлжит бус чуулганы </w:t>
      </w:r>
    </w:p>
    <w:p>
      <w:pPr>
        <w:pStyle w:val="Normal"/>
        <w:jc w:val="center"/>
        <w:rPr>
          <w:i w:val="false"/>
          <w:i w:val="false"/>
          <w:iCs w:val="false"/>
        </w:rPr>
      </w:pPr>
      <w:r>
        <w:rPr>
          <w:rFonts w:ascii="Arial" w:hAnsi="Arial"/>
          <w:b/>
          <w:bCs/>
          <w:i w:val="false"/>
          <w:iCs w:val="false"/>
          <w:lang w:val="mn-Cyrl-MN"/>
        </w:rPr>
        <w:t xml:space="preserve">Хууль зүйн байнгын хорооны 8 дугаар сарын 04-ний өдөр </w:t>
      </w:r>
    </w:p>
    <w:p>
      <w:pPr>
        <w:pStyle w:val="Normal"/>
        <w:jc w:val="center"/>
        <w:rPr>
          <w:i w:val="false"/>
          <w:i w:val="false"/>
          <w:iCs w:val="false"/>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Хууль зүйн байнгын хорооны дарга Д.Ганбат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10 цаг 28 минутад Төрийн ордны “А” танхимд эхлэв.</w:t>
      </w:r>
    </w:p>
    <w:p>
      <w:pPr>
        <w:pStyle w:val="Normal"/>
        <w:jc w:val="both"/>
        <w:rPr/>
      </w:pPr>
      <w:r>
        <w:rPr/>
      </w:r>
    </w:p>
    <w:p>
      <w:pPr>
        <w:pStyle w:val="Normal"/>
        <w:jc w:val="both"/>
        <w:rPr/>
      </w:pPr>
      <w:r>
        <w:rPr>
          <w:rFonts w:ascii="Arial" w:hAnsi="Arial"/>
          <w:i/>
          <w:iCs/>
          <w:lang w:val="mn-Cyrl-MN"/>
        </w:rPr>
        <w:tab/>
        <w:t xml:space="preserve">Тасалсан: О.Баасанхүү, Ж.Батзандан, Б.Бат-Эрдэнэ, С.Бямбацогт, Д.Лүндээжанцан, Ц.Нямдорж, Ё.Отгонбаяр, Б.Чойжилсүрэн, Ө.Энхтүвшин. </w:t>
      </w:r>
    </w:p>
    <w:p>
      <w:pPr>
        <w:pStyle w:val="Normal"/>
        <w:jc w:val="both"/>
        <w:rPr/>
      </w:pPr>
      <w:r>
        <w:rPr/>
      </w:r>
    </w:p>
    <w:p>
      <w:pPr>
        <w:pStyle w:val="Normal"/>
        <w:jc w:val="both"/>
        <w:rPr/>
      </w:pPr>
      <w:r>
        <w:rPr>
          <w:rFonts w:ascii="Arial" w:hAnsi="Arial"/>
          <w:lang w:val="mn-Cyrl-MN"/>
        </w:rPr>
        <w:tab/>
        <w:t xml:space="preserve">Хэлэлцэх асуудлын дараалалтай холбогдуулан Улсын Их Хурлын гишүүн Ц.Оюунбаатар Галт зэвсгийн тухай хууль болон холбогдох бусад хуульд нэмэлт, өөрчлөлт оруулах тухай хуулийн төсөл, Өршөөлийн тухай хуулийн төслийг хэлэлцэх асуудлын эхэнд оруулах горимын санал гаргав. </w:t>
      </w:r>
    </w:p>
    <w:p>
      <w:pPr>
        <w:pStyle w:val="Normal"/>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-Улсын Их Хурлын гишүүн Ц.Оюунбаатарын гаргасан горимын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6</w:t>
      </w:r>
    </w:p>
    <w:p>
      <w:pPr>
        <w:pStyle w:val="Normal"/>
        <w:jc w:val="both"/>
        <w:rPr/>
      </w:pPr>
      <w:r>
        <w:rPr>
          <w:rFonts w:ascii="Arial" w:hAnsi="Arial"/>
          <w:lang w:val="mn-Cyrl-MN"/>
        </w:rPr>
        <w:tab/>
        <w:t xml:space="preserve">Татгалзсан: </w:t>
        <w:tab/>
        <w:tab/>
        <w:t>4</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60.0 хувийн саналаар горимын санал дэмжигдлээ.</w:t>
      </w:r>
    </w:p>
    <w:p>
      <w:pPr>
        <w:pStyle w:val="Normal"/>
        <w:jc w:val="both"/>
        <w:rPr/>
      </w:pPr>
      <w:r>
        <w:rPr/>
      </w:r>
    </w:p>
    <w:p>
      <w:pPr>
        <w:pStyle w:val="Normal"/>
        <w:jc w:val="both"/>
        <w:rPr/>
      </w:pPr>
      <w:r>
        <w:rPr>
          <w:rFonts w:ascii="Arial" w:hAnsi="Arial"/>
          <w:lang w:val="mn-Cyrl-MN"/>
        </w:rPr>
        <w:tab/>
      </w:r>
      <w:r>
        <w:rPr>
          <w:rFonts w:ascii="Arial" w:hAnsi="Arial"/>
          <w:b/>
          <w:bCs/>
          <w:i/>
          <w:iCs/>
          <w:lang w:val="mn-Cyrl-MN"/>
        </w:rPr>
        <w:t>Нэг.</w:t>
      </w:r>
      <w:r>
        <w:rPr>
          <w:rStyle w:val="StrongEmphasis"/>
          <w:rFonts w:ascii="Arial" w:hAnsi="Arial"/>
          <w:b/>
          <w:bCs/>
          <w:i/>
          <w:iCs/>
          <w:sz w:val="24"/>
          <w:szCs w:val="24"/>
          <w:lang w:val="mn-Cyrl-MN"/>
        </w:rPr>
        <w:t>Үндсэн хуулийн цэцийн дунд суудлын хуралдаанд итгэмжлэгдсэн төлөөлөгч томилох тухай асуудал</w:t>
      </w:r>
    </w:p>
    <w:p>
      <w:pPr>
        <w:pStyle w:val="Normal"/>
        <w:jc w:val="both"/>
        <w:rPr/>
      </w:pPr>
      <w:r>
        <w:rPr/>
      </w:r>
    </w:p>
    <w:p>
      <w:pPr>
        <w:pStyle w:val="Normal"/>
        <w:jc w:val="both"/>
        <w:rPr/>
      </w:pPr>
      <w:r>
        <w:rPr>
          <w:rStyle w:val="StrongEmphasis"/>
          <w:rFonts w:ascii="Arial" w:hAnsi="Arial"/>
          <w:b/>
          <w:bCs/>
          <w:i/>
          <w:iCs/>
          <w:sz w:val="24"/>
          <w:szCs w:val="24"/>
          <w:lang w:val="mn-Cyrl-MN"/>
        </w:rPr>
        <w:tab/>
      </w:r>
      <w:r>
        <w:rPr>
          <w:rStyle w:val="StrongEmphasis"/>
          <w:rFonts w:ascii="Arial" w:hAnsi="Arial"/>
          <w:b w:val="false"/>
          <w:bCs w:val="false"/>
          <w:i w:val="false"/>
          <w:iCs w:val="false"/>
          <w:sz w:val="24"/>
          <w:szCs w:val="24"/>
          <w:lang w:val="mn-Cyrl-MN"/>
        </w:rPr>
        <w:t xml:space="preserve">Хуралдаанд Хууль зүйн байнгын хорооны ажлын албаны ахлах зөвлөх Б.Баасандорж, зөвлөх П.Сайнзориг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StrongEmphasis"/>
          <w:rFonts w:ascii="Arial" w:hAnsi="Arial"/>
          <w:b w:val="false"/>
          <w:bCs w:val="false"/>
          <w:sz w:val="24"/>
          <w:szCs w:val="24"/>
          <w:lang w:val="mn-Cyrl-MN"/>
        </w:rPr>
        <w:tab/>
        <w:t>Иргэний хуулийн 171 дүгээр зүйлийн 171.2, Үл хөдлөх эд хөрөнгийн барьцааны тухай хуулийн 27 дугаар зүйлийн 27.1, 27.2, 30 дугаар зүйлийн 30.1, 30.3, 30.4, 33 дугаар зүйлийн 33.1, 56 дугаар зүйлийн 56.1 дэх хэсэг нь Үндсэн хуулийн холбогдох заалтыг зөрчсөн эсэх маргааныг хянан шийдвэрлэх Үндсэн хуулийн цэцийн дунд суудлын хуралдаанд Улсын Их Хурлын итгэмжлэгдсэн төлөөлөгчөөр Улсын Их Хурлын гишүүн</w:t>
      </w:r>
      <w:r>
        <w:rPr>
          <w:rStyle w:val="StrongEmphasis"/>
          <w:rFonts w:ascii="Arial" w:hAnsi="Arial"/>
          <w:b w:val="false"/>
          <w:bCs w:val="false"/>
          <w:i w:val="false"/>
          <w:iCs w:val="false"/>
          <w:sz w:val="24"/>
          <w:szCs w:val="24"/>
          <w:lang w:val="mn-Cyrl-MN"/>
        </w:rPr>
        <w:t xml:space="preserve"> З.Баянсэлэнгийг томилохоор болов.</w:t>
      </w:r>
    </w:p>
    <w:p>
      <w:pPr>
        <w:pStyle w:val="Normal"/>
        <w:jc w:val="both"/>
        <w:rPr/>
      </w:pPr>
      <w:r>
        <w:rPr/>
      </w:r>
    </w:p>
    <w:p>
      <w:pPr>
        <w:pStyle w:val="Normal"/>
        <w:jc w:val="both"/>
        <w:rPr/>
      </w:pPr>
      <w:r>
        <w:rPr>
          <w:rFonts w:ascii="Arial" w:hAnsi="Arial"/>
          <w:b/>
          <w:bCs/>
          <w:i/>
          <w:iCs/>
          <w:lang w:val="mn-Cyrl-MN"/>
        </w:rPr>
        <w:tab/>
        <w:t>Хоёр.Галт зэвсгийн тухай хууль /шинэчилсэн найруулга/-ийн болон холбогдох бусад хуульд нэмэлт, өөрчлөлт оруулах тухай хуулийн төслүүд</w:t>
      </w:r>
      <w:r>
        <w:rPr>
          <w:rFonts w:ascii="Arial" w:hAnsi="Arial"/>
          <w:i/>
          <w:iCs/>
          <w:lang w:val="mn-Cyrl-MN"/>
        </w:rPr>
        <w:t xml:space="preserve"> /Улсын Их Хурлын гишүүн Х.Тэмүүжин, Ж.Энхбаяр, Н.Энхболд, Д.Бат-Эрдэнэ, Ж.Батзандан, Б.Гарамгайбаатар, Н.Номтойбаяр, Ш.Түвдэндорж, М.Батчимэг, З.Баянсэлэнгэ, Ж.Батсуурь нарын 2015.06.05-ны өдөр өргөн мэдүүлсэн, анхны хэлэлцүүлэг/</w:t>
      </w:r>
    </w:p>
    <w:p>
      <w:pPr>
        <w:pStyle w:val="Normal"/>
        <w:jc w:val="both"/>
        <w:rPr/>
      </w:pPr>
      <w:r>
        <w:rPr/>
      </w:r>
    </w:p>
    <w:p>
      <w:pPr>
        <w:pStyle w:val="Normal"/>
        <w:jc w:val="both"/>
        <w:rPr/>
      </w:pPr>
      <w:r>
        <w:rPr>
          <w:rFonts w:ascii="Arial" w:hAnsi="Arial"/>
          <w:lang w:val="mn-Cyrl-MN"/>
        </w:rPr>
        <w:tab/>
        <w:t xml:space="preserve">Хуралдаанд Хууль зүйн байнгын хорооны ажлын албаны ахлах зөвлөх Б.Баасандорж, зөвлөх П.Сайнзориг нар байлцав. </w:t>
      </w:r>
    </w:p>
    <w:p>
      <w:pPr>
        <w:pStyle w:val="Normal"/>
        <w:jc w:val="both"/>
        <w:rPr/>
      </w:pPr>
      <w:r>
        <w:rPr/>
      </w:r>
    </w:p>
    <w:p>
      <w:pPr>
        <w:pStyle w:val="Normal"/>
        <w:jc w:val="both"/>
        <w:rPr/>
      </w:pPr>
      <w:r>
        <w:rPr>
          <w:rFonts w:ascii="Arial" w:hAnsi="Arial"/>
          <w:lang w:val="mn-Cyrl-MN"/>
        </w:rPr>
        <w:tab/>
        <w:t>Хуулийн төслийг анхны хэлэлцүүлэгт бэлтгэсэн талаар Төсвийн байнгын хорооны санал, дүгнэлтийг Улсын Их Хурлын гишүүн Ш.Түвдэндорж танилцуулав.</w:t>
      </w:r>
    </w:p>
    <w:p>
      <w:pPr>
        <w:pStyle w:val="Normal"/>
        <w:jc w:val="both"/>
        <w:rPr/>
      </w:pPr>
      <w:r>
        <w:rPr/>
      </w:r>
    </w:p>
    <w:p>
      <w:pPr>
        <w:pStyle w:val="Normal"/>
        <w:jc w:val="both"/>
        <w:rPr/>
      </w:pPr>
      <w:r>
        <w:rPr>
          <w:rFonts w:ascii="Arial" w:hAnsi="Arial"/>
          <w:lang w:val="mn-Cyrl-MN"/>
        </w:rPr>
        <w:tab/>
        <w:t>Хуулийн төсөлтэй холбогдуулан Улсын Их Хурлын гишүүн Н.Батбаяр, Ц.Даваасүрэн нарын тавьсан асуултад Улсын Их Хурлын гишүүн Х.Тэмүүжин хариулж, тайлбар хийв.</w:t>
      </w:r>
    </w:p>
    <w:p>
      <w:pPr>
        <w:pStyle w:val="Normal"/>
        <w:jc w:val="both"/>
        <w:rPr/>
      </w:pPr>
      <w:r>
        <w:rPr/>
      </w:r>
    </w:p>
    <w:p>
      <w:pPr>
        <w:pStyle w:val="Normal"/>
        <w:jc w:val="both"/>
        <w:rPr/>
      </w:pPr>
      <w:r>
        <w:rPr>
          <w:rFonts w:ascii="Arial" w:hAnsi="Arial"/>
          <w:lang w:val="mn-Cyrl-MN"/>
        </w:rPr>
        <w:tab/>
      </w:r>
      <w:r>
        <w:rPr>
          <w:rFonts w:ascii="Arial" w:hAnsi="Arial"/>
          <w:i/>
          <w:iCs/>
          <w:lang w:val="mn-Cyrl-MN"/>
        </w:rPr>
        <w:t xml:space="preserve">Галт зэвсгийн тухай хуулийн шинэчилсэн найруулгын төслийн талаар Улсын Их Хурлын гишүүдээс гаргасан зарчмын зөрүүтэй саналын томьёоллоор санал хураалт явуулав. </w:t>
      </w:r>
    </w:p>
    <w:p>
      <w:pPr>
        <w:pStyle w:val="Normal"/>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-1. Улсын Их Хурлын гишүүн Х.Тэмүүжингийн гаргасан, Х</w:t>
      </w:r>
      <w:r>
        <w:rPr>
          <w:rStyle w:val="StrongEmphasis"/>
          <w:rFonts w:ascii="Arial" w:hAnsi="Arial"/>
          <w:b w:val="false"/>
          <w:bCs w:val="false"/>
          <w:sz w:val="24"/>
          <w:szCs w:val="24"/>
          <w:lang w:val="mn-Cyrl-MN"/>
        </w:rPr>
        <w:t>уулийн төслийн 1 дүгээр зүйлийн 1.1 дэх хэсгийн “төрийн зүгээс галт зэвсэг, сумны эргэлтэд хяналт тавьж, аюулгүй ажиллагааг мөрдүүлэн олон нийтийн аюулгүй байдлыг хамгаалах эрх зүйн үндсийг тогтооход оршино” гэснийг “галт зэвсэг, сумны эргэлтэд хяналт тавьж, аюулгүй ажиллагааг мөрдүүлэхэд оршино” гэж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 xml:space="preserve">2. Улсын Их Хурлын гишүүн Х.Тэмүүжингийн гаргасан, </w:t>
      </w:r>
      <w:r>
        <w:rPr>
          <w:rStyle w:val="StrongEmphasis"/>
          <w:rFonts w:ascii="Arial" w:hAnsi="Arial"/>
          <w:b w:val="false"/>
          <w:bCs w:val="false"/>
          <w:sz w:val="24"/>
          <w:szCs w:val="24"/>
          <w:lang w:val="mn-Cyrl-MN"/>
        </w:rPr>
        <w:t>Төслийн 3 дугаар зүйлд доор дурдсан агуулгатай 3.1.6, 3.1.7 дахь заалт тус тус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“3.1.6.Хууль сахиулах алба гэж Цагдаа, Тахар, Шүүхийн шийдвэр гүйцэтгэх, Авлигатай тэмцэх газар болон Тагнуулын байгууллагын мөрдөн шалгах, Төрийн тусгай хамгаалалтын албан хаагчийг;</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sz w:val="24"/>
          <w:szCs w:val="24"/>
          <w:lang w:val="mn-Cyrl-MN"/>
        </w:rPr>
        <w:tab/>
        <w:t>3.1.7.Зүрхэвч гэж хуяг нэвтлэх чанарыг сайжруулахын тулд тусгай хайлшаар хийж, сумны дотор байрлуулсан зүйлийг;”</w:t>
      </w:r>
      <w:r>
        <w:rPr>
          <w:rFonts w:ascii="Arial" w:hAnsi="Arial"/>
          <w:lang w:val="mn-Cyrl-MN"/>
        </w:rPr>
        <w:t xml:space="preserve"> гэсэн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9</w:t>
      </w:r>
    </w:p>
    <w:p>
      <w:pPr>
        <w:pStyle w:val="Normal"/>
        <w:jc w:val="both"/>
        <w:rPr/>
      </w:pPr>
      <w:r>
        <w:rPr>
          <w:rFonts w:ascii="Arial" w:hAnsi="Arial"/>
          <w:lang w:val="mn-Cyrl-MN"/>
        </w:rPr>
        <w:tab/>
        <w:t xml:space="preserve">Татгалзсан: </w:t>
        <w:tab/>
        <w:tab/>
        <w:t>1</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90.0 хувийн саналаар санал дэмжигдлээ.</w:t>
      </w:r>
    </w:p>
    <w:p>
      <w:pPr>
        <w:pStyle w:val="Normal"/>
        <w:jc w:val="both"/>
        <w:rPr/>
      </w:pPr>
      <w:r>
        <w:rPr/>
      </w:r>
    </w:p>
    <w:p>
      <w:pPr>
        <w:pStyle w:val="Normal"/>
        <w:jc w:val="both"/>
        <w:rPr/>
      </w:pPr>
      <w:r>
        <w:rPr>
          <w:rFonts w:ascii="Arial" w:hAnsi="Arial"/>
          <w:lang w:val="mn-Cyrl-MN"/>
        </w:rPr>
        <w:tab/>
        <w:t xml:space="preserve">3. Улсын Их Хурлын гишүүн Х.Тэмүүжингийн гаргасан, </w:t>
      </w:r>
      <w:r>
        <w:rPr>
          <w:rStyle w:val="StrongEmphasis"/>
          <w:rFonts w:ascii="Arial" w:hAnsi="Arial"/>
          <w:b w:val="false"/>
          <w:bCs w:val="false"/>
          <w:sz w:val="24"/>
          <w:szCs w:val="24"/>
          <w:lang w:val="mn-Cyrl-MN"/>
        </w:rPr>
        <w:t>Төслийн 9 дүгээр зүйлийн 9.1 дэх хэсгийн “эрх зүйн бүрэн чадамжтай” гэсний дараа “галт зэвсэг ашиглаж санаатай гэмт хэрэг үйлдэж байгаагүй” гэж нэмж, төслийн 15 дугаар зүйлийн 15.2 дахь хэсгийн “үйлдсэн гэмт хэрэгт” гэснийг “санаатай гэмт хэрэг үйлдэж” гэж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9</w:t>
      </w:r>
    </w:p>
    <w:p>
      <w:pPr>
        <w:pStyle w:val="Normal"/>
        <w:jc w:val="both"/>
        <w:rPr/>
      </w:pPr>
      <w:r>
        <w:rPr>
          <w:rFonts w:ascii="Arial" w:hAnsi="Arial"/>
          <w:lang w:val="mn-Cyrl-MN"/>
        </w:rPr>
        <w:tab/>
        <w:t xml:space="preserve">Татгалзсан: </w:t>
        <w:tab/>
        <w:tab/>
        <w:t>1</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90.0 хувийн саналаар санал дэмжигдлээ.</w:t>
      </w:r>
    </w:p>
    <w:p>
      <w:pPr>
        <w:pStyle w:val="Normal"/>
        <w:jc w:val="both"/>
        <w:rPr/>
      </w:pPr>
      <w:r>
        <w:rPr/>
      </w:r>
    </w:p>
    <w:p>
      <w:pPr>
        <w:pStyle w:val="Normal"/>
        <w:jc w:val="both"/>
        <w:rPr/>
      </w:pPr>
      <w:r>
        <w:rPr>
          <w:rFonts w:ascii="Arial" w:hAnsi="Arial"/>
          <w:lang w:val="mn-Cyrl-MN"/>
        </w:rPr>
        <w:tab/>
        <w:t xml:space="preserve">4. Улсын Их Хурлын гишүүн Х.Тэмүүжингийн гаргасан, </w:t>
      </w:r>
      <w:r>
        <w:rPr>
          <w:rStyle w:val="StrongEmphasis"/>
          <w:rFonts w:ascii="Arial" w:hAnsi="Arial"/>
          <w:b w:val="false"/>
          <w:bCs w:val="false"/>
          <w:sz w:val="24"/>
          <w:szCs w:val="24"/>
          <w:lang w:val="mn-Cyrl-MN"/>
        </w:rPr>
        <w:t xml:space="preserve">Төслийн 9 дүгээр зүйлийн доор дурдсан агуулгатай 9.3 дахь хэсгийг хасах: </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sz w:val="24"/>
          <w:szCs w:val="24"/>
          <w:lang w:val="mn-Cyrl-MN"/>
        </w:rPr>
        <w:tab/>
        <w:t>“9.3.Иргэн, хуулийн этгээд галт зэвсэг өмчлөх, зөвшөөрөл олгох журмыг цагдаагийн төв байгууллагын дарга батална.”</w:t>
      </w:r>
      <w:r>
        <w:rPr>
          <w:rFonts w:ascii="Arial" w:hAnsi="Arial"/>
          <w:lang w:val="mn-Cyrl-MN"/>
        </w:rPr>
        <w:t xml:space="preserve"> гэсэн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Дээрх саналтай холбогдуулан Улсын Их Хурлын гишүүн С.Эрдэнэ үг хэлэв.</w:t>
      </w:r>
    </w:p>
    <w:p>
      <w:pPr>
        <w:pStyle w:val="Normal"/>
        <w:jc w:val="both"/>
        <w:rPr/>
      </w:pPr>
      <w:r>
        <w:rPr/>
      </w:r>
    </w:p>
    <w:p>
      <w:pPr>
        <w:pStyle w:val="Normal"/>
        <w:jc w:val="both"/>
        <w:rPr/>
      </w:pPr>
      <w:r>
        <w:rPr>
          <w:rFonts w:ascii="Arial" w:hAnsi="Arial"/>
          <w:lang w:val="mn-Cyrl-MN"/>
        </w:rPr>
        <w:tab/>
        <w:t xml:space="preserve">5. Улсын Их Хурлын гишүүн Х.Тэмүүжингийн гаргасан, </w:t>
      </w:r>
      <w:r>
        <w:rPr>
          <w:rStyle w:val="StrongEmphasis"/>
          <w:rFonts w:ascii="Arial" w:hAnsi="Arial"/>
          <w:b w:val="false"/>
          <w:bCs w:val="false"/>
          <w:sz w:val="24"/>
          <w:szCs w:val="24"/>
          <w:lang w:val="mn-Cyrl-MN"/>
        </w:rPr>
        <w:t>Төслийн 12 дугаар зүйлийн 12.2 дахь хэсгийн “хуулийн этгээд нь ажлын 10 өдрийн дотор галт зэвсгээ байнга оршин суугаа” гэснийг “хуулийн этгээд галт зэвсэг худалдан авсан эсхүл улсын хилээр нэвтрүүлсэн бол ажлын 10 өдрийн дотор хуулийн этгээдийн оршин байгаа газрын” гэж өөрчлөх</w:t>
      </w:r>
      <w:r>
        <w:rPr>
          <w:rFonts w:ascii="Arial" w:hAnsi="Arial"/>
          <w:lang w:val="mn-Cyrl-MN"/>
        </w:rPr>
        <w:t xml:space="preserve"> гэсэн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 xml:space="preserve">6. Улсын Их Хурлын гишүүн Х.Тэмүүжингийн гаргасан, </w:t>
      </w:r>
      <w:r>
        <w:rPr>
          <w:rStyle w:val="StrongEmphasis"/>
          <w:rFonts w:ascii="Arial" w:hAnsi="Arial"/>
          <w:b w:val="false"/>
          <w:bCs w:val="false"/>
          <w:sz w:val="24"/>
          <w:szCs w:val="24"/>
          <w:lang w:val="mn-Cyrl-MN"/>
        </w:rPr>
        <w:t>Төслийн 12 дугаар зүйлийн доор дурдсан агуулгатай 12.2.4 дэх заалт нэмэх:</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sz w:val="24"/>
          <w:szCs w:val="24"/>
          <w:lang w:val="mn-Cyrl-MN"/>
        </w:rPr>
        <w:tab/>
        <w:t>“12.2.4.Улсын тэмдэгтийн хураамж төлсөн баримт”</w:t>
      </w:r>
      <w:r>
        <w:rPr>
          <w:rFonts w:ascii="Arial" w:hAnsi="Arial"/>
          <w:lang w:val="mn-Cyrl-MN"/>
        </w:rPr>
        <w:t xml:space="preserve"> гэсэн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 xml:space="preserve">7. Улсын Их Хурлын гишүүн Х.Тэмүүжингийн гаргасан, </w:t>
      </w:r>
      <w:r>
        <w:rPr>
          <w:rStyle w:val="StrongEmphasis"/>
          <w:rFonts w:ascii="Arial" w:hAnsi="Arial"/>
          <w:b w:val="false"/>
          <w:bCs w:val="false"/>
          <w:sz w:val="24"/>
          <w:szCs w:val="24"/>
          <w:lang w:val="mn-Cyrl-MN"/>
        </w:rPr>
        <w:t>Төслийн 13 дугаар зүйлийн доор дурдсан агуулгатай 13.6 хэсгийг хасах:</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sz w:val="24"/>
          <w:szCs w:val="24"/>
          <w:lang w:val="mn-Cyrl-MN"/>
        </w:rPr>
        <w:tab/>
        <w:t>“13.6.Галт зэвсгийн үнэмлэх олгохтой холбогдсон гарсан шууд зардлын хэмжээ түүнийг төлөх журмыг хууль болон санхүүгийн асуудал эрхэлсэн Засгийн газрын гишүүд хамтран батална.”</w:t>
      </w:r>
      <w:r>
        <w:rPr>
          <w:rFonts w:ascii="Arial" w:hAnsi="Arial"/>
          <w:lang w:val="mn-Cyrl-MN"/>
        </w:rPr>
        <w:t xml:space="preserve"> гэсэн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9</w:t>
      </w:r>
    </w:p>
    <w:p>
      <w:pPr>
        <w:pStyle w:val="Normal"/>
        <w:jc w:val="both"/>
        <w:rPr/>
      </w:pPr>
      <w:r>
        <w:rPr>
          <w:rFonts w:ascii="Arial" w:hAnsi="Arial"/>
          <w:lang w:val="mn-Cyrl-MN"/>
        </w:rPr>
        <w:tab/>
        <w:t xml:space="preserve">Татгалзсан: </w:t>
        <w:tab/>
        <w:tab/>
        <w:t>1</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90.0 хувийн саналаар санал дэмжигдлээ.</w:t>
      </w:r>
    </w:p>
    <w:p>
      <w:pPr>
        <w:pStyle w:val="Normal"/>
        <w:jc w:val="both"/>
        <w:rPr/>
      </w:pPr>
      <w:r>
        <w:rPr/>
      </w:r>
    </w:p>
    <w:p>
      <w:pPr>
        <w:pStyle w:val="Normal"/>
        <w:jc w:val="both"/>
        <w:rPr/>
      </w:pPr>
      <w:r>
        <w:rPr>
          <w:rFonts w:ascii="Arial" w:hAnsi="Arial"/>
          <w:lang w:val="mn-Cyrl-MN"/>
        </w:rPr>
        <w:tab/>
        <w:t xml:space="preserve">8. Улсын Их Хурлын гишүүн Х.Тэмүүжингийн гаргасан, </w:t>
      </w:r>
      <w:r>
        <w:rPr>
          <w:rStyle w:val="StrongEmphasis"/>
          <w:rFonts w:ascii="Arial" w:hAnsi="Arial"/>
          <w:b w:val="false"/>
          <w:bCs w:val="false"/>
          <w:sz w:val="24"/>
          <w:szCs w:val="24"/>
          <w:lang w:val="mn-Cyrl-MN"/>
        </w:rPr>
        <w:t>Төслийн 23 дугаар зүйлийн 23.3 дахь хэсгийн “худалдах” гэсний дараа “өмчлөгчид буцаан олгох” гэж нэмэх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 xml:space="preserve">9. Улсын Их Хурлын гишүүн Х.Тэмүүжингийн гаргасан, </w:t>
      </w:r>
      <w:r>
        <w:rPr>
          <w:rStyle w:val="StrongEmphasis"/>
          <w:rFonts w:ascii="Arial" w:hAnsi="Arial"/>
          <w:b w:val="false"/>
          <w:bCs w:val="false"/>
          <w:sz w:val="24"/>
          <w:szCs w:val="24"/>
          <w:lang w:val="mn-Cyrl-MN"/>
        </w:rPr>
        <w:t>Төслийн доор дурдсан агуулгатай 27 дугаар зүйлийг хасах:</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sz w:val="24"/>
          <w:szCs w:val="24"/>
          <w:lang w:val="mn-Cyrl-MN"/>
        </w:rPr>
        <w:tab/>
        <w:t>“27.1.Энэ хуулийг 2015 оны 6 дугаар сарын 01-ний өдрөөс эхлэн дагаж мөрдөнө.”</w:t>
      </w:r>
      <w:r>
        <w:rPr>
          <w:rFonts w:ascii="Arial" w:hAnsi="Arial"/>
          <w:lang w:val="mn-Cyrl-MN"/>
        </w:rPr>
        <w:t xml:space="preserve"> гэсэн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center"/>
        <w:rPr/>
      </w:pPr>
      <w:r>
        <w:rPr>
          <w:rFonts w:ascii="Arial" w:hAnsi="Arial"/>
          <w:i/>
          <w:iCs/>
          <w:u w:val="single"/>
          <w:lang w:val="mn-Cyrl-MN"/>
        </w:rPr>
        <w:t xml:space="preserve">Найруулгын саналуудыг бүхэлд нь уншиж, нэг санал хураалт явуулав: </w:t>
      </w:r>
    </w:p>
    <w:p>
      <w:pPr>
        <w:pStyle w:val="Normal"/>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xml:space="preserve">: - </w:t>
      </w:r>
      <w:r>
        <w:rPr>
          <w:rStyle w:val="StrongEmphasis"/>
          <w:rFonts w:ascii="Arial" w:hAnsi="Arial"/>
          <w:b w:val="false"/>
          <w:bCs w:val="false"/>
          <w:sz w:val="24"/>
          <w:szCs w:val="24"/>
          <w:lang w:val="mn-Cyrl-MN"/>
        </w:rPr>
        <w:t>1.Төслийн 2 дугаар зүйлийн 2.1 дэх хэсгийн “хууль тогтоомжид” гэсний дараа “Монгол Улсын Үндсэн хууль” гэж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2.Төслийн 3 дугаар зүйлийн гарчгийг хуулийн нэр томьёоны тодорхойлолт гэж өөрчилж, мөн хуулийн 3.1.1 дэх заалтын “хөнөөх” гэсний дараа “устгах” гэж нэмж, мөн заалтын “цаашид хошуу” гэнэ гэж хасах.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3.Төслийн 3 дугаар зүйлийн 3.1.3 дахь заалт, 4 дүгээр зүйлийн 4.1.4 дэх заалт, 8 дугаар зүйлийн гарчиг, мөн зүйлийн 8.1.1 дэх хэсэг, 15 дугаар зүйлийн 15.7 дахь хэсгийн “цэргийн” гэснийг “байлдааны”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4.Төслийн 4 дүгээр зүйлийн 4.2.2 дахь хэсгийн “сумны төрлийн” гэснийг “сумны нэр төрлийн” гэж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5.Төслийн 5 дугаар зүйлийн 5.1 дэх хэсгийн “зориулалтаар” гэснийг “зорилгоор” гэж, мөн зүйлийн 5.4 дэх хэсэг, 10 дугаар зүйлийн 10.3 дахь хэсгийн “үйл ажиллагаа явуулах” гэснийг “үйл ажиллагаа эрхлэх”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6.Төслийн 7 дугаар зүйлийн 7.1 дэх хэсгийн “хууль сахиулагчийн галт зэвсэг” гэснийг “энэ хуулийн 4.13-т заасан ангиллын галт зэвсэг өмчлөх”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7.Төслийн 10 дугаар зүйлийн 10.1 дэх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10.1.Энэ хуульд өөрөөр заагаагүй бол 21 нас хүрсэн, иргэний эрх зүйн бүрэн чадамжтай, галт зэвсэг эзэмших, ашиглах, хадгалах, аюулгүй ажиллагааны сургалтад хамрагдаж гэрчилгээ авсан ажилтан, байгаль хамгаалагчид, харуул хамгаалалтын үйл ажиллагаа эрхлэх эрх бүхий хуулийн этгээд, төрийн эрх бүхий байгууллага гэрээний үндсэн дээр зөвхөн албаны үүрэг гүйцэтгэх хугацаанд галт зэвсэг эзэмшүүлж болно.</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8.Төслийн 10 дугаар зүйлийн 10.3 дахь хэсгийн “өмчилж” гэснийг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9.Төслийн 11 дүгээр зүйлийн 11.4 дэх хэсгийн “түр олшруулж болно” гэснийг “түр хугацаагаар ашиглуулж болно” гэж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10.Төслийн 11 дүгээр зүйлийн 11.7 дахь хэсгийг 11.7, 11.8 дахь хэсэг болгон өөрчлөн найруулах:</w:t>
      </w:r>
    </w:p>
    <w:p>
      <w:pPr>
        <w:pStyle w:val="Textbody1"/>
        <w:spacing w:lineRule="atLeast" w:line="100" w:before="0" w:after="0"/>
        <w:ind w:left="0" w:right="0" w:hanging="0"/>
        <w:jc w:val="both"/>
        <w:rPr/>
      </w:pPr>
      <w:r>
        <w:rPr/>
      </w:r>
    </w:p>
    <w:p>
      <w:pPr>
        <w:pStyle w:val="Textbody1"/>
        <w:shd w:val="clear" w:fill="auto"/>
        <w:spacing w:lineRule="atLeast" w:line="100" w:before="0" w:after="0"/>
        <w:ind w:left="0" w:right="0" w:hanging="0"/>
        <w:jc w:val="both"/>
        <w:rPr/>
      </w:pPr>
      <w:r>
        <w:rPr>
          <w:rStyle w:val="StrongEmphasis"/>
          <w:rFonts w:ascii="Arial" w:hAnsi="Arial"/>
          <w:b w:val="false"/>
          <w:bCs w:val="false"/>
          <w:sz w:val="24"/>
          <w:szCs w:val="24"/>
          <w:lang w:val="mn-Cyrl-MN"/>
        </w:rPr>
        <w:tab/>
        <w:tab/>
        <w:t xml:space="preserve">11.7.Галт зэвсэг, сум ашиглан спорт, сургалтын үйл ажиллагаа явуулах иргэн, хуулийн тэгээд зориулалтын </w:t>
      </w:r>
      <w:r>
        <w:rPr>
          <w:rStyle w:val="StrongEmphasis"/>
          <w:rFonts w:ascii="Arial" w:hAnsi="Arial"/>
          <w:b w:val="false"/>
          <w:bCs w:val="false"/>
          <w:color w:val="00000A"/>
          <w:sz w:val="24"/>
          <w:szCs w:val="24"/>
          <w:shd w:fill="FFFFFF" w:val="clear"/>
          <w:lang w:val="mn-Cyrl-MN"/>
        </w:rPr>
        <w:t>тиртэй</w:t>
      </w:r>
      <w:r>
        <w:rPr>
          <w:rStyle w:val="StrongEmphasis"/>
          <w:rFonts w:ascii="Arial" w:hAnsi="Arial"/>
          <w:b w:val="false"/>
          <w:bCs w:val="false"/>
          <w:sz w:val="24"/>
          <w:szCs w:val="24"/>
          <w:lang w:val="mn-Cyrl-MN"/>
        </w:rPr>
        <w:t xml:space="preserve"> байна: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ab/>
      </w:r>
      <w:r>
        <w:rPr>
          <w:rStyle w:val="StrongEmphasis"/>
          <w:rFonts w:ascii="Arial" w:hAnsi="Arial"/>
          <w:b w:val="false"/>
          <w:bCs w:val="false"/>
          <w:sz w:val="24"/>
          <w:szCs w:val="24"/>
          <w:lang w:val="mn-Cyrl-MN"/>
        </w:rPr>
        <w:t xml:space="preserve">11.8.Галт зэвсэг, сум ашиглан спорт, сургалтын үйл ажиллагаа эрхлэх зөвшөөрлийг спортын асуудал эрхэлсэн төрийн захиргааны төв байгууллагын саналыг үндэслэн цагдаагийн төв байгууллага олгоно.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11.Төслийн 12 дугаар зүйлийн 12.1.8 дахь заалтын “галт зэвсэг эзэмших эрхийн” гэснийг мөн зүйлийн 12.2.9 дэх заалтын “галт зэвсэг эзэмших эрхийн гэрчилгээ” гэснийг тус тус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12.Төслийн 12 дугаар зүйлийн 12.1.9 дэх заалтыг 12.2 дахь хэсэг болгон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ab/>
        <w:t xml:space="preserve">12.2.Энэ хуулийн 12.1-д заасан иргэн галт зэвсгээр үйлдэгдсэн санаатай гэмт хэрэгт ял эдэлж байгаагүй талаарх тодорхойлолтыг цагдаагийн байгууллага гаргаж, энэ хуулийн 12.1-д заасан баримт бичиг хавсаргана.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13.Төслийн 12 дугаар зүйлийн 12.1.6 дахь заалтыг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ab/>
        <w:t>12.1.6.Улсын тэмдэгтийн хураамж төлсөн баримт.</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14.Төслийн 12 дугаар зүйлийн 12.5 дахь хэсгийн “оршин суугаа” гэсний дараа “газрын” гэж нэмж, мөн хэсгийн 12 дугаар зүйлийн 12.6 дахь хэсгийн “нутаг дэвсгэрийн” гэснийг “нутаг дэвсгэр хариуцсан”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15.Төслийн 12 дугаар зүйлийн 12.7 дахь хэсгийн “энэ хуулийн 12.5, 12.6-д заасны дагуу” гэснийг “энэ хуульд заасан журмын дагуу”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16.Төслийн 12 дугаар зүйлийн 12.9 дэх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ab/>
        <w:t xml:space="preserve">12.9.Энэ хуулийн 12.8-д заасан мэдээллийн санд мэдээлэл цуглуулах, шалгах, үнэлэн шинжлэх, ашиглах, шилжүүлэх, хүлээн авах, хуваарилах, үр дүнг тооцох, лавлагаа өгөх харилцааг цагдаагийн албаны тухай хуулийн 29.5-д заасны дагуу хөтөлсөн журмаар зохицуулна.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17.Төслийн 19 дугаар зүйлийн 19.1 дэх хэсгийн “зөвшөөрөлтэй” гэсний дараа “этгээд” гэж нэмэх.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18.Төслийн 20 дугаар зүйлийн гарчгийн “тэмцээн” гэснийг “спортын тэмцээн” гэж мөн зүйлийн 20.1 хэсгийг “тэмцээн сургалтад оролцох” гэснийг “галт зэвсэг хэрэглэх спортын тэмцээн, сургалтад оролцох” гэж тус тус өөрчлөх.</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sz w:val="24"/>
          <w:szCs w:val="24"/>
          <w:lang w:val="mn-Cyrl-MN"/>
        </w:rPr>
        <w:tab/>
        <w:t>19.Төслийн 23 дугаар зүйлийн 23.1.1 дэх заалтын “болон” гэснийг “эсхүл” гэж мөн заалтын “хамаарах этгээд” гэснийг “өвчин, гэмтэл, согогтой хүн” гэж тус тус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9</w:t>
      </w:r>
    </w:p>
    <w:p>
      <w:pPr>
        <w:pStyle w:val="Normal"/>
        <w:jc w:val="both"/>
        <w:rPr/>
      </w:pPr>
      <w:r>
        <w:rPr>
          <w:rFonts w:ascii="Arial" w:hAnsi="Arial"/>
          <w:lang w:val="mn-Cyrl-MN"/>
        </w:rPr>
        <w:tab/>
        <w:t xml:space="preserve">Татгалзсан: </w:t>
        <w:tab/>
        <w:tab/>
        <w:t>1</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90.0 хувийн саналаар санал дэмжигдлээ.</w:t>
      </w:r>
    </w:p>
    <w:p>
      <w:pPr>
        <w:pStyle w:val="Normal"/>
        <w:jc w:val="both"/>
        <w:rPr/>
      </w:pPr>
      <w:r>
        <w:rPr/>
      </w:r>
    </w:p>
    <w:p>
      <w:pPr>
        <w:pStyle w:val="Normal"/>
        <w:spacing w:lineRule="atLeast" w:line="100" w:before="0" w:after="0"/>
        <w:ind w:left="0" w:right="0" w:hanging="0"/>
        <w:jc w:val="both"/>
        <w:rPr/>
      </w:pPr>
      <w:r>
        <w:rPr>
          <w:rStyle w:val="StrongEmphasis"/>
          <w:rFonts w:ascii="Arial" w:hAnsi="Arial"/>
          <w:b w:val="false"/>
          <w:bCs w:val="false"/>
          <w:sz w:val="24"/>
          <w:szCs w:val="24"/>
          <w:lang w:val="mn-Cyrl-MN"/>
        </w:rPr>
        <w:tab/>
      </w:r>
      <w:r>
        <w:rPr>
          <w:rStyle w:val="StrongEmphasis"/>
          <w:rFonts w:ascii="Arial" w:hAnsi="Arial"/>
          <w:b w:val="false"/>
          <w:bCs w:val="false"/>
          <w:i/>
          <w:iCs/>
          <w:sz w:val="24"/>
          <w:szCs w:val="24"/>
          <w:lang w:val="mn-Cyrl-MN"/>
        </w:rPr>
        <w:t>Галт зэвсгийн албан татварын тухай хуулийн төслийн талаарх зарчмын зөрүүтэй саналын томьёоллоор санал хураалт явуулав.</w:t>
      </w:r>
    </w:p>
    <w:p>
      <w:pPr>
        <w:pStyle w:val="Normal"/>
        <w:spacing w:lineRule="atLeast" w:line="100" w:before="0" w:after="0"/>
        <w:ind w:left="0" w:right="0" w:hanging="0"/>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xml:space="preserve">: -1. </w:t>
      </w:r>
      <w:r>
        <w:rPr>
          <w:rStyle w:val="StrongEmphasis"/>
          <w:rFonts w:ascii="Arial" w:hAnsi="Arial"/>
          <w:b w:val="false"/>
          <w:bCs w:val="false"/>
          <w:sz w:val="24"/>
          <w:szCs w:val="24"/>
          <w:lang w:val="mn-Cyrl-MN"/>
        </w:rPr>
        <w:t>Төслийн 7 дугаар зүйлийн 7.1 дэх хэсгийн “улсын төсөвт” гэснийг “орон нутгийн төсөвт” гэж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center"/>
        <w:rPr/>
      </w:pPr>
      <w:r>
        <w:rPr>
          <w:rStyle w:val="StrongEmphasis"/>
          <w:rFonts w:ascii="Arial" w:hAnsi="Arial"/>
          <w:b w:val="false"/>
          <w:bCs w:val="false"/>
          <w:i/>
          <w:iCs/>
          <w:sz w:val="24"/>
          <w:szCs w:val="24"/>
          <w:u w:val="single"/>
          <w:lang w:val="mn-Cyrl-MN"/>
        </w:rPr>
        <w:t>Найруулгын саналаар санал хураалт явуулав:</w:t>
      </w:r>
    </w:p>
    <w:p>
      <w:pPr>
        <w:pStyle w:val="Normal"/>
        <w:jc w:val="center"/>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xml:space="preserve">: -2. </w:t>
      </w:r>
      <w:r>
        <w:rPr>
          <w:rStyle w:val="StrongEmphasis"/>
          <w:rFonts w:ascii="Arial" w:hAnsi="Arial"/>
          <w:b w:val="false"/>
          <w:bCs w:val="false"/>
          <w:sz w:val="24"/>
          <w:szCs w:val="24"/>
          <w:lang w:val="mn-Cyrl-MN"/>
        </w:rPr>
        <w:t>Төслийн 2 дугаар зүйлийн 2.1 дэх хэсгийн “цэргийн” гэснийг “байлдааны” гэж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spacing w:lineRule="atLeast" w:line="100" w:before="0" w:after="0"/>
        <w:ind w:left="0" w:right="0" w:hanging="0"/>
        <w:jc w:val="both"/>
        <w:rPr/>
      </w:pPr>
      <w:r>
        <w:rPr>
          <w:rStyle w:val="StrongEmphasis"/>
          <w:rFonts w:ascii="Arial" w:hAnsi="Arial"/>
          <w:b w:val="false"/>
          <w:bCs w:val="false"/>
          <w:i/>
          <w:iCs/>
          <w:sz w:val="24"/>
          <w:szCs w:val="24"/>
          <w:lang w:val="mn-Cyrl-MN"/>
        </w:rPr>
        <w:tab/>
        <w:t>Улсын тэмдэгтийн хураамжийн тухай хуульд нэмэлт, өөрчлөлт оруулах тухай хуулийн төслийн талаарх зарчмын зөрүүтэй саналын томьёоллоор санал хураалт явуулав.</w:t>
      </w:r>
    </w:p>
    <w:p>
      <w:pPr>
        <w:pStyle w:val="Normal"/>
        <w:spacing w:lineRule="atLeast" w:line="100" w:before="0" w:after="0"/>
        <w:ind w:left="0" w:right="0" w:hanging="0"/>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xml:space="preserve">: -1. </w:t>
      </w:r>
      <w:r>
        <w:rPr>
          <w:rStyle w:val="StrongEmphasis"/>
          <w:rFonts w:ascii="Arial" w:hAnsi="Arial"/>
          <w:b w:val="false"/>
          <w:bCs w:val="false"/>
          <w:sz w:val="24"/>
          <w:szCs w:val="24"/>
          <w:lang w:val="mn-Cyrl-MN"/>
        </w:rPr>
        <w:t>Хуулийн төслийн нэрийг “Улсын тэмдэгтийн хураамжийн тухай хуульд өөрчлөлт оруулах тухай” гэж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2. Төслийн 1 дүгээр зүйлийн 13.1.4 дэх заалтын “гэрчилгээ олгоход нэгж бүрээс 5000 төгрөг” гэснийг “үнэмлэх олгоход нэгж бүрээс 10000 төгрөг” гэж, 13.15 дахь заалтын “гэрчилгээ олгоход 2500 төгрөг” гэснийг “үнэмлэх олгоход 5000 төгрөг” гэж тус тус өөрчлөх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Textbody1"/>
        <w:spacing w:lineRule="atLeast" w:line="100" w:before="0" w:after="0"/>
        <w:ind w:left="0" w:right="0" w:hanging="0"/>
        <w:jc w:val="both"/>
        <w:rPr/>
      </w:pPr>
      <w:r>
        <w:rPr>
          <w:rStyle w:val="StrongEmphasis"/>
          <w:rFonts w:ascii="Arial" w:hAnsi="Arial"/>
          <w:b w:val="false"/>
          <w:bCs w:val="false"/>
          <w:i/>
          <w:iCs/>
          <w:sz w:val="24"/>
          <w:szCs w:val="24"/>
          <w:lang w:val="mn-Cyrl-MN"/>
        </w:rPr>
        <w:tab/>
        <w:t>Аж ахуйн үйл ажиллагааны тусгай зөвшөөрлийн тухай хуульд нэмэлт, өөрчлөлт оруулах тухай хуулийн төслийн талаарх зарчмын зөрүүтэй саналын томьёоллоор санал хураалт явуулав.</w:t>
      </w:r>
    </w:p>
    <w:p>
      <w:pPr>
        <w:pStyle w:val="Textbody1"/>
        <w:spacing w:lineRule="atLeast" w:line="100" w:before="0" w:after="0"/>
        <w:ind w:left="0" w:right="0" w:hanging="0"/>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w:t>
      </w:r>
      <w:r>
        <w:rPr>
          <w:rStyle w:val="StrongEmphasis"/>
          <w:rFonts w:ascii="Arial" w:hAnsi="Arial"/>
          <w:b w:val="false"/>
          <w:bCs w:val="false"/>
          <w:sz w:val="24"/>
          <w:szCs w:val="24"/>
          <w:lang w:val="mn-Cyrl-MN"/>
        </w:rPr>
        <w:t>1. Төслийн нэрийг “Аж ахуйн үйл ажиллагааны тусгай зөвшөөрлийн тухай хуульд өөрчлөлт оруулах тухай” гэж, төслийн 1 дүгээр зүйлийн “явуулах” гэснийг “эрхлэх” гэж тохиолдол тус бүрд өөрчилж, төслийн 1 дүгээр зүйлийн 15.5.7 дахь “хувийн хамгаалалтын мэргэжлийн үйл ажиллагаа явуулах” гэсэн заалтыг хасах</w:t>
      </w:r>
      <w:r>
        <w:rPr>
          <w:rFonts w:ascii="Arial" w:hAnsi="Arial"/>
          <w:lang w:val="mn-Cyrl-MN"/>
        </w:rPr>
        <w:t xml:space="preserve">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-Галт зэвсгийн тухай хуулийн төслийн 26 дугаар зүйлийн 26.3 дахь хэсгийн “2015 оны 12 дугаар сарын 01-ний өдрөөс өмнө” гэснийг “2016 оны 4 дүгээр сарын 01-ний өдрөөс өмнө” гэж өөрчлөх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Дээрх саналтай холбогдуулан Улсын Их Хурлын гишүүн Ц.Оюунбаатарын тавьсан асуултад Байнгын хорооны дарга Д.Ганбат тайлбар хийв.</w:t>
      </w:r>
    </w:p>
    <w:p>
      <w:pPr>
        <w:pStyle w:val="Normal"/>
        <w:jc w:val="both"/>
        <w:rPr/>
      </w:pPr>
      <w:r>
        <w:rPr/>
      </w:r>
    </w:p>
    <w:p>
      <w:pPr>
        <w:pStyle w:val="Normal"/>
        <w:jc w:val="center"/>
        <w:rPr/>
      </w:pPr>
      <w:r>
        <w:rPr>
          <w:rFonts w:ascii="Arial" w:hAnsi="Arial"/>
          <w:i/>
          <w:iCs/>
          <w:u w:val="single"/>
          <w:lang w:val="mn-Cyrl-MN"/>
        </w:rPr>
        <w:t>Найруулгын саналаар санал хураалт явуулав:</w:t>
      </w:r>
    </w:p>
    <w:p>
      <w:pPr>
        <w:pStyle w:val="Normal"/>
        <w:jc w:val="both"/>
        <w:rPr/>
      </w:pPr>
      <w:r>
        <w:rPr/>
      </w:r>
    </w:p>
    <w:p>
      <w:pPr>
        <w:pStyle w:val="Textbody1"/>
        <w:spacing w:lineRule="atLeast" w:line="100" w:before="0" w:after="0"/>
        <w:ind w:left="0" w:right="0" w:hanging="0"/>
        <w:jc w:val="both"/>
        <w:rPr/>
      </w:pPr>
      <w:r>
        <w:rPr>
          <w:rStyle w:val="StrongEmphasis"/>
          <w:rFonts w:ascii="Arial" w:hAnsi="Arial"/>
          <w:b w:val="false"/>
          <w:bCs w:val="false"/>
          <w:i w:val="false"/>
          <w:iCs w:val="false"/>
          <w:sz w:val="24"/>
          <w:szCs w:val="24"/>
          <w:u w:val="none"/>
          <w:lang w:val="mn-Cyrl-MN"/>
        </w:rPr>
        <w:tab/>
      </w:r>
      <w:r>
        <w:rPr>
          <w:rStyle w:val="StrongEmphasis"/>
          <w:rFonts w:ascii="Arial" w:hAnsi="Arial"/>
          <w:b/>
          <w:bCs/>
          <w:i w:val="false"/>
          <w:iCs w:val="false"/>
          <w:sz w:val="24"/>
          <w:szCs w:val="24"/>
          <w:u w:val="none"/>
          <w:lang w:val="mn-Cyrl-MN"/>
        </w:rPr>
        <w:t>Д.Ганбат</w:t>
      </w:r>
      <w:r>
        <w:rPr>
          <w:rStyle w:val="StrongEmphasis"/>
          <w:rFonts w:ascii="Arial" w:hAnsi="Arial"/>
          <w:b w:val="false"/>
          <w:bCs w:val="false"/>
          <w:i w:val="false"/>
          <w:iCs w:val="false"/>
          <w:sz w:val="24"/>
          <w:szCs w:val="24"/>
          <w:u w:val="none"/>
          <w:lang w:val="mn-Cyrl-MN"/>
        </w:rPr>
        <w:t>: -Төслийн 3.1.6-ийн “хууль сахиулах алба” гэснийг “хууль албаны галт зэвсэг” гэж, тэгээд өгүүлбэрийн төгсгөлийг “алба хаагчийн” биш “албан хаагчийн эзэмшилд буй галт зэвсгийг” гэж, 3.1.7 дахь заалтын “зүрхэвч” гэснийг “сумны зүрхэвч” гэж тус тус өөрчлөх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10</w:t>
      </w:r>
    </w:p>
    <w:p>
      <w:pPr>
        <w:pStyle w:val="Normal"/>
        <w:jc w:val="both"/>
        <w:rPr/>
      </w:pPr>
      <w:r>
        <w:rPr>
          <w:rFonts w:ascii="Arial" w:hAnsi="Arial"/>
          <w:lang w:val="mn-Cyrl-MN"/>
        </w:rPr>
        <w:tab/>
        <w:t xml:space="preserve">Татгалзсан: </w:t>
        <w:tab/>
        <w:tab/>
        <w:t xml:space="preserve"> 0</w:t>
      </w:r>
    </w:p>
    <w:p>
      <w:pPr>
        <w:pStyle w:val="Normal"/>
        <w:jc w:val="both"/>
        <w:rPr/>
      </w:pPr>
      <w:r>
        <w:rPr>
          <w:rFonts w:ascii="Arial" w:hAnsi="Arial"/>
          <w:lang w:val="mn-Cyrl-MN"/>
        </w:rPr>
        <w:tab/>
        <w:t>Бүгд:</w:t>
        <w:tab/>
        <w:tab/>
        <w:tab/>
        <w:t>10</w:t>
      </w:r>
    </w:p>
    <w:p>
      <w:pPr>
        <w:pStyle w:val="Normal"/>
        <w:jc w:val="both"/>
        <w:rPr/>
      </w:pPr>
      <w:r>
        <w:rPr>
          <w:rFonts w:ascii="Arial" w:hAnsi="Arial"/>
          <w:lang w:val="mn-Cyrl-MN"/>
        </w:rPr>
        <w:tab/>
        <w:t>100 хувийн саналаар санал дэмжигдлээ.</w:t>
      </w:r>
    </w:p>
    <w:p>
      <w:pPr>
        <w:pStyle w:val="Normal"/>
        <w:jc w:val="both"/>
        <w:rPr/>
      </w:pPr>
      <w:r>
        <w:rPr/>
      </w:r>
    </w:p>
    <w:p>
      <w:pPr>
        <w:pStyle w:val="Normal"/>
        <w:jc w:val="both"/>
        <w:rPr/>
      </w:pPr>
      <w:r>
        <w:rPr>
          <w:rFonts w:ascii="Arial" w:hAnsi="Arial"/>
          <w:lang w:val="mn-Cyrl-MN"/>
        </w:rPr>
        <w:tab/>
        <w:t>Байнгын хорооноос гарах санал, дүгнэлтийг Улсын Их Хурлын гишүүн С.Эрдэнэ Улсын Их Хурлын чуулганы нэгдсэг хуралдаанд танилцуулахаар тогтов.</w:t>
      </w:r>
    </w:p>
    <w:p>
      <w:pPr>
        <w:pStyle w:val="Normal"/>
        <w:jc w:val="both"/>
        <w:rPr/>
      </w:pPr>
      <w:r>
        <w:rPr/>
      </w:r>
    </w:p>
    <w:p>
      <w:pPr>
        <w:pStyle w:val="Normal"/>
        <w:jc w:val="both"/>
        <w:rPr/>
      </w:pPr>
      <w:bookmarkStart w:id="0" w:name="__DdeLink__2156_872650886"/>
      <w:r>
        <w:rPr>
          <w:rFonts w:ascii="Arial" w:hAnsi="Arial"/>
          <w:lang w:val="mn-Cyrl-MN"/>
        </w:rPr>
        <w:tab/>
      </w:r>
      <w:r>
        <w:rPr>
          <w:rFonts w:ascii="Arial" w:hAnsi="Arial"/>
          <w:b/>
          <w:bCs/>
          <w:i/>
          <w:iCs/>
          <w:lang w:val="mn-Cyrl-MN"/>
        </w:rPr>
        <w:t xml:space="preserve">Гурав. Өршөөл үзүүлэх тухай хуулийн төсөл </w:t>
      </w:r>
      <w:bookmarkEnd w:id="0"/>
      <w:r>
        <w:rPr>
          <w:rFonts w:ascii="Arial" w:hAnsi="Arial"/>
          <w:i/>
          <w:iCs/>
          <w:lang w:val="mn-Cyrl-MN"/>
        </w:rPr>
        <w:t>/Засгийн газар 2015.07.03-ны өдөр өргөн мэдүүлсэн, хэлэлцэх эсэх/</w:t>
      </w:r>
    </w:p>
    <w:p>
      <w:pPr>
        <w:pStyle w:val="Normal"/>
        <w:jc w:val="both"/>
        <w:rPr/>
      </w:pPr>
      <w:r>
        <w:rPr/>
      </w:r>
    </w:p>
    <w:p>
      <w:pPr>
        <w:pStyle w:val="Normal"/>
        <w:jc w:val="both"/>
        <w:rPr/>
      </w:pPr>
      <w:r>
        <w:rPr>
          <w:rFonts w:ascii="Arial" w:hAnsi="Arial"/>
          <w:lang w:val="mn-Cyrl-MN"/>
        </w:rPr>
        <w:tab/>
        <w:t>Уг асуудлыг 11 цаг 02 минутаас 12 цаг 10 минутад хаалттай хуралдааны горимоор хэлэлцэв.</w:t>
      </w:r>
    </w:p>
    <w:p>
      <w:pPr>
        <w:pStyle w:val="Normal"/>
        <w:jc w:val="both"/>
        <w:rPr/>
      </w:pPr>
      <w:r>
        <w:rPr/>
      </w:r>
    </w:p>
    <w:p>
      <w:pPr>
        <w:pStyle w:val="Normal"/>
        <w:jc w:val="both"/>
        <w:rPr/>
      </w:pPr>
      <w:r>
        <w:rPr>
          <w:rFonts w:ascii="Arial" w:hAnsi="Arial"/>
          <w:lang w:val="mn-Cyrl-MN"/>
        </w:rPr>
        <w:tab/>
      </w:r>
      <w:r>
        <w:rPr>
          <w:rFonts w:ascii="Arial" w:hAnsi="Arial"/>
          <w:i/>
          <w:iCs/>
          <w:lang w:val="mn-Cyrl-MN"/>
        </w:rPr>
        <w:t xml:space="preserve">Хуралдаан 1 цаг 42 минут үргэлжилж, 12 цаг 10 минутад өндөрлөв. </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ХУУЛЬ ЗҮЙН БАЙНГЫН </w:t>
      </w:r>
    </w:p>
    <w:p>
      <w:pPr>
        <w:pStyle w:val="Normal"/>
        <w:jc w:val="both"/>
        <w:rPr/>
      </w:pPr>
      <w:r>
        <w:rPr>
          <w:rFonts w:ascii="Arial" w:hAnsi="Arial"/>
          <w:lang w:val="mn-Cyrl-MN"/>
        </w:rPr>
        <w:tab/>
        <w:t xml:space="preserve">ХОРООНЫ ДАРГА </w:t>
        <w:tab/>
        <w:tab/>
        <w:tab/>
        <w:tab/>
        <w:tab/>
        <w:t xml:space="preserve">           Д.ГАНБАТ</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Д.УЯНГА</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ЭЭЛЖИТ БУС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ХУУЛЬ ЗҮЙН БАЙНГЫН ХОРООНЫ 8 ДУГААР САРЫН 04-НИЙ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/МЯГМАР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Байнгын хорооны эрхэм гишүүдийн энэ өдрийн амар амгаланг айлтгая. Хууль зүйн байнгын хорооны гишүүдийн ирц 52.6 хувьтай байгаа тул өнөөдрийн Байнгын хорооны хуралдааныг эхэлснийг мэдэгдье. Ер нь тэгээд чангалж өгсөн тийм биз дээ. Зарим нь дуулахгүй байх шиг байна шүү дээ. Одоо дуулаад зарим нь ороод ирэх байлгүй. Яасан тэр карт хэн авсан юм бэ? За, за. За тэг л дээ. Одоо өглөөнийхөө ирцээр л явна шүү дээ. Ингээд хэлэлцэх асуудлыг танилцуулъя.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З.Энхболд: -</w:t>
      </w:r>
      <w:r>
        <w:rPr>
          <w:rStyle w:val="StrongEmphasis"/>
          <w:rFonts w:ascii="Arial" w:hAnsi="Arial"/>
          <w:b w:val="false"/>
          <w:bCs w:val="false"/>
          <w:sz w:val="24"/>
          <w:szCs w:val="24"/>
          <w:lang w:val="mn-Cyrl-MN"/>
        </w:rPr>
        <w:t xml:space="preserve"> Өглөөний ирцээр явахын тулд одоо хийнгүүт нь ингэдэг юм. M</w:t>
      </w:r>
      <w:r>
        <w:rPr>
          <w:rStyle w:val="StrongEmphasis"/>
          <w:rFonts w:ascii="Arial" w:hAnsi="Arial"/>
          <w:b w:val="false"/>
          <w:bCs w:val="false"/>
          <w:sz w:val="24"/>
          <w:szCs w:val="24"/>
          <w:lang w:val="en-US"/>
        </w:rPr>
        <w:t>ouse</w:t>
      </w:r>
      <w:r>
        <w:rPr>
          <w:rStyle w:val="StrongEmphasis"/>
          <w:rFonts w:ascii="Arial" w:hAnsi="Arial"/>
          <w:b w:val="false"/>
          <w:bCs w:val="false"/>
          <w:sz w:val="24"/>
          <w:szCs w:val="24"/>
          <w:lang w:val="mn-Cyrl-MN"/>
        </w:rPr>
        <w:t xml:space="preserve"> чинь хаана байна</w:t>
      </w:r>
      <w:r>
        <w:rPr>
          <w:rStyle w:val="StrongEmphasis"/>
          <w:rFonts w:ascii="Arial" w:hAnsi="Arial"/>
          <w:b w:val="false"/>
          <w:bCs w:val="false"/>
          <w:sz w:val="24"/>
          <w:szCs w:val="24"/>
          <w:lang w:val="en-US"/>
        </w:rPr>
        <w:t>?</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en-US"/>
        </w:rPr>
        <w:tab/>
      </w:r>
      <w:r>
        <w:rPr>
          <w:rStyle w:val="StrongEmphasis"/>
          <w:rFonts w:ascii="Arial" w:hAnsi="Arial"/>
          <w:b/>
          <w:bCs/>
          <w:sz w:val="24"/>
          <w:szCs w:val="24"/>
          <w:lang w:val="mn-Cyrl-MN"/>
        </w:rPr>
        <w:t>Д.Ганбат: -</w:t>
      </w:r>
      <w:r>
        <w:rPr>
          <w:rStyle w:val="StrongEmphasis"/>
          <w:rFonts w:ascii="Arial" w:hAnsi="Arial"/>
          <w:b w:val="false"/>
          <w:bCs w:val="false"/>
          <w:sz w:val="24"/>
          <w:szCs w:val="24"/>
          <w:lang w:val="mn-Cyrl-MN"/>
        </w:rPr>
        <w:t xml:space="preserve"> </w:t>
      </w:r>
      <w:r>
        <w:rPr>
          <w:rStyle w:val="StrongEmphasis"/>
          <w:rFonts w:ascii="Arial" w:hAnsi="Arial"/>
          <w:b w:val="false"/>
          <w:bCs w:val="false"/>
          <w:sz w:val="24"/>
          <w:szCs w:val="24"/>
          <w:lang w:val="en-US"/>
        </w:rPr>
        <w:t xml:space="preserve">Mouse </w:t>
      </w:r>
      <w:r>
        <w:rPr>
          <w:rStyle w:val="StrongEmphasis"/>
          <w:rFonts w:ascii="Arial" w:hAnsi="Arial"/>
          <w:b w:val="false"/>
          <w:bCs w:val="false"/>
          <w:sz w:val="24"/>
          <w:szCs w:val="24"/>
          <w:lang w:val="mn-Cyrl-MN"/>
        </w:rPr>
        <w:t xml:space="preserve">байхгүй, гараараа.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З.Энхболд: -</w:t>
      </w:r>
      <w:r>
        <w:rPr>
          <w:rStyle w:val="StrongEmphasis"/>
          <w:rFonts w:ascii="Arial" w:hAnsi="Arial"/>
          <w:b w:val="false"/>
          <w:bCs w:val="false"/>
          <w:sz w:val="24"/>
          <w:szCs w:val="24"/>
          <w:lang w:val="mn-Cyrl-MN"/>
        </w:rPr>
        <w:t xml:space="preserve"> Гараараа юм уу? Ингээд </w:t>
      </w:r>
      <w:r>
        <w:rPr>
          <w:rStyle w:val="StrongEmphasis"/>
          <w:rFonts w:ascii="Arial" w:hAnsi="Arial"/>
          <w:b w:val="false"/>
          <w:bCs w:val="false"/>
          <w:sz w:val="24"/>
          <w:szCs w:val="24"/>
          <w:lang w:val="en-US"/>
        </w:rPr>
        <w:t xml:space="preserve">lock </w:t>
      </w:r>
      <w:r>
        <w:rPr>
          <w:rStyle w:val="StrongEmphasis"/>
          <w:rFonts w:ascii="Arial" w:hAnsi="Arial"/>
          <w:b w:val="false"/>
          <w:bCs w:val="false"/>
          <w:sz w:val="24"/>
          <w:szCs w:val="24"/>
          <w:lang w:val="mn-Cyrl-MN"/>
        </w:rPr>
        <w:t xml:space="preserve">хийчихдэг байхгүй юу.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Ингээд хэлэлцэх асуудлыг танилцуулъя. 1.Үндсэн хуулийн цэцийн дунд суудлын хуралдаанд итгэмжлэгдсэн төлөөлөгч томилох тухай асуудал, 2015 оны 07 сарын 08-ны өдөр Үндсэн хуулийн цэцийн дунд суудлын хуралдаанд оролцох Улсын Их Хурлын итгэмжлэгдсэн төлөөлөгчийг 8 дугаар сарын 07-ны өдрийн дотор томилох албан бичиг ирсэн байгаа. Энэ одоо хуулийг зөрчиж болохгүй. Өнөөдөр томилох ёстой. 2.Эрүүгийн хууль шинэчилсэн найруулгын болон холбогдох бусад хуульд нэмэлт өөрчлөлт оруулах тухай хуулийн төслүүд, эцсийн хэлэлцүүлгийг үргэлжлүүлнэ. 3.Зөрчлийн тухай болон холбогдох бусад хуульд нэмэлт, өөрчлөлт оруулах тухай хуулийн төслүүд, Засгийн газрын 2015 оны 02 сарын 05-ны өдөр өргөн мэдүүлсэн, эцсийн хэлэлцүүлгийн үргэлжлэл явагдана. 4.Галт зэвсгийн тухай шинэчилсэн найруулга болон холбогдох бусад хуулийн төслүүд, Улсын Их Хурлын гишүүн Х.Тэмүүжин нарын 11 гишүүний өргөн мэдүүлсэн 2015 оны 6 сарын 05-ны өдөр өргөн мэдүүлсэн юм байна. Анхны хэлэлцүүлэг байгаа. Энэ хуулийг бас яаралтай хэлэлцэхгүй бол тамирчид маань гадагшаа, дотогшоо тэмцээнд оролцох шаардлагатай байгаа. Дараа жил олимптой байгаа. 5.Өршөөл үзүүлэх тухай хуулийн төсөл, Засгийн газраас 2005 оны 7 сарын 03-ны өдөр өргөн мэдүүлсэн, хэлэлцэх эсэх. Ийм 5 асуудал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Хэлэлцэх асуудлаар саналтай гишүүд байна уу? Ц.Оюунбаатар гишүүн. Өөр гишүүн байна уу? Ц.Оюунбаатар гишүүнээр тасалъя. Ц.Оюунбаатар гишүүн.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Ц.Оюунбаатар: -</w:t>
      </w:r>
      <w:r>
        <w:rPr>
          <w:rStyle w:val="StrongEmphasis"/>
          <w:rFonts w:ascii="Arial" w:hAnsi="Arial"/>
          <w:b w:val="false"/>
          <w:bCs w:val="false"/>
          <w:sz w:val="24"/>
          <w:szCs w:val="24"/>
          <w:lang w:val="mn-Cyrl-MN"/>
        </w:rPr>
        <w:t xml:space="preserve"> Нэг горимын санал байна. Зүгээр, хуульч нэлээн хэдэн гишүүд Байнгын хорооны гишүүд Эрүүгийн хууль дээр өөр байр суурьтай байж байгаа. Нэлээн зарчмын өөр байр суурьтай, саналын зөрөлдөөнтэй байгаа. Энэ асуудлаа Байнгын хороондоо болон Их Хурлын даргад танилцуулсан. Байр сууриа олон нийтэд илэрхийлсэн. Энэ асуудалтай холбогдоод зүгээр Байнгын хороо, ажлын хэсэг бол тодорхой ажлууд хийж байгаа юм байна лээ. Гэхдээ энэ асуудлыг одоо нэгэнт маргаантай нэлээн яригдах асуудал учраас ямар ч гэсэн эхний асуудлууд болгож хэлэлцэх шаардлагагүй. Харин энэ даруй тулгамдаад байгаа Галт зэвсгийн тухай хууль, Өршөөлийн тухай хуулиа эхний ээлжид хэлэлцье.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Өөрөөр хэлбэл Улсын Их Хурлын Хууль зүйн байнгын хорооны шууд тулгамдсан асуудлууд болох энэ асуудлуудаа хэлэлцээд явъя. Саналын зөрөлдөөн харьцангуй байхгүй, ийм тодорхой олон нийтийн хүлээлт болсон, олон жил дамжин хэлэлцэгдсэн энэ хуулиуд дээрээ хэлэлцье гэсэн ийм санал байна. Эрүүгийн хуулийн асуудлыг бол дараагийн ээлжид нь яръя. Энэ хуулийн этгээдийн холбоотой, эрүүгийн хариуцлага хүлээх тухай холбоотой олон нийтийн баялаг бүтээгчдийн шууд анхааралд өртсөн ийм хууль байгаа учраас үүн дээр бол ажлын хэсгийн хүрээнд, бусад хүрээнд тодруулж ярилцъя гэсэн ийм горимын санал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Ийм учраас хэлэлцэх асуудлын дарааллыг өөрчилж Галт зэвсгийн тухай хууль болон Өршөөлийн тухай хуулийг эхний ээлжид хэлэлцүүлж өгнө үү гэсэн ийм саналыг оруулж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Ц.Оюунбаатар гишүүн горимын санал гаргалаа. Хэлэлцэх асуудлын хойно, урд л оруулъя л гэсэн юм байна, тийм ээ? Дараалал өөрчилье гэж байгаа юм байна. Тийм. Санал хураалгана. Гэхдээ хуульч гишүүд гэж байхгүй шүү. 76 хууль тогтоогч байгаа. Манайд бол 18 хууль тогтоогч Байнгын хороонд ажилладаг. Хуульчийн сонгон шалгаруулалтад орж байж дараа нь хуульчийн шалгалтаа өгч байж хуульч гэж нэрлэгдэнэ. Тийм. За тодруулна. Инээд Ц.Оюунбаатар гишүүний санал хураалт, гаргасан горимын саналаар санал хураалт явуулъя. 10-аас 6 хүн дэмжлээ, дараалал өөрчлөгдлөө.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Ингээд эхлээд Галт зэвсгийн хуулийг хэлэлцэх үү? Галт зэвсэг, Өршөөл, Эрүү, Зөрчил гээд явах нь байна шүү дээ. За юу ч гэсэн энэ Үндсэн хуулийн цэцийн итгэмжлэгдсэн төлөөлөгчийг томилъё. Иргэний хуулийн 171 дүгээр зүйлийн 171.2, Үл хөдлөх эд хөрөнгийн барьцааны тухай хуулийн 27 дугаар зүйлийн 27.1, 27.2, 30 дугаар зүйлийн 30.1, 30.3, 30.4, 33 дугаар зүйлийн 33.1, 56 дугаар зүйлийн 56.1 дэх хэсэг нь Үндсэн хуулийн холбогдох заалтыг зөрчсөн эсэх маргааныг хянан шийдвэрлэх Үндсэн хуулийн цэцийн дунд суудлын хуралдаанд Улсын Их Хурлын итгэмжлэгдсэн төлөөлөгчийг томилох ёстой.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Үндсэн хуулийн итгэмжлэгдсэн төлөөлөгчөөр З.Баянсэлэнгэ гишүүнийг томилох саналтай байна. Дэмжиж байна уу, тийм ээ? З.Баянсэлэнгэ гишүүнийг томиллоо, эсрэг саналтай гишүүн байхгүй бол. Үл хөдлөх хөрөнгийн маргааны тухай байгаа, тийм.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Дараагийн асуудалдаа оръё. Галт зэвсгийн тухай шинэчилсэн найруулга болон холбогдох бусад хуулийн төслүүдийн анхны хэлэлцүүлгийг хийе. Төсвийн байнгын хорооны санал, дүгнэлтийг С.Эрдэнэ гишүүнд өгчих, Ш.Түвдэндорж гишүүнд өгчих, тийм. Санал, дүгнэлтийг Ш.Түвдэндорж гишүүн танилцуулна.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Ш.Түвдэндорж: - </w:t>
      </w:r>
      <w:r>
        <w:rPr>
          <w:rStyle w:val="StrongEmphasis"/>
          <w:rFonts w:ascii="Arial" w:hAnsi="Arial"/>
          <w:b w:val="false"/>
          <w:bCs w:val="false"/>
          <w:sz w:val="24"/>
          <w:szCs w:val="24"/>
          <w:lang w:val="mn-Cyrl-MN"/>
        </w:rPr>
        <w:t xml:space="preserve">Байнгын хорооны дарга, эрхэм гишүүд ээ, Монгол Улсын Засгийн газраас 2015 оны 5 дугаар сарын 07-ны өдөр Улсын Их Хуралд өргөн мэдүүлсэн Төсвийн тухай хуульд өөрчлөлт оруулах тухай, Татварын ерөнхий хуульд өөрчлөлт оруулах тухай, Галт зэвсгийн албан татварын тухай, Улсын тэмдэгтийн хураамжийн тухай хуульд нэмэлт, өөрчлөлт оруулах тухай хуулийн төслүүдийн анхны хэлэлцүүлгийг Төсвийн байнгын хороо 2015 оны 7 сарын 08-ны өдрийн хуралдаанаар хийж дараах санал, дүгнэлтийг гарган танилцуулж байна. </w:t>
      </w:r>
    </w:p>
    <w:p>
      <w:pPr>
        <w:pStyle w:val="Textbody1"/>
        <w:spacing w:lineRule="atLeast" w:line="100" w:before="0" w:after="0"/>
        <w:ind w:left="0" w:right="0" w:hanging="0"/>
        <w:jc w:val="both"/>
        <w:rPr/>
      </w:pPr>
      <w:r>
        <w:rPr>
          <w:rStyle w:val="StrongEmphasis"/>
          <w:rFonts w:ascii="Arial" w:hAnsi="Arial"/>
          <w:b/>
          <w:bCs/>
          <w:sz w:val="24"/>
          <w:szCs w:val="24"/>
          <w:lang w:val="mn-Cyrl-MN"/>
        </w:rPr>
        <w:tab/>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 Төсвийн тухай хуульд өөрчлөлт оруулах тухай төслийн талаар Байнгын хорооны хуралдаанаар хуулийн төслийг хэлэлцэх үед хуралдаанд оролцсон гишүүд зарчмын зөрүүтэй санал гаргаагүй бөгөөд хуралдаанд оролцсон гишүүдийн олонх нь хуулийн төслийг дэмжсэн байна.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2.Татварын ерөнхий хуульд өөрчлөлт оруулах тухай хуулийн төслийн талаар Байнгын хорооны хуралдаанаар хуулийн төслийг хэлэлцэх үед хуралдаанд оролцсон гишүүд зарчмын зөрүүтэй санал гаргаагүй бөгөөд хуралдаанд оролцсон гишүүдийн олонх нь хуулийн төслийг дэмжсэн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3.Галт зэвсгийн албан татварын хуулийн төслийн талаар Байнгын хорооны хуралдаанаар хуулийн төслийг хэлэлцэх үед хуралдаанд оролцсон гишүүд зарчмын зөрүүтэй санал гаргаагүй бөгөөд хуралдаанд оролцсон гишүүдийн олонх нь хуулийн төслийг дэмжсэн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4.Улсын тэмдэгтийн хураамжийн тухай хуульд нэмэлт, өөрчлөлт оруулах тухай хуулийн төслийн талаар Байнгын хорооны хуралдаанаар хуулийн төслийг хэлэлцэх үед хуралдаанд оролцсон гишүүд зарчмын зөрүүтэй санал гаргаагүй бөгөөд хуралдаанд оролцсон гишүүдийн олонх нь хуулийн төслийг дэмжсэн болно.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Төсвийн байнгын хороо Монгол Улсын Их Хурлын чуулганы хуралдааны дэгийн тухай хуулийн 21 дүгээр зүйлийн 21.3 дахь хэсэгт заасны дагуу Эдийн засгийн байнгын хороонд санал, дүгнэлтээ хүргүүлж тус байнгын хорооны хуралдаанд Улсын Их Хурлын гишүүн Ш.Түвдэндорж танилцуулахаар болсон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Байнгын хорооны эрхэм гишүүд ээ, Төсвийн тухай хуульд өөрчлөлт оруулах тухай, Татварын ерөнхий хуульд өөрчлөлт оруулах тухай, Галт зэвсгийн албан татварын тухай, Улсын тэмдэгтийн хураамжийн тухай хуульд нэмэлт, өөрчлөлт оруулах тухай хуулийн төслүүдийн анхны хэлэлцүүлэг хийсэн талаар Төсвийн байнгын хорооны санал, дүгнэлтийг хэлэлцэн шийдвэрлэж өгөхийг хүсье. Анхаарал тавьсанд баярлалаа.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Ингээд хэлэлцэж байгаа асуудлаар асуулттай гишүүд байна уу? Н.Батбаяр гишүүн байгаа юм уу, тийм ээ? За Н.Батбаяр гишүүнээр тасалъя. Н.Батбаяр гишүүн асууя.</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Н.Батбаяр: - </w:t>
      </w:r>
      <w:r>
        <w:rPr>
          <w:rStyle w:val="StrongEmphasis"/>
          <w:rFonts w:ascii="Arial" w:hAnsi="Arial"/>
          <w:b w:val="false"/>
          <w:bCs w:val="false"/>
          <w:sz w:val="24"/>
          <w:szCs w:val="24"/>
          <w:lang w:val="mn-Cyrl-MN"/>
        </w:rPr>
        <w:t xml:space="preserve">Баярлалаа.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Ц.Даваасүрэн гишүүнийг оруулчих.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Н.Батбаяр: - </w:t>
      </w:r>
      <w:r>
        <w:rPr>
          <w:rStyle w:val="StrongEmphasis"/>
          <w:rFonts w:ascii="Arial" w:hAnsi="Arial"/>
          <w:b w:val="false"/>
          <w:bCs w:val="false"/>
          <w:sz w:val="24"/>
          <w:szCs w:val="24"/>
          <w:lang w:val="mn-Cyrl-MN"/>
        </w:rPr>
        <w:t xml:space="preserve">Би Хууль зүйн байнгын хорооны гишүүн биш л дээ. Гэхдээ асуудлыг сонирхож, ач холбогдол өгч орж ирсэн юм. Тэгэхээр ингээд Галт зэвсгийн тухай хууль ярих дээр энэ малчдын хотондоо дуу гаргадаг бууны асуудал хөндөгдөж байгаа. Тэр асуудлыг ямар нэгэн өөрчлөлт байгаа юу, үгүй юу гэдэг асуудал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Тэр талаар ямар нэгэн өөрчлөлт оруулаагүй гэж бодож байна. Х.Тэмүүжин гишүүн тодруулаад хариулчих.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Чуулган дээр бид нар бол ярьсан. Галт зэвсгийн тухай хууль үндсэндээ бол Улсын Их Хурлаар одоо 6 дахь хэлэлцэж, яг 3 удаа өргөн баригдаж байна гэсэн үг. Тэгээд анхны хэлэлцэх хэлэлцүүлгийн явцад л энэ малчдын гар дээрх галт зэвсгийг хууль ёсны болгож хадгалж үлдээх, малчид энэ галт зэвсгээрээ эд хөрөнгө малаа адгуус амьтнаас хамгаалах эрхтэй байх тухай заалтууд байсан. Тэгээд одоо үйлчилж байгаа Галт зэвсгийн хууль дээр ийм галт зэвсэг ашиглах тухай ямар ч заалт байдаггүй. Энэ хуулиар бол бүр бататгаж бүр хэрэглэх эрхийг нь хүртэл нээж өгч байгаа. Сайжруулсан гэсэн үг.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Ц.Даваасүрэн: - </w:t>
      </w:r>
      <w:r>
        <w:rPr>
          <w:rStyle w:val="StrongEmphasis"/>
          <w:rFonts w:ascii="Arial" w:hAnsi="Arial"/>
          <w:b w:val="false"/>
          <w:bCs w:val="false"/>
          <w:sz w:val="24"/>
          <w:szCs w:val="24"/>
          <w:lang w:val="mn-Cyrl-MN"/>
        </w:rPr>
        <w:t>Ц.Даваасүрэн гишүүн. Би саяын асуултыг үргэлжлүүлээд асуух гэж байгаа юм. Тэгэхээр хууль дээр 3-аас дээш үсэрдэг билүү, автоматаар буудвал тэр бууг нь хурааж авна гэж байгаа юм. Автоматаар, түүнийгээ микрофонд хэлээрэй. Автоматаар гээд өргөн барьсанд нь байсан. Тэгээд үүн дээр бол байна шүү дээ … /үг тасрав./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Тэрийг хурааж авна гэсэн юм байхгүй.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Ц.Даваасүрэн: - </w:t>
      </w:r>
      <w:r>
        <w:rPr>
          <w:rStyle w:val="StrongEmphasis"/>
          <w:rFonts w:ascii="Arial" w:hAnsi="Arial"/>
          <w:b w:val="false"/>
          <w:bCs w:val="false"/>
          <w:sz w:val="24"/>
          <w:szCs w:val="24"/>
          <w:lang w:val="mn-Cyrl-MN"/>
        </w:rPr>
        <w:t xml:space="preserve">Үгүй ээ үгүй. Асуултаа дуусгая.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Тэр спортын зориулалтаар иргэддээ үлдэж байгаа шүү дээ. Нөгөө хөдөө гадаа бол малчид бол өөрсдийгөө, мал хөрөнгөө хамгаалахаар бол хэрэглэж болно гэж заалттай байгаа. Тийм юм байхгүй.</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Ц.Даваасүрэн: - </w:t>
      </w:r>
      <w:r>
        <w:rPr>
          <w:rStyle w:val="StrongEmphasis"/>
          <w:rFonts w:ascii="Arial" w:hAnsi="Arial"/>
          <w:b w:val="false"/>
          <w:bCs w:val="false"/>
          <w:sz w:val="24"/>
          <w:szCs w:val="24"/>
          <w:lang w:val="mn-Cyrl-MN"/>
        </w:rPr>
        <w:t>Тэр нөгөө 3-аас автоматаар буугддаг нь уу?</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Тийм 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Ц.Даваасүрэн: - </w:t>
      </w:r>
      <w:r>
        <w:rPr>
          <w:rStyle w:val="StrongEmphasis"/>
          <w:rFonts w:ascii="Arial" w:hAnsi="Arial"/>
          <w:b w:val="false"/>
          <w:bCs w:val="false"/>
          <w:sz w:val="24"/>
          <w:szCs w:val="24"/>
          <w:lang w:val="mn-Cyrl-MN"/>
        </w:rPr>
        <w:t xml:space="preserve">Түүнийгээ протоколд одоо яг бүр тэмдэглүүлээд үлдээгээрэй.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Манай Х.Тэмүүжин гишүүн нэмээд хариулчих.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Бүр анх Засгийн газраас өргөн баригдсан хууль дээр яг хурааж авна гээгүй мөртөө зүгээр хориглох маягийн заалт бол байсан юм. Тэр заалтуудыг бид нар бол бүгдийг нь болиулаад, галт зэвсэгтэй холбоотой дахин бүртгэл хийгдэнэ. Тэр нь автоматаар буугддаг байна уу, ээлжээр буугддаг байна уу, эсхүл байлдааны зориулалттай байсан уу, яасан уу үл шалтгаалаад түүнийгээ зүгээр ангиллаараа хууль ёсоор бүртгүүл. Малчдын гар дээр байгаа галт зэвсгийг бүр хурааж авахгүй гээд бүр дахин тодруулж санал дахиж оруулж өгч байгаа. Тийм.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За Ц.Даваасүрэн гишүүн тодруулъя.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Ц.Даваасүрэн: - </w:t>
      </w:r>
      <w:r>
        <w:rPr>
          <w:rStyle w:val="StrongEmphasis"/>
          <w:rFonts w:ascii="Arial" w:hAnsi="Arial"/>
          <w:b w:val="false"/>
          <w:bCs w:val="false"/>
          <w:sz w:val="24"/>
          <w:szCs w:val="24"/>
          <w:lang w:val="mn-Cyrl-MN"/>
        </w:rPr>
        <w:t>Тэгээд дахин бүртгэл хийчхээд тэр нөгөө нэг бууны гол төмрийн юуг нь өөрчлөөд хадгална гэсэн заалтыг яасан бэ?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Тийм юм байхгүй. Тийм. За дахиад тодруулъя. Х.Тэмүүжин гишүүн.</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Одоо хүчин төгөлдөр үйлчилж байгаа хууль дээр үзвэр цуглуулгын зориулалттай галт зэвсгийн гол төмрийг нүхэлж ингээд буудахгүй болгож хувиргадаг юм байна лээ. Тэгээд маш олон иргэдээс бол гомдол гардаг. Буу бол өөрөө тэгж ажиллагаатай байж үнэ цэнэтэй байдаг болохоос биш гол төмрийг нь цоолохоор тэгээд л ерөөсөө хог болчхож байгаа юм. Хэчнээн үнэтэй буу байсан ч гэсэн гол төмөр цоолохоор тэр бол түүхэн дурсгал биш болж хувирдаг тэр өөрөө буу гэдэг тэр ангиллаа алга болдог. Тийм учраас энэ гол төмөр цоолдог энэ зохицуулалтаа болиоч гэдэг хүсэлтийг бол маш их иргэдээс тавьсан. Тэгээд энэ хуулийн төсөл дээр бол гол төмөр цоолох тухай ойлголт байхгүй болсон.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Гишүүд асуулт асууж дууслаа. Саналтай гишүүд байна уу? Зарчмын зөрүүтэй санал байна л даа, энэ Х.Тэмүүжин гишүүнээс гарсан. Тэгэхээр анхны хэлэлцүүлгээр батлах боломжгүй. Байна. Гишүүд санал байхгүй бол энэ Х.Тэмүүжин гишүүнээс гарсан зарчмын зөрүүтэй санал байна. Үүгээр санал хураалгая. Нийтдээ 9 санал байна. Найруулгын арван хэдэн санал байгаа юм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1.Хуулийн төслийн 1 дүгээр зүйлийн 1.1 дэх хэсгийн “төрийн зүгээс галт зэвсэг, сумны эргэлтэд хяналт тавьж, аюулгүй ажиллагааг мөрдүүлэн олон нийтийн аюулгүй байдлыг хамгаалах эрх зүйн үндсийг тогтооход оршино” гэснийг “галт зэвсэг, сумны эргэлтэд хяналт тавьж, аюулгүй ажиллагааг мөрдүүлэхэд оршино” гэж өөрчлөх. Дэмжье гэдгээр санал хураалт явуулъя. Зарчмын зөрүүтэй санал. Биш. Зарчмын зөрүүтэй 9 санал байна. Томьёоллыг нь өгөөрэй. 10-аас 10 гишүүн дэмжээд 100 хувийн саналаар энэ санал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2 дахь зарчмын зөрүүтэй саналыг танилцуулъя. 2.Төслийн 3 дугаар зүйлд доор дурдсан агуулгатай 3.1.6, 3.1.7 дахь заалт тус тус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3.1.6.Хууль сахиулах алба гэж Цагдаа, Тахар, Шүүхийн шийдвэр гүйцэтгэх, Авлигатай тэмцэх газар болон Тагнуулын байгууллагын мөрдөн шалгах, Төрийн тусгай хамгаалалтын албан хаагчийг;</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3.1.7.Зүрхэвч гэж хуяг нэвтлэх чанарыг сайжруулахын тулд тусгай хайлшаар хийж, сумны дотор байрлуулсан зүйлийг, 2 дахь саналыг дэмжье гэдгээр санал хураалт явуулъя. 10-аас 9, 90 хувийн саналаар энэ саналыг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3.Төслийн 9 дүгээр зүйлийн 9.1 дэх хэсгийн “эрх зүйн бүрэн чадамжтай” гэсний дараа “галт зэвсэг ашиглаж санаатай гэмт хэрэг үйлдэж байгаагүй” гэж нэмж, төслийн 15 дугаар зүйлийн 15.2 дахь хэсгийн “үйлдсэн гэмт хэрэгт” гэснийг “санаатай гэмт хэрэг үйлдэж” гэж өөрчлөх. Дэмжье. 10- аас 9 гишүүн, 90 хувийн саналаар энэ саналыг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4.Төслийн 9 дүгээр зүйлийн доор дурдсан агуулгатай 9.3 дахь хэсгийг хасах: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9.3.Иргэн, хуулийн этгээд галт зэвсэг өмчлөх, зөвшөөрөл олгох журмыг цагдаагийн төв байгууллагын дарга батална. С.Эрдэнэ гишүүн. Кнопоо дарчих та.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С.Эрдэнэ: - </w:t>
      </w:r>
      <w:r>
        <w:rPr>
          <w:rStyle w:val="StrongEmphasis"/>
          <w:rFonts w:ascii="Arial" w:hAnsi="Arial"/>
          <w:b w:val="false"/>
          <w:bCs w:val="false"/>
          <w:sz w:val="24"/>
          <w:szCs w:val="24"/>
          <w:lang w:val="mn-Cyrl-MN"/>
        </w:rPr>
        <w:t xml:space="preserve">Энэ цагдаагийн төв байгууллагын дарга батална гээд энэ цагдаагийн төв байгууллагын даргыг болиулж байгаа юм байна, хасаж байгаа юм байна тийм ээ? Тэгэхээр өөр хэн батлах вэ үүнийг? Хууль дээр зохицуулсан байгаа юм уу, тийм? за.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Энэ саналыг дэмжье гэдгээр санал хураалт явуулъя. 10-аас 10 гишүүн 100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5.Төслийн 12 дугаар зүйлийн 12.2 дахь хэсгийн “хуулийн этгээд нь ажлын 10 өдрийн дотор галт зэвсгээ байнга оршин суугаа” гэснийг “хуулийн этгээд галт зэвсэг худалдан авсан эсхүл улсын хилээр нэвтрүүлсэн бол ажлын 10 өдрийн дотор хуулийн этгээдийн оршин байгаа газрын” гэж өөрчлөх. Дэмжье. 10-аас 10 хувийн саналаар 100 хувь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6.Төслийн 12 дугаар зүйлийн доор дурдсан агуулгатай 12.2.4 дэх заалт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12.2.4.Улсын тэмдэгтийн хураамж төлсөн баримт. Дэмжье. 10-аас 10, 100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7.Төслийн 13 дугаар зүйлийн доор дурдсан агуулгатай 13.6 хэсгийг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13.6.Галт зэвсгийн үнэмлэх олгохтой холбогдсон гарсан шууд зардлын хэмжээ түүнийг төлөх журмыг хууль болон санхүүгийн асуудал эрхэлсэн Засгийн газрын гишүүд хамтран батална. Дэмжье. 10-аас 9, 90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8.Төслийн 23 дугаар зүйлийн 23.3 дахь хэсгийн “худалдах” гэсний дараа “өмчлөгчид буцаан олгох” гэж нэмэх. Дэмжье. 10-аас 10, 100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9.Төслийн доор дурдсан агуулгатай 27 дугаар зүйлийг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27.1.Энэ хуулийг 2015 оны 6 дугаар сарын 01-ний өдрөөс эхлэн дагаж мөрдөнө. Дэмжье. Хуучин тэгж байсан юм шиг байна. Одоо энэ боломжгүй болсон. 10-аас 10, 100 хувийн саналаар энэ саналыг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Ингээд найруулгын санал үлдсэн байна. Найруулгын саналыг уншиж танилцуулъя.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1.Төслийн 2 дугаар зүйлийн 2.1 дэх хэсгийн “хууль тогтоомжид” гэсний дараа “Монгол Улсын Үндсэн хууль” гэж нэмэх.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2.Төслийн 3 дугаар зүйлийн гарчгийг хуулийн нэр томьёоны тодорхойлолт гэж өөрчилж, мөн хуулийн 3.1.1 дэх заалтын “хөнөөх” гэсний дараа “устгах” гэж нэмж, мөн заалтын “цаашид хошуу” гэнэ гэж хасах.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3.Төслийн 3 дугаар зүйлийн 3.1.3 дахь заалт, 4 дүгээр зүйлийн 4.1.4 дэх заалт, 8 дугаар зүйлийн гарчиг, мөн зүйлийн 8.1.1 дэх хэсэг, 15 дугаар зүйлийн 15.7 дахь хэсгийн “цэргийн” гэснийг “байлдааны”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4.Төслийн 4 дүгээр зүйлийн 4.2.2 дахь хэсгийн “сумны төрлийн” гэснийг “сумны нэр төрлийн” гэж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5.Төслийн 5 дугаар зүйлийн 5.1 дэх хэсгийн “зориулалтаар” гэснийг “зорилгоор” гэж, мөн зүйлийн 5.4 дэх хэсэг, 10 дугаар зүйлийн 10.3 дахь хэсгийн “үйл ажиллагаа явуулах” гэснийг “үйл ажиллагаа эрхлэх”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6.Төслийн 7 дугаар зүйлийн 7.1 дэх хэсгийн “хууль сахиулагчийн галт зэвсэг” гэснийг “энэ хуулийн 4.13-т заасан ангиллын галт зэвсэг өмчлөх”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7.Төслийн 10 дугаар зүйлийн 10.1 дэх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10.1.Энэ хуульд өөрөөр заагаагүй бол 21 нас хүрсэн, иргэний эрх зүйн бүрэн чадамжтай, галт зэвсэг эзэмших, ашиглах, хадгалах, аюулгүй ажиллагааны сургалтад хамрагдаж гэрчилгээ авсан ажилтан, байгаль хамгаалагчид, харуул хамгаалалтын үйл ажиллагаа эрхлэх эрх бүхий хуулийн этгээд, төрийн эрх бүхий байгууллага гэрээний үндсэн дээр зөвхөн албаны үүрэг гүйцэтгэх хугацаанд галт зэвсэг эзэмшүүлж болно.</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8.Төслийн 10 дугаар зүйлийн 10.3 дахь хэсгийн “өмчилж” гэснийг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9.Төслийн 11 дүгээр зүйлийн 11.4 дэх хэсгийн “түр олшруулж болно” гэснийг “түр хугацаагаар ашиглуулж болно” гэж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10.Төслийн 11 дүгээр зүйлийн 11.7 дахь хэсгийг 11.7, 11.8 дахь хэсэг болгон өөрчлөн найруулах:</w:t>
      </w:r>
    </w:p>
    <w:p>
      <w:pPr>
        <w:pStyle w:val="Textbody1"/>
        <w:spacing w:lineRule="atLeast" w:line="100" w:before="0" w:after="0"/>
        <w:ind w:left="0" w:right="0" w:hanging="0"/>
        <w:jc w:val="both"/>
        <w:rPr/>
      </w:pPr>
      <w:r>
        <w:rPr/>
      </w:r>
    </w:p>
    <w:p>
      <w:pPr>
        <w:pStyle w:val="Textbody1"/>
        <w:shd w:val="clear" w:fill="FFFFFF"/>
        <w:spacing w:lineRule="atLeast" w:line="100" w:before="0" w:after="0"/>
        <w:ind w:left="0" w:right="0" w:hanging="0"/>
        <w:jc w:val="both"/>
        <w:rPr/>
      </w:pPr>
      <w:r>
        <w:rPr>
          <w:rStyle w:val="StrongEmphasis"/>
          <w:rFonts w:ascii="Arial" w:hAnsi="Arial"/>
          <w:b w:val="false"/>
          <w:bCs w:val="false"/>
          <w:sz w:val="24"/>
          <w:szCs w:val="24"/>
          <w:lang w:val="mn-Cyrl-MN"/>
        </w:rPr>
        <w:tab/>
        <w:tab/>
        <w:t xml:space="preserve">11.7.Галт зэвсэг, сум ашиглан спорт, сургалтын үйл ажиллагаа явуулах иргэн, хуулийн тэгээд зориулалтын </w:t>
      </w:r>
      <w:r>
        <w:rPr>
          <w:rStyle w:val="StrongEmphasis"/>
          <w:rFonts w:ascii="Arial" w:hAnsi="Arial"/>
          <w:b w:val="false"/>
          <w:bCs w:val="false"/>
          <w:sz w:val="24"/>
          <w:szCs w:val="24"/>
          <w:shd w:fill="FFFFFF" w:val="clear"/>
          <w:lang w:val="mn-Cyrl-MN"/>
        </w:rPr>
        <w:t>тиртэй</w:t>
      </w:r>
      <w:r>
        <w:rPr>
          <w:rStyle w:val="StrongEmphasis"/>
          <w:rFonts w:ascii="Arial" w:hAnsi="Arial"/>
          <w:b w:val="false"/>
          <w:bCs w:val="false"/>
          <w:sz w:val="24"/>
          <w:szCs w:val="24"/>
          <w:lang w:val="mn-Cyrl-MN"/>
        </w:rPr>
        <w:t xml:space="preserve"> байна: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ab/>
      </w:r>
      <w:r>
        <w:rPr>
          <w:rStyle w:val="StrongEmphasis"/>
          <w:rFonts w:ascii="Arial" w:hAnsi="Arial"/>
          <w:b w:val="false"/>
          <w:bCs w:val="false"/>
          <w:sz w:val="24"/>
          <w:szCs w:val="24"/>
          <w:lang w:val="mn-Cyrl-MN"/>
        </w:rPr>
        <w:t xml:space="preserve">11.8.Галт зэвсэг, сум ашиглан спорт, сургалтын үйл ажиллагаа эрхлэх зөвшөөрлийг спортын асуудал эрхэлсэн төрийн захиргааны төв байгууллагын саналыг үндэслэн цагдаагийн төв байгууллага олгоно.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11.Төслийн 12 дугаар зүйлийн 12.1.8 дахь заалтын “галт зэвсэг эзэмших эрхийн” гэснийг мөн зүйлийн 12.2.9 дэх заалтын “галт зэвсэг эзэмших эрхийн гэрчилгээ” гэснийг тус тус хасах.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12.Төслийн 12 дугаар зүйлийн 12.1.9 дэх заалтыг 12.2 дахь хэсэг болгон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ab/>
        <w:t xml:space="preserve">12.2.Энэ хуулийн 12.1-д заасан иргэн галт зэвсгээр үйлдэгдсэн санаатай гэмт хэрэгт ял эдэлж байгаагүй талаарх тодорхойлолтыг цагдаагийн байгууллага гаргаж, энэ хуулийн 12.1-д заасан баримт бичиг хавсаргана.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13.Төслийн 12 дугаар зүйлийн 12.1.6 дахь заалтыг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ab/>
        <w:t>12.1.6.Улсын тэмдэгтийн хураамж төлсөн баримт.</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14.Төслийн 12 дугаар зүйлийн 12.5 дахь хэсгийн “оршин суугаа” гэсний дараа “газрын” гэж нэмж, мөн хэсгийн 12 дугаар зүйлийн 12.6 дахь хэсгийн “нутаг дэвсгэрийн” гэснийг “нутаг дэвсгэр хариуцсан”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15.Төслийн 12 дугаар зүйлийн 12.7 дахь хэсгийн “энэ хуулийн 12.5, 12.6-д заасны дагуу” гэснийг “энэ хуульд заасан журмын дагуу” гэж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16.Төслийн 12 дугаар зүйлийн 12.9 дэх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ab/>
        <w:t xml:space="preserve">12.9.Энэ хуулийн 12.8-д заасан мэдээллийн санд мэдээлэл цуглуулах, шалгах, үнэлэн шинжлэх, ашиглах, шилжүүлэх, хүлээн авах, хуваарилах, үр дүнг тооцох, лавлагаа өгөх харилцааг цагдаагийн албаны тухай хуулийн 29.5-д заасны дагуу хөтөлсөн журмаар зохицуулна.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17.Төслийн 19 дугаар зүйлийн 19.1 дэх хэсгийн “зөвшөөрөлтэй” гэсний дараа “этгээд” гэж нэмэх.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18.Төслийн 20 дугаар зүйлийн гарчгийн “тэмцээн” гэснийг “спортын тэмцээн” гэж мөн зүйлийн 20.1 хэсгийг “тэмцээн сургалтад оролцох” гэснийг “галт зэвсэг хэрэглэх спортын тэмцээн, сургалтад оролцох” гэж тус тус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19.Төслийн 23 дугаар зүйлийн 23.1.1 дэх заалтын “болон” гэснийг “эсхүл” гэж мөн заалтын “хамаарах этгээд” гэснийг “өвчин, гэмтэл, согогтой хүн”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Энэ юу билээ Б.Баасандорж оо? За саяын уншсан найруулгын саналыг дэмжье гэдгээр санал хураалт явуулъя. Санал 10-аас 9 хүний саналаар 90 хувийн саналаар дэмжигдлээ.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Галт зэвсгийн албан татварын тухай хуулийн шинэчилсэн найруулгын төслийн талаар,  1.Төслийн 7 дугаар зүйлийн 7.1 дэх хэсгийн “улсын төсөвт” гэснийг “орон нутгийн төсөвт” гэж өөрчлөх. Дэмжье гэдгээр санал хураалт явъя. 10-аас 10 дэмжиж 100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Найруулгын санал. 1.Төслийн 2 дугаар зүйлийн 2.1 дэх хэсгийн “цэргийн” гэснийг “байлдааны” гэж өөрчлөх. Дэмжье. Байлдааны зэвсэг гэж байх байлгүй дээ. 10-аас 10, 100 хувийн саналаар дэмжигдлээ.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Улсын тэмдэгтийн хураамжийн тухай хуульд нэмэлт, өөрчлөлт оруулах тухай хуулийн төслийн талаар. 1.Хуулийн төслийн нэрийг “Улсын тэмдэгтийн хураамжийн тухай хуульд өөрчлөлт оруулах тухай” гэж өөрчлөх. Дэмжье. 10-аас 10 нь 100 хувийн саналаар дэмжигдлээ.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2.Төслийн 1 дүгээр зүйлийн 13.1.4 дэх заалтын “гэрчилгээ олгоход нэгж бүрээс 5000 төгрөг” гэснийг “үнэмлэх олгоход нэгж бүрээс 10000 төгрөг” гэж, 13.15 дахь заалтын “гэрчилгээ олгоход 2500 төгрөг” гэснийг “үнэмлэх олгоход 5000 төгрөг” гэж тус тус өөрчлөх. Дэмжье гэдгээр санал хураалт явлаа. 10-аас 10 гишүүн 100 хувийн саналаар дэмжигдлээ.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Аж ахуйн үйл ажиллагааны тусгай зөвшөөрлийн тухай хуульд нэмэлт, өөрчлөлт оруулах тухай хуулийн төслийн талаар. 1.Төслийн нэрийг “Аж ахуйн үйл ажиллагааны тусгай зөвшөөрлийн тухай хуульд өөрчлөлт оруулах тухай” гэж, төслийн 1 дүгээр зүйлийн “явуулах” гэснийг “эрхлэх” гэж тохиолдол тус бүрд өөрчилж, төслийн 1 дүгээр зүйлийн 15.5.7 дахь “хувийн хамгаалалтын мэргэжлийн үйл ажиллагаа явуулах” гэсэн заалтыг хасах. Дэмжье гэдгээр санал хураалт явлаа. 10-аас 10 гишүүн 100 хувийн саналаар энэ саналыг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Ингээд чуулганы нэгдсэн хуралдаанд Байнгын хорооны санал, дүгнэлтийг илтгэх гишүүнийг томилъё. Саналаараа гишүүн байна уу? Санал байгаа юм уу? За түүний дараа томилъё. За Х.Тэмүүжин гишүүн.</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Хуулийн  төсөл дотор нөгөө дагаж мөрдөх дагаж журам дээр нөгөө шинэчилсэн бүртгэл хийх хугацаа иргэдэд 6 сар орчим болгохоор төлөвлөөд энэ хуулийг 6 сарын 01-ний өдөр батлагдана гэсэн тийм тооцоотой байсан юм. Тэгээд 2015 оны 12 сарын 01-ний өдөр хүртэл гэсэн байсан чинь одоо нөгөө ер нь бол энгийн журам ердийн журмаар яваад хүчин төгөлдөр болоход нэг 9 сар болно тооцох юм бол иргэд шинэчилсэн бүртгэлд бүртгүүлэх хугацаа 3-хан сар болчхож байгаа байхгүй юу.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Тийм учраас хуулийн төсөл дээр байгаа “2015 оны 12 сарын 01” гэдгийг “2016 оны 4 сарын 01” гэж өөрчилж иргэдэд бас нөгөө боломжийн хугацааг нь тавьж өгөхгүй бол шинэчилсэн бүртгэлийн нэг.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 нь болохоор нэгээ сая зарчмын зөрүүтэй санал хураалтын 2 дээр гарсан “хууль сахиулах алба, зүрхэвч” гэсэн 2 нэрийг хууль “сахиулах албаны галт” зэвсэг гэж бичихгүй бол энэ нь өөрөө байгууллага тодорхойлж байгаа юм шиг болоод байгаа байхгүй юу. Энэ хуульд бол галт зэвсгийг л зохицуулж байгаа учраас хууль сахиулах албаны гал зэвсэг гэж яг хэвээрээ яваад алба хаагчийн хэрэглэж одоо эзэмшиж буй галт зэвсгийг гэдгээр. Зүрхэвч гэдгийг дангаар нь биш сумны зүрхэвч гэж бичихгүй бол.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За тэгэхээр 3 санал гарлаа гэж ойлголоо, тийм үү? Нөгөө 2-ыг нь найруулгын гээд нийлүүлээд хураая. Одоо хугацааг нь бол тусад нь хураая. Тэгээд хугацааг нь бол 4 сарын 01-ний өдөр, 2016 оны. Тодруулах зүйл байна аа? За Ц.Оюунбаатар гишүүн кнопоо дарчих. За тодруулъя.</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Ц.Оюунбаатар:-  </w:t>
      </w:r>
      <w:r>
        <w:rPr>
          <w:rStyle w:val="StrongEmphasis"/>
          <w:rFonts w:ascii="Arial" w:hAnsi="Arial"/>
          <w:b w:val="false"/>
          <w:bCs w:val="false"/>
          <w:sz w:val="24"/>
          <w:szCs w:val="24"/>
          <w:lang w:val="mn-Cyrl-MN"/>
        </w:rPr>
        <w:t xml:space="preserve">Миний ойлгосноор бол одоо ингээд спортын буудлагын тэмцээн болох гэж байгаа буу зэвсэг оруулж ирж байгаа. Өнөө маргаашгүй хууль хүчин төгөлдөр болох ёстой юм ойлгогдоод байсан чинь энэ чинь зөрчилдөж байгаа юм биш биз? Би тэр бүртгэлийн хугацааг нь хэлж байна уу, тийм ээ? Хууль хэрэгжих хугацаа биш. За ойлголоо.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Хууль бол ердийн журмаараа, бүртгэл. Тэр бүртгүүлэх хугацааг нь 2016 оны 4 сарын 01-ний өдөр гэснээр болгоё гэдгийг дэмжье гэдгээр санал хураалт явуулъя. Тийм. Хууль бол ердийн журмаараа хэрэгжих юм байна. За 10-аас 10 гишүүн 100 хувийн саналаар энэ саналыг дэмжлээ. Одоо сая 2 найруулгын санал байгаа. Та саяын саналыг давтаад хэлчих үү? Х.Тэмүүжин гишүүн.</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Х.Тэмүүжин: -</w:t>
      </w:r>
      <w:r>
        <w:rPr>
          <w:rStyle w:val="StrongEmphasis"/>
          <w:rFonts w:ascii="Arial" w:hAnsi="Arial"/>
          <w:b w:val="false"/>
          <w:bCs w:val="false"/>
          <w:sz w:val="24"/>
          <w:szCs w:val="24"/>
          <w:lang w:val="mn-Cyrl-MN"/>
        </w:rPr>
        <w:t xml:space="preserve"> 3.1.6-ийн кавычки дотор байгаа “хууль сахиулах алба” гэснийг “хууль албаны галт зэвсэг” гэж, тэгээд өгүүлбэрийн төгсгөлийг “алба хаагчийн” биш “албан хаагчийн эзэмшилд буй галт зэвсгийг” гэж, 3.1.7 дахь заалтын “зүрхэвч” гэснийг “сумны зүрхэвч”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Саяын гаргасан найруулгын саналыг дэмжье гэдгээр санал хураалт явуулъя. За санал хураалт явж байна. Саяын гаргасан найруулгын санал 100 хувийн саналаар дэмжигдлээ.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Чуулганы нэгдсэн хуралдаанд Байнгын хорооны санал, дүгнэлтийг илтгэх гишүүнээр Ш.Түвдэндорж гишүүнийг томиллоо. Төсөл санаачлагч болохгүй юм байна. Тэгэхээр С.Эрдэнэ гишүүн болно шүү дээ, тийм ээ? С.Эрдэнэ гишүүнийг томилъё.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Дараагийн асуудалдаа оръё. Өршөөлийн тухай хууль уу? Өршөөлийн тухай хууль чинь хаалттай байх аа? За хаалттай горимд шилжүүлье. Хаалттай горимд шилжүүлээд, хаалттай горимд шилжсэний дараа та бүхэнд материал тарааж өгнө.  Тийм, нууцаар өргөн баригдсан. Тийм учраас хаалттай горимд хэлэлцэнэ.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1"/>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506</TotalTime>
  <Application>LibreOffice/4.4.1.2$Windows_x86 LibreOffice_project/45e2de17089c24a1fa810c8f975a7171ba4cd432</Application>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en-US</dc:language>
  <dcterms:modified xsi:type="dcterms:W3CDTF">2015-08-05T17:45:38Z</dcterms:modified>
  <cp:revision>5</cp:revision>
</cp:coreProperties>
</file>

<file path=docProps/custom.xml><?xml version="1.0" encoding="utf-8"?>
<Properties xmlns="http://schemas.openxmlformats.org/officeDocument/2006/custom-properties" xmlns:vt="http://schemas.openxmlformats.org/officeDocument/2006/docPropsVTypes"/>
</file>