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48"/>
        <w:spacing w:after="0" w:before="0" w:line="100" w:lineRule="atLeast"/>
        <w:contextualSpacing w:val="false"/>
        <w:jc w:val="center"/>
      </w:pPr>
      <w:r>
        <w:rPr/>
      </w:r>
    </w:p>
    <w:p>
      <w:pPr>
        <w:pStyle w:val="style48"/>
        <w:spacing w:after="0" w:before="0" w:line="100" w:lineRule="atLeast"/>
        <w:contextualSpacing w:val="false"/>
        <w:jc w:val="center"/>
      </w:pPr>
      <w:r>
        <w:rPr/>
      </w:r>
    </w:p>
    <w:p>
      <w:pPr>
        <w:pStyle w:val="style48"/>
        <w:spacing w:after="0" w:before="0" w:line="100" w:lineRule="atLeast"/>
        <w:contextualSpacing w:val="false"/>
        <w:jc w:val="center"/>
      </w:pPr>
      <w:r>
        <w:rPr>
          <w:rFonts w:cs="Arial"/>
          <w:b/>
          <w:i w:val="false"/>
          <w:iCs w:val="false"/>
          <w:sz w:val="24"/>
          <w:szCs w:val="24"/>
          <w:lang w:val="mn-MN"/>
        </w:rPr>
        <w:t xml:space="preserve">Монгол </w:t>
      </w:r>
      <w:r>
        <w:rPr>
          <w:rFonts w:cs="Arial"/>
          <w:b/>
          <w:i w:val="false"/>
          <w:iCs w:val="false"/>
          <w:sz w:val="24"/>
          <w:szCs w:val="24"/>
          <w:lang w:val="mn-MN"/>
        </w:rPr>
        <w:t>Улсын Их Хурлын 2015 оны  хаврын ээлжит чуулганы</w:t>
      </w:r>
    </w:p>
    <w:p>
      <w:pPr>
        <w:pStyle w:val="style52"/>
        <w:spacing w:line="100" w:lineRule="atLeast"/>
        <w:jc w:val="center"/>
      </w:pPr>
      <w:r>
        <w:rPr>
          <w:rFonts w:cs="Arial"/>
          <w:b/>
          <w:i w:val="false"/>
          <w:iCs w:val="false"/>
          <w:sz w:val="24"/>
          <w:szCs w:val="24"/>
          <w:lang w:val="mn-MN"/>
        </w:rPr>
        <w:t xml:space="preserve"> </w:t>
      </w:r>
      <w:r>
        <w:rPr>
          <w:rFonts w:cs="Arial"/>
          <w:b/>
          <w:i w:val="false"/>
          <w:iCs w:val="false"/>
          <w:sz w:val="24"/>
          <w:szCs w:val="24"/>
          <w:lang w:val="mn-MN"/>
        </w:rPr>
        <w:t xml:space="preserve">Төсвийн байнгын хорооны 4 дүгээр сарын 21-ний өдөр </w:t>
      </w:r>
    </w:p>
    <w:p>
      <w:pPr>
        <w:pStyle w:val="style52"/>
        <w:spacing w:line="100" w:lineRule="atLeast"/>
        <w:jc w:val="center"/>
      </w:pPr>
      <w:r>
        <w:rPr>
          <w:rFonts w:cs="Arial"/>
          <w:b/>
          <w:i w:val="false"/>
          <w:iCs w:val="false"/>
          <w:sz w:val="24"/>
          <w:szCs w:val="24"/>
          <w:lang w:val="mn-MN"/>
        </w:rPr>
        <w:t xml:space="preserve">/Мягмар гараг/-ийн хуралдааны </w:t>
      </w:r>
    </w:p>
    <w:p>
      <w:pPr>
        <w:pStyle w:val="style52"/>
        <w:spacing w:line="100" w:lineRule="atLeast"/>
        <w:jc w:val="center"/>
      </w:pPr>
      <w:r>
        <w:rPr>
          <w:rFonts w:cs="Arial"/>
          <w:b/>
          <w:i w:val="false"/>
          <w:iCs w:val="false"/>
          <w:sz w:val="24"/>
          <w:szCs w:val="24"/>
          <w:lang w:val="mn-MN"/>
        </w:rPr>
        <w:t>гар тэмдэглэл</w:t>
      </w:r>
    </w:p>
    <w:p>
      <w:pPr>
        <w:pStyle w:val="style48"/>
        <w:spacing w:after="0" w:before="0" w:line="100" w:lineRule="atLeast"/>
        <w:contextualSpacing w:val="false"/>
        <w:jc w:val="center"/>
      </w:pPr>
      <w:r>
        <w:rPr/>
      </w:r>
    </w:p>
    <w:p>
      <w:pPr>
        <w:pStyle w:val="style48"/>
        <w:tabs>
          <w:tab w:leader="none" w:pos="565" w:val="left"/>
        </w:tabs>
        <w:spacing w:after="0" w:before="0" w:line="100" w:lineRule="atLeast"/>
        <w:contextualSpacing w:val="false"/>
        <w:jc w:val="both"/>
      </w:pPr>
      <w:r>
        <w:rPr>
          <w:rFonts w:cs="Arial"/>
          <w:i w:val="false"/>
          <w:iCs w:val="false"/>
          <w:sz w:val="24"/>
          <w:szCs w:val="24"/>
          <w:lang w:val="mn-MN"/>
        </w:rPr>
        <w:tab/>
        <w:t xml:space="preserve"> Байнгын хорооны дарга, Улсын Их Хурлын гишүүн Б.Болор ирц, хэлэлцэх асуудлын дарааллыг танилцуулж, хуралдааныг даргалав. </w:t>
      </w:r>
    </w:p>
    <w:p>
      <w:pPr>
        <w:pStyle w:val="style48"/>
        <w:tabs>
          <w:tab w:leader="none" w:pos="565" w:val="left"/>
        </w:tabs>
        <w:spacing w:after="0" w:before="0" w:line="100" w:lineRule="atLeast"/>
        <w:contextualSpacing w:val="false"/>
        <w:jc w:val="both"/>
      </w:pPr>
      <w:r>
        <w:rPr/>
      </w:r>
    </w:p>
    <w:p>
      <w:pPr>
        <w:pStyle w:val="style52"/>
        <w:tabs>
          <w:tab w:leader="none" w:pos="554" w:val="left"/>
        </w:tabs>
        <w:spacing w:line="100" w:lineRule="atLeast"/>
        <w:jc w:val="both"/>
      </w:pPr>
      <w:r>
        <w:rPr>
          <w:rFonts w:cs="Arial"/>
          <w:i w:val="false"/>
          <w:iCs w:val="false"/>
          <w:sz w:val="24"/>
          <w:szCs w:val="24"/>
          <w:lang w:val="mn-MN"/>
        </w:rPr>
        <w:tab/>
        <w:t>Х</w:t>
      </w:r>
      <w:r>
        <w:rPr>
          <w:rFonts w:cs="Arial"/>
          <w:i w:val="false"/>
          <w:iCs w:val="false"/>
          <w:color w:val="000000"/>
          <w:sz w:val="24"/>
          <w:szCs w:val="24"/>
          <w:lang w:val="mn-MN"/>
        </w:rPr>
        <w:t xml:space="preserve">уралдаанд Ирвэл зохих 19 гишүүнээс 13 гишүүн ирж, 68.4 хувийн ирцтэйгээр 09 цаг 50  минутад  Төрийн ордны “А” танхимд эхлэв. </w:t>
      </w:r>
    </w:p>
    <w:p>
      <w:pPr>
        <w:pStyle w:val="style52"/>
        <w:tabs>
          <w:tab w:leader="none" w:pos="554" w:val="left"/>
        </w:tabs>
        <w:spacing w:line="100" w:lineRule="atLeast"/>
        <w:jc w:val="both"/>
      </w:pPr>
      <w:r>
        <w:rPr/>
      </w:r>
    </w:p>
    <w:p>
      <w:pPr>
        <w:pStyle w:val="style52"/>
        <w:tabs>
          <w:tab w:leader="none" w:pos="554" w:val="left"/>
        </w:tabs>
        <w:spacing w:line="100" w:lineRule="atLeast"/>
        <w:jc w:val="both"/>
      </w:pPr>
      <w:r>
        <w:rPr>
          <w:i w:val="false"/>
          <w:iCs w:val="false"/>
          <w:color w:val="000000"/>
          <w:sz w:val="24"/>
          <w:szCs w:val="24"/>
          <w:lang w:bidi="bo-CN"/>
        </w:rPr>
        <w:tab/>
      </w:r>
      <w:r>
        <w:rPr>
          <w:i/>
          <w:iCs/>
          <w:color w:val="000000"/>
          <w:sz w:val="24"/>
          <w:szCs w:val="24"/>
          <w:lang w:bidi="bo-CN" w:val="mn-MN"/>
        </w:rPr>
        <w:t>Өвчтэй: Н.Батбаяр, Ц.Даваасүрэн, М.Зоригт, Я.Санжмятав.</w:t>
      </w:r>
    </w:p>
    <w:p>
      <w:pPr>
        <w:pStyle w:val="style52"/>
        <w:tabs>
          <w:tab w:leader="none" w:pos="531" w:val="left"/>
        </w:tabs>
        <w:spacing w:line="100" w:lineRule="atLeast"/>
        <w:jc w:val="both"/>
      </w:pPr>
      <w:r>
        <w:rPr>
          <w:rFonts w:cs="Arial"/>
          <w:i/>
          <w:iCs/>
          <w:color w:val="000000"/>
          <w:sz w:val="24"/>
          <w:szCs w:val="24"/>
        </w:rPr>
        <w:tab/>
      </w:r>
      <w:r>
        <w:rPr>
          <w:rFonts w:cs="Arial"/>
          <w:i/>
          <w:iCs/>
          <w:color w:val="000000"/>
          <w:sz w:val="24"/>
          <w:szCs w:val="24"/>
          <w:lang w:val="mn-MN"/>
        </w:rPr>
        <w:t xml:space="preserve">Чөлөөтэй: М.Сономпил, </w:t>
      </w:r>
      <w:r>
        <w:rPr>
          <w:rFonts w:cs="Arial"/>
          <w:i/>
          <w:iCs/>
          <w:color w:val="000000"/>
          <w:sz w:val="24"/>
          <w:szCs w:val="24"/>
          <w:lang w:bidi="bo-CN" w:val="mn-MN"/>
        </w:rPr>
        <w:t>Ж.Эрдэнэбат</w:t>
      </w:r>
      <w:r>
        <w:rPr>
          <w:rFonts w:cs="Arial"/>
          <w:i/>
          <w:iCs/>
          <w:color w:val="000000"/>
          <w:sz w:val="24"/>
          <w:szCs w:val="24"/>
          <w:lang w:val="mn-MN"/>
        </w:rPr>
        <w:t>.</w:t>
      </w:r>
      <w:r>
        <w:rPr>
          <w:rStyle w:val="style36"/>
          <w:rFonts w:cs="Arial"/>
          <w:i/>
          <w:iCs/>
          <w:color w:val="000000"/>
          <w:sz w:val="24"/>
          <w:szCs w:val="24"/>
          <w:lang w:val="mn-MN"/>
        </w:rPr>
        <w:t xml:space="preserve"> </w:t>
      </w:r>
    </w:p>
    <w:p>
      <w:pPr>
        <w:pStyle w:val="style52"/>
        <w:tabs>
          <w:tab w:leader="none" w:pos="531" w:val="left"/>
        </w:tabs>
        <w:spacing w:line="100" w:lineRule="atLeast"/>
        <w:jc w:val="both"/>
      </w:pPr>
      <w:r>
        <w:rPr>
          <w:rStyle w:val="style36"/>
          <w:rFonts w:cs="Arial"/>
          <w:i w:val="false"/>
          <w:iCs w:val="false"/>
          <w:color w:val="000000"/>
          <w:sz w:val="24"/>
          <w:szCs w:val="24"/>
          <w:lang w:val="mn-MN"/>
        </w:rPr>
        <w:tab/>
      </w:r>
    </w:p>
    <w:p>
      <w:pPr>
        <w:pStyle w:val="style48"/>
        <w:suppressAutoHyphens w:val="false"/>
        <w:spacing w:after="28" w:before="28" w:line="100" w:lineRule="atLeast"/>
        <w:ind w:firstLine="720" w:left="0" w:right="0"/>
        <w:contextualSpacing w:val="false"/>
        <w:jc w:val="both"/>
      </w:pPr>
      <w:r>
        <w:rPr>
          <w:rStyle w:val="style36"/>
          <w:rFonts w:cs="Arial"/>
          <w:b/>
          <w:bCs/>
          <w:i/>
          <w:iCs/>
          <w:color w:val="000000"/>
          <w:sz w:val="24"/>
          <w:szCs w:val="24"/>
          <w:shd w:fill="FFFFFF" w:val="clear"/>
          <w:lang w:bidi="he-IL" w:val="mn-MN"/>
        </w:rPr>
        <w:t>Нэг. Ирээдүйн өв сангийн тухай болон холбогдох бусад хуулийн төслүүд</w:t>
      </w:r>
      <w:r>
        <w:rPr>
          <w:rStyle w:val="style36"/>
          <w:rFonts w:cs="Arial"/>
          <w:b w:val="false"/>
          <w:bCs w:val="false"/>
          <w:i/>
          <w:iCs/>
          <w:color w:val="000000"/>
          <w:sz w:val="24"/>
          <w:szCs w:val="24"/>
          <w:shd w:fill="FFFFFF" w:val="clear"/>
          <w:lang w:bidi="he-IL" w:val="mn-MN"/>
        </w:rPr>
        <w:t xml:space="preserve"> </w:t>
      </w:r>
      <w:r>
        <w:rPr>
          <w:i/>
          <w:iCs/>
          <w:sz w:val="24"/>
          <w:szCs w:val="24"/>
        </w:rPr>
        <w:t>/Монгол Улсын Ерөнхийлөгч 2014.10.13-ны өдөр өргөн мэдүүлсэн, хэлэлцэх эсэх/. </w:t>
      </w:r>
    </w:p>
    <w:p>
      <w:pPr>
        <w:pStyle w:val="style48"/>
        <w:suppressAutoHyphens w:val="false"/>
        <w:spacing w:after="28" w:before="28" w:line="100" w:lineRule="atLeast"/>
        <w:ind w:firstLine="720" w:left="0" w:right="0"/>
        <w:contextualSpacing w:val="false"/>
        <w:jc w:val="both"/>
      </w:pPr>
      <w:r>
        <w:rPr/>
      </w:r>
    </w:p>
    <w:p>
      <w:pPr>
        <w:pStyle w:val="style49"/>
        <w:spacing w:line="100" w:lineRule="atLeast"/>
        <w:ind w:firstLine="720" w:left="0" w:right="0"/>
        <w:jc w:val="both"/>
      </w:pPr>
      <w:r>
        <w:rPr>
          <w:rFonts w:cs="Arial"/>
          <w:i w:val="false"/>
          <w:iCs w:val="false"/>
          <w:sz w:val="24"/>
          <w:szCs w:val="24"/>
          <w:lang w:val="mn-MN"/>
        </w:rPr>
        <w:t>Хэлэлцэж буй асуудалтай холбогдуулан Монгол Улсын Ерөнхийлөгчийн  Иргэний оролцоо, эдийн засгийн бодлогын зөвлөх Л.Дашдорж, Монгол Улсын Сангийн дэд сайд С.Пүрэв, Сангийн яамны Санхүүгийн хөрөнгийн удирдлагын хэлтсийн дарга Б.Төгөлдөр, мөн хэлтсийн ахлах мэргэжилтэн Ц.Зоригтбат, мэргэжилтэн К.Гулжан, Г.Мөнхзул, судлаач  С.Боргил нар оролцов.</w:t>
      </w:r>
    </w:p>
    <w:p>
      <w:pPr>
        <w:pStyle w:val="style49"/>
        <w:spacing w:after="0" w:before="0" w:line="100" w:lineRule="atLeast"/>
        <w:ind w:firstLine="720" w:left="0" w:right="0"/>
        <w:contextualSpacing w:val="false"/>
        <w:jc w:val="both"/>
      </w:pPr>
      <w:r>
        <w:rPr>
          <w:rFonts w:cs="Arial"/>
          <w:i w:val="false"/>
          <w:iCs w:val="false"/>
          <w:color w:val="000000"/>
          <w:sz w:val="24"/>
          <w:szCs w:val="24"/>
          <w:shd w:fill="FFFFFF" w:val="clear"/>
          <w:lang w:bidi="he-IL" w:val="mn-MN"/>
        </w:rPr>
        <w:t>Хуралдаанд Төсвийн байнгын хорооны ажлын албаны ахлах зөвлөх Д.Отгонбаатар, зөвлөх Б.Гандулам, референт Г.Нарантуяа, Ц.Батбаатар нар байлцав.</w:t>
      </w:r>
    </w:p>
    <w:p>
      <w:pPr>
        <w:pStyle w:val="style49"/>
        <w:spacing w:after="0" w:before="0" w:line="100" w:lineRule="atLeast"/>
        <w:ind w:firstLine="720" w:left="0" w:right="0"/>
        <w:contextualSpacing w:val="false"/>
        <w:jc w:val="both"/>
      </w:pPr>
      <w:r>
        <w:rPr/>
      </w:r>
    </w:p>
    <w:p>
      <w:pPr>
        <w:pStyle w:val="style49"/>
        <w:spacing w:after="0" w:before="0" w:line="1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Хуулийн төслийн</w:t>
      </w:r>
      <w:r>
        <w:rPr>
          <w:rFonts w:cs="Arial"/>
          <w:b/>
          <w:bCs/>
          <w:i w:val="false"/>
          <w:iCs w:val="false"/>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талаар Монгол Улсын Ерөнхийлөгчийн Иргэний оролцоо, эдийн засгийн бодлогын зөвлөх Л.Дашдорж танилцуулав</w:t>
      </w:r>
      <w:r>
        <w:rPr>
          <w:rFonts w:cs="Arial"/>
          <w:i w:val="false"/>
          <w:iCs w:val="false"/>
          <w:color w:val="000000"/>
          <w:sz w:val="24"/>
          <w:szCs w:val="24"/>
          <w:shd w:fill="FFFFFF" w:val="clear"/>
          <w:lang w:bidi="he-IL" w:val="mn-MN"/>
        </w:rPr>
        <w:t>.</w:t>
      </w:r>
    </w:p>
    <w:p>
      <w:pPr>
        <w:pStyle w:val="style49"/>
        <w:spacing w:after="0" w:before="0" w:line="100" w:lineRule="atLeast"/>
        <w:ind w:firstLine="720" w:left="0" w:right="0"/>
        <w:contextualSpacing w:val="false"/>
        <w:jc w:val="both"/>
      </w:pPr>
      <w:r>
        <w:rPr/>
      </w:r>
    </w:p>
    <w:p>
      <w:pPr>
        <w:pStyle w:val="style49"/>
        <w:spacing w:after="0" w:before="0" w:line="100" w:lineRule="atLeast"/>
        <w:ind w:firstLine="720" w:left="0" w:right="0"/>
        <w:contextualSpacing w:val="false"/>
        <w:jc w:val="both"/>
      </w:pPr>
      <w:r>
        <w:rPr>
          <w:rFonts w:cs="Arial"/>
          <w:i w:val="false"/>
          <w:iCs w:val="false"/>
          <w:color w:val="000000"/>
          <w:sz w:val="24"/>
          <w:szCs w:val="24"/>
          <w:shd w:fill="FFFFFF" w:val="clear"/>
          <w:lang w:bidi="he-IL" w:val="mn-MN"/>
        </w:rPr>
        <w:t xml:space="preserve">Танилцуулгатай холбогдуулан Улсын Их Хурлын гишүүн  Ч.Хүрэлбаатар, Д.Батцогт, Д.Дэмбэрэл, Д.Сумъяабазар нарын тавьсан асуултад Монгол Улсын Ерөнхийлөгчийн Иргэний оролцоо, эдийн засгийн бодлогын зөвлөх Л.Дашдорж, Монгол Улсын Сангийн дэд сайд С.Пүрэв, Сангийн яамны Санхүүгийн хөрөнгийн удирдлагын хэлтсийн дарга Б.Төгөлдөр нар хариулж, тайлбар хийв. </w:t>
      </w:r>
    </w:p>
    <w:p>
      <w:pPr>
        <w:pStyle w:val="style49"/>
        <w:spacing w:after="0" w:before="0" w:line="100" w:lineRule="atLeast"/>
        <w:ind w:firstLine="720" w:left="0" w:right="0"/>
        <w:contextualSpacing w:val="false"/>
        <w:jc w:val="both"/>
      </w:pPr>
      <w:r>
        <w:rPr/>
      </w:r>
    </w:p>
    <w:p>
      <w:pPr>
        <w:pStyle w:val="style49"/>
        <w:spacing w:after="0" w:before="0" w:line="100" w:lineRule="atLeast"/>
        <w:ind w:firstLine="720" w:left="0" w:right="0"/>
        <w:contextualSpacing w:val="false"/>
        <w:jc w:val="both"/>
      </w:pPr>
      <w:r>
        <w:rPr>
          <w:i w:val="false"/>
          <w:iCs w:val="false"/>
          <w:sz w:val="24"/>
          <w:szCs w:val="24"/>
        </w:rPr>
        <w:t xml:space="preserve"> </w:t>
      </w:r>
      <w:r>
        <w:rPr>
          <w:i w:val="false"/>
          <w:iCs w:val="false"/>
          <w:sz w:val="24"/>
          <w:szCs w:val="24"/>
          <w:lang w:val="mn-MN"/>
        </w:rPr>
        <w:t xml:space="preserve">Улсын Их Хурлын гишүүн Д.Ганхуяг, Д.Дэмбэрэл, Ч.Хүрэлбаатар, Д.Батцогт, Б.Чойжилсүрэн, Д.Сумъяабазар, Ч.Улаан нар үг хэлэв. </w:t>
      </w:r>
    </w:p>
    <w:p>
      <w:pPr>
        <w:pStyle w:val="style49"/>
        <w:spacing w:after="0" w:before="0" w:line="100" w:lineRule="atLeast"/>
        <w:ind w:firstLine="720" w:left="0" w:right="0"/>
        <w:contextualSpacing w:val="false"/>
        <w:jc w:val="both"/>
      </w:pPr>
      <w:r>
        <w:rPr/>
      </w:r>
    </w:p>
    <w:p>
      <w:pPr>
        <w:pStyle w:val="style49"/>
        <w:spacing w:after="0" w:before="0" w:line="100" w:lineRule="atLeast"/>
        <w:ind w:firstLine="720" w:left="0" w:right="0"/>
        <w:contextualSpacing w:val="false"/>
        <w:jc w:val="both"/>
      </w:pPr>
      <w:r>
        <w:rPr>
          <w:b/>
          <w:bCs/>
          <w:i w:val="false"/>
          <w:iCs w:val="false"/>
          <w:color w:val="000000"/>
          <w:sz w:val="24"/>
          <w:szCs w:val="24"/>
          <w:lang w:val="mn-MN"/>
        </w:rPr>
        <w:t xml:space="preserve">Б.Болор: </w:t>
      </w:r>
      <w:r>
        <w:rPr>
          <w:b w:val="false"/>
          <w:bCs w:val="false"/>
          <w:i w:val="false"/>
          <w:iCs w:val="false"/>
          <w:color w:val="000000"/>
          <w:sz w:val="24"/>
          <w:szCs w:val="24"/>
          <w:lang w:val="mn-MN"/>
        </w:rPr>
        <w:t>-</w:t>
      </w:r>
      <w:r>
        <w:rPr>
          <w:rStyle w:val="style36"/>
          <w:rFonts w:cs="Arial"/>
          <w:b w:val="false"/>
          <w:bCs w:val="false"/>
          <w:i w:val="false"/>
          <w:iCs w:val="false"/>
          <w:color w:val="000000"/>
          <w:sz w:val="24"/>
          <w:szCs w:val="24"/>
          <w:shd w:fill="FFFFFF" w:val="clear"/>
          <w:lang w:bidi="he-IL" w:val="mn-MN"/>
        </w:rPr>
        <w:t xml:space="preserve">Ирээдүйн өв сангийн тухай хуулийн </w:t>
      </w:r>
      <w:r>
        <w:rPr>
          <w:i w:val="false"/>
          <w:iCs w:val="false"/>
          <w:color w:val="000000"/>
          <w:sz w:val="24"/>
          <w:szCs w:val="24"/>
          <w:lang w:val="mn-MN"/>
        </w:rPr>
        <w:t xml:space="preserve">төслийг  хэлэлцэх нь зүйтэй гэсэн саналаар санал хураая. </w:t>
      </w:r>
    </w:p>
    <w:p>
      <w:pPr>
        <w:pStyle w:val="style49"/>
        <w:spacing w:after="0" w:before="0" w:line="100" w:lineRule="atLeast"/>
        <w:ind w:firstLine="720" w:left="0" w:right="0"/>
        <w:contextualSpacing w:val="false"/>
        <w:jc w:val="both"/>
      </w:pPr>
      <w:r>
        <w:rPr/>
      </w:r>
    </w:p>
    <w:p>
      <w:pPr>
        <w:pStyle w:val="style48"/>
        <w:spacing w:after="0" w:before="0" w:line="100" w:lineRule="atLeast"/>
        <w:contextualSpacing w:val="false"/>
        <w:jc w:val="both"/>
      </w:pPr>
      <w:r>
        <w:rPr>
          <w:b w:val="false"/>
          <w:bCs w:val="false"/>
          <w:i w:val="false"/>
          <w:iCs w:val="false"/>
          <w:color w:val="000000"/>
          <w:sz w:val="24"/>
          <w:szCs w:val="24"/>
          <w:lang w:val="mn-MN"/>
        </w:rPr>
        <w:tab/>
        <w:t>Зөвшөөрсөн</w:t>
        <w:tab/>
        <w:tab/>
        <w:t>8</w:t>
      </w:r>
    </w:p>
    <w:p>
      <w:pPr>
        <w:pStyle w:val="style49"/>
        <w:spacing w:after="0" w:before="0" w:line="100" w:lineRule="atLeast"/>
        <w:contextualSpacing w:val="false"/>
        <w:jc w:val="both"/>
      </w:pPr>
      <w:r>
        <w:rPr>
          <w:b w:val="false"/>
          <w:bCs w:val="false"/>
          <w:i w:val="false"/>
          <w:iCs w:val="false"/>
          <w:color w:val="000000"/>
          <w:sz w:val="24"/>
          <w:szCs w:val="24"/>
          <w:lang w:val="mn-MN"/>
        </w:rPr>
        <w:tab/>
        <w:t>Татгалзсан</w:t>
        <w:tab/>
        <w:tab/>
        <w:t>4</w:t>
      </w:r>
    </w:p>
    <w:p>
      <w:pPr>
        <w:pStyle w:val="style49"/>
        <w:spacing w:after="0" w:before="0" w:line="100" w:lineRule="atLeast"/>
        <w:contextualSpacing w:val="false"/>
        <w:jc w:val="both"/>
      </w:pPr>
      <w:r>
        <w:rPr>
          <w:b w:val="false"/>
          <w:bCs w:val="false"/>
          <w:i w:val="false"/>
          <w:iCs w:val="false"/>
          <w:color w:val="000000"/>
          <w:sz w:val="24"/>
          <w:szCs w:val="24"/>
          <w:lang w:val="mn-MN"/>
        </w:rPr>
        <w:tab/>
        <w:t>Бүгд</w:t>
        <w:tab/>
        <w:tab/>
        <w:tab/>
        <w:t>12</w:t>
      </w:r>
    </w:p>
    <w:p>
      <w:pPr>
        <w:pStyle w:val="style49"/>
        <w:spacing w:after="0" w:before="0" w:line="100" w:lineRule="atLeast"/>
        <w:ind w:firstLine="720" w:left="0" w:right="0"/>
        <w:contextualSpacing w:val="false"/>
        <w:jc w:val="both"/>
      </w:pPr>
      <w:r>
        <w:rPr>
          <w:b w:val="false"/>
          <w:bCs w:val="false"/>
          <w:i w:val="false"/>
          <w:iCs w:val="false"/>
          <w:color w:val="000000"/>
          <w:sz w:val="24"/>
          <w:szCs w:val="24"/>
          <w:lang w:val="mn-MN"/>
        </w:rPr>
        <w:t>66.7 хувийн саналаар дэмжигдлээ.</w:t>
      </w:r>
    </w:p>
    <w:p>
      <w:pPr>
        <w:pStyle w:val="style49"/>
        <w:spacing w:after="0" w:before="0" w:line="100" w:lineRule="atLeast"/>
        <w:ind w:firstLine="720" w:left="0" w:right="0"/>
        <w:contextualSpacing w:val="false"/>
        <w:jc w:val="both"/>
      </w:pPr>
      <w:r>
        <w:rPr/>
      </w:r>
    </w:p>
    <w:p>
      <w:pPr>
        <w:pStyle w:val="style49"/>
        <w:spacing w:after="0" w:before="0" w:line="100" w:lineRule="atLeast"/>
        <w:ind w:firstLine="720" w:left="0" w:right="0"/>
        <w:contextualSpacing w:val="false"/>
        <w:jc w:val="both"/>
      </w:pPr>
      <w:r>
        <w:rPr>
          <w:b w:val="false"/>
          <w:bCs w:val="false"/>
          <w:i w:val="false"/>
          <w:iCs w:val="false"/>
          <w:color w:val="000000"/>
          <w:sz w:val="24"/>
          <w:szCs w:val="24"/>
          <w:lang w:val="mn-MN"/>
        </w:rPr>
        <w:t xml:space="preserve">2. </w:t>
      </w:r>
      <w:r>
        <w:rPr>
          <w:rFonts w:cs="Arial"/>
          <w:b w:val="false"/>
          <w:bCs w:val="false"/>
          <w:i w:val="false"/>
          <w:iCs w:val="false"/>
          <w:color w:val="000000"/>
          <w:sz w:val="24"/>
          <w:szCs w:val="24"/>
          <w:lang w:val="mn-MN"/>
        </w:rPr>
        <w:t xml:space="preserve">Төсвийн тогтвортой байдлын тухай хуульд өөрчлөлт оруулах тухай, Төсвийн тухай хуульд өөрчлөлт оруулах тухай, Нэмэгдсэн өртгийн албан татварын тухай хуульд нэмэлт оруулах тухай, Аж ахуйн нэгжийн орлогын албан татварын тухай хуульд нэмэлт, өөрчлөлт оруулах тухай, Төрийн болон орон нутгийн өмчийн тухай хуульд нэмэлт оруулах тухай, Төрийн болон орон нутгийн өмчийн хөрөнгөөр бараа, ажил, үйлчилгээ худалдан авах тухай хуульд нэмэлт оруулах тухай, </w:t>
      </w:r>
      <w:r>
        <w:rPr>
          <w:rStyle w:val="style36"/>
          <w:rFonts w:cs="Arial"/>
          <w:b w:val="false"/>
          <w:bCs w:val="false"/>
          <w:i w:val="false"/>
          <w:iCs w:val="false"/>
          <w:color w:val="000000"/>
          <w:sz w:val="24"/>
          <w:szCs w:val="24"/>
          <w:shd w:fill="FFFFFF" w:val="clear"/>
          <w:lang w:bidi="he-IL" w:val="mn-MN"/>
        </w:rPr>
        <w:t xml:space="preserve">Иргэний эрүүл мэндийн даатгалын тухай хуульд өөрчлөлт оруулах тухай, Засгийн газрын тусгай сангийн тухай хуульд нэмэлт, өөрчлөлт оруулах тухай, Авлигын эсрэг хуульд нэмэлт оруулах тухай, Шилэн дансны тухай хуульд өөрчлөлт оруулах тухай, Төв банк /Монголбанк/-ны тухай хуульд нэмэлт оруулах тухай, Хууль хүчингүй болсонд тооцох тухай хуулийн төслүүд,   “Тогтоолд өөрчлөлт оруулах тухай”, “Хүний хөгжил сангийн талаар авах зарим арга хэмжээний тухай” Улсын Их Хурлын тогтоолын төслүүдийг хэлэлцэх нь зүйтэй гэсэн </w:t>
      </w:r>
      <w:r>
        <w:rPr>
          <w:b w:val="false"/>
          <w:bCs w:val="false"/>
          <w:i w:val="false"/>
          <w:iCs w:val="false"/>
          <w:color w:val="000000"/>
          <w:sz w:val="24"/>
          <w:szCs w:val="24"/>
          <w:lang w:val="mn-MN"/>
        </w:rPr>
        <w:t xml:space="preserve">саналаар санал хураая. </w:t>
      </w:r>
    </w:p>
    <w:p>
      <w:pPr>
        <w:pStyle w:val="style49"/>
        <w:spacing w:after="0" w:before="0" w:line="100" w:lineRule="atLeast"/>
        <w:ind w:firstLine="720" w:left="0" w:right="0"/>
        <w:contextualSpacing w:val="false"/>
        <w:jc w:val="both"/>
      </w:pPr>
      <w:r>
        <w:rPr/>
      </w:r>
    </w:p>
    <w:p>
      <w:pPr>
        <w:pStyle w:val="style48"/>
        <w:spacing w:after="0" w:before="0" w:line="100" w:lineRule="atLeast"/>
        <w:contextualSpacing w:val="false"/>
        <w:jc w:val="both"/>
      </w:pPr>
      <w:r>
        <w:rPr>
          <w:b w:val="false"/>
          <w:bCs w:val="false"/>
          <w:i w:val="false"/>
          <w:iCs w:val="false"/>
          <w:color w:val="000000"/>
          <w:sz w:val="24"/>
          <w:szCs w:val="24"/>
          <w:lang w:val="mn-MN"/>
        </w:rPr>
        <w:tab/>
        <w:t>Зөвшөөрсөн</w:t>
        <w:tab/>
        <w:tab/>
        <w:t>8</w:t>
      </w:r>
    </w:p>
    <w:p>
      <w:pPr>
        <w:pStyle w:val="style49"/>
        <w:spacing w:after="0" w:before="0" w:line="100" w:lineRule="atLeast"/>
        <w:contextualSpacing w:val="false"/>
        <w:jc w:val="both"/>
      </w:pPr>
      <w:r>
        <w:rPr>
          <w:b w:val="false"/>
          <w:bCs w:val="false"/>
          <w:i w:val="false"/>
          <w:iCs w:val="false"/>
          <w:color w:val="000000"/>
          <w:sz w:val="24"/>
          <w:szCs w:val="24"/>
          <w:lang w:val="mn-MN"/>
        </w:rPr>
        <w:tab/>
        <w:t>Татгалзсан</w:t>
        <w:tab/>
        <w:tab/>
        <w:t>4</w:t>
      </w:r>
    </w:p>
    <w:p>
      <w:pPr>
        <w:pStyle w:val="style49"/>
        <w:spacing w:after="0" w:before="0" w:line="100" w:lineRule="atLeast"/>
        <w:contextualSpacing w:val="false"/>
        <w:jc w:val="both"/>
      </w:pPr>
      <w:r>
        <w:rPr>
          <w:b w:val="false"/>
          <w:bCs w:val="false"/>
          <w:i w:val="false"/>
          <w:iCs w:val="false"/>
          <w:color w:val="000000"/>
          <w:sz w:val="24"/>
          <w:szCs w:val="24"/>
          <w:lang w:val="mn-MN"/>
        </w:rPr>
        <w:tab/>
        <w:t>Бүгд</w:t>
        <w:tab/>
        <w:tab/>
        <w:tab/>
        <w:t>12</w:t>
      </w:r>
    </w:p>
    <w:p>
      <w:pPr>
        <w:pStyle w:val="style49"/>
        <w:spacing w:after="0" w:before="0" w:line="100" w:lineRule="atLeast"/>
        <w:ind w:firstLine="720" w:left="0" w:right="0"/>
        <w:contextualSpacing w:val="false"/>
        <w:jc w:val="both"/>
      </w:pPr>
      <w:r>
        <w:rPr>
          <w:b w:val="false"/>
          <w:bCs w:val="false"/>
          <w:i w:val="false"/>
          <w:iCs w:val="false"/>
          <w:color w:val="000000"/>
          <w:sz w:val="24"/>
          <w:szCs w:val="24"/>
          <w:lang w:val="mn-MN"/>
        </w:rPr>
        <w:t>66.7 хувийн саналаар дэмжигдлээ.</w:t>
      </w:r>
    </w:p>
    <w:p>
      <w:pPr>
        <w:pStyle w:val="style49"/>
        <w:spacing w:after="0" w:before="0" w:line="100" w:lineRule="atLeast"/>
        <w:ind w:firstLine="720" w:left="0" w:right="0"/>
        <w:contextualSpacing w:val="false"/>
        <w:jc w:val="both"/>
      </w:pPr>
      <w:r>
        <w:rPr/>
      </w:r>
    </w:p>
    <w:p>
      <w:pPr>
        <w:pStyle w:val="style49"/>
        <w:spacing w:after="0" w:before="0" w:line="100" w:lineRule="atLeast"/>
        <w:ind w:firstLine="720" w:left="0" w:right="0"/>
        <w:contextualSpacing w:val="false"/>
        <w:jc w:val="both"/>
      </w:pPr>
      <w:r>
        <w:rPr>
          <w:b w:val="false"/>
          <w:bCs w:val="false"/>
          <w:i w:val="false"/>
          <w:iCs w:val="false"/>
          <w:color w:val="000000"/>
          <w:sz w:val="24"/>
          <w:szCs w:val="24"/>
          <w:lang w:val="mn-MN"/>
        </w:rPr>
        <w:t>Хуулийн төслийг хэлэлцүүлэгт бэлтгэх үүрэг бүхий ажлын хэсгийн ахлагчаар Улсын Их Хурлын гишүүн Р.Амаржаргалыг томилов.</w:t>
      </w:r>
    </w:p>
    <w:p>
      <w:pPr>
        <w:pStyle w:val="style48"/>
        <w:spacing w:after="0" w:before="0" w:line="100" w:lineRule="atLeast"/>
        <w:ind w:hanging="0" w:left="0" w:right="0"/>
        <w:contextualSpacing w:val="false"/>
        <w:jc w:val="both"/>
      </w:pPr>
      <w:r>
        <w:rPr/>
      </w:r>
    </w:p>
    <w:p>
      <w:pPr>
        <w:pStyle w:val="style48"/>
        <w:spacing w:after="0" w:before="0" w:line="100" w:lineRule="atLeast"/>
        <w:ind w:hanging="0" w:left="0" w:right="0"/>
        <w:contextualSpacing w:val="false"/>
        <w:jc w:val="both"/>
      </w:pPr>
      <w:r>
        <w:rPr>
          <w:rFonts w:cs="Arial"/>
          <w:i w:val="false"/>
          <w:iCs w:val="false"/>
          <w:color w:val="000000"/>
          <w:sz w:val="24"/>
          <w:szCs w:val="24"/>
          <w:shd w:fill="FFFFFF" w:val="clear"/>
          <w:lang w:bidi="he-IL" w:val="mn-MN"/>
        </w:rPr>
        <w:tab/>
        <w:t xml:space="preserve">Байнгын хорооноос гарах санал, дүгнэлтийг Улсын Их Хурлын Эдийн засгийн байнгын хороонд </w:t>
      </w:r>
      <w:bookmarkStart w:id="0" w:name="__DdeLink__170_1727195690"/>
      <w:r>
        <w:rPr>
          <w:rFonts w:cs="Arial"/>
          <w:i w:val="false"/>
          <w:iCs w:val="false"/>
          <w:color w:val="000000"/>
          <w:sz w:val="24"/>
          <w:szCs w:val="24"/>
          <w:shd w:fill="FFFFFF" w:val="clear"/>
          <w:lang w:bidi="he-IL" w:val="mn-MN"/>
        </w:rPr>
        <w:t>Улсын Их Хурлын гишүүн</w:t>
      </w:r>
      <w:bookmarkEnd w:id="0"/>
      <w:r>
        <w:rPr>
          <w:rFonts w:cs="Arial"/>
          <w:i w:val="false"/>
          <w:iCs w:val="false"/>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 xml:space="preserve">Р.Амаржаргал </w:t>
      </w:r>
      <w:r>
        <w:rPr>
          <w:rFonts w:cs="Arial"/>
          <w:i w:val="false"/>
          <w:iCs w:val="false"/>
          <w:color w:val="000000"/>
          <w:sz w:val="24"/>
          <w:szCs w:val="24"/>
          <w:shd w:fill="FFFFFF" w:val="clear"/>
          <w:lang w:bidi="he-IL" w:val="mn-MN"/>
        </w:rPr>
        <w:t>танилцуулахаар тогтов.</w:t>
      </w:r>
    </w:p>
    <w:p>
      <w:pPr>
        <w:pStyle w:val="style48"/>
        <w:spacing w:after="0" w:before="0" w:line="100" w:lineRule="atLeast"/>
        <w:contextualSpacing w:val="false"/>
        <w:jc w:val="both"/>
      </w:pPr>
      <w:r>
        <w:rPr>
          <w:rFonts w:cs="Arial"/>
          <w:i w:val="false"/>
          <w:iCs w:val="false"/>
          <w:color w:val="000000"/>
          <w:sz w:val="24"/>
          <w:szCs w:val="24"/>
          <w:shd w:fill="FFFFFF" w:val="clear"/>
          <w:lang w:bidi="he-IL" w:val="mn-MN"/>
        </w:rPr>
        <w:tab/>
      </w:r>
    </w:p>
    <w:p>
      <w:pPr>
        <w:pStyle w:val="style49"/>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p>
    <w:p>
      <w:pPr>
        <w:pStyle w:val="style48"/>
        <w:spacing w:after="0" w:before="0" w:line="100" w:lineRule="atLeast"/>
        <w:contextualSpacing w:val="false"/>
        <w:jc w:val="both"/>
      </w:pPr>
      <w:r>
        <w:rPr>
          <w:i w:val="false"/>
          <w:iCs w:val="false"/>
          <w:sz w:val="24"/>
          <w:szCs w:val="24"/>
        </w:rPr>
        <w:tab/>
      </w:r>
      <w:r>
        <w:rPr>
          <w:b/>
          <w:bCs/>
          <w:i w:val="false"/>
          <w:iCs w:val="false"/>
          <w:sz w:val="24"/>
          <w:szCs w:val="24"/>
          <w:lang w:val="mn-MN"/>
        </w:rPr>
        <w:t>Хуралдаан 1 цаг 15 минут үргэлжилж, 11 цаг 05 минутад өндөрлөв.</w:t>
      </w:r>
    </w:p>
    <w:p>
      <w:pPr>
        <w:pStyle w:val="style48"/>
        <w:spacing w:after="0" w:before="0" w:line="100" w:lineRule="atLeast"/>
        <w:contextualSpacing w:val="false"/>
        <w:jc w:val="both"/>
      </w:pPr>
      <w:r>
        <w:rPr/>
      </w:r>
    </w:p>
    <w:p>
      <w:pPr>
        <w:pStyle w:val="style48"/>
        <w:spacing w:after="0" w:before="0" w:line="100" w:lineRule="atLeast"/>
        <w:contextualSpacing w:val="false"/>
        <w:jc w:val="both"/>
      </w:pPr>
      <w:r>
        <w:rPr/>
      </w:r>
    </w:p>
    <w:p>
      <w:pPr>
        <w:pStyle w:val="style53"/>
        <w:spacing w:line="100" w:lineRule="atLeast"/>
        <w:jc w:val="both"/>
      </w:pPr>
      <w:r>
        <w:rPr>
          <w:rFonts w:ascii="Arial" w:cs="Arial" w:hAnsi="Arial"/>
          <w:bCs w:val="false"/>
          <w:i w:val="false"/>
          <w:iCs w:val="false"/>
          <w:sz w:val="24"/>
          <w:szCs w:val="24"/>
          <w:lang w:val="mn-MN"/>
        </w:rPr>
        <w:tab/>
        <w:t>Тэмдэглэлтэй танилцсан:</w:t>
      </w:r>
    </w:p>
    <w:p>
      <w:pPr>
        <w:pStyle w:val="style53"/>
        <w:spacing w:line="100" w:lineRule="atLeast"/>
        <w:jc w:val="both"/>
      </w:pPr>
      <w:r>
        <w:rPr>
          <w:rFonts w:ascii="Arial" w:cs="Arial" w:hAnsi="Arial"/>
          <w:bCs w:val="false"/>
          <w:i w:val="false"/>
          <w:iCs w:val="false"/>
          <w:sz w:val="24"/>
          <w:szCs w:val="24"/>
          <w:lang w:val="mn-MN"/>
        </w:rPr>
        <w:tab/>
      </w:r>
      <w:r>
        <w:rPr>
          <w:rFonts w:ascii="Arial" w:cs="Arial" w:hAnsi="Arial"/>
          <w:b w:val="false"/>
          <w:bCs w:val="false"/>
          <w:i w:val="false"/>
          <w:iCs w:val="false"/>
          <w:sz w:val="24"/>
          <w:szCs w:val="24"/>
          <w:lang w:val="mn-MN"/>
        </w:rPr>
        <w:t xml:space="preserve">ТӨСВИЙН БАЙНГЫН ХОРООНЫ </w:t>
      </w:r>
    </w:p>
    <w:p>
      <w:pPr>
        <w:pStyle w:val="style53"/>
        <w:spacing w:line="100" w:lineRule="atLeast"/>
        <w:jc w:val="both"/>
      </w:pPr>
      <w:r>
        <w:rPr>
          <w:rFonts w:ascii="Arial" w:cs="Arial" w:hAnsi="Arial"/>
          <w:b w:val="false"/>
          <w:bCs w:val="false"/>
          <w:i w:val="false"/>
          <w:iCs w:val="false"/>
          <w:sz w:val="24"/>
          <w:szCs w:val="24"/>
          <w:lang w:val="mn-MN"/>
        </w:rPr>
        <w:tab/>
        <w:t>ДАРГА                                                              Б.БОЛОР</w:t>
      </w:r>
    </w:p>
    <w:p>
      <w:pPr>
        <w:pStyle w:val="style53"/>
        <w:spacing w:line="100" w:lineRule="atLeast"/>
        <w:jc w:val="right"/>
      </w:pPr>
      <w:r>
        <w:rPr/>
      </w:r>
    </w:p>
    <w:p>
      <w:pPr>
        <w:pStyle w:val="style52"/>
        <w:spacing w:line="100" w:lineRule="atLeast"/>
      </w:pPr>
      <w:r>
        <w:rPr/>
      </w:r>
    </w:p>
    <w:p>
      <w:pPr>
        <w:pStyle w:val="style53"/>
        <w:spacing w:line="100" w:lineRule="atLeast"/>
        <w:jc w:val="both"/>
      </w:pPr>
      <w:r>
        <w:rPr>
          <w:rFonts w:ascii="Arial" w:cs="Arial" w:hAnsi="Arial"/>
          <w:bCs w:val="false"/>
          <w:i w:val="false"/>
          <w:iCs w:val="false"/>
          <w:sz w:val="24"/>
          <w:szCs w:val="24"/>
          <w:lang w:val="mn-MN"/>
        </w:rPr>
        <w:tab/>
        <w:t>Т</w:t>
      </w:r>
      <w:r>
        <w:rPr>
          <w:rFonts w:ascii="Arial" w:cs="Arial" w:hAnsi="Arial"/>
          <w:bCs w:val="false"/>
          <w:i w:val="false"/>
          <w:iCs w:val="false"/>
          <w:sz w:val="24"/>
          <w:szCs w:val="24"/>
          <w:lang w:val="ms-MY"/>
        </w:rPr>
        <w:t xml:space="preserve">эмдэглэл хөтөлсөн: </w:t>
      </w:r>
    </w:p>
    <w:p>
      <w:pPr>
        <w:pStyle w:val="style53"/>
        <w:spacing w:line="100" w:lineRule="atLeast"/>
        <w:jc w:val="both"/>
      </w:pPr>
      <w:r>
        <w:rPr>
          <w:rFonts w:ascii="Arial" w:cs="Arial" w:hAnsi="Arial"/>
          <w:b w:val="false"/>
          <w:bCs w:val="false"/>
          <w:i w:val="false"/>
          <w:iCs w:val="false"/>
          <w:sz w:val="24"/>
          <w:szCs w:val="24"/>
          <w:lang w:val="mn-MN"/>
        </w:rPr>
        <w:tab/>
        <w:t xml:space="preserve">ПРОТОКОЛЫН АЛБАНЫ </w:t>
      </w:r>
    </w:p>
    <w:p>
      <w:pPr>
        <w:pStyle w:val="style53"/>
        <w:spacing w:line="100" w:lineRule="atLeast"/>
        <w:jc w:val="both"/>
      </w:pPr>
      <w:r>
        <w:rPr>
          <w:rFonts w:ascii="Arial" w:cs="Arial" w:hAnsi="Arial"/>
          <w:b w:val="false"/>
          <w:bCs w:val="false"/>
          <w:i w:val="false"/>
          <w:iCs w:val="false"/>
          <w:sz w:val="24"/>
          <w:szCs w:val="24"/>
          <w:lang w:val="mn-MN"/>
        </w:rPr>
        <w:tab/>
        <w:t>ШИНЖЭЭЧ                                                      П.МЯДАГМАА</w:t>
      </w:r>
    </w:p>
    <w:p>
      <w:pPr>
        <w:pStyle w:val="style51"/>
        <w:spacing w:line="100" w:lineRule="atLeast"/>
        <w:jc w:val="both"/>
      </w:pPr>
      <w:r>
        <w:rPr/>
      </w:r>
    </w:p>
    <w:p>
      <w:pPr>
        <w:pStyle w:val="style44"/>
        <w:spacing w:line="100" w:lineRule="atLeast"/>
        <w:jc w:val="both"/>
      </w:pPr>
      <w:r>
        <w:rPr/>
      </w:r>
    </w:p>
    <w:p>
      <w:pPr>
        <w:pStyle w:val="style44"/>
        <w:spacing w:line="100" w:lineRule="atLeast"/>
        <w:jc w:val="both"/>
      </w:pPr>
      <w:r>
        <w:rPr/>
      </w:r>
    </w:p>
    <w:p>
      <w:pPr>
        <w:pStyle w:val="style44"/>
        <w:spacing w:line="100" w:lineRule="atLeast"/>
        <w:jc w:val="both"/>
      </w:pPr>
      <w:r>
        <w:rPr/>
      </w:r>
    </w:p>
    <w:p>
      <w:pPr>
        <w:pStyle w:val="style44"/>
        <w:spacing w:line="100" w:lineRule="atLeast"/>
        <w:jc w:val="both"/>
      </w:pPr>
      <w:r>
        <w:rPr/>
      </w:r>
    </w:p>
    <w:p>
      <w:pPr>
        <w:pStyle w:val="style44"/>
        <w:spacing w:line="100" w:lineRule="atLeast"/>
        <w:jc w:val="both"/>
      </w:pPr>
      <w:r>
        <w:rPr/>
      </w:r>
    </w:p>
    <w:p>
      <w:pPr>
        <w:pStyle w:val="style53"/>
        <w:spacing w:line="100" w:lineRule="atLeast"/>
      </w:pPr>
      <w:r>
        <w:rPr>
          <w:rFonts w:ascii="Arial" w:cs="Arial" w:hAnsi="Arial"/>
          <w:i w:val="false"/>
          <w:iCs w:val="false"/>
          <w:sz w:val="24"/>
          <w:szCs w:val="24"/>
          <w:lang w:val="mn-MN"/>
        </w:rPr>
        <w:t xml:space="preserve">МОНГОЛ УЛСЫН ИХ ХУРЛЫН 2015 ОНЫ  ХАВРЫН ЭЭЛЖИТ ЧУУЛГАНЫ </w:t>
      </w:r>
    </w:p>
    <w:p>
      <w:pPr>
        <w:pStyle w:val="style53"/>
        <w:spacing w:line="100" w:lineRule="atLeast"/>
      </w:pPr>
      <w:r>
        <w:rPr>
          <w:rFonts w:ascii="Arial" w:cs="Arial" w:hAnsi="Arial"/>
          <w:i w:val="false"/>
          <w:iCs w:val="false"/>
          <w:sz w:val="24"/>
          <w:szCs w:val="24"/>
          <w:lang w:val="mn-MN"/>
        </w:rPr>
        <w:t xml:space="preserve">ТӨСВИЙН БАЙНГЫН ХОРООНЫ 4 ДҮГЭЭР САРЫН 21-НИЙ </w:t>
      </w:r>
    </w:p>
    <w:p>
      <w:pPr>
        <w:pStyle w:val="style53"/>
        <w:spacing w:line="100" w:lineRule="atLeast"/>
      </w:pPr>
      <w:bookmarkStart w:id="1" w:name="__DdeLink__3516_675957360"/>
      <w:bookmarkEnd w:id="1"/>
      <w:r>
        <w:rPr>
          <w:rFonts w:ascii="Arial" w:cs="Arial" w:hAnsi="Arial"/>
          <w:i w:val="false"/>
          <w:iCs w:val="false"/>
          <w:sz w:val="24"/>
          <w:szCs w:val="24"/>
          <w:lang w:val="mn-MN"/>
        </w:rPr>
        <w:t>ӨДРИЙН ХУРАЛДААНЫ ДЭЛГЭРЭНГҮЙ ТЭМДЭГЛЭЛ</w:t>
      </w:r>
    </w:p>
    <w:p>
      <w:pPr>
        <w:pStyle w:val="style51"/>
        <w:spacing w:after="0" w:before="0" w:line="100" w:lineRule="atLeast"/>
        <w:contextualSpacing w:val="false"/>
      </w:pPr>
      <w:r>
        <w:rPr/>
      </w:r>
    </w:p>
    <w:p>
      <w:pPr>
        <w:pStyle w:val="style48"/>
        <w:spacing w:line="100" w:lineRule="atLeast"/>
        <w:jc w:val="both"/>
      </w:pPr>
      <w:r>
        <w:rPr>
          <w:i w:val="false"/>
          <w:iCs w:val="false"/>
          <w:sz w:val="24"/>
          <w:szCs w:val="24"/>
          <w:lang w:val="mn-MN"/>
        </w:rPr>
        <w:tab/>
      </w:r>
      <w:r>
        <w:rPr>
          <w:b/>
          <w:bCs/>
          <w:i w:val="false"/>
          <w:iCs w:val="false"/>
          <w:sz w:val="24"/>
          <w:szCs w:val="24"/>
          <w:lang w:val="mn-MN"/>
        </w:rPr>
        <w:t>Б.Болор: -</w:t>
        <w:tab/>
      </w:r>
      <w:r>
        <w:rPr>
          <w:b w:val="false"/>
          <w:bCs w:val="false"/>
          <w:i w:val="false"/>
          <w:iCs w:val="false"/>
          <w:sz w:val="24"/>
          <w:szCs w:val="24"/>
          <w:lang w:val="mn-MN"/>
        </w:rPr>
        <w:t xml:space="preserve">Эрхэм гишүүдэд өглөөний мэнд хүргэе. Байнгын хорооны гишүүдийн ирц 52.6 хувьтай байна. </w:t>
      </w:r>
    </w:p>
    <w:p>
      <w:pPr>
        <w:pStyle w:val="style0"/>
        <w:spacing w:line="100" w:lineRule="atLeast"/>
        <w:jc w:val="both"/>
      </w:pPr>
      <w:r>
        <w:rPr>
          <w:rFonts w:ascii="Arial" w:hAnsi="Arial"/>
          <w:b w:val="false"/>
          <w:bCs w:val="false"/>
          <w:i w:val="false"/>
          <w:iCs w:val="false"/>
          <w:sz w:val="24"/>
          <w:szCs w:val="24"/>
          <w:lang w:val="mn-MN"/>
        </w:rPr>
        <w:tab/>
        <w:t xml:space="preserve">Ирсэн гишүүдийг танилцуулъя. За ирсэн гишүүд Д.Батцогт, Д.Дэмбэрэл, Б.Наранхүү, Д.Оюунхорол, Д.Сумъяабазар, Ч.Улаан, Ч.Хүрэлбаатар, Д.Эрдэнэбат, Л.Эрдэнэчимэг нарын 10 гишүүн ирсэн байна. Ирц бүрдсэн байна.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t xml:space="preserve">2015 оны 4 дүгээр сарын 21-ний өдрийн хуралдааныг нээснийг мэдэгдье. Байнгын хорооны хуралдаанаар хэлэлцэх асуудлыг танилцуулъя. Нэг асуудал байна. Ирээдүйн өв сангийн тухай болон холбогдох бусад хуулийн төслүүд. Хэлэлцэх эсэх. Хэлэлцэх эсэх асуудлаар саналтай гишүүд байна уу? Алга байна.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t xml:space="preserve">За саналтай гишүүд байхгүй байгаа учраас хэлэлцэх асуудалдаа оръё. Ирээдүйн өв сангийн тухай болон холбогдох бусад хуулийн төсөл. Хэлэлцэх эсэх. Төсөл санаачлагчийн илтгэлийг Монгол Улсын Ерөнхийлөгчийн Иргэний оролцоо, эдийн засгийн бодлогын зөвлөх Л.Дашдорж танилцуулна. Л.Дашдорж зөвлөх. 2 номерын микрофон.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Л.Дашдорж: - </w:t>
      </w:r>
      <w:r>
        <w:rPr>
          <w:rFonts w:ascii="Arial" w:hAnsi="Arial"/>
          <w:b w:val="false"/>
          <w:bCs w:val="false"/>
          <w:i w:val="false"/>
          <w:iCs w:val="false"/>
          <w:sz w:val="24"/>
          <w:szCs w:val="24"/>
          <w:lang w:val="mn-MN"/>
        </w:rPr>
        <w:t xml:space="preserve">Сайн байцгаана уу? Эрхэм Байнгын хорооны дарга, Улсын Их Хурлын эрхэм гишүүд ээ,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t xml:space="preserve">Монгол Улсад эрдэс баялгаас бий болсон их хэмжээний орлогыг ирээдүй, хойч үеийнхэндээ үлдээх, урт хугацаанд баялгийг хуримтлуулах, арвижуулах бодлого, тогтолцоо үгүйлэгдэж байна. Иймд өнөөдөр манайд үйлчилж байгаа макро эдийн засгийн менежментийн бодлого, арга хэлбэрийг ойрын хугацаанд өөрчилж дэлхий дахинаа сайн засаглалын нийтлэлч болоод баялгийн сангийн тогтолцоо, загварыг бий болгон хэрэглэх шаардлага зүй ёсоор гарч ирж байна.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t xml:space="preserve">Монгол Улсын газрын хэвлийд байгаа их хэмжээний ашигт малтмал, эрдэс баялгийн олборлолтоос бий болсон төсвийн орлогоос зарим хэсгийг нь ирээдүй хойч үеийнхэн, үр хүүхдүүддээ үлдээх ёс суртахууны үүрэг хариуцлага бидэнд байх ёстой гэж үзэж байгаа бөгөөд, ухаалаг төр, эдийн засгийн шинэтгэл, бүтцийн өөрчлөлтийг өргөн хүрээтэй бодлогын хүрээнд энэхүү харилцааг зохицуулсан хууль эрх зүйн орчинг бүрдүүлэх цаг нь нэгэнт болсон байна.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t xml:space="preserve">Энэ зорилгоор урт хугацааны хурамтлал, хадгаламж бүрдүүлэх үндсэн зорилго бүхий баялгийн сан буюу ирээдүйн сангийн тухай хуулийн төслийг боловсруулж энэхүү санг ямар эх үүсвэрээр бүрдүүлэх, хэрхэн арвижуулах, хөрөнгө оруулалт болон хөрөнгийн удирдлагын ямар зарчмыг үндэс болгон баримтлах, энэхүү санд хөрөнгө, эх үүсвэр хуримтлуулах үйл ажиллагаа ямар хугацаанд буюу ямар шалгуур хангах хүртэл үргэлжлэх, сангаас улсын төсөвтэй харилцах харилцааны зарчим, сан, сангийн хөрөнгийн удирдлагын бүтэц, зохион байгуулалт, хяналтын тогтолцоо, эрх бүхий байгууллагуудын хоорондын харилцааг зохицуулах саналыг оруулж байна.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t xml:space="preserve">Энэ хуулийн төслийг дагалдуулан холбогдох зарим хуульд өөрчлөлт оруулах тухай хуулийн өсөл, мөн түүнчлэн Улсын Их Хурлын тогтоолын төслийг боловсруулан хавсаргасан байгаа. Иймд, Монгол Улсын Ерөнхийлөгчөөс санаачлан боловсруулсан Ирээдүйн сангийн тухай хуулийн төслийг хэлэлцэж шийдвэрлэж өгөхийг та бүхнээс хүсье.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t xml:space="preserve">Анхаарал тавьсанд баярлалаа.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Б.Болор: - </w:t>
      </w:r>
      <w:r>
        <w:rPr>
          <w:rFonts w:ascii="Arial" w:hAnsi="Arial"/>
          <w:b w:val="false"/>
          <w:bCs w:val="false"/>
          <w:i w:val="false"/>
          <w:iCs w:val="false"/>
          <w:sz w:val="24"/>
          <w:szCs w:val="24"/>
          <w:lang w:val="mn-MN"/>
        </w:rPr>
        <w:t xml:space="preserve">За Л.Дашдорж зөвлөхөд баярлалаа. Хэлэлцэж байгаа асуудалтай холбогдуулан асуулт асуух гишүүд. Кнопоо дарж байх хооронд нь би ажлын хэсэг танилцуулчихъя.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t xml:space="preserve">За байж байгаарай. Д.Сумъяабазар гишүүнээр асуулт тасаллаа. За ажлын хэсэг. Л.Дашдорж Монгол Улсын Ерөнхийлөгчийн иргэний оролцоо, эдийн засгийн бодлогын зөвлөх, С.Пүрэв Сангийн дэд сайд, Төгөлдөр Сангийн яамны Санхүүгийн хөрөнгийн удирдлагын хэлтсийн дарга, Зоригт Сангийн яамны Санхүүгийн хөрөнгийн удирдлагын хэлтсийн ахлах мэргэжилтэн, Гульжан Сангийн яамны Санхүүгийн хөрөнгийн удирдлагын хэлтсийн мэргэжилтэн, Мөнхзул Сангийн яамны Санхүүгийн хөрөнгийн удирдлагын хэлтсийн мэргэжилтэн гэсэн ийм ажлын хэсэг байна.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t xml:space="preserve">За асуултдаа оръё. Д.Дэмбэрэл гишүүн.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Д.Дэмбэрэл: - </w:t>
      </w:r>
      <w:r>
        <w:rPr>
          <w:rFonts w:ascii="Arial" w:hAnsi="Arial"/>
          <w:b w:val="false"/>
          <w:bCs w:val="false"/>
          <w:i w:val="false"/>
          <w:iCs w:val="false"/>
          <w:sz w:val="24"/>
          <w:szCs w:val="24"/>
          <w:lang w:val="mn-MN"/>
        </w:rPr>
        <w:t xml:space="preserve">За баярлалаа. Энэ хуулийн төслийг бас харлаа л даа. Зүгээр энэ манайх чинь Хүний хөгжил сан гээд хуучин ийм нэртэй хуультай шүү дээ. Энэ хуулийг  анх бол зүгээр Хишиг сангийн хууль гэж гаргахаар бэлтгэж Улсын Их Хуралд оруулсан юм л даа. 2008 онд. Тэгээд тэрийгээ бид нар Скандинавын орнуудын туршлага, Канад, Америкийн Аляскийн гээд л энэ туршлагуудыг судлаад товч тодорхой хууль оруулсан л даа. Хэд хэдэн зарчмын үүднээс. Ялангуяа энэ байгалийн баялаг нэлээд ашигтай холбогдоод энэ байгалийн баялгийн. Голланд өвчин гэдгийг нэгдүгээрт энэ эдийн засгаа зөв, тэнцвэртэй авч явахад зориулаад.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t xml:space="preserve">Хоёрдугаарт, энэ баялгийн сангаас хойч үедээ болон одоо үеийн амьдарч байгаа хүмүүст зөв хуваарилах үүднээс. Тэгээд энийгээ бол яах вэ Улсын Их Хурал энийгээ хэлэлцээд 2008 онд Хүний хөгжил сан гээд нөгөө намуудын авсан амлалтыг биелүүлэх үүдэлт рүү зүгээр хугацааны хувьд орчихсон байгаа гэж ойлгож байгаа шүү дээ. Тэр амлалтуудыг нь нөхдөгийг нь зогсоогоод уг хуулиа өргөгдөх байдлаар энийг гаргаж болоогүй юм уу?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t xml:space="preserve">Тэгээд нэг хэдэн жил болчихоод л нэг Хишиг сангийн хууль, Байгалийн баялгийн хууль, Ирээдүйд зориулсан сан хөрөнгийн хууль гээд ингээд л одоо нэг юмыг л тойруулаад л. Нөгөө еэвэнгийн нэг тал гэдэг шиг. Монголчууд ингээд байх нь ер нь хэр зохимжтой юм бэ? Тэр Хишиг сангийн хуулийнхаа энэ хүмүүст тараадаг хэсгийг өөр санд төвлөрүүлэх байдлаар. Ашигт малтмалынхаа орлогыг ирээдүйдээ төвлөрүүлэх юм уу, өнөөгийн хүмүүст төвлөрүүлэх ёстой шүү.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t xml:space="preserve">Тэгэхээр би юу гэж асуух гэж байна вэ гэхээр Хишиг сангийн хуулиас энэ юугаараа зарчмын ялгаатай юм бэ? Нэг корпораци энэ тэр гээд л нэг баахан тийм байгууллагууд бол нэлээн зарлагатай байгууллагууд нэмчихсэн юм шиг л харагдаад байгаа юм.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t>За хоёрдугаарт, миний асуух гэж байгаа асуулт бол энэ 30 жил энийг хэрэглэхгүй гэж байна. Тэгвэл 30 жилийн дотор байх, ард түмэнд энэ…/минут дуусав/</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Б.Болор: - </w:t>
      </w:r>
      <w:r>
        <w:rPr>
          <w:rFonts w:ascii="Arial" w:hAnsi="Arial"/>
          <w:b w:val="false"/>
          <w:bCs w:val="false"/>
          <w:i w:val="false"/>
          <w:iCs w:val="false"/>
          <w:sz w:val="24"/>
          <w:szCs w:val="24"/>
          <w:lang w:val="mn-MN"/>
        </w:rPr>
        <w:t xml:space="preserve">За 1 минут нэмчихье, Д.Дэмбэрэл гишүүнд.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Д.Дэмбэрэл: - </w:t>
      </w:r>
      <w:r>
        <w:rPr>
          <w:rFonts w:ascii="Arial" w:hAnsi="Arial"/>
          <w:b w:val="false"/>
          <w:bCs w:val="false"/>
          <w:i w:val="false"/>
          <w:iCs w:val="false"/>
          <w:sz w:val="24"/>
          <w:szCs w:val="24"/>
          <w:lang w:val="mn-MN"/>
        </w:rPr>
        <w:t xml:space="preserve">Тэгээд энэ 30 жил энийг ашиглахгүй гэж байна. Зүгээр яах вэ хуримтлуулж байж тэр хуримтлалаа тараадаг л даа. Гэхдээ 30 жил хүртэлх хүмүүст энэ баялаг хамаагүй юм уу? Тийм ялгаа гаргадаг нь ямар учиртай юм. Энэ асуудлуудыг хариулж өгнө үү.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Б.Болор: - </w:t>
      </w:r>
      <w:r>
        <w:rPr>
          <w:rFonts w:ascii="Arial" w:hAnsi="Arial"/>
          <w:b w:val="false"/>
          <w:bCs w:val="false"/>
          <w:i w:val="false"/>
          <w:iCs w:val="false"/>
          <w:sz w:val="24"/>
          <w:szCs w:val="24"/>
          <w:lang w:val="mn-MN"/>
        </w:rPr>
        <w:t xml:space="preserve">За ажлын хэсэг. 2 номерын микрофон.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Л.Дашдорж: - </w:t>
      </w:r>
      <w:r>
        <w:rPr>
          <w:rFonts w:ascii="Arial" w:hAnsi="Arial"/>
          <w:b w:val="false"/>
          <w:bCs w:val="false"/>
          <w:i w:val="false"/>
          <w:iCs w:val="false"/>
          <w:sz w:val="24"/>
          <w:szCs w:val="24"/>
          <w:lang w:val="mn-MN"/>
        </w:rPr>
        <w:t xml:space="preserve">Д.Дэмбэрэл гишүүний асуултад хариулъя. Ер нь бид энэ хууль зүйн төслийг боловсруулахдаа энэ Баялгийн сан буюу Ирээдүйн сангийн энэ тогтолцоо нь өөрөө Хүний хөгжил сангийн хөгжлийн дараагийн үе шат гэсэн тийм үзэл баримтлалаар боловсруулсан юм.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t xml:space="preserve">Тэгээд нэн ялангуяа Хүний хөгжлийн санд байхгүй байгаа тэр хөрөнгийг арвижуулах, түүнийхээ төрийн сангийн менежментийг олон улсын хамгийн сайн засаглалын жишиг болсон энэ Баялгийн сангийн тогтолцооны тэр зарчмууд дээр удирдаж. Зөвхөн хөрөнгө хуримтлуулах биш. Түүнийгээ арвижуулдаг тийм механизмыг бид энэ Баялгийн сангийн хуулиараа илүү тодорхой болгож, механизм үзүүлэх талаараа анхаарах нь зүйтэй юм болов уу гэсэн тийм байдлаар энэ хуулийн төслөө хийгээд явсан байж байгаа.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t xml:space="preserve">Тэгээд энэ Баялгийн сангийн тогтолцоо нь өөрөө хөрөнгө хуримтлуулахаасаа гадна бас нэг гол зорилго нь юу юм бэ гээд тэгэхээр энэ макро эдийн засгийн одоогийн явж байгаа ирж байгаа, өнөөдөр нэгэнт одоо улс орны өмнө тулгарч байгаа сорилтыг, зорилтыг хэрэгжүүлэхэд төдийлөн сайнаар нөлөөлж үзүүлж чадахгүй байгаа энэ макро эдийн засгийнхаа тогтолцоог өөрчлөх, шинэ одоо тийм макро эдийн засгийн менежментийн тогтолцоог бүрдүүлэх тийм зорилгыг бид бас энэ хуулийнхаа төслийг боловсруулахдаа ингэж хийсэн байж байгаа.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t xml:space="preserve">Тэгээд Д.Дэмбэрэл гишүүний асуултад хариулахад энэ хоёрдугаар асуулт байж байгаа. Энэ 30 жилийн хугацаанд ашиглахгүй гээд. Ер нь бол энэ баялгийн сангийн эх үүсвэр нь өөрөө болохоор тэр Хүний хөгжил сангийн тэр эх үүсвэрийг бид одоо 2018 оноос эхлээд энэ Ирээдүй сангийн гол эх үүсвэр болгож шилжүүлж явахаар ингэж төлөвлөсөн байж байгаа.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t xml:space="preserve">Тэгэхээр энэ хөрөнгө зөвхөн одоо 30 жилийн дараа хэрэглэх гэсэн агуулгаараа биш. Угаасаа өнөөдөр улсын төсөвт орж байгаа их хэмжээний уул уурхайн орлогын зөвхөн тодорхой жижигхэн хэсгийг л бид энэ сандаа төвлөрүүлж авах тийм л зорилго энд агуулж байгаа. Үлэмж хэсэг нь болохоор угаасаа төсвөөрөө дамжаад өнөөдрийн хэрэгцээ шаардлагад ингээд зарцуулагдаад явах нь ойлгомжтой.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t>Түүнээс гадна би бас та бүхний анхаарлыг тэр самбар дээр байгаа диаграмм дээр бас анхаарлыг хандуулаасай гэж бодоод байгаа юм. Өнөөдрийг хүртэл одоо бид нарын сүүлийн 20-иод жил явсан манай макро эдийн засгийн нэг тийм загвар байдлаар. Одоо Монгол Улсын мөнгөний нийлүүлэлт, төсвийн зарлага яаж импортын…/минут дуусав/</w:t>
      </w:r>
    </w:p>
    <w:p>
      <w:pPr>
        <w:pStyle w:val="style0"/>
        <w:spacing w:line="100" w:lineRule="atLeast"/>
        <w:jc w:val="both"/>
      </w:pPr>
      <w:r>
        <w:rPr/>
      </w:r>
    </w:p>
    <w:p>
      <w:pPr>
        <w:pStyle w:val="style0"/>
        <w:spacing w:line="100" w:lineRule="atLeast"/>
        <w:jc w:val="both"/>
      </w:pPr>
      <w:r>
        <w:rPr>
          <w:rFonts w:ascii="Arial" w:hAnsi="Arial"/>
          <w:i w:val="false"/>
          <w:iCs w:val="false"/>
          <w:sz w:val="24"/>
          <w:szCs w:val="24"/>
          <w:lang w:val="mn-MN"/>
        </w:rPr>
        <w:tab/>
      </w:r>
      <w:r>
        <w:rPr>
          <w:rFonts w:ascii="Arial" w:hAnsi="Arial"/>
          <w:b/>
          <w:bCs/>
          <w:i w:val="false"/>
          <w:iCs w:val="false"/>
          <w:sz w:val="24"/>
          <w:szCs w:val="24"/>
          <w:lang w:val="mn-MN"/>
        </w:rPr>
        <w:t>Б.Болор:</w:t>
      </w:r>
      <w:r>
        <w:rPr>
          <w:rFonts w:ascii="Arial" w:hAnsi="Arial"/>
          <w:i w:val="false"/>
          <w:iCs w:val="false"/>
          <w:sz w:val="24"/>
          <w:szCs w:val="24"/>
          <w:lang w:val="mn-MN"/>
        </w:rPr>
        <w:t xml:space="preserve"> - Хоёрдугаар микрофон нээчих. 1 минут.</w:t>
      </w:r>
    </w:p>
    <w:p>
      <w:pPr>
        <w:pStyle w:val="style0"/>
        <w:spacing w:line="100" w:lineRule="atLeast"/>
        <w:jc w:val="both"/>
      </w:pPr>
      <w:r>
        <w:rPr/>
      </w:r>
    </w:p>
    <w:p>
      <w:pPr>
        <w:pStyle w:val="style0"/>
        <w:spacing w:line="100" w:lineRule="atLeast"/>
        <w:jc w:val="both"/>
      </w:pPr>
      <w:r>
        <w:rPr>
          <w:rFonts w:ascii="Arial" w:hAnsi="Arial"/>
          <w:i w:val="false"/>
          <w:iCs w:val="false"/>
          <w:sz w:val="24"/>
          <w:szCs w:val="24"/>
          <w:lang w:val="mn-MN"/>
        </w:rPr>
        <w:tab/>
      </w:r>
      <w:r>
        <w:rPr>
          <w:rFonts w:ascii="Arial" w:hAnsi="Arial"/>
          <w:b/>
          <w:bCs/>
          <w:i w:val="false"/>
          <w:iCs w:val="false"/>
          <w:sz w:val="24"/>
          <w:szCs w:val="24"/>
          <w:lang w:val="mn-MN"/>
        </w:rPr>
        <w:t>Л.Дашдорж: -</w:t>
      </w:r>
      <w:r>
        <w:rPr>
          <w:rFonts w:ascii="Arial" w:hAnsi="Arial"/>
          <w:i w:val="false"/>
          <w:iCs w:val="false"/>
          <w:sz w:val="24"/>
          <w:szCs w:val="24"/>
          <w:lang w:val="mn-MN"/>
        </w:rPr>
        <w:t xml:space="preserve">Яаж импортын хэрэглээг өдөөж байгаа зураглал. Тэгэхээр бидний сүүлийн дөрөв, таван жилийн хугацаанд энэ маш илүү тодорхой болж байгаа. Мөнгөний нийлүүлэлт их хэмжээгээр нэмэгддэг. Төсвийн орлого орж ирсэн хэмжээгээр зарлага гараад явахаар энэ маань цаашдаа ямар нөлөө үзүүлдэг вэ гэхээр гадаад худалдаа, нэн ялангуяа импортыг өдөөж импортын эрэлт, хэрэгцээг бий болгодог. Импортын эрэлт, хэрэгцээ бий болохоор буцаад валютын хэрэгцээг бий болгож, ханшны асуудлыг нэлээд хүндрэлтэй байдалд оруулдаг. </w:t>
      </w:r>
    </w:p>
    <w:p>
      <w:pPr>
        <w:pStyle w:val="style0"/>
        <w:spacing w:line="100" w:lineRule="atLeast"/>
        <w:jc w:val="both"/>
      </w:pPr>
      <w:r>
        <w:rPr/>
      </w:r>
    </w:p>
    <w:p>
      <w:pPr>
        <w:pStyle w:val="style0"/>
        <w:spacing w:line="100" w:lineRule="atLeast"/>
        <w:jc w:val="both"/>
      </w:pPr>
      <w:r>
        <w:rPr>
          <w:rFonts w:ascii="Arial" w:hAnsi="Arial"/>
          <w:i w:val="false"/>
          <w:iCs w:val="false"/>
          <w:sz w:val="24"/>
          <w:szCs w:val="24"/>
          <w:lang w:val="mn-MN"/>
        </w:rPr>
        <w:tab/>
        <w:t>Энэ нь макро эдийн засаг дээр үнэ, ханш бусад сөрөг үр дагавруудыг авчраад явж байгаа. Ийм тогтолцоо манайд үйлчлээд яваад байна. Тэгэхээр бид баялгийн сан гэдэг асуудлаар макро эдийн засгийн шинэ өнөөдрийн шаардлагад нийцсэн загварыг гаргаж тавих нь зүйтэй болов уу. Эдийн засгийн өсөлтийн … /минут дуусав/</w:t>
      </w:r>
    </w:p>
    <w:p>
      <w:pPr>
        <w:pStyle w:val="style0"/>
        <w:spacing w:line="100" w:lineRule="atLeast"/>
        <w:jc w:val="both"/>
      </w:pPr>
      <w:r>
        <w:rPr/>
      </w:r>
    </w:p>
    <w:p>
      <w:pPr>
        <w:pStyle w:val="style0"/>
        <w:spacing w:line="100" w:lineRule="atLeast"/>
        <w:jc w:val="both"/>
      </w:pPr>
      <w:r>
        <w:rPr>
          <w:rFonts w:ascii="Arial" w:hAnsi="Arial"/>
          <w:i w:val="false"/>
          <w:iCs w:val="false"/>
          <w:sz w:val="24"/>
          <w:szCs w:val="24"/>
          <w:lang w:val="mn-MN"/>
        </w:rPr>
        <w:tab/>
      </w:r>
      <w:r>
        <w:rPr>
          <w:rFonts w:ascii="Arial" w:hAnsi="Arial"/>
          <w:b/>
          <w:bCs/>
          <w:i w:val="false"/>
          <w:iCs w:val="false"/>
          <w:sz w:val="24"/>
          <w:szCs w:val="24"/>
          <w:lang w:val="mn-MN"/>
        </w:rPr>
        <w:t>Б.Болор:</w:t>
      </w:r>
      <w:r>
        <w:rPr>
          <w:rFonts w:ascii="Arial" w:hAnsi="Arial"/>
          <w:i w:val="false"/>
          <w:iCs w:val="false"/>
          <w:sz w:val="24"/>
          <w:szCs w:val="24"/>
          <w:lang w:val="mn-MN"/>
        </w:rPr>
        <w:t>- Ч.Хүрэлбаатар гишүүн. Ер нь энэ материал тараагаад нэлээн удаж байгаа. Хоёр ч удаа хойшилсон байгаа. Энэ хэлэлцэх асуудал ярьж байгаа ажлын хэсэг товчхон хариулаад яваарай.  Ч.Хүрэлбаатар гишүүн.</w:t>
      </w:r>
    </w:p>
    <w:p>
      <w:pPr>
        <w:pStyle w:val="style0"/>
        <w:spacing w:line="100" w:lineRule="atLeast"/>
        <w:jc w:val="both"/>
      </w:pPr>
      <w:r>
        <w:rPr/>
      </w:r>
    </w:p>
    <w:p>
      <w:pPr>
        <w:pStyle w:val="style0"/>
        <w:spacing w:line="100" w:lineRule="atLeast"/>
        <w:jc w:val="both"/>
      </w:pPr>
      <w:r>
        <w:rPr>
          <w:rFonts w:ascii="Arial" w:hAnsi="Arial"/>
          <w:i w:val="false"/>
          <w:iCs w:val="false"/>
          <w:sz w:val="24"/>
          <w:szCs w:val="24"/>
          <w:lang w:val="mn-MN"/>
        </w:rPr>
        <w:tab/>
      </w:r>
      <w:r>
        <w:rPr>
          <w:rFonts w:ascii="Arial" w:hAnsi="Arial"/>
          <w:b/>
          <w:bCs/>
          <w:i w:val="false"/>
          <w:iCs w:val="false"/>
          <w:sz w:val="24"/>
          <w:szCs w:val="24"/>
          <w:lang w:val="mn-MN"/>
        </w:rPr>
        <w:t>Ч.Хүрэлбаатар:</w:t>
      </w:r>
      <w:r>
        <w:rPr>
          <w:rFonts w:ascii="Arial" w:hAnsi="Arial"/>
          <w:i w:val="false"/>
          <w:iCs w:val="false"/>
          <w:sz w:val="24"/>
          <w:szCs w:val="24"/>
          <w:lang w:val="mn-MN"/>
        </w:rPr>
        <w:t xml:space="preserve"> - Өнөөдөр бид нар нэлээд олон жилийн дараа хэрэглэх санд хэрхэн хөрөнгө, мөнгө хуваарилах тухай хуулийн төсөл ярилцаж байна. Гэхдээ яг өнөөдөр Монгол Улсад тулгамдсан асуудал энэ мөн үү. </w:t>
      </w:r>
    </w:p>
    <w:p>
      <w:pPr>
        <w:pStyle w:val="style0"/>
        <w:spacing w:line="100" w:lineRule="atLeast"/>
        <w:jc w:val="both"/>
      </w:pPr>
      <w:r>
        <w:rPr/>
      </w:r>
    </w:p>
    <w:p>
      <w:pPr>
        <w:pStyle w:val="style0"/>
        <w:spacing w:line="100" w:lineRule="atLeast"/>
        <w:jc w:val="both"/>
      </w:pPr>
      <w:r>
        <w:rPr>
          <w:rFonts w:ascii="Arial" w:hAnsi="Arial"/>
          <w:i w:val="false"/>
          <w:iCs w:val="false"/>
          <w:sz w:val="24"/>
          <w:szCs w:val="24"/>
          <w:lang w:val="mn-MN"/>
        </w:rPr>
        <w:tab/>
        <w:t xml:space="preserve">Өнөөдөр Монголд тулгамдаж байгаа асуудал өрийн асуудал шүү дээ. Одоо улсын төсвөөс бид жилд 700 тэрбум төгрөгийг хүүнд төлж байгаа. 2012 оны 01 сарын 01 гэхэд энэ чинь 37 тэрбум төгрөг байсан. Өнөөдөр 700 тэрбум төгрөг бид нар хүүнд төлж байгаа. Улсын төсвийн хөрөнгө оруулалтаас илүү хэмжээний мөнгийг төлж байгаа. Одоо энэ 2015 онд төлөгдөх хувийн хэвшил болон төрөөс гадаад зээлж авсан мөнгөнд төлөх 1.4 тэрбум долларын өр Монголын өмнө байж байгаа. 2017 онд төлөх Чингис, Самурай бондын үндсэн төлбөр явна. </w:t>
      </w:r>
    </w:p>
    <w:p>
      <w:pPr>
        <w:pStyle w:val="style0"/>
        <w:spacing w:line="100" w:lineRule="atLeast"/>
        <w:jc w:val="both"/>
      </w:pPr>
      <w:r>
        <w:rPr/>
      </w:r>
    </w:p>
    <w:p>
      <w:pPr>
        <w:pStyle w:val="style0"/>
        <w:spacing w:line="100" w:lineRule="atLeast"/>
        <w:jc w:val="both"/>
      </w:pPr>
      <w:r>
        <w:rPr>
          <w:rFonts w:ascii="Arial" w:hAnsi="Arial"/>
          <w:i w:val="false"/>
          <w:iCs w:val="false"/>
          <w:sz w:val="24"/>
          <w:szCs w:val="24"/>
          <w:lang w:val="mn-MN"/>
        </w:rPr>
        <w:tab/>
        <w:t xml:space="preserve">Их хэмжээний өр төлөх тухай асуудлаа бид нар яаж төлөх юм бэ гэдэг бодлогын бичиг баримтыг бид өнөөдөр ярилцаад сууж байсан бол илүү оновчтой байх болов уу. Улс нь их өртэй. Өр нь өдрөөс өдөрт нэмэгддэг. Засгийн газар нь өр нэмэгдэх бүх боломжийг хуульд өөрчлөлт оруулах замаар шахаж байгаа үед Ирээдүйн өв сангийн тухай хууль оруулж ирж байна. </w:t>
      </w:r>
    </w:p>
    <w:p>
      <w:pPr>
        <w:pStyle w:val="style0"/>
        <w:spacing w:line="100" w:lineRule="atLeast"/>
        <w:jc w:val="both"/>
      </w:pPr>
      <w:r>
        <w:rPr/>
      </w:r>
    </w:p>
    <w:p>
      <w:pPr>
        <w:pStyle w:val="style0"/>
        <w:spacing w:line="100" w:lineRule="atLeast"/>
        <w:jc w:val="both"/>
      </w:pPr>
      <w:r>
        <w:rPr>
          <w:rFonts w:ascii="Arial" w:hAnsi="Arial"/>
          <w:i w:val="false"/>
          <w:iCs w:val="false"/>
          <w:sz w:val="24"/>
          <w:szCs w:val="24"/>
          <w:lang w:val="mn-MN"/>
        </w:rPr>
        <w:tab/>
        <w:t xml:space="preserve">Би бол энэ цаг үеэ олоогүй, агуулга муутай асуудал болж байна гэж үзэж байна. Уг нь өнөөдөр энэ өрийг бид яаж төлөх вэ? Монголын нэг хүнд ноогдож байгаа тэр 5, 6 сая төгрөгийн өрийг яаж төлөх вэ гэдэг асуудлыг ярих ёстой. Дээр нь улсын төсөвт бид нар Тогтворжуулалтын сан гээд 400 тэрбум төгрөг миний санаж байгаагаар бол хуримтлагдсан мөнгө байж байгаа. </w:t>
      </w:r>
    </w:p>
    <w:p>
      <w:pPr>
        <w:pStyle w:val="style0"/>
        <w:spacing w:line="100" w:lineRule="atLeast"/>
        <w:jc w:val="both"/>
      </w:pPr>
      <w:r>
        <w:rPr/>
      </w:r>
    </w:p>
    <w:p>
      <w:pPr>
        <w:pStyle w:val="style0"/>
        <w:spacing w:line="100" w:lineRule="atLeast"/>
        <w:jc w:val="both"/>
      </w:pPr>
      <w:r>
        <w:rPr>
          <w:rFonts w:ascii="Arial" w:hAnsi="Arial"/>
          <w:i w:val="false"/>
          <w:iCs w:val="false"/>
          <w:sz w:val="24"/>
          <w:szCs w:val="24"/>
          <w:lang w:val="mn-MN"/>
        </w:rPr>
        <w:tab/>
        <w:t>Үүн дээр нэмээд дахиад Ирээдүйн өв сан гэдэг асуудал оруулж ирж ярьж байна. Энэ Ирээдүйн өв сан чинь тэр Тогтворжуулалтын сантай яаж холбогдож явах юм бэ? Тогтворжуулж байна нэг хэсэг газар мөнгө тавиад дараа нь Ирээдүйн өв сан гэж бас мөнгө тавиад хоёр янзын санг Сангийн яам ч юм уу тэр эрх баригч байгууллагууд нь менежмент хийж явах юм уу. Яагаад нэг зүйл байж болдоггүй юм бэ нэгдүгээрт.</w:t>
      </w:r>
    </w:p>
    <w:p>
      <w:pPr>
        <w:pStyle w:val="style0"/>
        <w:spacing w:line="100" w:lineRule="atLeast"/>
        <w:jc w:val="both"/>
      </w:pPr>
      <w:r>
        <w:rPr/>
      </w:r>
    </w:p>
    <w:p>
      <w:pPr>
        <w:pStyle w:val="style0"/>
        <w:spacing w:line="100" w:lineRule="atLeast"/>
        <w:jc w:val="both"/>
      </w:pPr>
      <w:r>
        <w:rPr>
          <w:rFonts w:ascii="Arial" w:hAnsi="Arial"/>
          <w:i w:val="false"/>
          <w:iCs w:val="false"/>
          <w:sz w:val="24"/>
          <w:szCs w:val="24"/>
          <w:lang w:val="mn-MN"/>
        </w:rPr>
        <w:tab/>
        <w:t xml:space="preserve">Тэгвэл өнөөдөр Монголын нийгмийн өмнө тулгамдаад байгаа өрийг яах гэж бодож байгаа юм. Өр хамаагүй, үүнийгээ хаяъя. Юу дуртайгаа Засгийн газар нь хийг. Юу дуртайгаа Улсын Их Хурал нь батлаг. Бид нар 30 жилийн дараа зарцуулах зүйлээ ярьж байна гэдэг асуудлаар хандаж байгаа юм уу. Энэ чинь эрүүл бус шүү дээ. Яг үнэнийг хэлэхэд. Тэгэхээр энэ хуулийг түр хойш тавиад яаралтай өр яах юм бэ, хамгийн гол нь яаж энэ нэмэгдэж байгаа юмыг нэмэх гээд улайран зүтгэж байгаа хүмүүсээс Монгол Улсыг хамгаалах юм бэ ер нь. </w:t>
      </w:r>
    </w:p>
    <w:p>
      <w:pPr>
        <w:pStyle w:val="style0"/>
        <w:spacing w:line="100" w:lineRule="atLeast"/>
        <w:jc w:val="both"/>
      </w:pPr>
      <w:r>
        <w:rPr/>
      </w:r>
    </w:p>
    <w:p>
      <w:pPr>
        <w:pStyle w:val="style0"/>
        <w:spacing w:line="100" w:lineRule="atLeast"/>
        <w:jc w:val="both"/>
      </w:pPr>
      <w:r>
        <w:rPr>
          <w:rFonts w:ascii="Arial" w:hAnsi="Arial"/>
          <w:i w:val="false"/>
          <w:iCs w:val="false"/>
          <w:sz w:val="24"/>
          <w:szCs w:val="24"/>
          <w:lang w:val="mn-MN"/>
        </w:rPr>
        <w:tab/>
        <w:t>Засгийн газрын баталгаа гаргана. Өөрсдөө төмөр зам барина. Цаанаа нэг жаахан жаахан бизнес хийнэ гэсэн ийм юм явагдаж эхэллээ. Оюутолгой, Тавантолгой хамаагүй болсон. Төсвийн бодлого нь худлаа. Мөнгөний бодлого нь худлаа. Хоёр төслөө явуулахгүй. Монгол Улс яаж хөгжих… /минут дуусав/</w:t>
      </w:r>
    </w:p>
    <w:p>
      <w:pPr>
        <w:pStyle w:val="style0"/>
        <w:spacing w:line="100" w:lineRule="atLeast"/>
        <w:jc w:val="both"/>
      </w:pPr>
      <w:r>
        <w:rPr/>
      </w:r>
    </w:p>
    <w:p>
      <w:pPr>
        <w:pStyle w:val="style0"/>
        <w:spacing w:line="100" w:lineRule="atLeast"/>
        <w:jc w:val="both"/>
      </w:pPr>
      <w:r>
        <w:rPr>
          <w:rFonts w:ascii="Arial" w:hAnsi="Arial"/>
          <w:i w:val="false"/>
          <w:iCs w:val="false"/>
          <w:sz w:val="24"/>
          <w:szCs w:val="24"/>
          <w:lang w:val="mn-MN"/>
        </w:rPr>
        <w:tab/>
      </w:r>
      <w:r>
        <w:rPr>
          <w:rFonts w:ascii="Arial" w:hAnsi="Arial"/>
          <w:b/>
          <w:bCs/>
          <w:i w:val="false"/>
          <w:iCs w:val="false"/>
          <w:sz w:val="24"/>
          <w:szCs w:val="24"/>
          <w:lang w:val="mn-MN"/>
        </w:rPr>
        <w:t xml:space="preserve">Б.Болор: </w:t>
      </w:r>
      <w:r>
        <w:rPr>
          <w:rFonts w:ascii="Arial" w:hAnsi="Arial"/>
          <w:i w:val="false"/>
          <w:iCs w:val="false"/>
          <w:sz w:val="24"/>
          <w:szCs w:val="24"/>
          <w:lang w:val="mn-MN"/>
        </w:rPr>
        <w:t>-Ихэнх нь санал хэллээ. Гэхдээ холбогдолтой асуултад нь хариулчих. Хоёр дугаарын микрофон. Битгий дар.</w:t>
      </w:r>
    </w:p>
    <w:p>
      <w:pPr>
        <w:pStyle w:val="style0"/>
        <w:spacing w:line="100" w:lineRule="atLeast"/>
        <w:jc w:val="both"/>
      </w:pPr>
      <w:r>
        <w:rPr/>
      </w:r>
    </w:p>
    <w:p>
      <w:pPr>
        <w:pStyle w:val="style0"/>
        <w:spacing w:line="100" w:lineRule="atLeast"/>
        <w:jc w:val="both"/>
      </w:pPr>
      <w:r>
        <w:rPr>
          <w:rFonts w:ascii="Arial" w:hAnsi="Arial"/>
          <w:i w:val="false"/>
          <w:iCs w:val="false"/>
          <w:sz w:val="24"/>
          <w:szCs w:val="24"/>
          <w:lang w:val="mn-MN"/>
        </w:rPr>
        <w:tab/>
      </w:r>
      <w:r>
        <w:rPr>
          <w:rFonts w:ascii="Arial" w:hAnsi="Arial"/>
          <w:b/>
          <w:bCs/>
          <w:i w:val="false"/>
          <w:iCs w:val="false"/>
          <w:sz w:val="24"/>
          <w:szCs w:val="24"/>
          <w:lang w:val="mn-MN"/>
        </w:rPr>
        <w:t>Л.Дашдорж: -</w:t>
      </w:r>
      <w:r>
        <w:rPr>
          <w:rFonts w:ascii="Arial" w:hAnsi="Arial"/>
          <w:i w:val="false"/>
          <w:iCs w:val="false"/>
          <w:sz w:val="24"/>
          <w:szCs w:val="24"/>
          <w:lang w:val="mn-MN"/>
        </w:rPr>
        <w:t xml:space="preserve"> Аан за. Ч.Хүрэлбаатар гишүүний ярьж байгаа болохоор миний ч гэсэн санааг зовоож байгаа асуудал. Эдийн засгийн мэргэжлийн хүмүүсийн дунд байнга яригдаж байдаг асуудал. Энэ өрийн асуудал болоод байна. Ер нь бол 2014 оны 02 сард Монгол Улсын Ерөнхийлөгчтэй Улсын Их Хуралд суудалтай намын бүлгийн дарга нар, төлөөлөл уулзахдаа нэг хүсэлт тавьсан. Тэр юу вэ гэхээр Өрийн удирдлагын тухай хууль, Баялгын сангийн тухай хууль хоёр удааширч байгаа учраас үүнийг Ерөнхийлөгч анхааралдаа авч тун яаралтай өргөн барих энэ тогтолцоог бүрдүүлэх талаар анхаарал тавиач гэсэн хүсэлтийг намын бүлгүүдээс тавьсан. </w:t>
      </w:r>
    </w:p>
    <w:p>
      <w:pPr>
        <w:pStyle w:val="style0"/>
        <w:spacing w:line="100" w:lineRule="atLeast"/>
        <w:jc w:val="both"/>
      </w:pPr>
      <w:r>
        <w:rPr/>
      </w:r>
    </w:p>
    <w:p>
      <w:pPr>
        <w:pStyle w:val="style0"/>
        <w:spacing w:line="100" w:lineRule="atLeast"/>
        <w:jc w:val="both"/>
      </w:pPr>
      <w:r>
        <w:rPr>
          <w:rFonts w:ascii="Arial" w:hAnsi="Arial"/>
          <w:i w:val="false"/>
          <w:iCs w:val="false"/>
          <w:sz w:val="24"/>
          <w:szCs w:val="24"/>
          <w:lang w:val="mn-MN"/>
        </w:rPr>
        <w:tab/>
        <w:t xml:space="preserve">Тэгэхээр Өрийн удирдлагын тухай хууль саяхан батлагдсан.  Өрийн удирдлагын тухай хууль, Баялгийн сангийн тухай хууль хоёр хоёул зэрэгцээд зохих хэмжээний механизм бүрдүүлээд явбал илүү зохистой механизм болох байгаа юм. </w:t>
      </w:r>
    </w:p>
    <w:p>
      <w:pPr>
        <w:pStyle w:val="style0"/>
        <w:spacing w:line="100" w:lineRule="atLeast"/>
        <w:jc w:val="both"/>
      </w:pPr>
      <w:r>
        <w:rPr/>
      </w:r>
    </w:p>
    <w:p>
      <w:pPr>
        <w:pStyle w:val="style0"/>
        <w:spacing w:line="100" w:lineRule="atLeast"/>
        <w:jc w:val="both"/>
      </w:pPr>
      <w:r>
        <w:rPr>
          <w:rFonts w:ascii="Arial" w:hAnsi="Arial"/>
          <w:i w:val="false"/>
          <w:iCs w:val="false"/>
          <w:sz w:val="24"/>
          <w:szCs w:val="24"/>
          <w:lang w:val="mn-MN"/>
        </w:rPr>
        <w:tab/>
        <w:t>Ер нь бол манай дээр өрийн дарамт 2016, 2017 онд илүү хурцаар тавигдана. Чингис бонд, Самурай бонд бусад өр төлбөрийн асуудалтай холбогдоод. Тэр агуулгаараа бид Баялгийн сангийн  тухай хуулийг яг хууль нь өөрөө орлогын хувь, зарлагын хувьд, механизмын үйлчлэх хүрээний хувьд 2018 оны 01 дүгээр сарын 01-ний өдрөөс эхэлж үйлчлэхээр, тэр хүртэл бид 2018 он хүртэл энэ институтын асуудлыг, дүрэм, журам бусад холбогдох үйл ажиллагаа явуулахад шаардлагатай орчинг бүрдүүлэх чиглэлээр ажиллана. Үүнд тодорхой хугацаа шаардагдана гэсэн агуулгаар бид ингэж тавьсан байгаа.</w:t>
      </w:r>
    </w:p>
    <w:p>
      <w:pPr>
        <w:pStyle w:val="style0"/>
        <w:spacing w:line="100" w:lineRule="atLeast"/>
        <w:jc w:val="both"/>
      </w:pPr>
      <w:r>
        <w:rPr/>
      </w:r>
    </w:p>
    <w:p>
      <w:pPr>
        <w:pStyle w:val="style0"/>
        <w:spacing w:line="100" w:lineRule="atLeast"/>
        <w:jc w:val="both"/>
      </w:pPr>
      <w:r>
        <w:rPr>
          <w:rFonts w:ascii="Arial" w:hAnsi="Arial"/>
          <w:i w:val="false"/>
          <w:iCs w:val="false"/>
          <w:sz w:val="24"/>
          <w:szCs w:val="24"/>
          <w:lang w:val="mn-MN"/>
        </w:rPr>
        <w:tab/>
        <w:t xml:space="preserve">Тэгэхээр энэ бол уул уурхайн тодорхой хэсэг орлогыг бид ингэж арвижуулах, хууль болгох бодлого, дээрээс нь макро эдийн засгийн тэнцвэртэй орчин бүрдүүлэх, шинэ механизм бүрдүүлэх талаасаа анхаарч явж байна. Өрийн асуудал дээр мэдээж Засгийн газар, Сангийн яам тодорхой хэмжээний бодлого боловсруулж энэ чиглэлээр тодорхой бодлого явуулах болов уу гэж ойлгож байгаа. </w:t>
      </w:r>
    </w:p>
    <w:p>
      <w:pPr>
        <w:pStyle w:val="style0"/>
        <w:spacing w:line="100" w:lineRule="atLeast"/>
        <w:jc w:val="both"/>
      </w:pPr>
      <w:r>
        <w:rPr/>
      </w:r>
    </w:p>
    <w:p>
      <w:pPr>
        <w:pStyle w:val="style0"/>
        <w:spacing w:line="100" w:lineRule="atLeast"/>
        <w:jc w:val="both"/>
      </w:pPr>
      <w:r>
        <w:rPr>
          <w:rFonts w:ascii="Arial" w:hAnsi="Arial"/>
          <w:i w:val="false"/>
          <w:iCs w:val="false"/>
          <w:sz w:val="24"/>
          <w:szCs w:val="24"/>
          <w:lang w:val="mn-MN"/>
        </w:rPr>
        <w:tab/>
      </w:r>
      <w:r>
        <w:rPr>
          <w:rFonts w:ascii="Arial" w:hAnsi="Arial"/>
          <w:b/>
          <w:bCs/>
          <w:i w:val="false"/>
          <w:iCs w:val="false"/>
          <w:sz w:val="24"/>
          <w:szCs w:val="24"/>
          <w:lang w:val="mn-MN"/>
        </w:rPr>
        <w:t xml:space="preserve">Б.Болор: - </w:t>
      </w:r>
      <w:r>
        <w:rPr>
          <w:rFonts w:ascii="Arial" w:hAnsi="Arial"/>
          <w:i w:val="false"/>
          <w:iCs w:val="false"/>
          <w:sz w:val="24"/>
          <w:szCs w:val="24"/>
          <w:lang w:val="mn-MN"/>
        </w:rPr>
        <w:t>Д.Батцогт гишүүн. За Ч.Хүрэлбаатар гишүүн. За н.Пүрэв сайд. 3 дугаарын микрофон.</w:t>
      </w:r>
    </w:p>
    <w:p>
      <w:pPr>
        <w:pStyle w:val="style0"/>
        <w:spacing w:line="100" w:lineRule="atLeast"/>
        <w:jc w:val="both"/>
      </w:pPr>
      <w:r>
        <w:rPr/>
      </w:r>
    </w:p>
    <w:p>
      <w:pPr>
        <w:pStyle w:val="style0"/>
        <w:spacing w:line="100" w:lineRule="atLeast"/>
        <w:jc w:val="both"/>
      </w:pPr>
      <w:r>
        <w:rPr>
          <w:rFonts w:ascii="Arial" w:hAnsi="Arial"/>
          <w:i w:val="false"/>
          <w:iCs w:val="false"/>
          <w:sz w:val="24"/>
          <w:szCs w:val="24"/>
          <w:lang w:val="mn-MN"/>
        </w:rPr>
        <w:tab/>
      </w:r>
      <w:r>
        <w:rPr>
          <w:rFonts w:ascii="Arial" w:hAnsi="Arial"/>
          <w:b/>
          <w:bCs/>
          <w:i w:val="false"/>
          <w:iCs w:val="false"/>
          <w:sz w:val="24"/>
          <w:szCs w:val="24"/>
          <w:lang w:val="mn-MN"/>
        </w:rPr>
        <w:t>С.Пүрэв: -</w:t>
      </w:r>
      <w:r>
        <w:rPr>
          <w:rFonts w:ascii="Arial" w:hAnsi="Arial"/>
          <w:i w:val="false"/>
          <w:iCs w:val="false"/>
          <w:sz w:val="24"/>
          <w:szCs w:val="24"/>
          <w:lang w:val="mn-MN"/>
        </w:rPr>
        <w:t xml:space="preserve"> Өрийн асуудал мэдээж хүнд. Тэрийг би ойлгож байна Ч.Хүрэлбаатар гишүүн ээ. Энэ асуудлаар бид асуудал оруулж ирнэ. Хэрхэн энэ асуудлыг шийдэх вэ? Өнөөдөр ямар байдалтай байгаа вэ гэдэг асуудлаар. Бид нар өнөөдрийн байдлын танилцуулга хийгээд удахгүй Улсын Их Хуралд хүргүүлэх гэж байна. Байнгын хороод руу. Дээр нь бид нар стратеги, та бүхний баталсан Өрийн удирдлагын тухай хуулиар дунд хугацааны өрийн стратегийг боловсруулж та бүхэнд танилцуулж батлуулна. Үүн дээр бид өрийн асуудлыг яаж шийдэх вэ гэдэг саналаа оруулж байгаа. Та бүхэнтэй хамтарч энэ асуудлын гарц олно гэж бодож байна. Баялгийн сангийн хувьд өнөөдөр хэлэлцэх асуудал мөн үү гэдэг асуудал байна. Энэ бол яг өнөөдөр хэлэлцэх ёстой асуудал. Бид нар өнөөдрийн асуудал бол өнөөдрөөр. Өнөөдөр бид нар өртэй байж болно, эдийн засаг унасан байж болно, энэ цаг хугацаанд. Үүнийгээ бид нар өөрсдөө шийдэх ёстой. Бид нар өөрсдөө ийм байдалд оруулсан юм чинь бид өөрсдөө шийдэх ёстой. </w:t>
      </w:r>
    </w:p>
    <w:p>
      <w:pPr>
        <w:pStyle w:val="style0"/>
        <w:spacing w:line="100" w:lineRule="atLeast"/>
        <w:jc w:val="both"/>
      </w:pPr>
      <w:r>
        <w:rPr/>
      </w:r>
    </w:p>
    <w:p>
      <w:pPr>
        <w:pStyle w:val="style48"/>
        <w:spacing w:line="100" w:lineRule="atLeast"/>
        <w:jc w:val="both"/>
      </w:pPr>
      <w:r>
        <w:rPr>
          <w:b/>
          <w:bCs/>
          <w:i w:val="false"/>
          <w:iCs w:val="false"/>
          <w:sz w:val="24"/>
          <w:szCs w:val="24"/>
          <w:lang w:val="mn-MN"/>
        </w:rPr>
        <w:tab/>
      </w:r>
      <w:r>
        <w:rPr>
          <w:b w:val="false"/>
          <w:bCs w:val="false"/>
          <w:i w:val="false"/>
          <w:iCs w:val="false"/>
          <w:color w:val="000000"/>
          <w:sz w:val="24"/>
          <w:szCs w:val="24"/>
          <w:lang w:val="mn-MN"/>
        </w:rPr>
        <w:t xml:space="preserve">Харин энэ газрын баялгийг ухаад ашиглаж байгаа энэ асуудал бол бидний ирээдүйн асуудал. Энэ бол бид нар зөвхөн иддэг эд биш. Үүнийг бид хувааж идэх ёстой гэсэн утгаар. Хойч үедээ бид юмыг нь үлдээх ёстой. Өнөөдөр өрөө төлөх гэж үүнийг ухаж дуусгах асуудал биш. Өнөөдөр </w:t>
      </w:r>
      <w:r>
        <w:rPr>
          <w:b w:val="false"/>
          <w:bCs w:val="false"/>
          <w:i w:val="false"/>
          <w:iCs w:val="false"/>
          <w:sz w:val="24"/>
          <w:szCs w:val="24"/>
          <w:lang w:val="mn-MN"/>
        </w:rPr>
        <w:t xml:space="preserve">Үүсэж байгаа орлогынхоо бид нар 30 хувийг хойч үедээ л үлдээе гэж байгаа юм. 70 хувийг нь энэ үедээ хэрэглэе. Үүнийгээ зөв хэрэглэх буруу хэрэглэх асуудал бол энэ үеийнхний асуудал. Энийг өөрсдөө шийдэх ёстой. 30 хувийг нь бол бид нар хойч үедээ үлдээх ёстой. 2018 он хүртэл бол өнөөдрийн байдлаар Хүний хөгжлийн санд үүсчихээд байгаа нэг их наяд шахуу тэрбум төгрөгийг төлж дуусгана, эх үүсвэрүүдээрээ. Түүний дараа энэ хуримтлалаа бий болгоё гэж. Айл өрх хүртэл цаанаа нэг таван төгрөгтэй байдаг. Улс орон бол тийм байх зайлшгүй шаардлага бий болж байна. Энэ бол хоёр үндсэн шаардлагаар бий болж байгаа юм. </w:t>
      </w:r>
    </w:p>
    <w:p>
      <w:pPr>
        <w:pStyle w:val="style48"/>
        <w:spacing w:line="100" w:lineRule="atLeast"/>
        <w:jc w:val="both"/>
      </w:pPr>
      <w:r>
        <w:rPr>
          <w:b w:val="false"/>
          <w:bCs w:val="false"/>
          <w:i w:val="false"/>
          <w:iCs w:val="false"/>
          <w:sz w:val="24"/>
          <w:szCs w:val="24"/>
          <w:lang w:val="mn-MN"/>
        </w:rPr>
        <w:tab/>
        <w:t xml:space="preserve">Нэгдүгээрт нь бол энэ баялгийг үе хооронд тэнцүү хуваарилъ гэдэг утгаараа. Нөгөө утгаараа бол бид нар баялгийн хараал хүрчихгүй юмсан. Энэ Голланд өвчинд чинь нэрвэгдчихгүй юмсан. Төсөв мөнгөнийхөө оновчтой бодлогыг явуулъя гэдэг утгаараа бас энэ шаардлагаар энэ гарч ирж байгаа. Дээр нь нэмээд хэлэхэд баялгийн арвин баялагтай улс орнуудын баялгийн сан байгуулсан арвин туршлага бид нарт байна. Бид нар энийг авъя. Сангийн яамны зүгээс олон улсын одоо хурал, семинар зохион байгуулж энэ талаар бол нэлээд бэлтгэл хангаж хоёр жил гаруй бол ажилласан. Дэмбэрэл гишүүний асуусан асуултад нэмж хариулахад. Ирээдүйн энэ сан маань Хүний хөгжлийн сангийн үргэлжлэл. Бид нар бол энийгээ нэлээд чамбайруулж олон улсын туршлага юмнуудыг судлаад иж бүрэн хууль, эрх зүйн зохицуулалттайгаар …/минут дуусав/. </w:t>
      </w:r>
    </w:p>
    <w:p>
      <w:pPr>
        <w:pStyle w:val="style48"/>
        <w:spacing w:line="100" w:lineRule="atLeast"/>
        <w:jc w:val="both"/>
      </w:pPr>
      <w:r>
        <w:rPr>
          <w:b w:val="false"/>
          <w:bCs w:val="false"/>
          <w:i w:val="false"/>
          <w:iCs w:val="false"/>
          <w:sz w:val="24"/>
          <w:szCs w:val="24"/>
          <w:lang w:val="mn-MN"/>
        </w:rPr>
        <w:tab/>
      </w:r>
      <w:r>
        <w:rPr>
          <w:b/>
          <w:bCs/>
          <w:i w:val="false"/>
          <w:iCs w:val="false"/>
          <w:sz w:val="24"/>
          <w:szCs w:val="24"/>
          <w:lang w:val="mn-MN"/>
        </w:rPr>
        <w:t>Б.Болор:</w:t>
      </w:r>
      <w:r>
        <w:rPr>
          <w:b w:val="false"/>
          <w:bCs w:val="false"/>
          <w:i w:val="false"/>
          <w:iCs w:val="false"/>
          <w:sz w:val="24"/>
          <w:szCs w:val="24"/>
          <w:lang w:val="mn-MN"/>
        </w:rPr>
        <w:t xml:space="preserve"> -Хүрэлбаатар гишүүн тодруулъя. 1 минут. </w:t>
      </w:r>
    </w:p>
    <w:p>
      <w:pPr>
        <w:pStyle w:val="style48"/>
        <w:spacing w:line="100" w:lineRule="atLeast"/>
        <w:jc w:val="both"/>
      </w:pPr>
      <w:r>
        <w:rPr>
          <w:b w:val="false"/>
          <w:bCs w:val="false"/>
          <w:i w:val="false"/>
          <w:iCs w:val="false"/>
          <w:sz w:val="24"/>
          <w:szCs w:val="24"/>
          <w:lang w:val="mn-MN"/>
        </w:rPr>
        <w:tab/>
      </w:r>
      <w:r>
        <w:rPr>
          <w:b/>
          <w:bCs/>
          <w:i w:val="false"/>
          <w:iCs w:val="false"/>
          <w:sz w:val="24"/>
          <w:szCs w:val="24"/>
          <w:lang w:val="mn-MN"/>
        </w:rPr>
        <w:t>Ч.Хүрэлбаатар:</w:t>
      </w:r>
      <w:r>
        <w:rPr>
          <w:b w:val="false"/>
          <w:bCs w:val="false"/>
          <w:i w:val="false"/>
          <w:iCs w:val="false"/>
          <w:sz w:val="24"/>
          <w:szCs w:val="24"/>
          <w:lang w:val="mn-MN"/>
        </w:rPr>
        <w:t xml:space="preserve"> -Миний гол асуудал байна л даа. Ингээд энэ хуулийн төсөл дотор чинь 7 дугаар зүйл нь дотроо илүү гарсан мөнгө болгоныг энэ санд төвлөрүүлнэ гэж байна. Өрөө юунаас төлөх юм бэ. Нөгөө өр төлөхөд чинь тодорхой хэмжээний мөнгө хэрэг болно оо доо. Түүнээс биш баялгийн сангийн хэрэгтэйг би та бүгдээр тайлбарлуулахгүйгээр маш сайн мэдэж байгаа. Гэхдээ өр төлөх чинь мөнгө хэрэг болно доо. Одоо та нар чинь цалин тэтгэврээ ч бараг тавьж чадахгүй байгаа шүү дээ яг үнэндээ. Яая даа гээд. Арилжааны банкуудаас зээл авч байна. Удахгүй Монголбанкнаас мөнгө хэвлэж төсвийн алдагдлыг нөхөх тухай асуудал та нар ярина. Ийм нөхцөл байдалд орчихоод мөнгө илүү гарсан мөнгийг нэг 30 жилийн дараа хэрэглэх санд төвлөрүүлнэ гэж яриад байгааг чинь ойлгохгүй байна л даа. Ийм учраас өрөө яаж төлөх юм бэ. Илүү гарсан мөнгө бүрийг одоо хараа 5 зүйлээр мөнгө төвлөрүүлэх юм байгаа юм. Хувьцаанаас олсон мөнгө, илүү гарсан  мөнгө, тогтворжуулалтын санд …/минут дуусав/. </w:t>
      </w:r>
    </w:p>
    <w:p>
      <w:pPr>
        <w:pStyle w:val="style48"/>
        <w:spacing w:line="100" w:lineRule="atLeast"/>
        <w:jc w:val="both"/>
      </w:pPr>
      <w:r>
        <w:rPr>
          <w:b w:val="false"/>
          <w:bCs w:val="false"/>
          <w:i w:val="false"/>
          <w:iCs w:val="false"/>
          <w:sz w:val="24"/>
          <w:szCs w:val="24"/>
          <w:lang w:val="mn-MN"/>
        </w:rPr>
        <w:tab/>
      </w:r>
      <w:r>
        <w:rPr>
          <w:b/>
          <w:bCs/>
          <w:i w:val="false"/>
          <w:iCs w:val="false"/>
          <w:sz w:val="24"/>
          <w:szCs w:val="24"/>
          <w:lang w:val="mn-MN"/>
        </w:rPr>
        <w:t>Б.Болор:</w:t>
      </w:r>
      <w:r>
        <w:rPr>
          <w:b w:val="false"/>
          <w:bCs w:val="false"/>
          <w:i w:val="false"/>
          <w:iCs w:val="false"/>
          <w:sz w:val="24"/>
          <w:szCs w:val="24"/>
          <w:lang w:val="mn-MN"/>
        </w:rPr>
        <w:t xml:space="preserve">-Хэн хариулах юм бэ. Дашдорж зөвлөх. 2 номерын микрофон 1 минут. </w:t>
      </w:r>
    </w:p>
    <w:p>
      <w:pPr>
        <w:pStyle w:val="style48"/>
        <w:spacing w:line="100" w:lineRule="atLeast"/>
        <w:jc w:val="both"/>
      </w:pPr>
      <w:r>
        <w:rPr>
          <w:b w:val="false"/>
          <w:bCs w:val="false"/>
          <w:i w:val="false"/>
          <w:iCs w:val="false"/>
          <w:sz w:val="24"/>
          <w:szCs w:val="24"/>
          <w:lang w:val="mn-MN"/>
        </w:rPr>
        <w:tab/>
      </w:r>
      <w:r>
        <w:rPr>
          <w:b/>
          <w:bCs/>
          <w:i w:val="false"/>
          <w:iCs w:val="false"/>
          <w:sz w:val="24"/>
          <w:szCs w:val="24"/>
          <w:lang w:val="mn-MN"/>
        </w:rPr>
        <w:t>Л.Дашдорж:</w:t>
      </w:r>
      <w:r>
        <w:rPr>
          <w:b w:val="false"/>
          <w:bCs w:val="false"/>
          <w:i w:val="false"/>
          <w:iCs w:val="false"/>
          <w:sz w:val="24"/>
          <w:szCs w:val="24"/>
          <w:lang w:val="mn-MN"/>
        </w:rPr>
        <w:t xml:space="preserve"> -Энэ дээр бид бас манай Сангийн яамныхан нэлээд тооцоо хийж явсан л даа. Ерөнхий баялгийн сангийн тогтолцоог бид нар 18 оноос ингээд хэрэгжүүлээд явахад төсвийн байдал ерөнхийдөө ямар байдалтай болох юм, орлого ямар байдалтай болох вэ гээд. Тэгэхээр энэ дээр бид нэн ялангуяа угаасаа хүний хөгжлийн сангийн эх үүсвэр яг тодорхой эх үүсвэрүүдээс бүрдээд ингээд тодорхой зориулалтаар сандаа ингээд хуримтлагдаад явж байх ёстой. Тэр хэсэг ингээд угаасаа баялгийн сангийн энэ эх үүсвэрээ бүрдүүлээд явахаар ийм юм байж байгаа. Нөгөө талаас манай Сангийн яамныхны тооцоогоор болохоор 18 оноос одоо энэ томоохон төсвүүд хэрэгжээд ингээд явах тохиолдолд уул уурхайгаа орох орлого бол төсөвт нэлээд нэмэгдэнэ гэсэн тооцоо 2, 3 янзын хувилбараар хийгээд явсан байгаа л даа. Тэгэхээр энэ энэ агуулгаараа бол бид юу гэж үзэж байгаа юм бэ гэхээр …/минут дуусав/.</w:t>
      </w:r>
    </w:p>
    <w:p>
      <w:pPr>
        <w:pStyle w:val="style48"/>
        <w:spacing w:line="100" w:lineRule="atLeast"/>
        <w:jc w:val="both"/>
      </w:pPr>
      <w:r>
        <w:rPr>
          <w:b w:val="false"/>
          <w:bCs w:val="false"/>
          <w:i w:val="false"/>
          <w:iCs w:val="false"/>
          <w:sz w:val="24"/>
          <w:szCs w:val="24"/>
          <w:lang w:val="mn-MN"/>
        </w:rPr>
        <w:tab/>
      </w:r>
      <w:r>
        <w:rPr>
          <w:b/>
          <w:bCs/>
          <w:i w:val="false"/>
          <w:iCs w:val="false"/>
          <w:sz w:val="24"/>
          <w:szCs w:val="24"/>
          <w:lang w:val="mn-MN"/>
        </w:rPr>
        <w:t xml:space="preserve">Б.Болор: </w:t>
      </w:r>
      <w:r>
        <w:rPr>
          <w:b w:val="false"/>
          <w:bCs w:val="false"/>
          <w:i w:val="false"/>
          <w:iCs w:val="false"/>
          <w:sz w:val="24"/>
          <w:szCs w:val="24"/>
          <w:lang w:val="mn-MN"/>
        </w:rPr>
        <w:t xml:space="preserve">-Батцогт гишүүн. </w:t>
      </w:r>
    </w:p>
    <w:p>
      <w:pPr>
        <w:pStyle w:val="style48"/>
        <w:spacing w:line="100" w:lineRule="atLeast"/>
        <w:jc w:val="both"/>
      </w:pPr>
      <w:r>
        <w:rPr>
          <w:b w:val="false"/>
          <w:bCs w:val="false"/>
          <w:i w:val="false"/>
          <w:iCs w:val="false"/>
          <w:sz w:val="24"/>
          <w:szCs w:val="24"/>
          <w:lang w:val="mn-MN"/>
        </w:rPr>
        <w:tab/>
      </w:r>
      <w:r>
        <w:rPr>
          <w:b/>
          <w:bCs/>
          <w:i w:val="false"/>
          <w:iCs w:val="false"/>
          <w:sz w:val="24"/>
          <w:szCs w:val="24"/>
          <w:lang w:val="mn-MN"/>
        </w:rPr>
        <w:t>Д.Батцогт:</w:t>
      </w:r>
      <w:r>
        <w:rPr>
          <w:b w:val="false"/>
          <w:bCs w:val="false"/>
          <w:i w:val="false"/>
          <w:iCs w:val="false"/>
          <w:sz w:val="24"/>
          <w:szCs w:val="24"/>
          <w:lang w:val="mn-MN"/>
        </w:rPr>
        <w:t xml:space="preserve"> -Баярлалаа. Гишүүдийнхээ өглөөний амгаланг айлтгая. Би бол маш чухал хууль орж ирж байна гэж ингэж бодож байна. Ер нь улс орны төсөв мөнгө хүнд орлого бага байгаа үед л баталдаг хууль л даа. Ер нь орлого их олж байгаа үедээ бол улс төрчдийн мөнгө үрэх хобби, сонирхолдоо хөтлөгдөөд энэ төрлийн хуулийг бол баталдаггүй. Бид ядаж нэг 10 жилийн өмнө нэг ийм сан байгуулаад энэ төсвийн давсан орлогоос тодорхой хэсгийг нь цааш нь хийж байсан бол одоо ингэж нэгэн рүүгээ чичилж суух уу, үгүй юу гэдэг асуудал байх байсан л даа. Саяхан Казакстан улс нэлээд олон жилийн өмнө ийм сан байгуулаад энэ сандаа 147 тэрбум доллар хуримтлуулаад тэгээд сая нефтийн үнэ дэлхийн зах зээл дээр унасны дараа Ерөнхийлөгчийн зарлиг гаргаад одоо анх удаа энэ мөнгөнөөс хэрэглэе гээд 25 тэрбумыг гаргаж байгаа юм. </w:t>
      </w:r>
    </w:p>
    <w:p>
      <w:pPr>
        <w:pStyle w:val="style48"/>
        <w:spacing w:line="100" w:lineRule="atLeast"/>
        <w:jc w:val="both"/>
      </w:pPr>
      <w:r>
        <w:rPr>
          <w:b w:val="false"/>
          <w:bCs w:val="false"/>
          <w:i w:val="false"/>
          <w:iCs w:val="false"/>
          <w:sz w:val="24"/>
          <w:szCs w:val="24"/>
          <w:lang w:val="mn-MN"/>
        </w:rPr>
        <w:tab/>
        <w:t xml:space="preserve">Тэгэхэд бид өнөөдөр нэг 1.5 тэрбум доллар авчихаад л хоорондоо хэрэлдээд л буруу зарсан үрсэн гээд ингээд сууж байгаа байхгүй юу. Тэгэхээр энэ хуулийг бол одоо яг баталдаг цаг нь мөн гэдэгтэй би бол санал нэг байна. Зүгээр тэр 30 жил гэдэг нь мөчлөг юмаа зөв тооцсон уу, үгүй юу. Энэ ашигт малтмалын үнийн өсөлт, уруудалт энэ бүх юман дээр анализ дүгнэлт хийгээд ингэсэн үү. Эийг чинь бол бид нар нэг хүнд үедээ л хэрэглэх ийм мөнгө болгож ашиглавал уг нь зүгээр. Харанхуйгаар 30 жил гэж тавьж байгаа нь зөв үү, буруу юу гэдэг дээр нэг хариулт авчихмаар байна. </w:t>
      </w:r>
    </w:p>
    <w:p>
      <w:pPr>
        <w:pStyle w:val="style48"/>
        <w:spacing w:line="100" w:lineRule="atLeast"/>
        <w:jc w:val="both"/>
      </w:pPr>
      <w:r>
        <w:rPr>
          <w:b w:val="false"/>
          <w:bCs w:val="false"/>
          <w:i w:val="false"/>
          <w:iCs w:val="false"/>
          <w:sz w:val="24"/>
          <w:szCs w:val="24"/>
          <w:lang w:val="mn-MN"/>
        </w:rPr>
        <w:tab/>
        <w:t xml:space="preserve">Дараагийн нэг асуудал бол зарцуулалтан дээр одоо гэнэт манайх чинь хуулиа өөрчлөөд л гэнэт нэг хэдэн төгрөг хуримтлагдахаар тэрийг нь бас үрэх сонирхол бас төрж эхэлнэ шүү дээ. Энэ дээр нь одоо энэ хуулинд өөрчлөлт оруулах бодлого энэ тэр гэж юм тавьж өгсөн үү, үгүй юу. Энэ тал нэг хариулт өгөөч гэж хүсэж байна. Баярлалаа. </w:t>
      </w:r>
    </w:p>
    <w:p>
      <w:pPr>
        <w:pStyle w:val="style48"/>
        <w:spacing w:line="100" w:lineRule="atLeast"/>
        <w:jc w:val="both"/>
      </w:pPr>
      <w:r>
        <w:rPr>
          <w:b w:val="false"/>
          <w:bCs w:val="false"/>
          <w:i w:val="false"/>
          <w:iCs w:val="false"/>
          <w:sz w:val="24"/>
          <w:szCs w:val="24"/>
          <w:lang w:val="mn-MN"/>
        </w:rPr>
        <w:tab/>
      </w:r>
      <w:r>
        <w:rPr>
          <w:b/>
          <w:bCs/>
          <w:i w:val="false"/>
          <w:iCs w:val="false"/>
          <w:sz w:val="24"/>
          <w:szCs w:val="24"/>
          <w:lang w:val="mn-MN"/>
        </w:rPr>
        <w:t>Б.Болор:</w:t>
      </w:r>
      <w:r>
        <w:rPr>
          <w:b w:val="false"/>
          <w:bCs w:val="false"/>
          <w:i w:val="false"/>
          <w:iCs w:val="false"/>
          <w:sz w:val="24"/>
          <w:szCs w:val="24"/>
          <w:lang w:val="mn-MN"/>
        </w:rPr>
        <w:t xml:space="preserve"> -Ажлын хэсэг. Микрофон 2.</w:t>
      </w:r>
    </w:p>
    <w:p>
      <w:pPr>
        <w:pStyle w:val="style48"/>
        <w:spacing w:line="100" w:lineRule="atLeast"/>
        <w:jc w:val="both"/>
      </w:pPr>
      <w:r>
        <w:rPr>
          <w:b w:val="false"/>
          <w:bCs w:val="false"/>
          <w:i w:val="false"/>
          <w:iCs w:val="false"/>
          <w:sz w:val="24"/>
          <w:szCs w:val="24"/>
          <w:lang w:val="mn-MN"/>
        </w:rPr>
        <w:tab/>
      </w:r>
      <w:r>
        <w:rPr>
          <w:b/>
          <w:bCs/>
          <w:i w:val="false"/>
          <w:iCs w:val="false"/>
          <w:sz w:val="24"/>
          <w:szCs w:val="24"/>
          <w:lang w:val="mn-MN"/>
        </w:rPr>
        <w:t>Л.Дашдорж:</w:t>
      </w:r>
      <w:r>
        <w:rPr>
          <w:b w:val="false"/>
          <w:bCs w:val="false"/>
          <w:i w:val="false"/>
          <w:iCs w:val="false"/>
          <w:sz w:val="24"/>
          <w:szCs w:val="24"/>
          <w:lang w:val="mn-MN"/>
        </w:rPr>
        <w:t xml:space="preserve"> -Ер нь бол Баялгийн сангийн хуулин дээр бид энэ 2030 он хүртэл хуримтлалаа бүрэн агуулгаар нь хийнэ гэсэн тийм явж байгаа. Тэгэхээр 12 жилийн хугацаанд л бид нар төсвийн зорилгоор ашиглахгүй гэсэн тийм санаа л даа. 4, 4 жилийн циклээр бодох юм бол 12 жилийн цикл байхаар. Уг нь ажлын хэсгээс Засгийн газарт оруулахдаа болохоор 2050 он хүртэл ашиглахгүй гэсэн санал оруулсан. Тэгээд Засгийн газраас болохоор энийгээ наашлуулаад 2030 он болгооч гэсэн хүсэлт тавьсны дагуу Засгийн газрын байр сууриар бид нар үүний хугацааг нааш нь татсан хэлбэр л дээ. Хуулин дээр бид юу гэж үзсэн юм бэ гэхээр ямарваа нэгэн тийм өөрчлөлтийг одоо юу гэдэг юм бэ зохих түвшинд байлгах үндсэн дээрээс энэ хуулинд өөрчлөлт оруулах юм бол 2/3-оос дээш саналаар өөрчлөлт оруулж байх ийм байдлаар бид саналыг оруулаад ингээд явж байгаа. </w:t>
      </w:r>
    </w:p>
    <w:p>
      <w:pPr>
        <w:pStyle w:val="style48"/>
        <w:spacing w:line="100" w:lineRule="atLeast"/>
        <w:jc w:val="both"/>
      </w:pPr>
      <w:r>
        <w:rPr>
          <w:b w:val="false"/>
          <w:bCs w:val="false"/>
          <w:i w:val="false"/>
          <w:iCs w:val="false"/>
          <w:sz w:val="24"/>
          <w:szCs w:val="24"/>
          <w:lang w:val="mn-MN"/>
        </w:rPr>
        <w:tab/>
      </w:r>
      <w:r>
        <w:rPr>
          <w:b/>
          <w:bCs/>
          <w:i w:val="false"/>
          <w:iCs w:val="false"/>
          <w:sz w:val="24"/>
          <w:szCs w:val="24"/>
          <w:lang w:val="mn-MN"/>
        </w:rPr>
        <w:t>Б.Болор:</w:t>
      </w:r>
      <w:r>
        <w:rPr>
          <w:b w:val="false"/>
          <w:bCs w:val="false"/>
          <w:i w:val="false"/>
          <w:iCs w:val="false"/>
          <w:sz w:val="24"/>
          <w:szCs w:val="24"/>
          <w:lang w:val="mn-MN"/>
        </w:rPr>
        <w:t xml:space="preserve"> -Пүрэв сайд. </w:t>
      </w:r>
    </w:p>
    <w:p>
      <w:pPr>
        <w:pStyle w:val="style48"/>
        <w:spacing w:line="100" w:lineRule="atLeast"/>
        <w:jc w:val="both"/>
      </w:pPr>
      <w:r>
        <w:rPr>
          <w:b w:val="false"/>
          <w:bCs w:val="false"/>
          <w:i w:val="false"/>
          <w:iCs w:val="false"/>
          <w:sz w:val="24"/>
          <w:szCs w:val="24"/>
          <w:lang w:val="mn-MN"/>
        </w:rPr>
        <w:tab/>
      </w:r>
      <w:r>
        <w:rPr>
          <w:b/>
          <w:bCs/>
          <w:i w:val="false"/>
          <w:iCs w:val="false"/>
          <w:sz w:val="24"/>
          <w:szCs w:val="24"/>
          <w:lang w:val="mn-MN"/>
        </w:rPr>
        <w:t>С.Пүрэв:</w:t>
      </w:r>
      <w:r>
        <w:rPr>
          <w:b w:val="false"/>
          <w:bCs w:val="false"/>
          <w:i w:val="false"/>
          <w:iCs w:val="false"/>
          <w:sz w:val="24"/>
          <w:szCs w:val="24"/>
          <w:lang w:val="mn-MN"/>
        </w:rPr>
        <w:t xml:space="preserve"> -Би бас нэг юм нэмээд хэлчихье. Энэ мөчлөгийг анх тогтоохдоо бид нар ер нь төсвийн нөгөө бууралттай их холбож үзсэн юм. Яагаад вэ гэхээр 2030 оноос манай энэ гол тулгуур болж байгаа Оюутолгой, Тавантолгойгийн төсөвт орох орлогын хэмжээ бол буурч эхлэх юм гэж бид нар таамаглаж байгаа юм тооцооллоор. Энэ үед нь бид нар өгөөжийг нь төсвийн энэ бууралтыг нөхөх зориулалтаар бас ашиглана гэсэн ийм чиглэлээр 2030 гэдэг тоог гаргасан. Бид нарын урьдчилсан тооцооллоор тэр үед нэг дунджаар 700-гаад сая доллараас 1 тэрбум долларын хооронд зөвхөн өгөөжийг нь орж ирэхээр тооцсон байж байгаа. </w:t>
      </w:r>
    </w:p>
    <w:p>
      <w:pPr>
        <w:pStyle w:val="style48"/>
        <w:spacing w:line="100" w:lineRule="atLeast"/>
        <w:jc w:val="both"/>
      </w:pPr>
      <w:r>
        <w:rPr>
          <w:b w:val="false"/>
          <w:bCs w:val="false"/>
          <w:i w:val="false"/>
          <w:iCs w:val="false"/>
          <w:sz w:val="24"/>
          <w:szCs w:val="24"/>
          <w:lang w:val="mn-MN"/>
        </w:rPr>
        <w:tab/>
        <w:t xml:space="preserve">Дээр нь би нэмээд нэг юмыг дутуу хариулсан байна. Хүрлээ гишүүний асуултад. Тогтворжуулалтын сантай яаж холбогдох юм бэ гэж. Энэ Тогтворжууллатын сан бол тусдаа сан. Ирээдүйн хөгжлийн сан бол тусдаа сан. Тэгэхдээ Тогтворжуулалтын сангийн хөрөнгийг бид нар ирээдүйн өв сангийн менежментийн багтай гэрээ байгуулах үндсэн дээр энийг менежмент хийлгээд явах  боломжтой тийм үзэл баримтлалаар бас энэ хуулийг хийсэн байгаа гэдгийг хэлье. </w:t>
      </w:r>
    </w:p>
    <w:p>
      <w:pPr>
        <w:pStyle w:val="style48"/>
        <w:spacing w:line="100" w:lineRule="atLeast"/>
        <w:jc w:val="both"/>
      </w:pPr>
      <w:r>
        <w:rPr>
          <w:b w:val="false"/>
          <w:bCs w:val="false"/>
          <w:i w:val="false"/>
          <w:iCs w:val="false"/>
          <w:sz w:val="24"/>
          <w:szCs w:val="24"/>
          <w:lang w:val="mn-MN"/>
        </w:rPr>
        <w:tab/>
      </w:r>
      <w:r>
        <w:rPr>
          <w:b/>
          <w:bCs/>
          <w:i w:val="false"/>
          <w:iCs w:val="false"/>
          <w:sz w:val="24"/>
          <w:szCs w:val="24"/>
          <w:lang w:val="mn-MN"/>
        </w:rPr>
        <w:t>Б.Болор:</w:t>
      </w:r>
      <w:r>
        <w:rPr>
          <w:b w:val="false"/>
          <w:bCs w:val="false"/>
          <w:i w:val="false"/>
          <w:iCs w:val="false"/>
          <w:sz w:val="24"/>
          <w:szCs w:val="24"/>
          <w:lang w:val="mn-MN"/>
        </w:rPr>
        <w:t xml:space="preserve"> -Батцогт гишүүн тодруулъя. </w:t>
      </w:r>
    </w:p>
    <w:p>
      <w:pPr>
        <w:pStyle w:val="style48"/>
        <w:spacing w:line="100" w:lineRule="atLeast"/>
        <w:jc w:val="both"/>
      </w:pPr>
      <w:r>
        <w:rPr>
          <w:b w:val="false"/>
          <w:bCs w:val="false"/>
          <w:i w:val="false"/>
          <w:iCs w:val="false"/>
          <w:sz w:val="24"/>
          <w:szCs w:val="24"/>
          <w:lang w:val="mn-MN"/>
        </w:rPr>
        <w:tab/>
      </w:r>
      <w:r>
        <w:rPr>
          <w:b/>
          <w:bCs/>
          <w:i w:val="false"/>
          <w:iCs w:val="false"/>
          <w:sz w:val="24"/>
          <w:szCs w:val="24"/>
          <w:lang w:val="mn-MN"/>
        </w:rPr>
        <w:t>Д.Батцогт:</w:t>
      </w:r>
      <w:r>
        <w:rPr>
          <w:b w:val="false"/>
          <w:bCs w:val="false"/>
          <w:i w:val="false"/>
          <w:iCs w:val="false"/>
          <w:sz w:val="24"/>
          <w:szCs w:val="24"/>
          <w:lang w:val="mn-MN"/>
        </w:rPr>
        <w:t xml:space="preserve"> -Үндсэндээ ойлгомжтой байна л даа. Хуримтлагдаж байгаа мөнгөө менежлэх тал дээр өсгөх, үржүүлэх, арвижуулах тал дээр нь ямар зүйлийг тусгаж явж байгаа юм. Тэгэхээр манайханд яг энэ санг удирдаад явах ийм туршлага мэдлэг байна гэж үзэж байгаа юу. Энэ тал дээр нэг хариулт өгөх үү. </w:t>
      </w:r>
    </w:p>
    <w:p>
      <w:pPr>
        <w:pStyle w:val="style48"/>
        <w:spacing w:line="100" w:lineRule="atLeast"/>
        <w:jc w:val="both"/>
      </w:pPr>
      <w:r>
        <w:rPr>
          <w:b w:val="false"/>
          <w:bCs w:val="false"/>
          <w:i w:val="false"/>
          <w:iCs w:val="false"/>
          <w:sz w:val="24"/>
          <w:szCs w:val="24"/>
          <w:lang w:val="mn-MN"/>
        </w:rPr>
        <w:tab/>
      </w:r>
      <w:r>
        <w:rPr>
          <w:b/>
          <w:bCs/>
          <w:i w:val="false"/>
          <w:iCs w:val="false"/>
          <w:sz w:val="24"/>
          <w:szCs w:val="24"/>
          <w:lang w:val="mn-MN"/>
        </w:rPr>
        <w:t>Б.Болор:</w:t>
      </w:r>
      <w:r>
        <w:rPr>
          <w:b w:val="false"/>
          <w:bCs w:val="false"/>
          <w:i w:val="false"/>
          <w:iCs w:val="false"/>
          <w:sz w:val="24"/>
          <w:szCs w:val="24"/>
          <w:lang w:val="mn-MN"/>
        </w:rPr>
        <w:t xml:space="preserve"> -Нэг номерын микрофон. </w:t>
      </w:r>
    </w:p>
    <w:p>
      <w:pPr>
        <w:pStyle w:val="style48"/>
        <w:spacing w:line="100" w:lineRule="atLeast"/>
        <w:jc w:val="both"/>
      </w:pPr>
      <w:r>
        <w:rPr>
          <w:b w:val="false"/>
          <w:bCs w:val="false"/>
          <w:i w:val="false"/>
          <w:iCs w:val="false"/>
          <w:sz w:val="24"/>
          <w:szCs w:val="24"/>
          <w:lang w:val="mn-MN"/>
        </w:rPr>
        <w:tab/>
      </w:r>
      <w:r>
        <w:rPr>
          <w:b/>
          <w:bCs/>
          <w:i w:val="false"/>
          <w:iCs w:val="false"/>
          <w:sz w:val="24"/>
          <w:szCs w:val="24"/>
          <w:lang w:val="mn-MN"/>
        </w:rPr>
        <w:t>Б.Төгөлдөр:</w:t>
      </w:r>
      <w:r>
        <w:rPr>
          <w:b w:val="false"/>
          <w:bCs w:val="false"/>
          <w:i w:val="false"/>
          <w:iCs w:val="false"/>
          <w:sz w:val="24"/>
          <w:szCs w:val="24"/>
          <w:lang w:val="mn-MN"/>
        </w:rPr>
        <w:t xml:space="preserve"> -Батцогт гишүүний асуултад хариулъя. Сангийн хуримтлалын менежментийг бол төрийн өмчит корпораци байгуулж энийг удирдуулна гэсэн ийм зарчмын асуудал тусгасан байгаа. Төрийн өмчит корпораци байгуулахдаа бол удирдлагын зарчмыг нь яг энэ зөвлөхийн түрүүн дурддаг сангийн хөрөнгийн төрийн өмчийн санг удирддаг ийм олон улсын жишигт тулгуурлаж хамгийн сайн гэсэн туршлага дээр үндэслэж оруулахаар ер нь тусгасан байгаа. Удирдах зөвлөл нь бол бие даасан байна. Гүйцэтгэх баг нь бол мэргэжлийн багийг бүрдүүлж олон улсын түвшинд нийцсэн ийм экспертүүдийг татан оролцуулна. Тэр хэмжээний бас цалин нийгмийн халамжийг бол хангана гэсэн ийм асуудлыг бодолцож бас оруулсан байгаа. </w:t>
      </w:r>
    </w:p>
    <w:p>
      <w:pPr>
        <w:pStyle w:val="style48"/>
        <w:spacing w:line="100" w:lineRule="atLeast"/>
        <w:jc w:val="both"/>
      </w:pPr>
      <w:r>
        <w:rPr>
          <w:b w:val="false"/>
          <w:bCs w:val="false"/>
          <w:i w:val="false"/>
          <w:iCs w:val="false"/>
          <w:sz w:val="24"/>
          <w:szCs w:val="24"/>
          <w:lang w:val="mn-MN"/>
        </w:rPr>
        <w:tab/>
      </w:r>
      <w:r>
        <w:rPr>
          <w:b/>
          <w:bCs/>
          <w:i w:val="false"/>
          <w:iCs w:val="false"/>
          <w:sz w:val="24"/>
          <w:szCs w:val="24"/>
          <w:lang w:val="mn-MN"/>
        </w:rPr>
        <w:t xml:space="preserve">Б.Болор: </w:t>
      </w:r>
      <w:r>
        <w:rPr>
          <w:b w:val="false"/>
          <w:bCs w:val="false"/>
          <w:i w:val="false"/>
          <w:iCs w:val="false"/>
          <w:sz w:val="24"/>
          <w:szCs w:val="24"/>
          <w:lang w:val="mn-MN"/>
        </w:rPr>
        <w:t xml:space="preserve">-Сумъяабазар гишүүн. </w:t>
      </w:r>
    </w:p>
    <w:p>
      <w:pPr>
        <w:pStyle w:val="style48"/>
        <w:spacing w:line="100" w:lineRule="atLeast"/>
        <w:jc w:val="both"/>
      </w:pPr>
      <w:r>
        <w:rPr>
          <w:i w:val="false"/>
          <w:iCs w:val="false"/>
          <w:sz w:val="24"/>
          <w:szCs w:val="24"/>
        </w:rPr>
        <w:tab/>
      </w:r>
      <w:r>
        <w:rPr>
          <w:b/>
          <w:bCs/>
          <w:i w:val="false"/>
          <w:iCs w:val="false"/>
          <w:sz w:val="24"/>
          <w:szCs w:val="24"/>
          <w:lang w:val="mn-MN"/>
        </w:rPr>
        <w:t>Д.Сумъяабазар:</w:t>
      </w:r>
      <w:r>
        <w:rPr>
          <w:b w:val="false"/>
          <w:bCs w:val="false"/>
          <w:i w:val="false"/>
          <w:iCs w:val="false"/>
          <w:sz w:val="24"/>
          <w:szCs w:val="24"/>
          <w:lang w:val="mn-MN"/>
        </w:rPr>
        <w:t xml:space="preserve"> -Гишүүдэд өглөөний мэнд хүргэе. Монгол Улсын Ерөнхийлөгчөөс өргөн мэдүүлсэн энэ Ирээдүйн өв сангийн тухай хуулийн төслийн талаар хэдэн анхаарах зүйл байна гэж бодож байна. Нэгдүгээрт нь энэ Ирээдүйн өв сангийн тухай хуулийн төслийн 7.1.2, 7.1.4 -т ашигт малтмалын нөөц ашигласны төлбөрөөс тогтворжуулах санд хуваарилаад үлдэх хэсгийн 70 хувь гээд мөн ашигт малтмал ашиглах үйл ажиллагаа эрхэлж буй хуулийн этгээдээс улсын төсөвт орох нэмэлт орлогын 50 хувийг ирээдүйн өв сангийн эх үүсвэр болгохоор заасан нь Монгол Улсын Засгийн газрын 2015 оны 4 сарын 10-нд Улсын Их Хуралд өргөн мэдүүлсэн Төсвийн тухай хуульд нэмэлт, өөрчлөлт оруулах тухай, Хүний хөгжил сангийн тухай хуульд өөрчлөлт оруулах тухай, Төсвийн тогтвортой байдлын тухай хуульд нэмэлт, өөрчлөлт оруулах тухай хуулийн төслүүдтэй бас хэрхэн яаж уялдах нь бол тодорхойгүй байх шиг байх юм. </w:t>
      </w:r>
    </w:p>
    <w:p>
      <w:pPr>
        <w:pStyle w:val="style48"/>
        <w:spacing w:line="100" w:lineRule="atLeast"/>
        <w:jc w:val="both"/>
      </w:pPr>
      <w:r>
        <w:rPr>
          <w:b w:val="false"/>
          <w:bCs w:val="false"/>
          <w:i w:val="false"/>
          <w:iCs w:val="false"/>
          <w:sz w:val="24"/>
          <w:szCs w:val="24"/>
          <w:lang w:val="mn-MN"/>
        </w:rPr>
        <w:tab/>
        <w:t xml:space="preserve">Засгийн газраас өргөн мэдүүлсэн дээрх хуулийн төслүүдэд бол ашигт малтмалын нөөц ашигласны төлбөр, ашигт малтмалын тусгай зөвшөөрлийн төлбөрийн орлогоос орон нутагт шилжүүлэх дүнгийн хэмжээг нэмэгдүүлэх 33-50 хүртэлх хувийг ашигт малтмалын хайгуулын болон ашиглалтын тусгай зөвшөөрөл олгогдсон талбай олгогдсон сум, дүүргийн хөгжлийн санд төвлөрөхөөр тусгасан байгаа. Энэ нэг дугаарт. </w:t>
      </w:r>
    </w:p>
    <w:p>
      <w:pPr>
        <w:pStyle w:val="style48"/>
        <w:spacing w:line="100" w:lineRule="atLeast"/>
        <w:jc w:val="both"/>
      </w:pPr>
      <w:r>
        <w:rPr>
          <w:b w:val="false"/>
          <w:bCs w:val="false"/>
          <w:i w:val="false"/>
          <w:iCs w:val="false"/>
          <w:sz w:val="24"/>
          <w:szCs w:val="24"/>
          <w:lang w:val="mn-MN"/>
        </w:rPr>
        <w:tab/>
        <w:t xml:space="preserve">Хоёрдугаарт бол удирдах зөвлөлийн гишүүд болон хөндлөнгийн болон дотоод аудитын зардлыг бол төсвөөс санхүүжүүлэхээр төсөвт одоо тусгасан боловч жилд ямар зардал гарах тооцоо судалгаа харагдахгүй байна. Энэ байхгүй байна гэж ойлгож байна. </w:t>
      </w:r>
    </w:p>
    <w:p>
      <w:pPr>
        <w:pStyle w:val="style48"/>
        <w:spacing w:line="100" w:lineRule="atLeast"/>
        <w:jc w:val="both"/>
      </w:pPr>
      <w:r>
        <w:rPr>
          <w:b w:val="false"/>
          <w:bCs w:val="false"/>
          <w:i w:val="false"/>
          <w:iCs w:val="false"/>
          <w:sz w:val="24"/>
          <w:szCs w:val="24"/>
          <w:lang w:val="mn-MN"/>
        </w:rPr>
        <w:tab/>
        <w:t xml:space="preserve">Гуравдугаарт энэ төслийн 6.1.5-д корпорацын удирдах зөвлөлийн гишүүн гүйцэтгэсэн удирдлага хяналтын зөвлөл нэр дэвшүүлэх хорооны гишүүдийн өрсөлдөхүйц цалин хөлсөөр хангах гэсэн нь өөрөө ойлгомжгүй байгаад байна л даа. Энэ одоо ямар хэмжээний цалин хөлс өрсөлдөхүйц гэдгийг яаж жиших гэж байгаа юм бэ. Ямар албан тушаалтны цалинтай харьцуулж ойлгохыг тодорхой заах хэрэгтэй байх гэж бодож байна. </w:t>
      </w:r>
    </w:p>
    <w:p>
      <w:pPr>
        <w:pStyle w:val="style48"/>
        <w:spacing w:line="100" w:lineRule="atLeast"/>
        <w:jc w:val="both"/>
      </w:pPr>
      <w:r>
        <w:rPr>
          <w:b w:val="false"/>
          <w:bCs w:val="false"/>
          <w:i w:val="false"/>
          <w:iCs w:val="false"/>
          <w:sz w:val="24"/>
          <w:szCs w:val="24"/>
          <w:lang w:val="mn-MN"/>
        </w:rPr>
        <w:tab/>
        <w:t xml:space="preserve">Дөрөвдүгээрт энэ төслийн 12.4.1 дээр энэ зээл авах хугацаа 7 хоног хүртэл байна гэсэн нь яг энэ бодит амьдрал дээр ер нь бол яаж хэрэгжих гэж байгаа юм бэ. Энийг одоо ямар томьёоллоор ингэж оруулсан юм бэ гэдэг ийм асуулт байна. 5 дугаарт нь төслийн 16.4.1-д олон улсын санхүүгийн зах зээлд 15 жилээс дээш жил удирдах албан тушаалд ажилласан хөрөнгө оруулах шийдвэр гаргахад оролцсон туршлагатай байх гэсэн нөхцөл заасан. Зөвхөн гадаадын иргэн ажиллах боломжийг бүрдүүлж байна гэж үзэж байгаа. Тэгэхээр энэ Монгол Улсын туршлагатай иргэн зөвлөх багт ажиллах боломжтой биш үү. Тэгээд ч энэ гадаадын зөвлөхүүдийн цалин ямар байдгийг манай Монголчууд бол угаасаа мэдэж байгаа. Угаасаа өндөр байдаг. </w:t>
      </w:r>
    </w:p>
    <w:p>
      <w:pPr>
        <w:pStyle w:val="style48"/>
        <w:spacing w:line="100" w:lineRule="atLeast"/>
        <w:jc w:val="both"/>
      </w:pPr>
      <w:r>
        <w:rPr>
          <w:b w:val="false"/>
          <w:bCs w:val="false"/>
          <w:i w:val="false"/>
          <w:iCs w:val="false"/>
          <w:sz w:val="24"/>
          <w:szCs w:val="24"/>
          <w:lang w:val="mn-MN"/>
        </w:rPr>
        <w:tab/>
        <w:t xml:space="preserve">Зургаад нь бол энэ төслийн 18.6-д бол албан хэргийг Монгол, Англи хэлээр хөтөлнө гэсэн заалтыг шууд хасах хэрэгтэй гэж бодож байна. Төрийн албан хэрэг бол Монгол хэлээр явагдах ёстой. Шаардлагатай тохиолдолд бусад хэл дээр бол мэдээж асуудлыг тавьж бол болох байх гэж бодож байна. Энийг заавал ингээд хуульчлаад оруулаад байх шаардлагагүй байх гэж бодож байна. </w:t>
      </w:r>
    </w:p>
    <w:p>
      <w:pPr>
        <w:pStyle w:val="style48"/>
        <w:spacing w:line="100" w:lineRule="atLeast"/>
        <w:jc w:val="both"/>
      </w:pPr>
      <w:r>
        <w:rPr>
          <w:b w:val="false"/>
          <w:bCs w:val="false"/>
          <w:i w:val="false"/>
          <w:iCs w:val="false"/>
          <w:sz w:val="24"/>
          <w:szCs w:val="24"/>
          <w:lang w:val="mn-MN"/>
        </w:rPr>
        <w:tab/>
        <w:t xml:space="preserve">Долоодугаарт энэ төслийн 33 дугаар зүйлд олон улсын нэр хүнд бүхий аудитын байгууллагаар аудит хийлгэнэ гэсэн үндэснийхээ дотоодын аудитын компанийг үнэгүйдүүлж байгаа юм биш үү. Энийг бас нэг бодолцчихвол яасан юм бэ гэж бодож байна. </w:t>
      </w:r>
    </w:p>
    <w:p>
      <w:pPr>
        <w:pStyle w:val="style48"/>
        <w:spacing w:line="100" w:lineRule="atLeast"/>
        <w:jc w:val="both"/>
      </w:pPr>
      <w:r>
        <w:rPr>
          <w:b w:val="false"/>
          <w:bCs w:val="false"/>
          <w:i w:val="false"/>
          <w:iCs w:val="false"/>
          <w:sz w:val="24"/>
          <w:szCs w:val="24"/>
          <w:lang w:val="mn-MN"/>
        </w:rPr>
        <w:tab/>
        <w:t xml:space="preserve">Наймдугаарт энэ төслийн 35 дугаар зүйл дээр төрийн албан тушаалтан албан хаагчийг төрийн албанд 5 жилийн хугацаанд эргэж орох эрхгүйгээр халах. Энэ хариуцлага тооцох зүйлийг яриад байгаа юм. Сангийн үйл ажиллагааны нууцад хамаарах мэдээллийг задруулсан хувийн зорилгоор ашигласан этгээдийг …/минут дуусав/. </w:t>
      </w:r>
    </w:p>
    <w:p>
      <w:pPr>
        <w:pStyle w:val="style48"/>
        <w:spacing w:line="100" w:lineRule="atLeast"/>
        <w:jc w:val="both"/>
      </w:pPr>
      <w:r>
        <w:rPr>
          <w:b w:val="false"/>
          <w:bCs w:val="false"/>
          <w:i w:val="false"/>
          <w:iCs w:val="false"/>
          <w:sz w:val="24"/>
          <w:szCs w:val="24"/>
          <w:lang w:val="mn-MN"/>
        </w:rPr>
        <w:tab/>
      </w:r>
      <w:r>
        <w:rPr>
          <w:b/>
          <w:bCs/>
          <w:i w:val="false"/>
          <w:iCs w:val="false"/>
          <w:sz w:val="24"/>
          <w:szCs w:val="24"/>
          <w:lang w:val="mn-MN"/>
        </w:rPr>
        <w:t>Б.Болор:</w:t>
      </w:r>
      <w:r>
        <w:rPr>
          <w:b w:val="false"/>
          <w:bCs w:val="false"/>
          <w:i w:val="false"/>
          <w:iCs w:val="false"/>
          <w:sz w:val="24"/>
          <w:szCs w:val="24"/>
          <w:lang w:val="mn-MN"/>
        </w:rPr>
        <w:t xml:space="preserve"> -Сумъяабазар гишүүнд нэг минут нэмье. </w:t>
      </w:r>
    </w:p>
    <w:p>
      <w:pPr>
        <w:pStyle w:val="style48"/>
        <w:spacing w:line="100" w:lineRule="atLeast"/>
        <w:jc w:val="both"/>
      </w:pPr>
      <w:r>
        <w:rPr>
          <w:b w:val="false"/>
          <w:bCs w:val="false"/>
          <w:i w:val="false"/>
          <w:iCs w:val="false"/>
          <w:sz w:val="24"/>
          <w:szCs w:val="24"/>
          <w:lang w:val="mn-MN"/>
        </w:rPr>
        <w:tab/>
      </w:r>
      <w:r>
        <w:rPr>
          <w:b/>
          <w:bCs/>
          <w:i w:val="false"/>
          <w:iCs w:val="false"/>
          <w:sz w:val="24"/>
          <w:szCs w:val="24"/>
          <w:lang w:val="mn-MN"/>
        </w:rPr>
        <w:t>Д.Сумъяабазар:</w:t>
      </w:r>
      <w:r>
        <w:rPr>
          <w:b w:val="false"/>
          <w:bCs w:val="false"/>
          <w:i w:val="false"/>
          <w:iCs w:val="false"/>
          <w:sz w:val="24"/>
          <w:szCs w:val="24"/>
          <w:lang w:val="mn-MN"/>
        </w:rPr>
        <w:t xml:space="preserve"> -Албан тушаалаас нь халах, төрийн албан хаагчийг төрийн албанд 10 жилийн хугацаанд эргэж орохгүйгээр халах гэхчлэн одоо төрийн албан хаагчид хүлээлгэх хариуцлагын шинэ тогтолцоог бид нар гаргаж ирж байх шиг байна. Тэр нь Төрийн албаны тухай хуулийн эдгээр зохицуулалтыг нэмж тусгасан хуулийн төслийг дагалдуулан өргөн мэдүүлээгүй байгаа юм. Тэгэхээр энэ дээр бас анхаарах хэрэгтэй байх. </w:t>
      </w:r>
    </w:p>
    <w:p>
      <w:pPr>
        <w:pStyle w:val="style48"/>
        <w:spacing w:line="100" w:lineRule="atLeast"/>
        <w:jc w:val="both"/>
      </w:pPr>
      <w:r>
        <w:rPr>
          <w:b w:val="false"/>
          <w:bCs w:val="false"/>
          <w:i w:val="false"/>
          <w:iCs w:val="false"/>
          <w:sz w:val="24"/>
          <w:szCs w:val="24"/>
          <w:lang w:val="mn-MN"/>
        </w:rPr>
        <w:tab/>
        <w:t xml:space="preserve">Тэгээд ер нь бол 9 дүгээрт нь энэ 36 дугаар зүйлийг бол бараг тэр чигээр нь хассан нь зүйтэй байх. Баярлалаа. </w:t>
      </w:r>
    </w:p>
    <w:p>
      <w:pPr>
        <w:pStyle w:val="style48"/>
        <w:spacing w:line="100" w:lineRule="atLeast"/>
        <w:jc w:val="both"/>
      </w:pPr>
      <w:r>
        <w:rPr>
          <w:b w:val="false"/>
          <w:bCs w:val="false"/>
          <w:i w:val="false"/>
          <w:iCs w:val="false"/>
          <w:sz w:val="24"/>
          <w:szCs w:val="24"/>
          <w:lang w:val="mn-MN"/>
        </w:rPr>
        <w:tab/>
      </w:r>
      <w:r>
        <w:rPr>
          <w:b/>
          <w:bCs/>
          <w:i w:val="false"/>
          <w:iCs w:val="false"/>
          <w:sz w:val="24"/>
          <w:szCs w:val="24"/>
          <w:lang w:val="mn-MN"/>
        </w:rPr>
        <w:t>Б.Болор:</w:t>
      </w:r>
      <w:r>
        <w:rPr>
          <w:b w:val="false"/>
          <w:bCs w:val="false"/>
          <w:i w:val="false"/>
          <w:iCs w:val="false"/>
          <w:sz w:val="24"/>
          <w:szCs w:val="24"/>
          <w:lang w:val="mn-MN"/>
        </w:rPr>
        <w:t xml:space="preserve"> -Санал хэлэв үү, асуулт асуув уу. Гурван номерын микрофон. </w:t>
      </w:r>
    </w:p>
    <w:p>
      <w:pPr>
        <w:pStyle w:val="style48"/>
        <w:spacing w:line="100" w:lineRule="atLeast"/>
        <w:jc w:val="both"/>
      </w:pPr>
      <w:r>
        <w:rPr>
          <w:b w:val="false"/>
          <w:bCs w:val="false"/>
          <w:i w:val="false"/>
          <w:iCs w:val="false"/>
          <w:sz w:val="24"/>
          <w:szCs w:val="24"/>
          <w:lang w:val="mn-MN"/>
        </w:rPr>
        <w:tab/>
      </w:r>
      <w:r>
        <w:rPr>
          <w:b/>
          <w:bCs/>
          <w:i w:val="false"/>
          <w:iCs w:val="false"/>
          <w:sz w:val="24"/>
          <w:szCs w:val="24"/>
          <w:lang w:val="mn-MN"/>
        </w:rPr>
        <w:t>С.Пүрэв:</w:t>
      </w:r>
      <w:r>
        <w:rPr>
          <w:b w:val="false"/>
          <w:bCs w:val="false"/>
          <w:i w:val="false"/>
          <w:iCs w:val="false"/>
          <w:sz w:val="24"/>
          <w:szCs w:val="24"/>
          <w:lang w:val="mn-MN"/>
        </w:rPr>
        <w:t xml:space="preserve"> -Заримыг нь хариулъя. Энэ 7.1- дээр сангийн эх үүсвэр бүрдүүлэхтэй холбогдолтой асуудал байгаа. Энэ дотор энийг бол бид нар 10 сард өргөн барьсан. Тэрнээс хойш үйл явдал бас нэлээд өөрчлөгдөж байгаа юмнууд байна. Тухайлбал төсвийн тогтворжуулалтын санд хуваарилах 65 хувь гээд. 70 байсныг нь 65 болгочихож байгаа. Ийм мэтчилэнгийн бол өөрчлөлтүүд байгаа. Тэгэхээр энийг хэлэлцүүлгийн явцад бид нар засаж хооронд нь уялдуулах ийм боломжтой байх, цаг хугацааны хувьд нэг ийм зөрүү гарчихлаа. Төгөлдөр удирдлагын юмнуудыг нь хариул даа. </w:t>
      </w:r>
    </w:p>
    <w:p>
      <w:pPr>
        <w:pStyle w:val="style48"/>
        <w:spacing w:line="100" w:lineRule="atLeast"/>
        <w:jc w:val="both"/>
      </w:pPr>
      <w:r>
        <w:rPr>
          <w:b w:val="false"/>
          <w:bCs w:val="false"/>
          <w:i w:val="false"/>
          <w:iCs w:val="false"/>
          <w:sz w:val="24"/>
          <w:szCs w:val="24"/>
          <w:lang w:val="mn-MN"/>
        </w:rPr>
        <w:tab/>
      </w:r>
      <w:r>
        <w:rPr>
          <w:b/>
          <w:bCs/>
          <w:i w:val="false"/>
          <w:iCs w:val="false"/>
          <w:sz w:val="24"/>
          <w:szCs w:val="24"/>
          <w:lang w:val="mn-MN"/>
        </w:rPr>
        <w:t>Б.Болор:</w:t>
      </w:r>
      <w:r>
        <w:rPr>
          <w:b w:val="false"/>
          <w:bCs w:val="false"/>
          <w:i w:val="false"/>
          <w:iCs w:val="false"/>
          <w:sz w:val="24"/>
          <w:szCs w:val="24"/>
          <w:lang w:val="mn-MN"/>
        </w:rPr>
        <w:t xml:space="preserve"> -Ажлын хэсгийн 1 номерын микрофоныг нээе. </w:t>
      </w:r>
    </w:p>
    <w:p>
      <w:pPr>
        <w:pStyle w:val="style48"/>
        <w:spacing w:line="100" w:lineRule="atLeast"/>
        <w:jc w:val="both"/>
      </w:pPr>
      <w:r>
        <w:rPr>
          <w:b w:val="false"/>
          <w:bCs w:val="false"/>
          <w:i w:val="false"/>
          <w:iCs w:val="false"/>
          <w:sz w:val="24"/>
          <w:szCs w:val="24"/>
          <w:lang w:val="mn-MN"/>
        </w:rPr>
        <w:tab/>
      </w:r>
      <w:r>
        <w:rPr>
          <w:b/>
          <w:bCs/>
          <w:i w:val="false"/>
          <w:iCs w:val="false"/>
          <w:sz w:val="24"/>
          <w:szCs w:val="24"/>
          <w:lang w:val="mn-MN"/>
        </w:rPr>
        <w:t>Б.Төгөлдөр:</w:t>
      </w:r>
      <w:r>
        <w:rPr>
          <w:b w:val="false"/>
          <w:bCs w:val="false"/>
          <w:i w:val="false"/>
          <w:iCs w:val="false"/>
          <w:sz w:val="24"/>
          <w:szCs w:val="24"/>
          <w:lang w:val="mn-MN"/>
        </w:rPr>
        <w:t xml:space="preserve"> -Сумъяабазар гишүүний асуултад хариулъя. Ер нь корпорацын зардлыг бол бид нар тооцохдоо Олон улсын валютын сантай бас зөвлөлдөж ийм хэмжээний корпорацыг байгуулаад богино хугацаа, дунд хугацаандаа эхний таван жилдээ ямар зардал гаргах вэ гэдгийг бол урьдчилсан таамаг бол гаргасан байгаа. </w:t>
      </w:r>
    </w:p>
    <w:p>
      <w:pPr>
        <w:pStyle w:val="style48"/>
        <w:spacing w:line="100" w:lineRule="atLeast"/>
        <w:jc w:val="both"/>
      </w:pPr>
      <w:r>
        <w:rPr>
          <w:b w:val="false"/>
          <w:bCs w:val="false"/>
          <w:i w:val="false"/>
          <w:iCs w:val="false"/>
          <w:sz w:val="24"/>
          <w:szCs w:val="24"/>
          <w:lang w:val="mn-MN"/>
        </w:rPr>
        <w:tab/>
        <w:t xml:space="preserve">Эхний жилдээ бол яг эхлэлтийн зардал нь 120 мянга орчим доллар байх юм байна. Эхний таван жилдээ жил бүр 200-250 мянган долларын зардал бол одоо энэ ажилтан ажиллагсад, удирдах албан тушаалтан урсгал зардлаа зарцуулах юм байна гэсэн ийм ерөнхий тооцоо гаргасан байгаа. Тэр өрсөлдөхүйц цалин гэдэг дээр болохоор яг одоогийн байдлаар бид нар ийм хэмжээний албан тушаалтан тийм хэмжээний төгрөгийн цалин авна гэдгийг бол тодорхойлох боломжгүй. Гол нь яг сангийнхаа хэмжээнээсээ шалтгаалаад ямар санхүүгийн хэрэгсэл ашиглаж хөрөнгө оруулж байна гэдгээс шалтгаалаад тийм хэмжээний тэр түвшний тийм туршлагатай мэргэжилтэн экспертүүдийг л татан оролцуулах л ийм л зарчмын бодлого баримталж байгаа л даа. </w:t>
      </w:r>
    </w:p>
    <w:p>
      <w:pPr>
        <w:pStyle w:val="style48"/>
        <w:spacing w:line="100" w:lineRule="atLeast"/>
        <w:jc w:val="both"/>
      </w:pPr>
      <w:r>
        <w:rPr>
          <w:b w:val="false"/>
          <w:bCs w:val="false"/>
          <w:i w:val="false"/>
          <w:iCs w:val="false"/>
          <w:sz w:val="24"/>
          <w:szCs w:val="24"/>
          <w:lang w:val="mn-MN"/>
        </w:rPr>
        <w:tab/>
        <w:t xml:space="preserve">Зээл авах хугацаа нь долоо хоног байна гэдэг нь болохоор уг нь бол энийг санхүүгийн хөрөнгийн менежментийн тал дээр яг ийм урт хугацааны сангууд бол ерөнхийдөө ийм зээлийн үйл ажиллагаа явуулах бол хориотой байдаг. Яагаад ийм зээлийн үйл ажиллагааг 7 хоногийн хугацаатай хязгаарлаж оруулж байгаа юм бэ гэхээр тухайн бүсийн цагийн зөрүүнээс шалтгаалаад нөгөө капитал маань капиталын хөдөлгөөнөөс шалтгаалаад иймэрхүү тухайн санхүүгийн хэрэгсэлд хөрөнгө оруулах тэр хөдөлгөөнийг зохицуулах үүднээс яг тухайн өдөр хөрөнгө дутах тохиолдолд бас зээлээд зах зээлээс зээлээд тэрийгээ мөнгөжүүлээд дараа нь тэрийгээ богино хугацаанд зарах арга бол хэрэглэдэг юм билээ бусад сангууд. Тэр бололцоог нь бас нээж өгч байгаа юм. Тэгэхдээ бол хязгаарлаж байгаа юм л даа. Ер нь зээл авах бол хориотой гэдэг утгаар орсон байгаа. </w:t>
      </w:r>
    </w:p>
    <w:p>
      <w:pPr>
        <w:pStyle w:val="style48"/>
        <w:spacing w:line="100" w:lineRule="atLeast"/>
        <w:jc w:val="both"/>
      </w:pPr>
      <w:r>
        <w:rPr>
          <w:b w:val="false"/>
          <w:bCs w:val="false"/>
          <w:i w:val="false"/>
          <w:iCs w:val="false"/>
          <w:sz w:val="24"/>
          <w:szCs w:val="24"/>
          <w:lang w:val="mn-MN"/>
        </w:rPr>
        <w:tab/>
        <w:t>16.4.1 дээр гадаад зөвлөх гэж ярьж байна гэж байна. Тэгэхээр гол нь бид нар энэ их хэмжээний мөнгөн дээр ажиллах хүн хамгийн гол нь их туршлагатай байх ёстой. Тэр туршлагыг нь харж 15 жил гэдэг ийм хэмжээний босгыг тавьж өгч байгаа юм. Зөвлөх баг маань өөрөө яг үүрэг нь болохоороо яг удирдах үйл ажиллагаанд оролцохгүй, шийдвэр гаргахгүй гол нь  туршлагатай тэтгэвэрт гарсан байж  болно. Эсвэл яг энэ салбарт ажиллаж байгаа ийм туршлагатай хүмүүсийг татан оролцуулъя гэсэн байдлаар тавьж өгч байгаа. Гол нь удирдах багийн хувьд гэх юм бол татан оролцуулах, сонгон шалгаруулах хүмүүс маань одоо тодорхой хэмжээний үлдэгдэлтэй баланстай тийм санг удирдсан тийм туршлагатай хүмүүс байхаар бүр нарийвчилж заалтуудыг оруулж өгсөн байгаа удирдах багийн хувьд бол.</w:t>
      </w:r>
    </w:p>
    <w:p>
      <w:pPr>
        <w:pStyle w:val="style48"/>
        <w:spacing w:line="100" w:lineRule="atLeast"/>
        <w:jc w:val="both"/>
      </w:pPr>
      <w:r>
        <w:rPr>
          <w:b w:val="false"/>
          <w:bCs w:val="false"/>
          <w:i w:val="false"/>
          <w:iCs w:val="false"/>
          <w:sz w:val="24"/>
          <w:szCs w:val="24"/>
          <w:lang w:val="mn-MN"/>
        </w:rPr>
        <w:tab/>
        <w:t>Аудитын талаар асуулт асуусан. Ер нь бол олон улсын нэр хүнд бүхий аудитыг бол заавал оруулна гэсэн заалтыг оруулж өгч байгаа. Хуулийнх нь дагуу бол жил бүр Үндэсний аудитын газраас бол Төсвийн тухай хуулийн дагуу бол …/минут дуусав/.</w:t>
      </w:r>
    </w:p>
    <w:p>
      <w:pPr>
        <w:pStyle w:val="style48"/>
        <w:spacing w:line="100" w:lineRule="atLeast"/>
        <w:jc w:val="both"/>
      </w:pPr>
      <w:r>
        <w:rPr>
          <w:b w:val="false"/>
          <w:bCs w:val="false"/>
          <w:i w:val="false"/>
          <w:iCs w:val="false"/>
          <w:sz w:val="24"/>
          <w:szCs w:val="24"/>
          <w:lang w:val="mn-MN"/>
        </w:rPr>
        <w:tab/>
      </w:r>
      <w:r>
        <w:rPr>
          <w:b/>
          <w:bCs/>
          <w:i w:val="false"/>
          <w:iCs w:val="false"/>
          <w:sz w:val="24"/>
          <w:szCs w:val="24"/>
          <w:lang w:val="mn-MN"/>
        </w:rPr>
        <w:t>Б.Болор:</w:t>
      </w:r>
      <w:r>
        <w:rPr>
          <w:b w:val="false"/>
          <w:bCs w:val="false"/>
          <w:i w:val="false"/>
          <w:iCs w:val="false"/>
          <w:sz w:val="24"/>
          <w:szCs w:val="24"/>
          <w:lang w:val="mn-MN"/>
        </w:rPr>
        <w:t xml:space="preserve"> -Та тодруулгын минутыг авсан шүү дээ. Нэмээд хариулчих асуултад нь. 2 номерын микрофон. </w:t>
      </w:r>
    </w:p>
    <w:p>
      <w:pPr>
        <w:pStyle w:val="style48"/>
        <w:spacing w:line="100" w:lineRule="atLeast"/>
        <w:jc w:val="both"/>
      </w:pPr>
      <w:r>
        <w:rPr>
          <w:b w:val="false"/>
          <w:bCs w:val="false"/>
          <w:i w:val="false"/>
          <w:iCs w:val="false"/>
          <w:sz w:val="24"/>
          <w:szCs w:val="24"/>
          <w:lang w:val="mn-MN"/>
        </w:rPr>
        <w:tab/>
      </w:r>
      <w:r>
        <w:rPr>
          <w:b/>
          <w:bCs/>
          <w:i w:val="false"/>
          <w:iCs w:val="false"/>
          <w:sz w:val="24"/>
          <w:szCs w:val="24"/>
          <w:lang w:val="mn-MN"/>
        </w:rPr>
        <w:t>Л.Дашдорж:</w:t>
      </w:r>
      <w:r>
        <w:rPr>
          <w:b w:val="false"/>
          <w:bCs w:val="false"/>
          <w:i w:val="false"/>
          <w:iCs w:val="false"/>
          <w:sz w:val="24"/>
          <w:szCs w:val="24"/>
          <w:lang w:val="mn-MN"/>
        </w:rPr>
        <w:t xml:space="preserve"> -Сумъяабазар гишүүний үлдсэн асуултууд дээр нь би хариулт өгье. Ер нь бол зардлын хувьд бол бид юу гэж үзэж байгаа юм гэхээр. Энэ баялгийн сангийн тогтолцоо бүрдээд хууль нь батлагдаад ингээд явах тохиолдолд Дэлхийн банк, Азийн хөгжлийн банкнаас тодорхой хэмжээний техник туслалцаа үзүүлнэ. Энэ техник туслалцааны хүрээнд эхний одоо нөгөө үйл ажиллагаа зөвшөөрөх хүртэлх зардлуудыг төсвөөс биш олон улсын юунаас яах бололцоотой. </w:t>
      </w:r>
    </w:p>
    <w:p>
      <w:pPr>
        <w:pStyle w:val="style48"/>
        <w:spacing w:line="100" w:lineRule="atLeast"/>
        <w:jc w:val="both"/>
      </w:pPr>
      <w:r>
        <w:rPr>
          <w:b w:val="false"/>
          <w:bCs w:val="false"/>
          <w:i w:val="false"/>
          <w:iCs w:val="false"/>
          <w:sz w:val="24"/>
          <w:szCs w:val="24"/>
          <w:lang w:val="mn-MN"/>
        </w:rPr>
        <w:tab/>
        <w:t xml:space="preserve">Англи хэлний хувьд бол бид ингэж үзэж байгаа юм. Яг өнөөдөр бол энэ баялгийн сангийн энэ менежментийг аваад явчих манай үндэсний боловсон хүчин хараахан бэлтгэгдэж болоогүй гэж бид үзэж байгаа. Тэгээд энд бид дотор нь заалт оруулж өгсөн байж байгаа. Юу юм бэ гэхээр олон улсын тэр мэргэжлийн багийг бид ингээд олон улсын нээлттэй зарлах байдлаар уралдаант шалгаруулалтаар бид нар ингээд урьж ажиллуулж болно гэсэн заалтууд оруулсан. Тэгэхээр уулаасаа баялгийн сан маань өөрөө энэ олон улсын хэмжээнд өөрсдийнхөө тайлан үйл ажиллагааныхаа явцыг дэлхий дахинаа мэдэгддэг ийм тогтолцоотой. Тэгээд энэ энэ агуулгаар бид ингээд эхнээсээ яг ажлын хэл нь, компанийн дотоод хэрэглэгдэх ажлын хэл  нь өөрөө Англи, Монгол хэл дээр ингээд явах нь илүүтэй ажлын шаардлага хангах юм байна гэж бид ингээд үзээд явсан. </w:t>
      </w:r>
    </w:p>
    <w:p>
      <w:pPr>
        <w:pStyle w:val="style48"/>
        <w:spacing w:line="100" w:lineRule="atLeast"/>
        <w:jc w:val="both"/>
      </w:pPr>
      <w:r>
        <w:rPr>
          <w:b w:val="false"/>
          <w:bCs w:val="false"/>
          <w:i w:val="false"/>
          <w:iCs w:val="false"/>
          <w:sz w:val="24"/>
          <w:szCs w:val="24"/>
          <w:lang w:val="mn-MN"/>
        </w:rPr>
        <w:tab/>
        <w:t xml:space="preserve">Тэгээд ер нь бол Сумъяабазар гишүүн ээ, бид ингэж үзээд байгаа юм. Бид бол оруулж байгаа заалт бүр дээрээ маш олон хувилбаруудыг ингээд ярьж явсан. Тэгээд ажлын хэсгийн хувьд хамгийн оновчтой гэсэн саналаа бид оруулж байгаа юм. Тэгэхээр энийг бид мэдээж ингээд хэлэлцэх явцдаа та бүгд л шийднэ шүү дээ. Та бүгдийн одоо ямар санал гарах нь та нарын алийг нь илүүтэй зөв гэж үзэж байна тэр хувилбарыг бид ингээд цаашаа бариад явна. </w:t>
      </w:r>
    </w:p>
    <w:p>
      <w:pPr>
        <w:pStyle w:val="style48"/>
        <w:spacing w:line="100" w:lineRule="atLeast"/>
        <w:jc w:val="both"/>
      </w:pPr>
      <w:r>
        <w:rPr>
          <w:b w:val="false"/>
          <w:bCs w:val="false"/>
          <w:i w:val="false"/>
          <w:iCs w:val="false"/>
          <w:sz w:val="24"/>
          <w:szCs w:val="24"/>
          <w:lang w:val="mn-MN"/>
        </w:rPr>
        <w:tab/>
        <w:t xml:space="preserve">Гуравны хоёрыг бол бид ингээд хуулийн төсөл дээр оруулж өгсөн. Тэгээд тэр түрүүний миний хэлсэн хувилбараар асуудал бүр дээр бид зөв хувилбар гаргаж ирж байгаад оновчтой гэсэн тэр саналаа л ажлын хэсгээс ингээд оруулж ирж байгаа. Засгийн газартай ярилцаж байгаад. Тэгэхээр энэ түрүүний тэр гуравны хоёр гэдэг тэр юуг ч гэсэн бид ингээд хуулийн төслийг хэлэлцэх явцад тодорхой хэмжээгээр хоорондоо ярьж тохиролцоод өөрчлөх тийм хувилбарууд ч хүртэл байгаа. </w:t>
      </w:r>
    </w:p>
    <w:p>
      <w:pPr>
        <w:pStyle w:val="style48"/>
        <w:spacing w:line="100" w:lineRule="atLeast"/>
        <w:jc w:val="both"/>
      </w:pPr>
      <w:r>
        <w:rPr>
          <w:b w:val="false"/>
          <w:bCs w:val="false"/>
          <w:i w:val="false"/>
          <w:iCs w:val="false"/>
          <w:sz w:val="24"/>
          <w:szCs w:val="24"/>
          <w:lang w:val="mn-MN"/>
        </w:rPr>
        <w:tab/>
      </w:r>
      <w:r>
        <w:rPr>
          <w:b/>
          <w:bCs/>
          <w:i w:val="false"/>
          <w:iCs w:val="false"/>
          <w:sz w:val="24"/>
          <w:szCs w:val="24"/>
          <w:lang w:val="mn-MN"/>
        </w:rPr>
        <w:t>Б.Болор:</w:t>
      </w:r>
      <w:r>
        <w:rPr>
          <w:b w:val="false"/>
          <w:bCs w:val="false"/>
          <w:i w:val="false"/>
          <w:iCs w:val="false"/>
          <w:sz w:val="24"/>
          <w:szCs w:val="24"/>
          <w:lang w:val="mn-MN"/>
        </w:rPr>
        <w:t xml:space="preserve"> -Гишүүд асуулт асууж дууслаа. Хуулийн төсөлтэй холбогдуулан үг хэлэх гишүүдийн нэрсийг авъя. Болсон уу. Улаан гишүүнээр тасаллаа. Ганхуяг гишүүн. </w:t>
      </w:r>
    </w:p>
    <w:p>
      <w:pPr>
        <w:pStyle w:val="style48"/>
        <w:spacing w:line="100" w:lineRule="atLeast"/>
        <w:jc w:val="both"/>
      </w:pPr>
      <w:r>
        <w:rPr>
          <w:b w:val="false"/>
          <w:bCs w:val="false"/>
          <w:i w:val="false"/>
          <w:iCs w:val="false"/>
          <w:sz w:val="24"/>
          <w:szCs w:val="24"/>
          <w:lang w:val="mn-MN"/>
        </w:rPr>
        <w:tab/>
      </w:r>
      <w:r>
        <w:rPr>
          <w:b/>
          <w:bCs/>
          <w:i w:val="false"/>
          <w:iCs w:val="false"/>
          <w:sz w:val="24"/>
          <w:szCs w:val="24"/>
          <w:lang w:val="mn-MN"/>
        </w:rPr>
        <w:t>Д.Ганхуяг:</w:t>
      </w:r>
      <w:r>
        <w:rPr>
          <w:b w:val="false"/>
          <w:bCs w:val="false"/>
          <w:i w:val="false"/>
          <w:iCs w:val="false"/>
          <w:sz w:val="24"/>
          <w:szCs w:val="24"/>
          <w:lang w:val="mn-MN"/>
        </w:rPr>
        <w:t xml:space="preserve"> -Хуулийн төслийг дэмжиж байгаа юм. Бид нар чинь нэг 2.4 орчим тэрбум доллар бэлнээр тараагаад 2-ыг зээлж авч ирээд тэгээд тэр нийгмийн дэд бүтцэд зарцуулаад ингээд байж байгаа улсууд л даа. 21 мянган төгрөг тараасан шүү дээ. Тэр чинь бол тийм хэмжээтэй хүрсэн байгаа. 4 тэрбум доллар. Өнөөдрийнхөөр биш, тэр Улаан сайдаас асуу. Андуураагүй ээ. Үг хэлж байхад битгий яа л даа. Өөрсдийг чинь үг хэлж байхад яагаагүй биз дээ. 20 гаруй жил хамтдаа л явж ирсэн. Тэгээд хоёр жилийн асуудал дээрээс болоод л баахан юм яриад л. Ер нь бол бодит тохиолдол бол 2.4-ийг бэлнээр тараасан, 2 тэрбум доллар зээлээд ирсэн энэ бол үнэн байдал. Энийг хэн нэгэнд буруу өгөх гээгүй. Айл ч байсан компани ч байсан зээл авдаг, нөгөө талаас бас хуримтлалаа бүрдүүлээд явдаг, үр хүүхдэдээ сургалтын зардал янз янзын юмаар өөрөөр хэлбэл зээл авах асуудал хуримтлалтай байх асуудал. Үйл ажиллагаа явуулах асуудал чинь гурвуулаа зэрэг явдаг асуудал шүү дээ. </w:t>
      </w:r>
    </w:p>
    <w:p>
      <w:pPr>
        <w:pStyle w:val="style48"/>
        <w:spacing w:line="100" w:lineRule="atLeast"/>
        <w:jc w:val="both"/>
      </w:pPr>
      <w:r>
        <w:rPr>
          <w:b w:val="false"/>
          <w:bCs w:val="false"/>
          <w:i w:val="false"/>
          <w:iCs w:val="false"/>
          <w:sz w:val="24"/>
          <w:szCs w:val="24"/>
          <w:lang w:val="mn-MN"/>
        </w:rPr>
        <w:tab/>
        <w:t xml:space="preserve">Тэгээд Монгол Улсын тухайд бол хуримтлалтай болох асуудал бол маш чухал асуудал юм байгаа юм. Тэгээд энэ хуулийн төслийг дэмжиж байгаа юм. Зүгээр хуулийн төсөл дээр бол ярих зүйлүүд байна. Одоо тэр компанийн ногдол ашиг хувьцаа борлуулсныг болон хувьцааны арилжаанаас хөрөнгийн зах зээл дээр хийсэн арилжаанаас орох орлогыг тэр чигээр нь энэ сан уруу татаж авна гэсэн байна л даа. Тэгэхээр энэ бодвол хувьцаа гэхээр төрийн өмчийн оролцоотой компаниудыг хэлээд байх шиг байна. Энэ бол бас ингэж болохгүй байгаа юм. Тэр компаниудыг одоо нээлттэй компани болгоё. Тэгээд тэр компани нь ногдол ашгаа ямар хэмжээнд тавих вэ хувьцаан дээрээс олох ашгаа бол бас өөртөө үйл ажиллагаандаа зарцуулдаг ийм байдлаар явахгүй бол нөгөө ноён шалдан байна гэгчээр төрийн өмчийн аж ахуйн нэгжүүд бол хөрөнгийн зах зээл дээр ямар ч оролцох боломжгүй Ашигт малтмалын тухай хууль дээр стратегийн ач холбогдол бүхий ордуудын 10-аас дээш хувийг хөрөнгийн биржээр арилжина гэсэн тэгсэн. Мөртөө төрийн болон орон нутгийн өмчийн хөрөнгөөр болон Улсын Их Хурал шийдэж өгөлгүй ингээд байлгаад байгаа юм. Мэдээж бусад тэр рояалти болон бусад төрлийн татвараас энд хуримтлуулаад хөрөнгө оруулалтын сан байгуулаад явах асуудлыг бол дэмжих бүрэн боломжтой юм. </w:t>
      </w:r>
    </w:p>
    <w:p>
      <w:pPr>
        <w:pStyle w:val="style48"/>
        <w:spacing w:line="100" w:lineRule="atLeast"/>
        <w:jc w:val="both"/>
      </w:pPr>
      <w:r>
        <w:rPr>
          <w:b w:val="false"/>
          <w:bCs w:val="false"/>
          <w:i w:val="false"/>
          <w:iCs w:val="false"/>
          <w:sz w:val="24"/>
          <w:szCs w:val="24"/>
          <w:lang w:val="mn-MN"/>
        </w:rPr>
        <w:tab/>
        <w:t xml:space="preserve">Тэгэхээр би бол хэлэх гээд байгаа асуудал нь бол хуримтлал ч явж байх ёстой. Зээл ч авч байх ёстой. Үйл ажиллагаа ч явж байх ёстой. Энэ бол зах зээлийн эдийн засгийн нийгэм. Төвлөрсөн төлөвлөгөөт эдийн засгийн коммунист нийгэм биш. Ийм байдлаар бол бүх улс орон үйл ажиллагаа явуулж байгаа л гэж ингэж хэлэх байна. Тэгээд энэ утгаар нь дэмжиж байна. </w:t>
      </w:r>
    </w:p>
    <w:p>
      <w:pPr>
        <w:pStyle w:val="style48"/>
        <w:spacing w:line="100" w:lineRule="atLeast"/>
        <w:jc w:val="both"/>
      </w:pPr>
      <w:r>
        <w:rPr>
          <w:b w:val="false"/>
          <w:bCs w:val="false"/>
          <w:i w:val="false"/>
          <w:iCs w:val="false"/>
          <w:sz w:val="24"/>
          <w:szCs w:val="24"/>
          <w:lang w:val="mn-MN"/>
        </w:rPr>
        <w:tab/>
        <w:t xml:space="preserve">Хэлэлцүүлгийн явцад засаж залруулах асуудлууд байгаа. Одоо жишээлбэл энэ хөрөнгө оруулалтын гэрээ хийх гээд заавал зүтгээд байх юм. Уг нь бол Хөрөнгө оруулалтын тухай хуулиар бид татварын орчныг тогтворжуулаад өгчихөд бараг боломжтой ийм асуудлууд байгаа юм. Улс төрийн болон эдийн засгийн хувьд тогтворгүй орнууд л заавал гэрээ хийх гээд л, тэгээд гэрээ бүртээ зориулж хуулиа өөрчилдөг иймэрхүү байдалтай байгаад байгаа юм. Тэгэхээр энэ хөрөнгө оруулалтын сан дээр жишээлбэл дотоодын компанитай хамтарч сангийн удирдлагыг авч явах тэр нөхцөлийг бас бүрдүүлэх ёстой. Өнөөдөр Монгол залуучууд тэр хөгжилтэй гэж ярьдаг, тэр баруунд нь боловсрол эзэмшээд ирсэн тэр компаниудад нь ажиллаад бүрэн боломжийн байгаа. </w:t>
      </w:r>
    </w:p>
    <w:p>
      <w:pPr>
        <w:pStyle w:val="style48"/>
        <w:spacing w:line="100" w:lineRule="atLeast"/>
        <w:jc w:val="both"/>
      </w:pPr>
      <w:r>
        <w:rPr>
          <w:b w:val="false"/>
          <w:bCs w:val="false"/>
          <w:i w:val="false"/>
          <w:iCs w:val="false"/>
          <w:sz w:val="24"/>
          <w:szCs w:val="24"/>
          <w:lang w:val="mn-MN"/>
        </w:rPr>
        <w:tab/>
        <w:t xml:space="preserve">Одоо Таван толгойн гэрээн дээр ч гэсэн зөвлөх өгчихөөр хангалттай олон улсын түвшинд туршлага хуримтлуулчихсан тийм карьертай болсон залуучууд байгаа. Тэгээд авдаггүй. Амьдралдаа бизнес хийж үзээгүй улс төрчид гэрээ байгуулдаг. Учраа олдоггүй. Иймэрхүү байдалтай байгаа. Тийм учраас ийм сангийн менежмент, санг авч явах чиглэлд бол Монгол залуучуудаа дэмжих тэр боломжийг бол оруулж өгөх ёстой байх гэж ингэж ойлгож байна. Хуулийн төслийг бол хэлэлцэх шаардлагатай. </w:t>
      </w:r>
    </w:p>
    <w:p>
      <w:pPr>
        <w:pStyle w:val="style48"/>
        <w:spacing w:line="100" w:lineRule="atLeast"/>
        <w:jc w:val="both"/>
      </w:pPr>
      <w:r>
        <w:rPr>
          <w:b w:val="false"/>
          <w:bCs w:val="false"/>
          <w:i w:val="false"/>
          <w:iCs w:val="false"/>
          <w:sz w:val="24"/>
          <w:szCs w:val="24"/>
          <w:lang w:val="mn-MN"/>
        </w:rPr>
        <w:tab/>
        <w:t>Бид 16, 17 оны хөгжлийн банкны зээл төлөх асуудлыг ярьж байгаа. Бидэнд бол асар их боломж бий. Одоо өөрөөр хэлбэл өртэй хүн өөдлөхгүй гэж хасах талд нь яриад байх биш, Улсын Их Хурал дээр энэ Авсан зээлийг өөрийнхөө Монгол Улсын нөөц баялгийг ашиглахад хэрхэн үр дүнтэй төлөх вэ гэдэг дээр өнөөдөр хамтарч ажиллах шаардлагатай тийм л боломж байгаа гэж ингэж үзэж байгаа. Тийм учраас энэ хууль ч гэсэн өнөөдрөөс эхлээд хуримтлал бий болгоно. …/минут дуусав/.</w:t>
      </w:r>
    </w:p>
    <w:p>
      <w:pPr>
        <w:pStyle w:val="style48"/>
        <w:spacing w:line="100" w:lineRule="atLeast"/>
        <w:jc w:val="both"/>
      </w:pPr>
      <w:r>
        <w:rPr>
          <w:b w:val="false"/>
          <w:bCs w:val="false"/>
          <w:i w:val="false"/>
          <w:iCs w:val="false"/>
          <w:sz w:val="24"/>
          <w:szCs w:val="24"/>
          <w:lang w:val="mn-MN"/>
        </w:rPr>
        <w:tab/>
      </w:r>
      <w:r>
        <w:rPr>
          <w:b/>
          <w:bCs/>
          <w:i w:val="false"/>
          <w:iCs w:val="false"/>
          <w:sz w:val="24"/>
          <w:szCs w:val="24"/>
          <w:lang w:val="mn-MN"/>
        </w:rPr>
        <w:t>Б.Болор:</w:t>
      </w:r>
      <w:r>
        <w:rPr>
          <w:b w:val="false"/>
          <w:bCs w:val="false"/>
          <w:i w:val="false"/>
          <w:iCs w:val="false"/>
          <w:sz w:val="24"/>
          <w:szCs w:val="24"/>
          <w:lang w:val="mn-MN"/>
        </w:rPr>
        <w:t xml:space="preserve"> -Дэмбэрэл гишүүн. </w:t>
      </w:r>
    </w:p>
    <w:p>
      <w:pPr>
        <w:pStyle w:val="style48"/>
        <w:spacing w:line="100" w:lineRule="atLeast"/>
        <w:jc w:val="both"/>
      </w:pPr>
      <w:r>
        <w:rPr>
          <w:b w:val="false"/>
          <w:bCs w:val="false"/>
          <w:i w:val="false"/>
          <w:iCs w:val="false"/>
          <w:sz w:val="24"/>
          <w:szCs w:val="24"/>
          <w:lang w:val="mn-MN"/>
        </w:rPr>
        <w:tab/>
      </w:r>
      <w:r>
        <w:rPr>
          <w:b/>
          <w:bCs/>
          <w:i w:val="false"/>
          <w:iCs w:val="false"/>
          <w:sz w:val="24"/>
          <w:szCs w:val="24"/>
          <w:lang w:val="mn-MN"/>
        </w:rPr>
        <w:t>Д.Дэмбэрэл:</w:t>
      </w:r>
      <w:r>
        <w:rPr>
          <w:b w:val="false"/>
          <w:bCs w:val="false"/>
          <w:i w:val="false"/>
          <w:iCs w:val="false"/>
          <w:sz w:val="24"/>
          <w:szCs w:val="24"/>
          <w:lang w:val="mn-MN"/>
        </w:rPr>
        <w:t xml:space="preserve"> -Баярлалаа. Хуулийн төслийг яах вэ хэлэлцэнэ биз дээ. Дэмжиж байна. Гэхдээ анхаарах зүйлүүд байгаа шүү. Энэ хууль бол бид нар ойлгож байна. 8 жилийн өмнө бид нар ийм хууль баталсан шүү дээ. Харамсалтай нь бол 7, 8 жил болоод хуулиа татаад дахиад буулгаж байгаа. Тэгээд дахиад үргэлжлэл гэж хууль санаачлагчийн зүгээс хэлж байна. Үргэлжлэл нь ч үргэлжлэл л дээ. Уг нь шатлаад ингээд хуулиа өөрчлөөд яах биш тэр үргэлжилж байгаа юм чинь. Нэгдүгээрт энэ эдийн засгийн ялангуяа нэг салбарын давамгайлах байдал бий болж эдийн засгийг унагах аюулаас хамгаалах үүднээс байгалийн баялгийн орлогыг бол тодорхой санд төвлөрүүлэх ёстой юм байгаа юм. Тэр хуримтлуулсан зүйлээ бол баялаг болгож уг нь ашиглаж орлого олсны дараа тэгээд  нийт ард түмний хүртээл болгож байх л ийм л концепц шүү дээ. </w:t>
      </w:r>
    </w:p>
    <w:p>
      <w:pPr>
        <w:pStyle w:val="style48"/>
        <w:spacing w:line="100" w:lineRule="atLeast"/>
        <w:jc w:val="both"/>
      </w:pPr>
      <w:r>
        <w:rPr>
          <w:b w:val="false"/>
          <w:bCs w:val="false"/>
          <w:i w:val="false"/>
          <w:iCs w:val="false"/>
          <w:sz w:val="24"/>
          <w:szCs w:val="24"/>
          <w:lang w:val="mn-MN"/>
        </w:rPr>
        <w:tab/>
        <w:t xml:space="preserve">Энд бол Монголын иргэн бүр энэ сангаас хүртэх хэрэгтэй байгаа. Байгуулагдах ёстой юм. Энийгээ Монголчууд мэддэг ч гэлээ гэсэн яг хийх болохоороо бүгдийг нь унагадаг л даа. Би Нийгмийн хамгаалал, хөдөлмөрийн яамны сайд байхдаа Хишиг сангийн хууль гэж яг ийм хууль оруулаад. Дараа нь бол энэ Хүний хөгжил сан нэртэй болоод бүх нийтэд амлалтын мөнгө тараадаг байдлаасаа энэ хууль ингээд 6, 7 жилийн дараа унаж байгаа юм. Энэ баялгийн сангийн буюу ирээдүйн сан гээд байгаа энэ сан бол яг ийм замаар ороход бэлэн байгааг анхаарах хэрэгтэй. Яаж байна вэ гэхээр одоогийн их төлбөрүүдээ 17, 18 оны та нарын өр төлбөрийн асуудлыг аваад үзээрэй. Яг энэ өр төлбөрүүдийг төлсөөр байгаад энэ мөнгөний хуримтлалын асуудал замхраад дахиад 8 жилийн дараа энэ хууль Хүний хөгжил сангийн хууль шиг байдлаар орж ийм хувь тавиланг хүлээж байна шүү гэдгийг анхаарах нь зүйтэй юм. </w:t>
      </w:r>
    </w:p>
    <w:p>
      <w:pPr>
        <w:pStyle w:val="style48"/>
        <w:spacing w:line="100" w:lineRule="atLeast"/>
        <w:jc w:val="both"/>
      </w:pPr>
      <w:r>
        <w:rPr>
          <w:b w:val="false"/>
          <w:bCs w:val="false"/>
          <w:i w:val="false"/>
          <w:iCs w:val="false"/>
          <w:sz w:val="24"/>
          <w:szCs w:val="24"/>
          <w:lang w:val="mn-MN"/>
        </w:rPr>
        <w:tab/>
        <w:t xml:space="preserve">Хоёрдугаарт энэ тооцоог бол сайн хийх хэрэгтэй байна. Энэ санд төвлөрүүлэх хөрөнгийг үнэхээр бодитой юу үгүй юу. Жишээлэх юм бол сангийн эх үүсвэр гэдгийн тэр 7.1.2-ын рояалтийн татварын 30 хувь нь бол энд төвлөрөх юм гэж. Нөгөө рояалтийн татварын чинь Засгийн газар бас 50 хувийг нь орон нутгийн санд төвлөрүүлнэ гээд л хуваагаад явж байгаа шүү дээ. Тэгээд энэ чинь юу ч байхгүй болж эхэлнэ шүү дээ. Тэгсээр байгаад 17, 18 оны үед энэ өр төлбөрөө дарахын тулд энэ сангаа өгөхөөс өөр аргагүй ийм л байдлаар Хууль зүйн яам шийдэгдчих вий. Ийм учраас энэ дээр их анхааралтай тооцоо хиймээр байна. Өр төлбөрүүдийг хэзээ төлөх, энэ санд төвлөрөх хөрөнгийн тооцоо хоёр чинь яаж одоо яг үнэн бодитой байдлаар бууж ирж байгаа юм бэ гэдгийг тооцоог гаргаж харуулж, энэ хуулийн явцад энэ хуулиа баталгаатай болгож батлуулахыг хичээх хэрэгтэй байна. Ийм учраас энэ өрийн болон одоогийн энэ санд төвлөрөх хөрөнгийн тооцоог энэ явцын дунд Улсын Их Хурлын гишүүдэд гаргаж өгөх нь зүйтэй шүү. </w:t>
      </w:r>
    </w:p>
    <w:p>
      <w:pPr>
        <w:pStyle w:val="style48"/>
        <w:spacing w:line="100" w:lineRule="atLeast"/>
        <w:jc w:val="both"/>
      </w:pPr>
      <w:r>
        <w:rPr>
          <w:b w:val="false"/>
          <w:bCs w:val="false"/>
          <w:i w:val="false"/>
          <w:iCs w:val="false"/>
          <w:sz w:val="24"/>
          <w:szCs w:val="24"/>
          <w:lang w:val="mn-MN"/>
        </w:rPr>
        <w:tab/>
        <w:t xml:space="preserve">Нөгөө талаар тэр нэг корпораци энэ тэр байгуулаад л тэр зардлыг ихэсгэх шаардлага байхгүй шүү. Харин менежмент гадаадад сайн хийдэг, үнэхээр хөрөнгө төвлөрүүлэх, орлого олох тийм л чиглэлээр ажиллавал хожимын үр дүнтэй байж болох юм гэж бодож байна. </w:t>
      </w:r>
    </w:p>
    <w:p>
      <w:pPr>
        <w:pStyle w:val="style48"/>
        <w:spacing w:line="100" w:lineRule="atLeast"/>
        <w:jc w:val="both"/>
      </w:pPr>
      <w:r>
        <w:rPr>
          <w:b w:val="false"/>
          <w:bCs w:val="false"/>
          <w:i w:val="false"/>
          <w:iCs w:val="false"/>
          <w:sz w:val="24"/>
          <w:szCs w:val="24"/>
          <w:lang w:val="mn-MN"/>
        </w:rPr>
        <w:tab/>
        <w:t xml:space="preserve">30 жил гэдэг бол авч үзмээр байхдаа. Баярлалаа. </w:t>
      </w:r>
    </w:p>
    <w:p>
      <w:pPr>
        <w:pStyle w:val="style48"/>
        <w:spacing w:line="100" w:lineRule="atLeast"/>
        <w:jc w:val="both"/>
      </w:pPr>
      <w:r>
        <w:rPr>
          <w:b w:val="false"/>
          <w:bCs w:val="false"/>
          <w:i w:val="false"/>
          <w:iCs w:val="false"/>
          <w:sz w:val="24"/>
          <w:szCs w:val="24"/>
          <w:lang w:val="mn-MN"/>
        </w:rPr>
        <w:tab/>
      </w:r>
      <w:r>
        <w:rPr>
          <w:b/>
          <w:bCs/>
          <w:i w:val="false"/>
          <w:iCs w:val="false"/>
          <w:sz w:val="24"/>
          <w:szCs w:val="24"/>
          <w:lang w:val="mn-MN"/>
        </w:rPr>
        <w:t>Б.Болор:</w:t>
      </w:r>
      <w:r>
        <w:rPr>
          <w:b w:val="false"/>
          <w:bCs w:val="false"/>
          <w:i w:val="false"/>
          <w:iCs w:val="false"/>
          <w:sz w:val="24"/>
          <w:szCs w:val="24"/>
          <w:lang w:val="mn-MN"/>
        </w:rPr>
        <w:t xml:space="preserve"> -Хүрэлбаатар гишүүн. </w:t>
      </w:r>
    </w:p>
    <w:p>
      <w:pPr>
        <w:pStyle w:val="style48"/>
        <w:spacing w:line="100" w:lineRule="atLeast"/>
        <w:jc w:val="both"/>
      </w:pPr>
      <w:r>
        <w:rPr>
          <w:b w:val="false"/>
          <w:bCs w:val="false"/>
          <w:i w:val="false"/>
          <w:iCs w:val="false"/>
          <w:sz w:val="24"/>
          <w:szCs w:val="24"/>
          <w:lang w:val="mn-MN"/>
        </w:rPr>
        <w:tab/>
      </w:r>
      <w:r>
        <w:rPr>
          <w:b/>
          <w:bCs/>
          <w:i w:val="false"/>
          <w:iCs w:val="false"/>
          <w:sz w:val="24"/>
          <w:szCs w:val="24"/>
          <w:lang w:val="mn-MN"/>
        </w:rPr>
        <w:t>Ч.Хүрэлбаатар:</w:t>
      </w:r>
      <w:r>
        <w:rPr>
          <w:b w:val="false"/>
          <w:bCs w:val="false"/>
          <w:i w:val="false"/>
          <w:iCs w:val="false"/>
          <w:sz w:val="24"/>
          <w:szCs w:val="24"/>
          <w:lang w:val="mn-MN"/>
        </w:rPr>
        <w:t xml:space="preserve"> -Бид нар энэ бодит байдал мөрөөдөл хоёрыг бас ялгаж үзэх хэрэгтэй. Мэдээж мөрөөдөл бол ихээхэн хэмжээний хөрөнгө мөнгө хуримтлуулаад тэгээд үүгээрээ 30 жилийн дараа асуудлаа шийдээд явах бол бид нарын мөрөөдөл байх.  Яг бодит байдал юу вэ гэхээр өнөөдөр Монгол Улсын өрийн хэмжээ өдрөөс өдөрт нэмэгдэж байгаа. 2015 онд зөвхөн хүүнд нь 7 тэрбум төгрөг буюу улсын төсвийн хөрөнгө оруулалтаас ихээхэн хэмжээний мөнгийг бид нар зээлийн хүү төлж байгаа юм. Ийм нөхцөл байдалд та бүгд мөнгө хуримтлуулах тухай асуудал ярьж байна шүү дээ. Тэгээд та бүгдийн өргөн барьсан хуулийн тэр 7 дугаар зүйл дээр бол улсын төсөвт жаахан л юм гарах бүгдийг нь энэ ирээдүйн өв санд төвлөрүүлнэ гээд заачихаж. </w:t>
      </w:r>
    </w:p>
    <w:p>
      <w:pPr>
        <w:pStyle w:val="style48"/>
        <w:spacing w:line="100" w:lineRule="atLeast"/>
        <w:jc w:val="both"/>
      </w:pPr>
      <w:r>
        <w:rPr>
          <w:b w:val="false"/>
          <w:bCs w:val="false"/>
          <w:i w:val="false"/>
          <w:iCs w:val="false"/>
          <w:sz w:val="24"/>
          <w:szCs w:val="24"/>
          <w:lang w:val="mn-MN"/>
        </w:rPr>
        <w:tab/>
        <w:t xml:space="preserve">Гэтэл 7 хоногийн өмнө Засгийн газрын өргөн барьсан хуулиар улсын төсвөөсөө дахиад тодорхой хэмжээний мөнгийг орон нутгийн төсөв рүү шилжүүлнэ гэсэн. Одоо Улсын төсвөөсөө бас нэлээдгүй мөнгийг ирээдүйн өв сан уруу шилжүүлнэ гэсэн. Тэгэхээр чинь энэ Улсын төсөвт чинь юу үлдэх юм бэ. Одоо өнөөдөр та бүгд цалин, тэтгэврээ тавьж чадахгүй арилжааны банкнаас өндөр хүүтэй жилийн 16-18 хувийн хүүтэй зээл авч байгаа. Тэрийг чинь арилжааны банкууд авахгүй байгаа. Удахгүй энэ оны төгсгөл дээр та бүгд Засгийн газар Монголбанкнаас мөнгө хэвлэж өгөөч ээ, үүгээр чинь бид цалин, тэтгэврээ тавих гэсэн юм гэдэг асуудал сөхөгдөж тавих ийм хэмжээнд тулсан байхад та бүгд энэ хуулийн төслийг дэмжиж оруулж ирж байна л даа. Тэгэхээр уг нь энэ илүү, дутуу мөнгийг байвал олоод өрөө л төлөх ёстой. Гэтэл одоо ийм асуудал орж ирж байгааг үнэндээ би хариуцлагагүй зүйл гэж үзэж байгаа. </w:t>
      </w:r>
    </w:p>
    <w:p>
      <w:pPr>
        <w:pStyle w:val="style48"/>
        <w:spacing w:line="100" w:lineRule="atLeast"/>
        <w:jc w:val="both"/>
      </w:pPr>
      <w:r>
        <w:rPr>
          <w:b w:val="false"/>
          <w:bCs w:val="false"/>
          <w:i w:val="false"/>
          <w:iCs w:val="false"/>
          <w:sz w:val="24"/>
          <w:szCs w:val="24"/>
          <w:lang w:val="mn-MN"/>
        </w:rPr>
        <w:tab/>
        <w:t xml:space="preserve">Хоёрдугаарт нь түрүүн Засгийн газарт хоёр жил ажилласан сайд 2.4 тэрбум доллар зарцуулсан гэж улс орон даяар худлаа мэдээлэл тарааж байна. 21 мянгыг Монголынхоо 2.8 сая хүнд 1.5 жилийн туршид өгсөн. 21 мянгыг 12-оор үрж. Дахиад 12 сар гэсэн үг. Үүнийгээ Монголын 2.8 сая хүндээ үржихээр 700 тэрбум төгрөг болдог юм. Дахиад жил хагас гэхээр 1 их наяд болдог юм. Одоогийн ханшаар нь үз 500 сая доллар. Та сайд болонгуутаа хоёрхон жилийн дотор 10 их наяд буюу 5 тэрбум долларыг цааш харуулсан. 1.5 тэрбум долларын Чингис бонд, 300 сая долларын Самурай бонд, 4 их наяд төгрөг гээд. 2 тэрбум долларын мөнгө хэвлэж цөөн тооны аж ахуйн нэгжийг цөөн тооны өөрийнхөө намыг дэмждэг болон та бүгдтэй холбоотой аж ахуйн нэгжүүдэд зээл олгосон. Эцэст нь үр дүн нь юу болов. Монгол Улсын эдийн засаг доошоо явсан. Ард иргэдийн амьдрал муудсан. </w:t>
      </w:r>
    </w:p>
    <w:p>
      <w:pPr>
        <w:pStyle w:val="style48"/>
        <w:spacing w:line="100" w:lineRule="atLeast"/>
        <w:jc w:val="both"/>
      </w:pPr>
      <w:r>
        <w:rPr>
          <w:b w:val="false"/>
          <w:bCs w:val="false"/>
          <w:i w:val="false"/>
          <w:iCs w:val="false"/>
          <w:sz w:val="24"/>
          <w:szCs w:val="24"/>
          <w:lang w:val="mn-MN"/>
        </w:rPr>
        <w:tab/>
        <w:t xml:space="preserve">Харин нэг ард иргэддээ 21 мянган төгрөгийг олгож байхад Монголын эдийн засаг 17.6 хувьтай өсөж байсан юм. Ард иргэдийн амьдрал сайн байсан </w:t>
      </w:r>
      <w:r>
        <w:rPr>
          <w:b w:val="false"/>
          <w:bCs w:val="false"/>
          <w:i w:val="false"/>
          <w:iCs w:val="false"/>
          <w:color w:val="000000"/>
          <w:sz w:val="24"/>
          <w:szCs w:val="24"/>
          <w:lang w:val="mn-MN"/>
        </w:rPr>
        <w:t xml:space="preserve">юм. Ийм учраас өөрсдийнхөө хийсэн булхайг эргэж түрүүчийнхээ засаг уруу наах замаар та нар хандаж болохгүй шүү, би танд хэлж байна. Та бүгдийг сайд болсноос хойш Монгол Улсын өнөөгийн байдал үүссэн. Ийм учраас бид нар үнэн худал мэдээллийг ард иргэдэд тараахгүй байхыг би та мэдэхгүй байж тэр засагт юу хийж байсан юм бэ. </w:t>
      </w:r>
    </w:p>
    <w:p>
      <w:pPr>
        <w:pStyle w:val="style48"/>
        <w:spacing w:line="100" w:lineRule="atLeast"/>
        <w:jc w:val="both"/>
      </w:pPr>
      <w:r>
        <w:rPr>
          <w:b w:val="false"/>
          <w:bCs w:val="false"/>
          <w:i w:val="false"/>
          <w:iCs w:val="false"/>
          <w:color w:val="000000"/>
          <w:sz w:val="24"/>
          <w:szCs w:val="24"/>
          <w:lang w:val="mn-MN"/>
        </w:rPr>
        <w:tab/>
        <w:t>Дээр нь одоогийн энэ хуулийн төсөл бол энэ хуулийн төсөл нэлээд сайн харж байж хийхгүй бол улсын төсөв дээр ирэх ачаалал улам нэмэгдэж байгаа. Баахан мөнгө санд төвлөрүүлдэг. Харин нэлээд хэмжээний мөнгийг бид нар зээлэх хэрэг гарна. Ийм учраас энэ хуулийн хэлэлцүүлгийг одоо ихэнх нь дэмжвэл би бол эсрэг санал өгнө. Дэмжвэл Улсын төсөв дээр орлого дээр ямар ачаалал өгөх юм бэ. Хичнээн хэмжээний мөнгө энэ санд төвлөрөх юм бэ. Дараа нь Улсын төсөвт суусан тэр цалин, тэтгэвэр, халамж гэсэн үндсэн зардлуудыг санхүүжүүлэхэд хичнээн хэмжээний мөнгө дутагдах юм бэ. Үүнийг яаж санхүүжүүлэх юм бэ гэдэг асуудлыг бид нар олон талаас нь тооцоо хийж байж тавихгүй бол түрүүчийн Дэмбэрэл даргын хэлдгээр яг 16 оны 15 ондоо багтаагаад аягүй бол энэ хуулийг гаргадаг энэ хуулиа өөрчилье. Ингэж өөрчилье гээд л ороод ирнэ. Нөгөө Төсвийн тогтвортой байдлын хуулийг яаж өөрчилсөн бэ. Хүний хөгжлийн сангийн тухай хуулийг яаж өөрчилсөн бэ. Яг энэ асуудлууд  эргэж яригдаж эхэлнэ. Ийм учраас дутуу бодсон эдийн засгийн тооцоогоо бодоод хууль батлах нь бол Монголын эдийн засагт хор авч …/минут дуусав/.</w:t>
      </w:r>
    </w:p>
    <w:p>
      <w:pPr>
        <w:pStyle w:val="style48"/>
        <w:spacing w:line="100" w:lineRule="atLeast"/>
        <w:jc w:val="both"/>
      </w:pPr>
      <w:r>
        <w:rPr>
          <w:b w:val="false"/>
          <w:bCs w:val="false"/>
          <w:i w:val="false"/>
          <w:iCs w:val="false"/>
          <w:color w:val="000000"/>
          <w:sz w:val="24"/>
          <w:szCs w:val="24"/>
          <w:lang w:val="mn-MN"/>
        </w:rPr>
        <w:tab/>
      </w:r>
      <w:r>
        <w:rPr>
          <w:b/>
          <w:bCs/>
          <w:i w:val="false"/>
          <w:iCs w:val="false"/>
          <w:color w:val="000000"/>
          <w:sz w:val="24"/>
          <w:szCs w:val="24"/>
          <w:lang w:val="mn-MN"/>
        </w:rPr>
        <w:t>Б.Болор:</w:t>
      </w:r>
      <w:r>
        <w:rPr>
          <w:b w:val="false"/>
          <w:bCs w:val="false"/>
          <w:i w:val="false"/>
          <w:iCs w:val="false"/>
          <w:color w:val="000000"/>
          <w:sz w:val="24"/>
          <w:szCs w:val="24"/>
          <w:lang w:val="mn-MN"/>
        </w:rPr>
        <w:t xml:space="preserve"> -Батцогт гишүүн. </w:t>
      </w:r>
    </w:p>
    <w:p>
      <w:pPr>
        <w:pStyle w:val="style48"/>
        <w:spacing w:line="100" w:lineRule="atLeast"/>
        <w:jc w:val="both"/>
      </w:pPr>
      <w:r>
        <w:rPr>
          <w:b w:val="false"/>
          <w:bCs w:val="false"/>
          <w:i w:val="false"/>
          <w:iCs w:val="false"/>
          <w:color w:val="000000"/>
          <w:sz w:val="24"/>
          <w:szCs w:val="24"/>
          <w:lang w:val="mn-MN"/>
        </w:rPr>
        <w:tab/>
      </w:r>
      <w:r>
        <w:rPr>
          <w:b/>
          <w:bCs/>
          <w:i w:val="false"/>
          <w:iCs w:val="false"/>
          <w:color w:val="000000"/>
          <w:sz w:val="24"/>
          <w:szCs w:val="24"/>
          <w:lang w:val="mn-MN"/>
        </w:rPr>
        <w:t>Д.Батцогт:</w:t>
      </w:r>
      <w:r>
        <w:rPr>
          <w:b w:val="false"/>
          <w:bCs w:val="false"/>
          <w:i w:val="false"/>
          <w:iCs w:val="false"/>
          <w:color w:val="000000"/>
          <w:sz w:val="24"/>
          <w:szCs w:val="24"/>
          <w:lang w:val="mn-MN"/>
        </w:rPr>
        <w:t xml:space="preserve"> -Баярлалаа. Би цөөхөн хэдэн зүйл хэлье. Ер нь бол хэлэлцэхийг нь дэмжиж байгаа. Хэлэлцэх явцдаа тэр засаж залруулах алдаа мадаг байвал янзлаад явах нь зөв байх. Тэр хугацааны хувьд ч гишүүдийн саяын анхааруулж хэлж байгаа юман дээр бол бид сайн тооцоо судалгаа хийж анхаарч ажиллах шаардлага байгаа. Монгол бол ашигт малтмалын их баялагтай орон. Ер нь ийм баялатай орнуудад бол ийм сан байдаг. Тэр сан нь бол амжилттай арвижаад, хөрөнгө мөнгө нь арвижаад өсөөд үржээд, одоо улс орныхоо хөгжил цэцэглэлтэд бол хувь нэмрээ оруулаад ингээд явж байгаа. Бид өнгөрсөн хугацаанд бол энэ ашигт малтмалын баялгаас орж ирсэн орлогоороо бол хэт тансагласан шүү дээ. Баруун, солгойгүй цацсан. Шинэ баян цээж өвчтэй гэдэг шиг. Баруун, солгойгүй амласан. Өнгөрсөн байгуулагдсан энэ сангууд нь бол намуудын улс төрийн амлалтыг биелүүлэх зорилготой л ийм л сан байсан шүү дээ, ний нуугүй ярихад. Тэгэхээр бид ирээдүй хойчдоо үр хүүхдүүддээ бас нэг тодорхой хэмжээний юм өвлүүлж үлдээх ирээдүйд ирж болох давагдашгүй хүчин зүйл муу тохиолдолд бол бэлэн байх үүднээс бол ийм сан яг одоо дахиад онцлоод хэлье. Яг эдийн засгийн ийм хүндрэлтэй төсвийн орлого нь биелэхгүй байгаа ийм үедээ бол баталж авах нь зөв юм. Харин энийг бол хэр барагтай өөрчлөлт орохгүйгээр бид батлах ёстой. Тэгж байж эндээ бас тодорхой хэмжээний хөрөнгө мөнгийг хуримтлуулж ингэж авах ёстой юм. Тийм учраас энийг бол хэлэлцээд явъя. Мэдээж дотор нь одоо хий янз бүрийн юмнууд байгаа байх. Тэрийг нь бол янзалъя, засъя, өөрчилье. Тэгээд одоо батлах нь зөв. Ийм хууль батлагдах нь бид нарын бас төсвийн сахилга баттай байхад ч гэсэн бас нөлөөлнө гэж харж байгаа. Баярлалаа. </w:t>
      </w:r>
    </w:p>
    <w:p>
      <w:pPr>
        <w:pStyle w:val="style48"/>
        <w:spacing w:line="100" w:lineRule="atLeast"/>
        <w:jc w:val="both"/>
      </w:pPr>
      <w:r>
        <w:rPr>
          <w:b w:val="false"/>
          <w:bCs w:val="false"/>
          <w:i w:val="false"/>
          <w:iCs w:val="false"/>
          <w:color w:val="000000"/>
          <w:sz w:val="24"/>
          <w:szCs w:val="24"/>
          <w:lang w:val="mn-MN"/>
        </w:rPr>
        <w:tab/>
      </w:r>
      <w:r>
        <w:rPr>
          <w:b/>
          <w:bCs/>
          <w:i w:val="false"/>
          <w:iCs w:val="false"/>
          <w:color w:val="000000"/>
          <w:sz w:val="24"/>
          <w:szCs w:val="24"/>
          <w:lang w:val="mn-MN"/>
        </w:rPr>
        <w:t>Б.Болор:</w:t>
      </w:r>
      <w:r>
        <w:rPr>
          <w:b w:val="false"/>
          <w:bCs w:val="false"/>
          <w:i w:val="false"/>
          <w:iCs w:val="false"/>
          <w:color w:val="000000"/>
          <w:sz w:val="24"/>
          <w:szCs w:val="24"/>
          <w:lang w:val="mn-MN"/>
        </w:rPr>
        <w:t xml:space="preserve"> -Чойжилсүрэн гишүүн. </w:t>
      </w:r>
    </w:p>
    <w:p>
      <w:pPr>
        <w:pStyle w:val="style48"/>
        <w:spacing w:line="100" w:lineRule="atLeast"/>
        <w:jc w:val="both"/>
      </w:pPr>
      <w:r>
        <w:rPr>
          <w:b w:val="false"/>
          <w:bCs w:val="false"/>
          <w:i w:val="false"/>
          <w:iCs w:val="false"/>
          <w:color w:val="000000"/>
          <w:sz w:val="24"/>
          <w:szCs w:val="24"/>
          <w:lang w:val="mn-MN"/>
        </w:rPr>
        <w:tab/>
      </w:r>
      <w:r>
        <w:rPr>
          <w:b/>
          <w:bCs/>
          <w:i w:val="false"/>
          <w:iCs w:val="false"/>
          <w:color w:val="000000"/>
          <w:sz w:val="24"/>
          <w:szCs w:val="24"/>
          <w:lang w:val="mn-MN"/>
        </w:rPr>
        <w:t>Б.Чойжилсүрэн:</w:t>
      </w:r>
      <w:r>
        <w:rPr>
          <w:b w:val="false"/>
          <w:bCs w:val="false"/>
          <w:i w:val="false"/>
          <w:iCs w:val="false"/>
          <w:color w:val="000000"/>
          <w:sz w:val="24"/>
          <w:szCs w:val="24"/>
          <w:lang w:val="mn-MN"/>
        </w:rPr>
        <w:t xml:space="preserve"> -Энэ хуулийг энэ 14 оны зун боловсруулсан юм байна. Тэрнээс хойш та бүхнийг энэ хуулийн төслийг боловсруулах концепцыг баталж байх тэр үеийн мэдрэмж өнөөгийн мэдрэмж хоёр хоорондоо их зөрүүтэй болчихлоо л доо. Энэ 7.1- дээр энэ санал төвлөрөх эх үүсвэрүүд чинь ч гэсэн одоо энэ 19 он хүртэл энэ Азийн бүс нутагт энэ манай экспортын гол нэрийн бүтээгдэхүүний үнэ бүгдээрээ унасан байгаа нь үнэн шүү дээ. Төмрийн хүдэр, нүүрс, зэс ч гэсэн ийм нөхцөлд. Тэгэхээр энэ орлогууд чинь ч нэгдүгээрт орохгүй юм байна. Тэгээд дөнгөж сая хэдхэн хоногийн өмнө Төсвийн тухай хуульд өөрчлөлт оруулаад зарим хэсгийг нь орон нутагт үлдээнэ гээд амлаад байна. Ямар ч ийм уялдаа холбоогүй байгаа учраас энэ удаадаа нэг 17, 18 он хүртэл энэ хуулиа татаж аваад түүний дараа энэ өрийн дарамтнаасаа жаахан гараад ирээдүйд нэг хуримтлал үүсэх хэмжээний сөхөө авсны дараа энийг хэлэлцвэл яасан юм бэ. Одоо б</w:t>
      </w:r>
      <w:r>
        <w:rPr>
          <w:b w:val="false"/>
          <w:bCs w:val="false"/>
          <w:i w:val="false"/>
          <w:iCs w:val="false"/>
          <w:sz w:val="24"/>
          <w:szCs w:val="24"/>
          <w:lang w:val="mn-MN"/>
        </w:rPr>
        <w:t>ид нар бурхад биш үүнийг урьдчилан таахад үнэхээр хэцүү нөхцөл байдалд орсон байгаа. Тийм учраас би энэ хуулийн төслийг дэмжиж чадахгүй байна. Хойшлуулаач гэсэн хүсэлт, бодолтой байна.</w:t>
      </w:r>
    </w:p>
    <w:p>
      <w:pPr>
        <w:pStyle w:val="style0"/>
        <w:spacing w:line="100" w:lineRule="atLeast"/>
        <w:jc w:val="both"/>
      </w:pPr>
      <w:r>
        <w:rPr/>
      </w:r>
    </w:p>
    <w:p>
      <w:pPr>
        <w:pStyle w:val="style0"/>
        <w:spacing w:line="100" w:lineRule="atLeast"/>
        <w:jc w:val="both"/>
      </w:pPr>
      <w:r>
        <w:rPr>
          <w:rFonts w:ascii="Arial" w:hAnsi="Arial"/>
          <w:i w:val="false"/>
          <w:iCs w:val="false"/>
          <w:sz w:val="24"/>
          <w:szCs w:val="24"/>
          <w:lang w:val="mn-MN"/>
        </w:rPr>
        <w:tab/>
      </w:r>
      <w:r>
        <w:rPr>
          <w:rFonts w:ascii="Arial" w:hAnsi="Arial"/>
          <w:b/>
          <w:bCs/>
          <w:i w:val="false"/>
          <w:iCs w:val="false"/>
          <w:sz w:val="24"/>
          <w:szCs w:val="24"/>
          <w:lang w:val="mn-MN"/>
        </w:rPr>
        <w:t>Б.Болор:</w:t>
      </w:r>
      <w:r>
        <w:rPr>
          <w:rFonts w:ascii="Arial" w:hAnsi="Arial"/>
          <w:i w:val="false"/>
          <w:iCs w:val="false"/>
          <w:sz w:val="24"/>
          <w:szCs w:val="24"/>
          <w:lang w:val="mn-MN"/>
        </w:rPr>
        <w:t xml:space="preserve"> - Д.Сумъяабазар гишүүн. </w:t>
      </w:r>
    </w:p>
    <w:p>
      <w:pPr>
        <w:pStyle w:val="style0"/>
        <w:spacing w:line="100" w:lineRule="atLeast"/>
        <w:jc w:val="both"/>
      </w:pPr>
      <w:r>
        <w:rPr/>
      </w:r>
    </w:p>
    <w:p>
      <w:pPr>
        <w:pStyle w:val="style0"/>
        <w:spacing w:line="100" w:lineRule="atLeast"/>
        <w:jc w:val="both"/>
      </w:pPr>
      <w:r>
        <w:rPr>
          <w:rFonts w:ascii="Arial" w:hAnsi="Arial"/>
          <w:i w:val="false"/>
          <w:iCs w:val="false"/>
          <w:sz w:val="24"/>
          <w:szCs w:val="24"/>
          <w:lang w:val="mn-MN"/>
        </w:rPr>
        <w:tab/>
      </w:r>
      <w:r>
        <w:rPr>
          <w:rFonts w:ascii="Arial" w:hAnsi="Arial"/>
          <w:b/>
          <w:bCs/>
          <w:i w:val="false"/>
          <w:iCs w:val="false"/>
          <w:sz w:val="24"/>
          <w:szCs w:val="24"/>
          <w:lang w:val="mn-MN"/>
        </w:rPr>
        <w:t>Д.Сумъяабазар:</w:t>
      </w:r>
      <w:r>
        <w:rPr>
          <w:rFonts w:ascii="Arial" w:hAnsi="Arial"/>
          <w:i w:val="false"/>
          <w:iCs w:val="false"/>
          <w:sz w:val="24"/>
          <w:szCs w:val="24"/>
          <w:lang w:val="mn-MN"/>
        </w:rPr>
        <w:t xml:space="preserve"> - За ер нь энэ Баялгийн сангийн тухай хууль гээд их яриад байсан. Бид бол Хүний хөгжлийн сангийн тухай хуулийн үргэлжлэл гээд сая тайлбарлаж байна. Хуулийн төсөл өргөн мэдүүлж байгаа хүмүүсийн төлөөлөл. Үүн дээр ялангуяа энэ Б.Чойжилсүрэн гишүүний хэлдгээр энэ эдийн засгийнхаа бодит нөхцөл байдал, уялдаа холбоог бид сайн бодолцохгүйгээр энэ асуудалд, ирээдүйд орж ирэх хөрөнгө, мөнгөтэй холбоотой асуудлыг бүгд дэмжинэ. Энэ бол сайхан сонсогдож байгаа л даа угаасаа. Яагаад гэвэл бид нар ирээдүйд хөрөнгийн хуримтлал бий болох юм байна. Энэ хөрөнгийн хуримтлалаар цаашдаа иргэддээ ноогдол ашиг хүртээх чиглэлээр нэлээн хүмүүст таалагдсан ийм зүйл байна. Бодит амьдрал дээр энэ бол тиймгүй байгаад байгаа юм. </w:t>
      </w:r>
    </w:p>
    <w:p>
      <w:pPr>
        <w:pStyle w:val="style0"/>
        <w:spacing w:line="100" w:lineRule="atLeast"/>
        <w:jc w:val="both"/>
      </w:pPr>
      <w:r>
        <w:rPr/>
      </w:r>
    </w:p>
    <w:p>
      <w:pPr>
        <w:pStyle w:val="style0"/>
        <w:spacing w:line="100" w:lineRule="atLeast"/>
        <w:jc w:val="both"/>
      </w:pPr>
      <w:r>
        <w:rPr>
          <w:rFonts w:ascii="Arial" w:hAnsi="Arial"/>
          <w:i w:val="false"/>
          <w:iCs w:val="false"/>
          <w:sz w:val="24"/>
          <w:szCs w:val="24"/>
          <w:lang w:val="mn-MN"/>
        </w:rPr>
        <w:tab/>
        <w:t xml:space="preserve">Ялангуяа эрдэс баялгийн баяжмалтай холбоотой асуудал бол ер нь Монголын эдийн засаг бол уул уурхайд суурилсан ийм эдийн засаг явж байгаа. Уул уурхайн баялгаас ирээдүйд орж ирэх баялгийн хуримтлал бий болгож үүгээр цаашдаа хөгжлийн тодорхой үр дүнтэй төсөл рүү хөрөнгө, санхүүг хуваарилж оруулах. Энэ дэлхийд байдаг жишиг. Тэгэхээр энэ бодит зүйлийг бид нар харж байгаад энэ хуулийн төслөө татаж аваад яг нөхцөл байдалтай уялдуулах ийм байдлаар явахгүй бол саяын би нэг нийт 9 асуулт, санал маягтай зүйлийг хууль дундаас түрүүн тайлбарлаж санал асуусан. </w:t>
      </w:r>
    </w:p>
    <w:p>
      <w:pPr>
        <w:pStyle w:val="style0"/>
        <w:spacing w:line="100" w:lineRule="atLeast"/>
        <w:jc w:val="both"/>
      </w:pPr>
      <w:r>
        <w:rPr/>
      </w:r>
    </w:p>
    <w:p>
      <w:pPr>
        <w:pStyle w:val="style0"/>
        <w:spacing w:line="100" w:lineRule="atLeast"/>
        <w:jc w:val="both"/>
      </w:pPr>
      <w:r>
        <w:rPr>
          <w:rFonts w:ascii="Arial" w:hAnsi="Arial"/>
          <w:i w:val="false"/>
          <w:iCs w:val="false"/>
          <w:sz w:val="24"/>
          <w:szCs w:val="24"/>
          <w:lang w:val="mn-MN"/>
        </w:rPr>
        <w:tab/>
        <w:t xml:space="preserve">Тэгээд Засгийн газрынхаа өргөн мэдүүлсэн Төсвийн тухай хууль, Төсвийн тогтвортой байдлын тухай хууль, Хүний хөгжил сангийн тухай хууль хоорондоо уялдах нь тодорхойгүй байгаа энэ үед энэ хуулийн төслөө татаж аваад эргээд бас тодорхой болгож, нөхцөл байдлыг харсны дараа цаашдын чиг хандлага яаж өөрчлөгдөх нь энэ байдал тулгуурлаж асуудалд хандахгүй бол болохгүй байх гэж бодож байна. </w:t>
      </w:r>
    </w:p>
    <w:p>
      <w:pPr>
        <w:pStyle w:val="style0"/>
        <w:spacing w:line="100" w:lineRule="atLeast"/>
        <w:jc w:val="both"/>
      </w:pPr>
      <w:r>
        <w:rPr/>
      </w:r>
    </w:p>
    <w:p>
      <w:pPr>
        <w:pStyle w:val="style0"/>
        <w:spacing w:line="100" w:lineRule="atLeast"/>
        <w:jc w:val="both"/>
      </w:pPr>
      <w:r>
        <w:rPr>
          <w:rFonts w:ascii="Arial" w:hAnsi="Arial"/>
          <w:i w:val="false"/>
          <w:iCs w:val="false"/>
          <w:sz w:val="24"/>
          <w:szCs w:val="24"/>
          <w:lang w:val="mn-MN"/>
        </w:rPr>
        <w:tab/>
      </w:r>
      <w:r>
        <w:rPr>
          <w:rFonts w:ascii="Arial" w:hAnsi="Arial"/>
          <w:b/>
          <w:bCs/>
          <w:i w:val="false"/>
          <w:iCs w:val="false"/>
          <w:sz w:val="24"/>
          <w:szCs w:val="24"/>
          <w:lang w:val="mn-MN"/>
        </w:rPr>
        <w:t xml:space="preserve">Б.Болор: </w:t>
      </w:r>
      <w:r>
        <w:rPr>
          <w:rFonts w:ascii="Arial" w:hAnsi="Arial"/>
          <w:i w:val="false"/>
          <w:iCs w:val="false"/>
          <w:sz w:val="24"/>
          <w:szCs w:val="24"/>
          <w:lang w:val="mn-MN"/>
        </w:rPr>
        <w:t xml:space="preserve">- Ч.Улаан гишүүн. </w:t>
      </w:r>
    </w:p>
    <w:p>
      <w:pPr>
        <w:pStyle w:val="style0"/>
        <w:spacing w:line="100" w:lineRule="atLeast"/>
        <w:jc w:val="both"/>
      </w:pPr>
      <w:r>
        <w:rPr/>
      </w:r>
    </w:p>
    <w:p>
      <w:pPr>
        <w:pStyle w:val="style0"/>
        <w:spacing w:line="100" w:lineRule="atLeast"/>
        <w:jc w:val="both"/>
      </w:pPr>
      <w:r>
        <w:rPr>
          <w:rFonts w:ascii="Arial" w:hAnsi="Arial"/>
          <w:i w:val="false"/>
          <w:iCs w:val="false"/>
          <w:sz w:val="24"/>
          <w:szCs w:val="24"/>
          <w:lang w:val="mn-MN"/>
        </w:rPr>
        <w:tab/>
      </w:r>
      <w:r>
        <w:rPr>
          <w:rFonts w:ascii="Arial" w:hAnsi="Arial"/>
          <w:b/>
          <w:bCs/>
          <w:i w:val="false"/>
          <w:iCs w:val="false"/>
          <w:sz w:val="24"/>
          <w:szCs w:val="24"/>
          <w:lang w:val="mn-MN"/>
        </w:rPr>
        <w:t>Ч.Улаан:</w:t>
      </w:r>
      <w:r>
        <w:rPr>
          <w:rFonts w:ascii="Arial" w:hAnsi="Arial"/>
          <w:i w:val="false"/>
          <w:iCs w:val="false"/>
          <w:sz w:val="24"/>
          <w:szCs w:val="24"/>
          <w:lang w:val="mn-MN"/>
        </w:rPr>
        <w:t xml:space="preserve"> - Баярлалаа. Бид ер нь эдийн засаг, санхүү сайн байхад ч, муу байхад ч хуримтлал бий болгож сураагүй ард түмэн байгаа юм. Өдөр тутмын амьдралдаа хөтлөгдөж байна гэх юм уу, эсвэл улс төрийн зорилгоор гэх юм уу жаахан хэдэн төгрөг бий болбол түүнийгээ хайр найргүй үрж, цацаад дуусгадаг ийм л практик явж ирсэн. </w:t>
      </w:r>
    </w:p>
    <w:p>
      <w:pPr>
        <w:pStyle w:val="style0"/>
        <w:spacing w:line="100" w:lineRule="atLeast"/>
        <w:jc w:val="both"/>
      </w:pPr>
      <w:r>
        <w:rPr/>
      </w:r>
    </w:p>
    <w:p>
      <w:pPr>
        <w:pStyle w:val="style0"/>
        <w:spacing w:line="100" w:lineRule="atLeast"/>
        <w:jc w:val="both"/>
      </w:pPr>
      <w:r>
        <w:rPr>
          <w:rFonts w:ascii="Arial" w:hAnsi="Arial"/>
          <w:i w:val="false"/>
          <w:iCs w:val="false"/>
          <w:sz w:val="24"/>
          <w:szCs w:val="24"/>
          <w:lang w:val="mn-MN"/>
        </w:rPr>
        <w:tab/>
        <w:t xml:space="preserve">Уг нь бол сантай байх хэрэгцээ, шаардлагыг ойлгоод байдаг, яриад байдаг. Хэд хэдэн удаа сан байгуулах гэж оролдлого хийсэн. Ер нь бараг бүгд бүтэлгүй болсон. Тэгэхээр энэ үед дахиад сангийн тухай ярихад жаахан итгэл үнэмшил муутай дуулдаж байж магадгүй. Уг нь бол сантай байх нь зарчмын асуудал байгаа юм. Уг нь зэсийн үнэ их өндөр байх үед бид чинь Монгол Улсыг хөгжүүлэх сан гэж байгуулаад овоо хэдэн төгрөг хуримтлуулсан. Гэтэл сонгууль ойртлоо, хөрөнгө оруулалт хийнэ улсаа түргэн хөгжүүлнэ гээд бүгдийг нь цацаад дуусгасан. Түүн дотор сайн ч үр дүн бий. Муу ч үр дагавар бий. Дараа нь Хүний хөгжлийн сан байгуулсан. Энэ санг бол урьдчилж зээлж аваад, тараагаад дууссан. </w:t>
      </w:r>
    </w:p>
    <w:p>
      <w:pPr>
        <w:pStyle w:val="style0"/>
        <w:spacing w:line="100" w:lineRule="atLeast"/>
        <w:jc w:val="both"/>
      </w:pPr>
      <w:r>
        <w:rPr/>
      </w:r>
    </w:p>
    <w:p>
      <w:pPr>
        <w:pStyle w:val="style0"/>
        <w:spacing w:line="100" w:lineRule="atLeast"/>
        <w:jc w:val="both"/>
      </w:pPr>
      <w:r>
        <w:rPr>
          <w:rFonts w:ascii="Arial" w:hAnsi="Arial"/>
          <w:i w:val="false"/>
          <w:iCs w:val="false"/>
          <w:sz w:val="24"/>
          <w:szCs w:val="24"/>
          <w:lang w:val="mn-MN"/>
        </w:rPr>
        <w:tab/>
        <w:t>Хүний хөгжил сан бол үндсэндээ өрийн сан болж хувирсан шүү дээ. 1.2 их наяд төгрөгийн өр энэ санд үлдсэн. Үүнийг багасгах юмсан гэж хоёр жил ноцолдсон. Бууруулж чадаагүй. Одоо энэ өр хэвээрээ л байгаа. Тогтворжуулалтын сантай болно гэж Тогтворжуулалтын тухай хууль батлагдаад овоо ноцолдсон. 400 гаруй тэрбум төгрөг хуримтлуулсан. Ноднин жилээс төсвийн алдагдлыг санхүүжүүлж чадахгүй болоод үүнийг зараад, үрээд эхэлсэн. Ирээдүй нь бас бүрхэг байгаа.</w:t>
      </w:r>
    </w:p>
    <w:p>
      <w:pPr>
        <w:pStyle w:val="style0"/>
        <w:spacing w:line="100" w:lineRule="atLeast"/>
        <w:jc w:val="both"/>
      </w:pPr>
      <w:r>
        <w:rPr/>
      </w:r>
    </w:p>
    <w:p>
      <w:pPr>
        <w:pStyle w:val="style0"/>
        <w:spacing w:line="100" w:lineRule="atLeast"/>
        <w:jc w:val="both"/>
      </w:pPr>
      <w:r>
        <w:rPr>
          <w:rFonts w:ascii="Arial" w:hAnsi="Arial"/>
          <w:i w:val="false"/>
          <w:iCs w:val="false"/>
          <w:sz w:val="24"/>
          <w:szCs w:val="24"/>
          <w:lang w:val="mn-MN"/>
        </w:rPr>
        <w:tab/>
        <w:t xml:space="preserve">Тэгэхээр цаашдаа бол бид нар ер нь улс орны хэрэгцээ, шаардлага байна. Өр нэмэгдэж байна үүнийг үйлчлэх ёстой гэж ярьж байгаа Ч.Хүрэлбаатар гишүүний зовнилыг бол би хуваалцаж байгаа. Үүнийг бол үйлчлэх ёстой. Гэхдээ бүгдийг төсвөөс энэ өрийг барагдуулна гэж бодож тооцож бас болохгүй. Энэ ашигласан зээл маань өөрөө бас төсөвт болон хувийн хэвшилд ашиглагдсан бүтэц шүү дээ. Аль аль нь оролцох ёстой. Гэхдээ энэ асуудлыг анхааралдаа байлгах учиртай. Улсаа эдийн засгаа хөгжүүлье, өрөө даръя гэвэл уул уурхайгаас орлого олохоос өөр арга бидэнд байхгүй. Ойрын ирээдүйд өөр арга зам харагдахгүй байгаа. </w:t>
      </w:r>
    </w:p>
    <w:p>
      <w:pPr>
        <w:pStyle w:val="style0"/>
        <w:spacing w:line="100" w:lineRule="atLeast"/>
        <w:jc w:val="both"/>
      </w:pPr>
      <w:r>
        <w:rPr/>
      </w:r>
    </w:p>
    <w:p>
      <w:pPr>
        <w:pStyle w:val="style0"/>
        <w:spacing w:line="100" w:lineRule="atLeast"/>
        <w:jc w:val="both"/>
      </w:pPr>
      <w:r>
        <w:rPr>
          <w:rFonts w:ascii="Arial" w:hAnsi="Arial"/>
          <w:i w:val="false"/>
          <w:iCs w:val="false"/>
          <w:sz w:val="24"/>
          <w:szCs w:val="24"/>
          <w:lang w:val="mn-MN"/>
        </w:rPr>
        <w:tab/>
        <w:t xml:space="preserve">Уул уурхайгаас орж байгаа орлогыг яаж хуваарилах юм бэ гэдэг асуудал байгаа юм. Бүгдийг нь зараад, идээд дуусах юм уу. Аль эсвэл үүнийхээ тодорхой хувийг хэрэглээд, тодорхой хувиар нь хуримтлал үүсгэж явах юм уу. Би бол хэрэглээ, хуримтлалын оновчтой харьцааг тогтоож, хуримтлалын сан бүрдүүлж явах ёстой гэж бодож байна. Аль нэг асуудлыг туйлшруулж, нэг тал уруу нь бол шийдэх хэрэггүй. Аль аль замаар нь явах ёстой. Сангийн орлогын бүтэц, зохион байгуулалт, цаг хугацааны асуудал тэр Баялгийн санг удирдах, менежментийн асуудлыг ярих боломжтой. Бүр ярилцаж байгаад нэлээд оновчтой хувилбар олж тогтоох учиртай. 70, 30 байх уу, 20, 80 байх уу гэдгийг тооцоо, үндэслэлээ ярьж байгаад хэдүүлээ шийдэх учиртай. Ганцхан зарчмын асуудлаа шийдэх. Ер нь одоо ашиглаж байгаа уул уурхайн баялгаас би Ирээдүй хуримтлал бүрдүүлэх юм уу, үгүй юм уу. Ирээдүй үеийн өмнө хариуцлага хүлээх юм уу, үгүй юм уу гэдэг асуудал. </w:t>
      </w:r>
    </w:p>
    <w:p>
      <w:pPr>
        <w:pStyle w:val="style0"/>
        <w:spacing w:line="100" w:lineRule="atLeast"/>
        <w:jc w:val="both"/>
      </w:pPr>
      <w:r>
        <w:rPr/>
      </w:r>
    </w:p>
    <w:p>
      <w:pPr>
        <w:pStyle w:val="style0"/>
        <w:spacing w:line="100" w:lineRule="atLeast"/>
        <w:jc w:val="both"/>
      </w:pPr>
      <w:r>
        <w:rPr>
          <w:rFonts w:ascii="Arial" w:hAnsi="Arial"/>
          <w:i w:val="false"/>
          <w:iCs w:val="false"/>
          <w:sz w:val="24"/>
          <w:szCs w:val="24"/>
          <w:lang w:val="mn-MN"/>
        </w:rPr>
        <w:tab/>
        <w:t xml:space="preserve">Би бол одоо энэ зарчмын асуудалд анхаарлаа төвлөрүүлээд энэ төслийг хэлэлцэх ёстой. Хэлэлцэх явцад ярих асуудал их бий. Ялангуяа тэр одоо санг бүрдүүлж байгаа орлогын бүтцийг өнөөдрийн бодит байдал болоод ирээдүйд бий болох боломж нөхцөлтэй уялдуулж нарийвчлан авч үзэх ёстой. Ямар орлогоо энд төвлөрүүлэх юм. </w:t>
      </w:r>
    </w:p>
    <w:p>
      <w:pPr>
        <w:pStyle w:val="style0"/>
        <w:spacing w:line="100" w:lineRule="atLeast"/>
        <w:jc w:val="both"/>
      </w:pPr>
      <w:r>
        <w:rPr/>
      </w:r>
    </w:p>
    <w:p>
      <w:pPr>
        <w:pStyle w:val="style0"/>
        <w:spacing w:line="100" w:lineRule="atLeast"/>
        <w:jc w:val="both"/>
      </w:pPr>
      <w:r>
        <w:rPr>
          <w:rFonts w:ascii="Arial" w:hAnsi="Arial"/>
          <w:i w:val="false"/>
          <w:iCs w:val="false"/>
          <w:sz w:val="24"/>
          <w:szCs w:val="24"/>
          <w:lang w:val="mn-MN"/>
        </w:rPr>
        <w:tab/>
        <w:t xml:space="preserve">Шаардлагатай байгаа хэрэгцээгээ яаж хангах юм. Үүнийгээ нарийвчилж нэлээн сайн ярих учиртай. Засгийн газар бол үүн дээр нэгдсэн бодлогогүй байна. Сая оруулж ирсэн Төсвийн хуулийн тэр нэмэлт, өөрчлөлт бол туйлын ойрхон харсан, харалган алхам болсон. Явж байсан жирийн үйл явцад дэгээ тавьсан. Өөрийнхөө дугуйд мод шургуулсан ийм явдал болсон. Тэр явуургүй. Сөрөг үр дагавартай. Ийм өөрчлөлтийг хийж байгаа юм. Тийм учраас ер нь бол дүр зургаа нэлээн том харж, холыг харж зөвхөн өнөөдрийн бэрхшээл, өнөөгийн улс төрийн зорилгод автагдахгүйгээр энэ хуулийг хэлэлцэж батлах ёстой гэж би үзэж байгаа. </w:t>
      </w:r>
    </w:p>
    <w:p>
      <w:pPr>
        <w:pStyle w:val="style0"/>
        <w:spacing w:line="100" w:lineRule="atLeast"/>
        <w:jc w:val="both"/>
      </w:pPr>
      <w:r>
        <w:rPr/>
      </w:r>
    </w:p>
    <w:p>
      <w:pPr>
        <w:pStyle w:val="style0"/>
        <w:spacing w:line="100" w:lineRule="atLeast"/>
        <w:jc w:val="both"/>
      </w:pPr>
      <w:r>
        <w:rPr>
          <w:rFonts w:ascii="Arial" w:hAnsi="Arial"/>
          <w:i w:val="false"/>
          <w:iCs w:val="false"/>
          <w:sz w:val="24"/>
          <w:szCs w:val="24"/>
          <w:lang w:val="mn-MN"/>
        </w:rPr>
        <w:tab/>
        <w:t>Тийм учраас энэ хууль дээр нэлээд ажиллалах учиртай. Ажлын хэсэг … /минут дуусав/</w:t>
      </w:r>
    </w:p>
    <w:p>
      <w:pPr>
        <w:pStyle w:val="style0"/>
        <w:spacing w:line="100" w:lineRule="atLeast"/>
        <w:jc w:val="both"/>
      </w:pPr>
      <w:r>
        <w:rPr/>
      </w:r>
    </w:p>
    <w:p>
      <w:pPr>
        <w:pStyle w:val="style0"/>
        <w:spacing w:line="100" w:lineRule="atLeast"/>
        <w:jc w:val="both"/>
      </w:pPr>
      <w:r>
        <w:rPr>
          <w:rFonts w:ascii="Arial" w:hAnsi="Arial"/>
          <w:b/>
          <w:bCs/>
          <w:i w:val="false"/>
          <w:iCs w:val="false"/>
          <w:sz w:val="24"/>
          <w:szCs w:val="24"/>
          <w:lang w:val="mn-MN"/>
        </w:rPr>
        <w:tab/>
        <w:t xml:space="preserve">Б.Болор: - </w:t>
      </w:r>
      <w:r>
        <w:rPr>
          <w:rFonts w:ascii="Arial" w:hAnsi="Arial"/>
          <w:b w:val="false"/>
          <w:bCs w:val="false"/>
          <w:i w:val="false"/>
          <w:iCs w:val="false"/>
          <w:sz w:val="24"/>
          <w:szCs w:val="24"/>
          <w:lang w:val="mn-MN"/>
        </w:rPr>
        <w:t xml:space="preserve">Гишүүдэд баярлалаа. Тэгэхээр ер нь бол яахав хуулийн хэлэлцэх эсэхийг өнөөдөр шийднэ. Ажлын хэсэг гараад Байнгын хороон дээр, үүн дээр нэлээн их ажиллах шаардлагатай. Гишүүдийг саналыг тусгах, анхаарах зүйл нэлээн байна гэдэг нь бол харагдаж байна. Гишүүд төсөлтэй холбоотойгоор үг хэлж дууслаа.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t xml:space="preserve">Хуулийн төслүүдийг хэлэлцэх эсэх талаар санал хураая. Ирээдүйн өв сангийн тухай хоёр санал хураах юм байна.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t>Ирээдүйн өв сангийн тухай хуулийн төслийг хэлэлцэх нь зүйтэй гэсэн санал хураалт явуулъя. Санал хураалт.</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t xml:space="preserve">Санал хураалтад 12 гишүүн оролцож 8 гишүүн дэмжиж 66.7 хувийн саналаар хэлэлцэх нь зүйтэй гэж дэмжигдлээ.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t>Дараагийн санал хураалт. Дагалдаж 12 хууль, 2 тогтоолд өөрчлөлт орно. Үүгээр санал хураах юм байна. Төсвийн тогтвортой байдлын тухай хуульд өөрчлөлт оруулах тухай, Төсвийн тухай хуульд өөрчлөлт оруулах тухай, Нэмэгдсэн өртгийн албан татварын тухай хуульд нэмэлт оруулах тухай, Аж ахуйн нэгжийн орлогын албан татварын тухай хуульд нэмэлт, өөрчлөлт оруулах тухай, Төрийн болон орон нутгийн өмчийн тухай хуульд нэмэлт оруулах тухай, Төрийн болон орон нутгийн өмчийн хөрөнгөөр бараа, ажил үйлчилгээ худалдан авах тухай хуульд нэмэлт оруулах тухай, Иргэний эрүүл мэндийн даатгалын тухай өөрчлөлт оруулах тухай, Засгийн газрын тусгай сангийн тухай хуульд нэмэлт, өөрчлөлт оруулах тухай, Авлигын эсрэг хуульд нэмэлт оруулах тухай, Шилэн дансны тухай хуульд өөрчлөлт оруулах тухай, Төв банкны, Монгол банкны тухай хуульд нэмэлт оруулах, хууль хүчингүй болсонд тооцох тухай хуулиуд, мөн Хүний хөгжил сангийн талаар авах зарим арга хэмжээний тухай тогтоол, тогтоолын төсөлд өөрчлөлт оруулах тухай тогтоолд өөрчлөлт оруулах тухай хэлэлцэх нь зүйтэй гэсэн саналаар санал хураалт явуулъя. Санал хураалт.</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t xml:space="preserve">Санал хураалтад 12 гишүүн оролцож 8 гишүүн дэмжиж, 66.7 хувийн саналаар хэлэлцэх нь зүйтэй гэж шийдлээ.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t xml:space="preserve">Ирээдүйн өв сангийн тухай болон холбогдох бусад хуулийн төслийг ажлын хэсэг гарч ажиллана. Байнгын хорооноос гарах ажлын хэсгийг Улсын Их Хурлын гишүүн </w:t>
      </w:r>
      <w:r>
        <w:rPr>
          <w:rFonts w:ascii="Arial" w:hAnsi="Arial"/>
          <w:b w:val="false"/>
          <w:bCs w:val="false"/>
          <w:i w:val="false"/>
          <w:iCs w:val="false"/>
          <w:sz w:val="24"/>
          <w:szCs w:val="24"/>
          <w:u w:val="none"/>
          <w:lang w:val="mn-MN"/>
        </w:rPr>
        <w:t xml:space="preserve">Р.Амаржаргал гишүүн ахалж ажиллана. Р.Амаржаргал гишүүн гишүүдийг ажлын хэсэгт идэвхтэй оролцуулж, ажиллаарай. Байнгын хорооны санал дүгнэлтийг Улсын Их Хурлын нэгдсэн хуралдаанд Улсын Их Хурлын гишүүн, ажлын хэсгийн ахлагч Р.Амаржаргал танилцуулна.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u w:val="none"/>
          <w:lang w:val="mn-MN"/>
        </w:rPr>
        <w:tab/>
        <w:t xml:space="preserve">Ирээдүйн өв сангийн тухай болон холбогдох бусад хуулийн төслийг хэлэлцэж дууслаа. </w:t>
      </w:r>
    </w:p>
    <w:p>
      <w:pPr>
        <w:pStyle w:val="style0"/>
        <w:spacing w:line="100" w:lineRule="atLeast"/>
        <w:jc w:val="both"/>
      </w:pPr>
      <w:r>
        <w:rPr/>
      </w:r>
    </w:p>
    <w:p>
      <w:pPr>
        <w:pStyle w:val="style48"/>
        <w:spacing w:line="100" w:lineRule="atLeast"/>
        <w:jc w:val="both"/>
      </w:pPr>
      <w:r>
        <w:rPr>
          <w:b w:val="false"/>
          <w:bCs w:val="false"/>
          <w:i w:val="false"/>
          <w:iCs w:val="false"/>
          <w:sz w:val="24"/>
          <w:szCs w:val="24"/>
          <w:u w:val="none"/>
          <w:lang w:val="mn-MN"/>
        </w:rPr>
        <w:tab/>
        <w:t xml:space="preserve">Хэлэлцэх асуудлаа хэлэлцэж дууслаа. Байнгын хорооны хурал дууслаа. Баярлалаа та бүхэнд. </w:t>
      </w:r>
    </w:p>
    <w:p>
      <w:pPr>
        <w:pStyle w:val="style48"/>
        <w:spacing w:line="100" w:lineRule="atLeast"/>
        <w:jc w:val="both"/>
      </w:pPr>
      <w:r>
        <w:rPr/>
      </w:r>
    </w:p>
    <w:p>
      <w:pPr>
        <w:pStyle w:val="style52"/>
        <w:spacing w:line="100" w:lineRule="atLeast"/>
        <w:ind w:hanging="0" w:left="720" w:right="0"/>
        <w:jc w:val="both"/>
      </w:pPr>
      <w:r>
        <w:rPr>
          <w:rFonts w:cs="Arial"/>
          <w:b/>
          <w:i w:val="false"/>
          <w:iCs w:val="false"/>
          <w:sz w:val="24"/>
          <w:szCs w:val="24"/>
          <w:lang w:val="mn-MN"/>
        </w:rPr>
        <w:t>Дууны бичлэгээс</w:t>
      </w:r>
      <w:r>
        <w:rPr>
          <w:rFonts w:cs="Arial"/>
          <w:b/>
          <w:i w:val="false"/>
          <w:iCs w:val="false"/>
          <w:sz w:val="24"/>
          <w:szCs w:val="24"/>
        </w:rPr>
        <w:t xml:space="preserve"> буулгасан:</w:t>
      </w:r>
    </w:p>
    <w:p>
      <w:pPr>
        <w:pStyle w:val="style52"/>
        <w:spacing w:line="100" w:lineRule="atLeast"/>
        <w:ind w:hanging="0" w:left="720" w:right="0"/>
        <w:jc w:val="both"/>
      </w:pPr>
      <w:r>
        <w:rPr/>
      </w:r>
    </w:p>
    <w:p>
      <w:pPr>
        <w:pStyle w:val="style52"/>
        <w:spacing w:line="100" w:lineRule="atLeast"/>
        <w:ind w:hanging="0" w:left="720" w:right="0"/>
        <w:jc w:val="both"/>
      </w:pPr>
      <w:r>
        <w:rPr>
          <w:rFonts w:cs="Arial"/>
          <w:i w:val="false"/>
          <w:iCs w:val="false"/>
          <w:sz w:val="24"/>
          <w:szCs w:val="24"/>
        </w:rPr>
        <w:t xml:space="preserve">ХУРАЛДААН </w:t>
      </w:r>
      <w:r>
        <w:rPr>
          <w:rFonts w:cs="Arial"/>
          <w:i w:val="false"/>
          <w:iCs w:val="false"/>
          <w:sz w:val="24"/>
          <w:szCs w:val="24"/>
          <w:lang w:val="mn-MN"/>
        </w:rPr>
        <w:t>ЗОХИОН БАЙГУУЛАХ</w:t>
      </w:r>
    </w:p>
    <w:p>
      <w:pPr>
        <w:pStyle w:val="style52"/>
        <w:spacing w:line="100" w:lineRule="atLeast"/>
        <w:ind w:hanging="0" w:left="720" w:right="0"/>
        <w:jc w:val="both"/>
      </w:pPr>
      <w:r>
        <w:rPr>
          <w:rFonts w:cs="Arial"/>
          <w:i w:val="false"/>
          <w:iCs w:val="false"/>
          <w:sz w:val="24"/>
          <w:szCs w:val="24"/>
        </w:rPr>
        <w:t>Х</w:t>
      </w:r>
      <w:r>
        <w:rPr>
          <w:rFonts w:cs="Arial"/>
          <w:i w:val="false"/>
          <w:iCs w:val="false"/>
          <w:sz w:val="24"/>
          <w:szCs w:val="24"/>
          <w:lang w:val="mn-MN"/>
        </w:rPr>
        <w:t>ЭЛТСИЙН ШИНЖЭЭЧ</w:t>
      </w:r>
      <w:r>
        <w:rPr>
          <w:rFonts w:cs="Arial"/>
          <w:i w:val="false"/>
          <w:iCs w:val="false"/>
          <w:sz w:val="24"/>
          <w:szCs w:val="24"/>
        </w:rPr>
        <w:t xml:space="preserve">                                         </w:t>
      </w:r>
      <w:r>
        <w:rPr>
          <w:rFonts w:cs="Arial"/>
          <w:i w:val="false"/>
          <w:iCs w:val="false"/>
          <w:sz w:val="24"/>
          <w:szCs w:val="24"/>
          <w:effect w:val="blinkBackground"/>
        </w:rPr>
        <w:t>П</w:t>
      </w:r>
      <w:r>
        <w:rPr>
          <w:rFonts w:cs="Arial"/>
          <w:i w:val="false"/>
          <w:iCs w:val="false"/>
          <w:sz w:val="24"/>
          <w:szCs w:val="24"/>
        </w:rPr>
        <w:t>.МЯДАГМАА.</w:t>
      </w:r>
    </w:p>
    <w:p>
      <w:pPr>
        <w:pStyle w:val="style48"/>
        <w:spacing w:after="0" w:before="0" w:line="100" w:lineRule="atLeast"/>
        <w:ind w:hanging="0" w:left="0" w:right="0"/>
        <w:contextualSpacing w:val="false"/>
        <w:jc w:val="both"/>
      </w:pPr>
      <w:r>
        <w:rPr/>
      </w:r>
    </w:p>
    <w:p>
      <w:pPr>
        <w:pStyle w:val="style48"/>
        <w:spacing w:after="0" w:before="0" w:line="100" w:lineRule="atLeast"/>
        <w:ind w:hanging="0" w:left="0" w:right="0"/>
        <w:contextualSpacing w:val="false"/>
        <w:jc w:val="both"/>
      </w:pPr>
      <w:r>
        <w:rPr/>
      </w:r>
    </w:p>
    <w:p>
      <w:pPr>
        <w:pStyle w:val="style48"/>
        <w:spacing w:after="0" w:before="0" w:line="100" w:lineRule="atLeast"/>
        <w:ind w:hanging="0" w:left="0" w:right="0"/>
        <w:contextualSpacing w:val="false"/>
        <w:jc w:val="both"/>
      </w:pPr>
      <w:r>
        <w:rPr/>
      </w:r>
    </w:p>
    <w:p>
      <w:pPr>
        <w:pStyle w:val="style48"/>
        <w:spacing w:after="0" w:before="0" w:line="100" w:lineRule="atLeast"/>
        <w:ind w:hanging="0" w:left="0" w:right="0"/>
        <w:contextualSpacing w:val="false"/>
        <w:jc w:val="both"/>
      </w:pPr>
      <w:r>
        <w:rPr/>
      </w:r>
    </w:p>
    <w:p>
      <w:pPr>
        <w:pStyle w:val="style48"/>
        <w:spacing w:after="0" w:before="0" w:line="100" w:lineRule="atLeast"/>
        <w:ind w:hanging="0" w:left="0" w:right="0"/>
        <w:contextualSpacing w:val="false"/>
        <w:jc w:val="both"/>
      </w:pPr>
      <w:r>
        <w:rPr/>
      </w:r>
    </w:p>
    <w:sectPr>
      <w:headerReference r:id="rId2" w:type="default"/>
      <w:footerReference r:id="rId3" w:type="default"/>
      <w:type w:val="nextPage"/>
      <w:pgSz w:h="16838" w:w="11906"/>
      <w:pgMar w:bottom="1686" w:footer="1134" w:gutter="0" w:header="1134" w:left="1984" w:right="850" w:top="1659"/>
      <w:pgNumType w:fmt="decimal"/>
      <w:formProt w:val="false"/>
      <w:textDirection w:val="lrTb"/>
      <w:docGrid w:charSpace="77824" w:linePitch="621"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4"/>
      <w:spacing w:after="200" w:before="0"/>
      <w:contextualSpacing w:val="false"/>
      <w:jc w:val="right"/>
    </w:pPr>
    <w:r>
      <w:rPr/>
      <w:fldChar w:fldCharType="begin"/>
    </w:r>
    <w:r>
      <w:instrText> PAGE </w:instrText>
    </w:r>
    <w:r>
      <w:fldChar w:fldCharType="separate"/>
    </w:r>
    <w:r>
      <w:t>22</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5"/>
      <w:spacing w:after="200" w:before="0"/>
      <w:contextualSpacing w:val="false"/>
      <w:jc w:val="right"/>
    </w:pPr>
    <w:r>
      <w:rPr/>
    </w:r>
  </w:p>
</w:hd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 w:type="paragraph">
    <w:name w:val="Heading 1"/>
    <w:basedOn w:val="style43"/>
    <w:next w:val="style44"/>
    <w:pPr>
      <w:tabs>
        <w:tab w:leader="none" w:pos="24192" w:val="left"/>
      </w:tabs>
      <w:spacing w:after="0" w:before="0"/>
      <w:ind w:hanging="432" w:left="432" w:right="0"/>
      <w:contextualSpacing w:val="false"/>
    </w:pPr>
    <w:rPr>
      <w:b/>
      <w:bCs/>
      <w:sz w:val="32"/>
      <w:szCs w:val="32"/>
    </w:rPr>
  </w:style>
  <w:style w:styleId="style15" w:type="character">
    <w:name w:val="Default Paragraph Font"/>
    <w:next w:val="style15"/>
    <w:rPr/>
  </w:style>
  <w:style w:styleId="style16" w:type="character">
    <w:name w:val="Bullets"/>
    <w:next w:val="style16"/>
    <w:rPr>
      <w:rFonts w:ascii="OpenSymbol" w:cs="OpenSymbol" w:eastAsia="OpenSymbol" w:hAnsi="OpenSymbol"/>
    </w:rPr>
  </w:style>
  <w:style w:styleId="style17" w:type="character">
    <w:name w:val="Internet Link"/>
    <w:basedOn w:val="style15"/>
    <w:next w:val="style17"/>
    <w:rPr>
      <w:color w:val="0000FF"/>
      <w:u w:val="single"/>
      <w:lang w:bidi="en-US" w:eastAsia="en-US" w:val="en-US"/>
    </w:rPr>
  </w:style>
  <w:style w:styleId="style18" w:type="character">
    <w:name w:val="Strong Emphasis"/>
    <w:next w:val="style18"/>
    <w:rPr>
      <w:b/>
      <w:bCs/>
    </w:rPr>
  </w:style>
  <w:style w:styleId="style19" w:type="character">
    <w:name w:val="ListLabel 1"/>
    <w:next w:val="style19"/>
    <w:rPr>
      <w:sz w:val="20"/>
    </w:rPr>
  </w:style>
  <w:style w:styleId="style20" w:type="character">
    <w:name w:val="ListLabel 7"/>
    <w:next w:val="style20"/>
    <w:rPr>
      <w:rFonts w:cs="Symbol"/>
    </w:rPr>
  </w:style>
  <w:style w:styleId="style21" w:type="character">
    <w:name w:val="ListLabel 8"/>
    <w:next w:val="style21"/>
    <w:rPr>
      <w:rFonts w:cs="Courier New"/>
    </w:rPr>
  </w:style>
  <w:style w:styleId="style22" w:type="character">
    <w:name w:val="ListLabel 9"/>
    <w:next w:val="style22"/>
    <w:rPr>
      <w:rFonts w:cs="Wingdings"/>
    </w:rPr>
  </w:style>
  <w:style w:styleId="style23" w:type="character">
    <w:name w:val="ListLabel 10"/>
    <w:next w:val="style23"/>
    <w:rPr>
      <w:rFonts w:cs="Symbol"/>
    </w:rPr>
  </w:style>
  <w:style w:styleId="style24" w:type="character">
    <w:name w:val="ListLabel 11"/>
    <w:next w:val="style24"/>
    <w:rPr>
      <w:rFonts w:cs="Courier New"/>
    </w:rPr>
  </w:style>
  <w:style w:styleId="style25" w:type="character">
    <w:name w:val="ListLabel 12"/>
    <w:next w:val="style25"/>
    <w:rPr>
      <w:rFonts w:cs="Wingdings"/>
    </w:rPr>
  </w:style>
  <w:style w:styleId="style26" w:type="character">
    <w:name w:val="ListLabel 13"/>
    <w:next w:val="style26"/>
    <w:rPr>
      <w:rFonts w:cs="Symbol"/>
    </w:rPr>
  </w:style>
  <w:style w:styleId="style27" w:type="character">
    <w:name w:val="ListLabel 14"/>
    <w:next w:val="style27"/>
    <w:rPr>
      <w:rFonts w:cs="Courier New"/>
    </w:rPr>
  </w:style>
  <w:style w:styleId="style28" w:type="character">
    <w:name w:val="ListLabel 15"/>
    <w:next w:val="style28"/>
    <w:rPr>
      <w:rFonts w:cs="Wingdings"/>
    </w:rPr>
  </w:style>
  <w:style w:styleId="style29" w:type="character">
    <w:name w:val="ListLabel 16"/>
    <w:next w:val="style29"/>
    <w:rPr>
      <w:rFonts w:cs="Symbol"/>
    </w:rPr>
  </w:style>
  <w:style w:styleId="style30" w:type="character">
    <w:name w:val="ListLabel 17"/>
    <w:next w:val="style30"/>
    <w:rPr>
      <w:rFonts w:cs="Courier New"/>
    </w:rPr>
  </w:style>
  <w:style w:styleId="style31" w:type="character">
    <w:name w:val="ListLabel 18"/>
    <w:next w:val="style31"/>
    <w:rPr>
      <w:rFonts w:cs="Wingdings"/>
    </w:rPr>
  </w:style>
  <w:style w:styleId="style32" w:type="character">
    <w:name w:val="Header Char"/>
    <w:basedOn w:val="style15"/>
    <w:next w:val="style32"/>
    <w:rPr>
      <w:rFonts w:ascii="Calibri" w:cs="Calibri" w:eastAsia="SimSun" w:hAnsi="Calibri"/>
      <w:color w:val="00000A"/>
    </w:rPr>
  </w:style>
  <w:style w:styleId="style33" w:type="character">
    <w:name w:val="ListLabel 19"/>
    <w:next w:val="style33"/>
    <w:rPr>
      <w:rFonts w:cs="Symbol"/>
    </w:rPr>
  </w:style>
  <w:style w:styleId="style34" w:type="character">
    <w:name w:val="ListLabel 20"/>
    <w:next w:val="style34"/>
    <w:rPr>
      <w:rFonts w:cs="Courier New"/>
    </w:rPr>
  </w:style>
  <w:style w:styleId="style35" w:type="character">
    <w:name w:val="ListLabel 21"/>
    <w:next w:val="style35"/>
    <w:rPr>
      <w:rFonts w:cs="Wingdings"/>
    </w:rPr>
  </w:style>
  <w:style w:styleId="style36" w:type="character">
    <w:name w:val="Emphasis"/>
    <w:next w:val="style36"/>
    <w:rPr>
      <w:i/>
      <w:iCs/>
    </w:rPr>
  </w:style>
  <w:style w:styleId="style37" w:type="character">
    <w:name w:val="ListLabel 22"/>
    <w:next w:val="style37"/>
    <w:rPr>
      <w:rFonts w:cs="Symbol"/>
    </w:rPr>
  </w:style>
  <w:style w:styleId="style38" w:type="character">
    <w:name w:val="Footer Char"/>
    <w:next w:val="style38"/>
    <w:rPr>
      <w:rFonts w:ascii="Arial" w:cs="Mangal" w:eastAsia="SimSun" w:hAnsi="Arial"/>
      <w:color w:val="00000A"/>
      <w:sz w:val="24"/>
      <w:szCs w:val="21"/>
      <w:lang w:bidi="hi-IN" w:eastAsia="zh-CN"/>
    </w:rPr>
  </w:style>
  <w:style w:styleId="style39" w:type="character">
    <w:name w:val="Endnote Text Char"/>
    <w:next w:val="style39"/>
    <w:rPr>
      <w:rFonts w:ascii="Arial" w:cs="Mangal" w:eastAsia="SimSun" w:hAnsi="Arial"/>
      <w:color w:val="00000A"/>
      <w:sz w:val="20"/>
      <w:szCs w:val="18"/>
      <w:lang w:bidi="hi-IN" w:eastAsia="zh-CN"/>
    </w:rPr>
  </w:style>
  <w:style w:styleId="style40" w:type="character">
    <w:name w:val="endnote reference"/>
    <w:next w:val="style40"/>
    <w:rPr>
      <w:vertAlign w:val="superscript"/>
    </w:rPr>
  </w:style>
  <w:style w:styleId="style41" w:type="character">
    <w:name w:val="Balloon Text Char"/>
    <w:next w:val="style41"/>
    <w:rPr>
      <w:rFonts w:ascii="Tahoma" w:cs="Mangal" w:eastAsia="SimSun" w:hAnsi="Tahoma"/>
      <w:color w:val="00000A"/>
      <w:sz w:val="16"/>
      <w:szCs w:val="14"/>
      <w:lang w:bidi="hi-IN" w:eastAsia="zh-CN"/>
    </w:rPr>
  </w:style>
  <w:style w:styleId="style42" w:type="character">
    <w:name w:val="ListLabel 23"/>
    <w:next w:val="style42"/>
    <w:rPr>
      <w:rFonts w:cs="Symbol"/>
    </w:rPr>
  </w:style>
  <w:style w:styleId="style43" w:type="paragraph">
    <w:name w:val="Heading"/>
    <w:basedOn w:val="style0"/>
    <w:next w:val="style44"/>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44" w:type="paragraph">
    <w:name w:val="Text body"/>
    <w:basedOn w:val="style0"/>
    <w:next w:val="style44"/>
    <w:pPr>
      <w:spacing w:after="120" w:before="0"/>
      <w:contextualSpacing w:val="false"/>
    </w:pPr>
    <w:rPr/>
  </w:style>
  <w:style w:styleId="style45" w:type="paragraph">
    <w:name w:val="List"/>
    <w:basedOn w:val="style44"/>
    <w:next w:val="style45"/>
    <w:pPr>
      <w:widowControl w:val="false"/>
      <w:tabs/>
      <w:suppressAutoHyphens w:val="true"/>
    </w:pPr>
    <w:rPr>
      <w:rFonts w:ascii="Arial" w:cs="Mangal" w:eastAsia="SimSun" w:hAnsi="Arial"/>
      <w:color w:val="00000A"/>
      <w:sz w:val="24"/>
      <w:szCs w:val="24"/>
      <w:lang w:bidi="hi-IN" w:eastAsia="zh-CN" w:val="en-US"/>
    </w:rPr>
  </w:style>
  <w:style w:styleId="style46" w:type="paragraph">
    <w:name w:val="Caption"/>
    <w:basedOn w:val="style0"/>
    <w:next w:val="style46"/>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47" w:type="paragraph">
    <w:name w:val="Index"/>
    <w:basedOn w:val="style0"/>
    <w:next w:val="style47"/>
    <w:pPr>
      <w:widowControl w:val="false"/>
      <w:suppressLineNumbers/>
      <w:tabs/>
      <w:suppressAutoHyphens w:val="true"/>
    </w:pPr>
    <w:rPr>
      <w:rFonts w:ascii="Arial" w:cs="Mangal" w:eastAsia="SimSun" w:hAnsi="Arial"/>
      <w:color w:val="00000A"/>
      <w:sz w:val="24"/>
      <w:szCs w:val="24"/>
      <w:lang w:bidi="hi-IN" w:eastAsia="zh-CN" w:val="en-US"/>
    </w:rPr>
  </w:style>
  <w:style w:styleId="style48" w:type="paragraph">
    <w:name w:val="Default Style"/>
    <w:next w:val="style48"/>
    <w:pPr>
      <w:widowControl/>
      <w:tabs/>
      <w:suppressAutoHyphens w:val="true"/>
      <w:overflowPunct w:val="true"/>
      <w:spacing w:after="200" w:before="0" w:line="276" w:lineRule="auto"/>
      <w:contextualSpacing w:val="false"/>
    </w:pPr>
    <w:rPr>
      <w:rFonts w:ascii="Arial" w:cs="Calibri" w:eastAsia="SimSun" w:hAnsi="Arial"/>
      <w:color w:val="00000A"/>
      <w:sz w:val="24"/>
      <w:szCs w:val="24"/>
      <w:lang w:bidi="hi-IN" w:eastAsia="zh-CN" w:val="en-US"/>
    </w:rPr>
  </w:style>
  <w:style w:styleId="style49" w:type="paragraph">
    <w:name w:val="Text Body"/>
    <w:basedOn w:val="style48"/>
    <w:next w:val="style49"/>
    <w:pPr>
      <w:spacing w:after="120" w:before="0"/>
      <w:contextualSpacing w:val="false"/>
    </w:pPr>
    <w:rPr/>
  </w:style>
  <w:style w:styleId="style50" w:type="paragraph">
    <w:name w:val="caption"/>
    <w:basedOn w:val="style48"/>
    <w:next w:val="style50"/>
    <w:pPr>
      <w:suppressLineNumbers/>
      <w:spacing w:after="120" w:before="120"/>
      <w:contextualSpacing w:val="false"/>
    </w:pPr>
    <w:rPr>
      <w:rFonts w:ascii="Arial" w:cs="Mangal" w:hAnsi="Arial"/>
      <w:i/>
      <w:iCs/>
      <w:sz w:val="24"/>
      <w:szCs w:val="24"/>
    </w:rPr>
  </w:style>
  <w:style w:styleId="style51" w:type="paragraph">
    <w:name w:val="Subtitle"/>
    <w:basedOn w:val="style43"/>
    <w:next w:val="style44"/>
    <w:pPr>
      <w:jc w:val="center"/>
    </w:pPr>
    <w:rPr>
      <w:i/>
      <w:iCs/>
      <w:sz w:val="28"/>
      <w:szCs w:val="28"/>
    </w:rPr>
  </w:style>
  <w:style w:styleId="style52" w:type="paragraph">
    <w:name w:val="No Spacing"/>
    <w:next w:val="style52"/>
    <w:pPr>
      <w:widowControl/>
      <w:tabs/>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53" w:type="paragraph">
    <w:name w:val="Title"/>
    <w:basedOn w:val="style48"/>
    <w:next w:val="style51"/>
    <w:pPr>
      <w:spacing w:after="0" w:before="0" w:line="100" w:lineRule="atLeast"/>
      <w:contextualSpacing w:val="false"/>
      <w:jc w:val="center"/>
    </w:pPr>
    <w:rPr>
      <w:rFonts w:ascii="Arial Mon" w:cs="Times New Roman" w:eastAsia="Times New Roman" w:hAnsi="Arial Mon"/>
      <w:b/>
      <w:bCs/>
      <w:sz w:val="24"/>
      <w:szCs w:val="24"/>
    </w:rPr>
  </w:style>
  <w:style w:styleId="style54" w:type="paragraph">
    <w:name w:val="Footer"/>
    <w:basedOn w:val="style48"/>
    <w:next w:val="style54"/>
    <w:pPr>
      <w:suppressLineNumbers/>
      <w:tabs>
        <w:tab w:leader="none" w:pos="4513" w:val="center"/>
        <w:tab w:leader="none" w:pos="9026" w:val="right"/>
      </w:tabs>
    </w:pPr>
    <w:rPr/>
  </w:style>
  <w:style w:styleId="style55" w:type="paragraph">
    <w:name w:val="Header"/>
    <w:basedOn w:val="style48"/>
    <w:next w:val="style55"/>
    <w:pPr>
      <w:suppressLineNumbers/>
      <w:tabs>
        <w:tab w:leader="none" w:pos="4513" w:val="center"/>
        <w:tab w:leader="none" w:pos="9026" w:val="right"/>
      </w:tabs>
    </w:pPr>
    <w:rPr/>
  </w:style>
  <w:style w:styleId="style56" w:type="paragraph">
    <w:name w:val="List Paragraph"/>
    <w:basedOn w:val="style48"/>
    <w:next w:val="style56"/>
    <w:pPr>
      <w:spacing w:after="0" w:before="0"/>
      <w:ind w:hanging="0" w:left="720" w:right="0"/>
      <w:contextualSpacing w:val="false"/>
    </w:pPr>
    <w:rPr>
      <w:sz w:val="22"/>
    </w:rPr>
  </w:style>
  <w:style w:styleId="style57" w:type="paragraph">
    <w:name w:val="Normal (Web)"/>
    <w:basedOn w:val="style48"/>
    <w:next w:val="style57"/>
    <w:pPr>
      <w:spacing w:after="115" w:before="100" w:line="100" w:lineRule="atLeast"/>
      <w:contextualSpacing w:val="false"/>
    </w:pPr>
    <w:rPr>
      <w:rFonts w:ascii="Times New Roman" w:cs="Times New Roman" w:eastAsia="Times New Roman" w:hAnsi="Times New Roman"/>
    </w:rPr>
  </w:style>
  <w:style w:styleId="style58" w:type="paragraph">
    <w:name w:val="Text Body Indent"/>
    <w:basedOn w:val="style48"/>
    <w:next w:val="style58"/>
    <w:pPr>
      <w:spacing w:after="120" w:before="0"/>
      <w:ind w:hanging="0" w:left="360" w:right="0"/>
      <w:contextualSpacing w:val="false"/>
    </w:pPr>
    <w:rPr>
      <w:rFonts w:eastAsia="Times New Roman"/>
    </w:rPr>
  </w:style>
  <w:style w:styleId="style59" w:type="paragraph">
    <w:name w:val="Table Contents"/>
    <w:basedOn w:val="style48"/>
    <w:next w:val="style59"/>
    <w:pPr>
      <w:suppressLineNumbers/>
    </w:pPr>
    <w:rPr/>
  </w:style>
  <w:style w:styleId="style60" w:type="paragraph">
    <w:name w:val="Table Heading"/>
    <w:basedOn w:val="style59"/>
    <w:next w:val="style60"/>
    <w:pPr>
      <w:suppressLineNumbers/>
      <w:jc w:val="center"/>
    </w:pPr>
    <w:rPr>
      <w:b/>
      <w:bCs/>
    </w:rPr>
  </w:style>
  <w:style w:styleId="style61" w:type="paragraph">
    <w:name w:val="endnote text"/>
    <w:basedOn w:val="style48"/>
    <w:next w:val="style61"/>
    <w:pPr>
      <w:spacing w:after="0" w:before="0" w:line="100" w:lineRule="atLeast"/>
      <w:contextualSpacing w:val="false"/>
    </w:pPr>
    <w:rPr>
      <w:sz w:val="20"/>
      <w:szCs w:val="18"/>
    </w:rPr>
  </w:style>
  <w:style w:styleId="style62" w:type="paragraph">
    <w:name w:val="Balloon Text"/>
    <w:basedOn w:val="style48"/>
    <w:next w:val="style62"/>
    <w:pPr>
      <w:spacing w:after="0" w:before="0" w:line="100" w:lineRule="atLeast"/>
      <w:contextualSpacing w:val="false"/>
    </w:pPr>
    <w:rPr>
      <w:rFonts w:ascii="Tahoma" w:hAnsi="Tahoma"/>
      <w:sz w:val="16"/>
      <w:szCs w:val="1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193</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2014-06-02T14:33:00.00Z</dcterms:created>
  <dc:creator>Owner</dc:creator>
  <cp:lastPrinted>2015-04-20T15:34:34.20Z</cp:lastPrinted>
  <dcterms:modified xsi:type="dcterms:W3CDTF">2015-04-21T08:50:30.10Z</dcterms:modified>
  <cp:revision>68</cp:revision>
</cp:coreProperties>
</file>