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2E9E4FA" w14:textId="77777777" w:rsidR="00A67C6D" w:rsidRPr="00A04F67" w:rsidRDefault="00A67C6D" w:rsidP="00A67C6D">
      <w:pPr>
        <w:jc w:val="center"/>
        <w:rPr>
          <w:rFonts w:ascii="Arial" w:eastAsia="Arial" w:hAnsi="Arial" w:cs="Arial"/>
          <w:b/>
          <w:color w:val="000000" w:themeColor="text1"/>
        </w:rPr>
      </w:pPr>
      <w:r w:rsidRPr="00A04F67">
        <w:rPr>
          <w:rFonts w:ascii="Arial" w:eastAsia="Arial" w:hAnsi="Arial" w:cs="Arial"/>
          <w:b/>
          <w:color w:val="000000" w:themeColor="text1"/>
        </w:rPr>
        <w:t>САНХҮҮГИЙН ЗОХИЦУУЛАХ ХОРООНЫ</w:t>
      </w:r>
    </w:p>
    <w:p w14:paraId="32020DBC" w14:textId="77777777" w:rsidR="00A67C6D" w:rsidRPr="00A04F67" w:rsidRDefault="00A67C6D" w:rsidP="00A67C6D">
      <w:pPr>
        <w:jc w:val="center"/>
        <w:rPr>
          <w:rFonts w:ascii="Arial" w:eastAsia="Arial" w:hAnsi="Arial" w:cs="Arial"/>
          <w:b/>
          <w:color w:val="000000" w:themeColor="text1"/>
        </w:rPr>
      </w:pPr>
      <w:r w:rsidRPr="00A04F67">
        <w:rPr>
          <w:rFonts w:ascii="Arial" w:eastAsia="Arial" w:hAnsi="Arial" w:cs="Arial"/>
          <w:b/>
          <w:color w:val="000000" w:themeColor="text1"/>
        </w:rPr>
        <w:t xml:space="preserve">   ЭРХ ЗҮЙН БАЙДЛЫН ТУХАЙ ХУУЛЬД</w:t>
      </w:r>
    </w:p>
    <w:p w14:paraId="13D5A0A5" w14:textId="77777777" w:rsidR="00A67C6D" w:rsidRPr="00A04F67" w:rsidRDefault="00A67C6D" w:rsidP="00A67C6D">
      <w:pPr>
        <w:jc w:val="center"/>
        <w:rPr>
          <w:rFonts w:ascii="Arial" w:eastAsia="Arial" w:hAnsi="Arial" w:cs="Arial"/>
          <w:b/>
          <w:color w:val="000000" w:themeColor="text1"/>
        </w:rPr>
      </w:pPr>
      <w:r w:rsidRPr="00A04F67">
        <w:rPr>
          <w:rFonts w:ascii="Arial" w:eastAsia="Arial" w:hAnsi="Arial" w:cs="Arial"/>
          <w:b/>
          <w:color w:val="000000" w:themeColor="text1"/>
        </w:rPr>
        <w:t xml:space="preserve">   НЭМЭЛТ, ӨӨРЧЛӨЛТ ОРУУЛАХ ТУХАЙ</w:t>
      </w:r>
    </w:p>
    <w:p w14:paraId="05808807" w14:textId="77777777" w:rsidR="00A67C6D" w:rsidRPr="00A04F67" w:rsidRDefault="00A67C6D" w:rsidP="00A67C6D">
      <w:pPr>
        <w:spacing w:line="360" w:lineRule="auto"/>
        <w:jc w:val="center"/>
        <w:rPr>
          <w:rFonts w:ascii="Arial" w:eastAsia="Arial" w:hAnsi="Arial" w:cs="Arial"/>
          <w:b/>
          <w:color w:val="000000" w:themeColor="text1"/>
        </w:rPr>
      </w:pPr>
    </w:p>
    <w:p w14:paraId="2EEF1CDB" w14:textId="77777777" w:rsidR="00A67C6D" w:rsidRPr="00A04F67" w:rsidRDefault="00A67C6D" w:rsidP="00A67C6D">
      <w:pPr>
        <w:jc w:val="both"/>
        <w:rPr>
          <w:rFonts w:ascii="Arial" w:eastAsia="Arial" w:hAnsi="Arial" w:cs="Arial"/>
          <w:color w:val="000000" w:themeColor="text1"/>
        </w:rPr>
      </w:pPr>
      <w:r w:rsidRPr="00A04F67">
        <w:rPr>
          <w:rFonts w:ascii="Arial" w:eastAsia="Arial" w:hAnsi="Arial" w:cs="Arial"/>
          <w:b/>
          <w:color w:val="000000" w:themeColor="text1"/>
        </w:rPr>
        <w:tab/>
        <w:t>1 дүгээр зүйл.</w:t>
      </w:r>
      <w:r w:rsidRPr="00A04F67">
        <w:rPr>
          <w:rFonts w:ascii="Arial" w:eastAsia="Arial" w:hAnsi="Arial" w:cs="Arial"/>
          <w:color w:val="000000" w:themeColor="text1"/>
        </w:rPr>
        <w:t>Санхүүгийн зохицуулах хорооны эрх зүйн байдлын тухай хуульд доор дурдсан агуулгатай заалт нэмсүгэй:</w:t>
      </w:r>
    </w:p>
    <w:p w14:paraId="2632CCC2" w14:textId="77777777" w:rsidR="00A67C6D" w:rsidRPr="00A04F67" w:rsidRDefault="00A67C6D" w:rsidP="00A67C6D">
      <w:pPr>
        <w:jc w:val="both"/>
        <w:rPr>
          <w:rFonts w:ascii="Arial" w:eastAsia="Arial" w:hAnsi="Arial" w:cs="Arial"/>
          <w:color w:val="000000" w:themeColor="text1"/>
        </w:rPr>
      </w:pPr>
    </w:p>
    <w:p w14:paraId="05E60818" w14:textId="77777777" w:rsidR="00A67C6D" w:rsidRPr="00A04F67" w:rsidRDefault="00A67C6D" w:rsidP="00A67C6D">
      <w:pPr>
        <w:ind w:left="720" w:firstLine="720"/>
        <w:jc w:val="both"/>
        <w:rPr>
          <w:rFonts w:ascii="Arial" w:eastAsia="Arial" w:hAnsi="Arial" w:cs="Arial"/>
          <w:b/>
          <w:color w:val="000000" w:themeColor="text1"/>
        </w:rPr>
      </w:pPr>
      <w:r w:rsidRPr="00A04F67">
        <w:rPr>
          <w:rFonts w:ascii="Arial" w:eastAsia="Arial" w:hAnsi="Arial" w:cs="Arial"/>
          <w:b/>
          <w:color w:val="000000" w:themeColor="text1"/>
        </w:rPr>
        <w:t>1/3  дугаар зүйлийн 3.1.11 дэх заалт:</w:t>
      </w:r>
    </w:p>
    <w:p w14:paraId="64D13D7C" w14:textId="77777777" w:rsidR="00A67C6D" w:rsidRPr="00A04F67" w:rsidRDefault="00A67C6D" w:rsidP="00A67C6D">
      <w:pPr>
        <w:ind w:firstLine="720"/>
        <w:jc w:val="both"/>
        <w:rPr>
          <w:rFonts w:ascii="Arial" w:eastAsia="Arial" w:hAnsi="Arial" w:cs="Arial"/>
          <w:color w:val="000000" w:themeColor="text1"/>
        </w:rPr>
      </w:pPr>
    </w:p>
    <w:p w14:paraId="4A30A3CD" w14:textId="77777777" w:rsidR="00A67C6D" w:rsidRPr="00A04F67" w:rsidRDefault="00A67C6D" w:rsidP="00A67C6D">
      <w:pPr>
        <w:ind w:firstLine="1418"/>
        <w:jc w:val="both"/>
        <w:rPr>
          <w:rFonts w:ascii="Arial" w:eastAsia="Arial" w:hAnsi="Arial" w:cs="Arial"/>
          <w:color w:val="000000" w:themeColor="text1"/>
        </w:rPr>
      </w:pPr>
      <w:r w:rsidRPr="00A04F67">
        <w:rPr>
          <w:rFonts w:ascii="Arial" w:eastAsia="Arial" w:hAnsi="Arial" w:cs="Arial"/>
          <w:color w:val="000000" w:themeColor="text1"/>
        </w:rPr>
        <w:t>“3.1.11.виртуал хөрөнгийн үйлчилгээ үзүүлэгчийн Виртуал хөрөнгийн үйлчилгээ үзүүлэгчийн тухай хуульд заасан үйл ажиллагаа.”</w:t>
      </w:r>
    </w:p>
    <w:p w14:paraId="4708BC93" w14:textId="77777777" w:rsidR="00A67C6D" w:rsidRPr="00A04F67" w:rsidRDefault="00A67C6D" w:rsidP="00A67C6D">
      <w:pPr>
        <w:jc w:val="both"/>
        <w:rPr>
          <w:rFonts w:ascii="Arial" w:eastAsia="Arial" w:hAnsi="Arial" w:cs="Arial"/>
          <w:color w:val="000000" w:themeColor="text1"/>
        </w:rPr>
      </w:pPr>
    </w:p>
    <w:p w14:paraId="353729B9" w14:textId="77777777" w:rsidR="00A67C6D" w:rsidRPr="00A04F67" w:rsidRDefault="00A67C6D" w:rsidP="00A67C6D">
      <w:pPr>
        <w:jc w:val="both"/>
        <w:rPr>
          <w:rFonts w:ascii="Arial" w:eastAsia="Arial" w:hAnsi="Arial" w:cs="Arial"/>
          <w:b/>
          <w:color w:val="000000" w:themeColor="text1"/>
        </w:rPr>
      </w:pPr>
      <w:r w:rsidRPr="00A04F67">
        <w:rPr>
          <w:rFonts w:ascii="Arial" w:eastAsia="Arial" w:hAnsi="Arial" w:cs="Arial"/>
          <w:color w:val="000000" w:themeColor="text1"/>
        </w:rPr>
        <w:tab/>
      </w:r>
      <w:r w:rsidRPr="00A04F67">
        <w:rPr>
          <w:rFonts w:ascii="Arial" w:eastAsia="Arial" w:hAnsi="Arial" w:cs="Arial"/>
          <w:color w:val="000000" w:themeColor="text1"/>
        </w:rPr>
        <w:tab/>
      </w:r>
      <w:r w:rsidRPr="00A04F67">
        <w:rPr>
          <w:rFonts w:ascii="Arial" w:eastAsia="Arial" w:hAnsi="Arial" w:cs="Arial"/>
          <w:b/>
          <w:color w:val="000000" w:themeColor="text1"/>
        </w:rPr>
        <w:t>2/6 дугаар зүйлийн 6.1.12 дахь заалт:</w:t>
      </w:r>
    </w:p>
    <w:p w14:paraId="20485B47" w14:textId="77777777" w:rsidR="00A67C6D" w:rsidRPr="00A04F67" w:rsidRDefault="00A67C6D" w:rsidP="00A67C6D">
      <w:pPr>
        <w:jc w:val="both"/>
        <w:rPr>
          <w:rFonts w:ascii="Arial" w:eastAsia="Arial" w:hAnsi="Arial" w:cs="Arial"/>
          <w:strike/>
          <w:color w:val="000000" w:themeColor="text1"/>
        </w:rPr>
      </w:pPr>
    </w:p>
    <w:p w14:paraId="12E267B2" w14:textId="77777777" w:rsidR="00A67C6D" w:rsidRPr="00A04F67" w:rsidRDefault="00A67C6D" w:rsidP="00A67C6D">
      <w:pPr>
        <w:ind w:firstLine="1530"/>
        <w:jc w:val="both"/>
        <w:rPr>
          <w:rFonts w:ascii="Arial" w:eastAsia="Arial" w:hAnsi="Arial" w:cs="Arial"/>
          <w:color w:val="000000" w:themeColor="text1"/>
        </w:rPr>
      </w:pPr>
      <w:r w:rsidRPr="00A04F67">
        <w:rPr>
          <w:rFonts w:ascii="Arial" w:eastAsia="Arial" w:hAnsi="Arial" w:cs="Arial"/>
          <w:color w:val="000000" w:themeColor="text1"/>
        </w:rPr>
        <w:t>“6.1.12.технологид суурилсан санхүүгийн шинэ бүтээгдэхүүн, үйлчилгээ, бизнес загварыг хязгаарлагдмал хүрээнд бодитоор турших, нэвтрүүлэх сэндбокс зохицуулалтын орчинг бий болгох, холбогдох зохион байгуулалтын нэгж, зөвлөл байгуулах зэрэг харилцааг зохицуулсан Сэндбокс зохицуулалтын журмыг санхүү, төсвийн асуудал эрхэлсэн Засгийн газрын гишүүн, Монголбанкны Ерөнхийлөгчтэй хамтран батлах, хэрэгжүүлэх, хяналт тавих.”</w:t>
      </w:r>
    </w:p>
    <w:p w14:paraId="12B0D449" w14:textId="77777777" w:rsidR="00A67C6D" w:rsidRPr="00A04F67" w:rsidRDefault="00A67C6D" w:rsidP="00A67C6D">
      <w:pPr>
        <w:jc w:val="both"/>
        <w:rPr>
          <w:rFonts w:ascii="Arial" w:eastAsia="Arial" w:hAnsi="Arial" w:cs="Arial"/>
          <w:color w:val="000000" w:themeColor="text1"/>
        </w:rPr>
      </w:pPr>
    </w:p>
    <w:p w14:paraId="24CCA5F9" w14:textId="77777777" w:rsidR="00A67C6D" w:rsidRPr="00A04F67" w:rsidRDefault="00A67C6D" w:rsidP="00A67C6D">
      <w:pPr>
        <w:jc w:val="both"/>
        <w:rPr>
          <w:rFonts w:ascii="Arial" w:eastAsia="Arial" w:hAnsi="Arial" w:cs="Arial"/>
          <w:b/>
          <w:color w:val="000000" w:themeColor="text1"/>
        </w:rPr>
      </w:pPr>
      <w:r w:rsidRPr="00A04F67">
        <w:rPr>
          <w:rFonts w:ascii="Arial" w:eastAsia="Arial" w:hAnsi="Arial" w:cs="Arial"/>
          <w:b/>
          <w:color w:val="000000" w:themeColor="text1"/>
        </w:rPr>
        <w:tab/>
      </w:r>
      <w:r w:rsidRPr="00A04F67">
        <w:rPr>
          <w:rFonts w:ascii="Arial" w:eastAsia="Arial" w:hAnsi="Arial" w:cs="Arial"/>
          <w:b/>
          <w:color w:val="000000" w:themeColor="text1"/>
        </w:rPr>
        <w:tab/>
        <w:t>3/6 дугаар зүйлийн 6.2.8 дахь заалт:</w:t>
      </w:r>
    </w:p>
    <w:p w14:paraId="5A0816CD" w14:textId="77777777" w:rsidR="00A67C6D" w:rsidRPr="00A04F67" w:rsidRDefault="00A67C6D" w:rsidP="00A67C6D">
      <w:pPr>
        <w:jc w:val="both"/>
        <w:rPr>
          <w:rFonts w:ascii="Arial" w:eastAsia="Arial" w:hAnsi="Arial" w:cs="Arial"/>
          <w:color w:val="000000" w:themeColor="text1"/>
        </w:rPr>
      </w:pPr>
    </w:p>
    <w:p w14:paraId="035F8C0B" w14:textId="77777777" w:rsidR="00A67C6D" w:rsidRPr="00A04F67" w:rsidRDefault="00A67C6D" w:rsidP="00A67C6D">
      <w:pPr>
        <w:ind w:firstLine="1418"/>
        <w:jc w:val="both"/>
        <w:rPr>
          <w:rFonts w:ascii="Arial" w:eastAsia="Arial" w:hAnsi="Arial" w:cs="Arial"/>
          <w:color w:val="000000" w:themeColor="text1"/>
        </w:rPr>
      </w:pPr>
      <w:r w:rsidRPr="00A04F67">
        <w:rPr>
          <w:rFonts w:ascii="Arial" w:eastAsia="Arial" w:hAnsi="Arial" w:cs="Arial"/>
          <w:color w:val="000000" w:themeColor="text1"/>
        </w:rPr>
        <w:tab/>
        <w:t>“6.2.8.виртуал хөрөнгийн үйлчилгээ үзүүлэгчийн үйл ажиллагааны чиглэлээр Виртуал хөрөнгийн үйлчилгээ үзүүлэгчийн тухай хуульд заасан.”</w:t>
      </w:r>
    </w:p>
    <w:p w14:paraId="038C461C" w14:textId="77777777" w:rsidR="00A67C6D" w:rsidRPr="00A04F67" w:rsidRDefault="00A67C6D" w:rsidP="00A67C6D">
      <w:pPr>
        <w:jc w:val="both"/>
        <w:rPr>
          <w:rFonts w:ascii="Arial" w:eastAsia="Arial" w:hAnsi="Arial" w:cs="Arial"/>
          <w:color w:val="000000" w:themeColor="text1"/>
        </w:rPr>
      </w:pPr>
    </w:p>
    <w:p w14:paraId="376A57EB" w14:textId="77777777" w:rsidR="00A67C6D" w:rsidRPr="00A04F67" w:rsidRDefault="00A67C6D" w:rsidP="00A67C6D">
      <w:pPr>
        <w:ind w:firstLine="720"/>
        <w:jc w:val="both"/>
        <w:rPr>
          <w:rFonts w:ascii="Arial" w:eastAsia="Arial" w:hAnsi="Arial" w:cs="Arial"/>
          <w:color w:val="000000" w:themeColor="text1"/>
        </w:rPr>
      </w:pPr>
      <w:r w:rsidRPr="00A04F67">
        <w:rPr>
          <w:rFonts w:ascii="Arial" w:eastAsia="Arial" w:hAnsi="Arial" w:cs="Arial"/>
          <w:b/>
          <w:color w:val="000000" w:themeColor="text1"/>
        </w:rPr>
        <w:t>2 дугаар зүйл.</w:t>
      </w:r>
      <w:r w:rsidRPr="00A04F67">
        <w:rPr>
          <w:rFonts w:ascii="Arial" w:eastAsia="Arial" w:hAnsi="Arial" w:cs="Arial"/>
          <w:color w:val="000000" w:themeColor="text1"/>
        </w:rPr>
        <w:t xml:space="preserve">Санхүүгийн зохицуулах хорооны эрх зүйн байдлын тухай хуулийн 24 дүгээр </w:t>
      </w:r>
      <w:r w:rsidRPr="00502122">
        <w:rPr>
          <w:rFonts w:ascii="Arial" w:eastAsia="Arial" w:hAnsi="Arial" w:cs="Arial"/>
          <w:color w:val="000000" w:themeColor="text1"/>
          <w:highlight w:val="yellow"/>
        </w:rPr>
        <w:t>зүйлийн 24.1</w:t>
      </w:r>
      <w:r w:rsidRPr="00A04F67">
        <w:rPr>
          <w:rFonts w:ascii="Arial" w:eastAsia="Arial" w:hAnsi="Arial" w:cs="Arial"/>
          <w:color w:val="000000" w:themeColor="text1"/>
        </w:rPr>
        <w:t xml:space="preserve">, </w:t>
      </w:r>
      <w:r w:rsidRPr="00502122">
        <w:rPr>
          <w:rFonts w:ascii="Arial" w:eastAsia="Arial" w:hAnsi="Arial" w:cs="Arial"/>
          <w:color w:val="000000" w:themeColor="text1"/>
          <w:highlight w:val="yellow"/>
        </w:rPr>
        <w:t>24.4</w:t>
      </w:r>
      <w:r w:rsidRPr="00A04F67">
        <w:rPr>
          <w:rFonts w:ascii="Arial" w:eastAsia="Arial" w:hAnsi="Arial" w:cs="Arial"/>
          <w:color w:val="000000" w:themeColor="text1"/>
        </w:rPr>
        <w:t xml:space="preserve"> дэх хэсгийн, 26 дугаар зүйлийн </w:t>
      </w:r>
      <w:r w:rsidRPr="00502122">
        <w:rPr>
          <w:rFonts w:ascii="Arial" w:eastAsia="Arial" w:hAnsi="Arial" w:cs="Arial"/>
          <w:color w:val="000000" w:themeColor="text1"/>
          <w:highlight w:val="yellow"/>
        </w:rPr>
        <w:t>26.3</w:t>
      </w:r>
      <w:r w:rsidRPr="00A04F67">
        <w:rPr>
          <w:rFonts w:ascii="Arial" w:eastAsia="Arial" w:hAnsi="Arial" w:cs="Arial"/>
          <w:color w:val="000000" w:themeColor="text1"/>
        </w:rPr>
        <w:t xml:space="preserve"> дахь хэсгийн, 27 дугаар зүйлийн </w:t>
      </w:r>
      <w:r w:rsidRPr="00502122">
        <w:rPr>
          <w:rFonts w:ascii="Arial" w:eastAsia="Arial" w:hAnsi="Arial" w:cs="Arial"/>
          <w:color w:val="000000" w:themeColor="text1"/>
          <w:highlight w:val="yellow"/>
        </w:rPr>
        <w:t>27.2</w:t>
      </w:r>
      <w:r w:rsidRPr="00A04F67">
        <w:rPr>
          <w:rFonts w:ascii="Arial" w:eastAsia="Arial" w:hAnsi="Arial" w:cs="Arial"/>
          <w:color w:val="000000" w:themeColor="text1"/>
        </w:rPr>
        <w:t xml:space="preserve">, </w:t>
      </w:r>
      <w:r w:rsidRPr="00502122">
        <w:rPr>
          <w:rFonts w:ascii="Arial" w:eastAsia="Arial" w:hAnsi="Arial" w:cs="Arial"/>
          <w:color w:val="000000" w:themeColor="text1"/>
          <w:highlight w:val="yellow"/>
        </w:rPr>
        <w:t>27.3</w:t>
      </w:r>
      <w:r w:rsidRPr="00A04F67">
        <w:rPr>
          <w:rFonts w:ascii="Arial" w:eastAsia="Arial" w:hAnsi="Arial" w:cs="Arial"/>
          <w:color w:val="000000" w:themeColor="text1"/>
        </w:rPr>
        <w:t xml:space="preserve"> дахь хэсгийн, 36 дугаар зүйлийн </w:t>
      </w:r>
      <w:r w:rsidRPr="00502122">
        <w:rPr>
          <w:rFonts w:ascii="Arial" w:eastAsia="Arial" w:hAnsi="Arial" w:cs="Arial"/>
          <w:color w:val="000000" w:themeColor="text1"/>
          <w:highlight w:val="yellow"/>
        </w:rPr>
        <w:t>36.1</w:t>
      </w:r>
      <w:r w:rsidRPr="00A04F67">
        <w:rPr>
          <w:rFonts w:ascii="Arial" w:eastAsia="Arial" w:hAnsi="Arial" w:cs="Arial"/>
          <w:color w:val="000000" w:themeColor="text1"/>
        </w:rPr>
        <w:t xml:space="preserve"> дэх хэсгийн “</w:t>
      </w:r>
      <w:r w:rsidRPr="00502122">
        <w:rPr>
          <w:rFonts w:ascii="Arial" w:eastAsia="Arial" w:hAnsi="Arial" w:cs="Arial"/>
          <w:color w:val="000000" w:themeColor="text1"/>
          <w:highlight w:val="yellow"/>
        </w:rPr>
        <w:t>эзэмшигч</w:t>
      </w:r>
      <w:r w:rsidRPr="00A04F67">
        <w:rPr>
          <w:rFonts w:ascii="Arial" w:eastAsia="Arial" w:hAnsi="Arial" w:cs="Arial"/>
          <w:color w:val="000000" w:themeColor="text1"/>
        </w:rPr>
        <w:t xml:space="preserve">” гэсний дараа “, бүртгэлтэй этгээд” гэж тус тус нэмсүгэй. </w:t>
      </w:r>
    </w:p>
    <w:p w14:paraId="05BBB19C" w14:textId="77777777" w:rsidR="00A67C6D" w:rsidRPr="00A04F67" w:rsidRDefault="00A67C6D" w:rsidP="00A67C6D">
      <w:pPr>
        <w:ind w:firstLine="720"/>
        <w:jc w:val="both"/>
        <w:rPr>
          <w:rFonts w:ascii="Arial" w:eastAsia="Arial" w:hAnsi="Arial" w:cs="Arial"/>
          <w:color w:val="000000" w:themeColor="text1"/>
        </w:rPr>
      </w:pPr>
    </w:p>
    <w:p w14:paraId="0C995BFB" w14:textId="77777777" w:rsidR="00A67C6D" w:rsidRPr="00A04F67" w:rsidRDefault="00A67C6D" w:rsidP="00A67C6D">
      <w:pPr>
        <w:ind w:firstLine="720"/>
        <w:jc w:val="both"/>
        <w:rPr>
          <w:rFonts w:ascii="Arial" w:eastAsia="Arial" w:hAnsi="Arial" w:cs="Arial"/>
          <w:color w:val="000000" w:themeColor="text1"/>
        </w:rPr>
      </w:pPr>
      <w:r w:rsidRPr="00A04F67">
        <w:rPr>
          <w:rFonts w:ascii="Arial" w:eastAsia="Arial" w:hAnsi="Arial" w:cs="Arial"/>
          <w:b/>
          <w:color w:val="000000" w:themeColor="text1"/>
        </w:rPr>
        <w:t>3 дугаар зүйл.</w:t>
      </w:r>
      <w:r w:rsidRPr="00A04F67">
        <w:rPr>
          <w:rFonts w:ascii="Arial" w:eastAsia="Arial" w:hAnsi="Arial" w:cs="Arial"/>
          <w:color w:val="000000" w:themeColor="text1"/>
        </w:rPr>
        <w:t>Санхүүгийн зохицуулах хорооны эрх зүйн байдлын тухай хуулийн 25 дугаар зүйлийн 25.1.8</w:t>
      </w:r>
      <w:r w:rsidRPr="00A04F67">
        <w:rPr>
          <w:rFonts w:ascii="Arial" w:eastAsia="Arial" w:hAnsi="Arial" w:cs="Arial"/>
          <w:b/>
          <w:color w:val="000000" w:themeColor="text1"/>
        </w:rPr>
        <w:t xml:space="preserve"> </w:t>
      </w:r>
      <w:r w:rsidRPr="00A04F67">
        <w:rPr>
          <w:rFonts w:ascii="Arial" w:eastAsia="Arial" w:hAnsi="Arial" w:cs="Arial"/>
          <w:color w:val="000000" w:themeColor="text1"/>
        </w:rPr>
        <w:t>дахь</w:t>
      </w:r>
      <w:r w:rsidRPr="00A04F67">
        <w:rPr>
          <w:rFonts w:ascii="Arial" w:eastAsia="Arial" w:hAnsi="Arial" w:cs="Arial"/>
          <w:b/>
          <w:color w:val="000000" w:themeColor="text1"/>
        </w:rPr>
        <w:t xml:space="preserve"> </w:t>
      </w:r>
      <w:r w:rsidRPr="00A04F67">
        <w:rPr>
          <w:rFonts w:ascii="Arial" w:eastAsia="Arial" w:hAnsi="Arial" w:cs="Arial"/>
          <w:color w:val="000000" w:themeColor="text1"/>
        </w:rPr>
        <w:t>заалтыг доор дурдсанаар өөрчлөн найруулсугай:</w:t>
      </w:r>
    </w:p>
    <w:p w14:paraId="726A6966" w14:textId="77777777" w:rsidR="00A67C6D" w:rsidRPr="00A04F67" w:rsidRDefault="00A67C6D" w:rsidP="00A67C6D">
      <w:pPr>
        <w:jc w:val="both"/>
        <w:rPr>
          <w:rFonts w:ascii="Arial" w:eastAsia="Arial" w:hAnsi="Arial" w:cs="Arial"/>
          <w:color w:val="000000" w:themeColor="text1"/>
        </w:rPr>
      </w:pPr>
    </w:p>
    <w:p w14:paraId="775A5740" w14:textId="77777777" w:rsidR="00A67C6D" w:rsidRPr="00A04F67" w:rsidRDefault="00A67C6D" w:rsidP="00A67C6D">
      <w:pPr>
        <w:ind w:firstLine="1418"/>
        <w:jc w:val="both"/>
        <w:rPr>
          <w:rFonts w:ascii="Arial" w:eastAsia="Arial" w:hAnsi="Arial" w:cs="Arial"/>
          <w:color w:val="000000" w:themeColor="text1"/>
        </w:rPr>
      </w:pPr>
      <w:r w:rsidRPr="00A04F67">
        <w:rPr>
          <w:rFonts w:ascii="Arial" w:eastAsia="Arial" w:hAnsi="Arial" w:cs="Arial"/>
          <w:color w:val="000000" w:themeColor="text1"/>
        </w:rPr>
        <w:t>“25.1.8.тусгай зөвшөөрөл эзэмшигч, эсхүл бүртгэлтэй этгээд хууль тогтоомжийг ноцтой буюу удаа дараа зөрчсөн тохиолдолд тусгай зөвшөөрлийг хүчингүй болгох, эсхүл бүртгэлээс хасах талаар Хороонд санал оруулах;”</w:t>
      </w:r>
    </w:p>
    <w:p w14:paraId="5FD2335A" w14:textId="77777777" w:rsidR="00A67C6D" w:rsidRPr="00A04F67" w:rsidRDefault="00A67C6D" w:rsidP="00A67C6D">
      <w:pPr>
        <w:jc w:val="both"/>
        <w:rPr>
          <w:rFonts w:ascii="Arial" w:eastAsia="Arial" w:hAnsi="Arial" w:cs="Arial"/>
          <w:b/>
          <w:color w:val="000000" w:themeColor="text1"/>
        </w:rPr>
      </w:pPr>
    </w:p>
    <w:p w14:paraId="1E08DC56" w14:textId="77777777" w:rsidR="00A67C6D" w:rsidRPr="00A04F67" w:rsidRDefault="00A67C6D" w:rsidP="00A67C6D">
      <w:pPr>
        <w:jc w:val="both"/>
        <w:rPr>
          <w:rFonts w:ascii="Arial" w:eastAsia="Arial" w:hAnsi="Arial" w:cs="Arial"/>
          <w:color w:val="000000" w:themeColor="text1"/>
        </w:rPr>
      </w:pPr>
      <w:r w:rsidRPr="00A04F67">
        <w:rPr>
          <w:rFonts w:ascii="Arial" w:eastAsia="Arial" w:hAnsi="Arial" w:cs="Arial"/>
          <w:b/>
          <w:color w:val="000000" w:themeColor="text1"/>
        </w:rPr>
        <w:tab/>
        <w:t>4 дүгээр зүйл.</w:t>
      </w:r>
      <w:r w:rsidRPr="00A04F67">
        <w:rPr>
          <w:rFonts w:ascii="Arial" w:eastAsia="Arial" w:hAnsi="Arial" w:cs="Arial"/>
          <w:color w:val="000000" w:themeColor="text1"/>
        </w:rPr>
        <w:t xml:space="preserve">Санхүүгийн зохицуулах хорооны эрх зүйн байдлын тухай хуулийн 3 дугаар зүйлийн </w:t>
      </w:r>
      <w:r w:rsidRPr="00916D8A">
        <w:rPr>
          <w:rFonts w:ascii="Arial" w:eastAsia="Arial" w:hAnsi="Arial" w:cs="Arial"/>
          <w:color w:val="000000" w:themeColor="text1"/>
          <w:highlight w:val="yellow"/>
        </w:rPr>
        <w:t>3.1.11</w:t>
      </w:r>
      <w:r w:rsidRPr="00A04F67">
        <w:rPr>
          <w:rFonts w:ascii="Arial" w:eastAsia="Arial" w:hAnsi="Arial" w:cs="Arial"/>
          <w:color w:val="000000" w:themeColor="text1"/>
        </w:rPr>
        <w:t xml:space="preserve"> дэх заалтын дугаарыг “3.1.12” гэж, 6 дугаар зүйлийн </w:t>
      </w:r>
      <w:r w:rsidRPr="00916D8A">
        <w:rPr>
          <w:rFonts w:ascii="Arial" w:eastAsia="Arial" w:hAnsi="Arial" w:cs="Arial"/>
          <w:color w:val="000000" w:themeColor="text1"/>
          <w:highlight w:val="yellow"/>
        </w:rPr>
        <w:t>6.1.4</w:t>
      </w:r>
      <w:r w:rsidRPr="00A04F67">
        <w:rPr>
          <w:rFonts w:ascii="Arial" w:eastAsia="Arial" w:hAnsi="Arial" w:cs="Arial"/>
          <w:color w:val="000000" w:themeColor="text1"/>
        </w:rPr>
        <w:t xml:space="preserve"> дэх заалтын, </w:t>
      </w:r>
      <w:r w:rsidRPr="00916D8A">
        <w:rPr>
          <w:rFonts w:ascii="Arial" w:eastAsia="Arial" w:hAnsi="Arial" w:cs="Arial"/>
          <w:color w:val="000000" w:themeColor="text1"/>
          <w:highlight w:val="yellow"/>
        </w:rPr>
        <w:t>24 дүгээр зүйлийн гарчгийн</w:t>
      </w:r>
      <w:r w:rsidRPr="00A04F67">
        <w:rPr>
          <w:rFonts w:ascii="Arial" w:eastAsia="Arial" w:hAnsi="Arial" w:cs="Arial"/>
          <w:color w:val="000000" w:themeColor="text1"/>
        </w:rPr>
        <w:t xml:space="preserve">, 25 дугаар зүйлийн </w:t>
      </w:r>
      <w:r w:rsidRPr="00916D8A">
        <w:rPr>
          <w:rFonts w:ascii="Arial" w:eastAsia="Arial" w:hAnsi="Arial" w:cs="Arial"/>
          <w:color w:val="000000" w:themeColor="text1"/>
          <w:highlight w:val="yellow"/>
        </w:rPr>
        <w:t>25.1.1</w:t>
      </w:r>
      <w:r w:rsidRPr="00A04F67">
        <w:rPr>
          <w:rFonts w:ascii="Arial" w:eastAsia="Arial" w:hAnsi="Arial" w:cs="Arial"/>
          <w:color w:val="000000" w:themeColor="text1"/>
        </w:rPr>
        <w:t xml:space="preserve">, </w:t>
      </w:r>
      <w:r w:rsidRPr="00916D8A">
        <w:rPr>
          <w:rFonts w:ascii="Arial" w:eastAsia="Arial" w:hAnsi="Arial" w:cs="Arial"/>
          <w:color w:val="000000" w:themeColor="text1"/>
          <w:highlight w:val="yellow"/>
        </w:rPr>
        <w:t>25.1.6</w:t>
      </w:r>
      <w:r w:rsidRPr="00A04F67">
        <w:rPr>
          <w:rFonts w:ascii="Arial" w:eastAsia="Arial" w:hAnsi="Arial" w:cs="Arial"/>
          <w:color w:val="000000" w:themeColor="text1"/>
        </w:rPr>
        <w:t xml:space="preserve"> дахь </w:t>
      </w:r>
      <w:r w:rsidRPr="00A04F67">
        <w:rPr>
          <w:rFonts w:ascii="Arial" w:eastAsia="Arial" w:hAnsi="Arial" w:cs="Arial"/>
          <w:color w:val="000000" w:themeColor="text1"/>
        </w:rPr>
        <w:lastRenderedPageBreak/>
        <w:t xml:space="preserve">заалтын, 26 дугаар зүйлийн </w:t>
      </w:r>
      <w:r w:rsidRPr="00916D8A">
        <w:rPr>
          <w:rFonts w:ascii="Arial" w:eastAsia="Arial" w:hAnsi="Arial" w:cs="Arial"/>
          <w:color w:val="000000" w:themeColor="text1"/>
          <w:highlight w:val="yellow"/>
        </w:rPr>
        <w:t>26.1.1</w:t>
      </w:r>
      <w:r w:rsidRPr="00A04F67">
        <w:rPr>
          <w:rFonts w:ascii="Arial" w:eastAsia="Arial" w:hAnsi="Arial" w:cs="Arial"/>
          <w:color w:val="000000" w:themeColor="text1"/>
        </w:rPr>
        <w:t xml:space="preserve"> дэх заалтын “</w:t>
      </w:r>
      <w:r w:rsidRPr="00916D8A">
        <w:rPr>
          <w:rFonts w:ascii="Arial" w:eastAsia="Arial" w:hAnsi="Arial" w:cs="Arial"/>
          <w:color w:val="000000" w:themeColor="text1"/>
          <w:highlight w:val="yellow"/>
        </w:rPr>
        <w:t>эзэмшигчийн</w:t>
      </w:r>
      <w:r w:rsidRPr="00A04F67">
        <w:rPr>
          <w:rFonts w:ascii="Arial" w:eastAsia="Arial" w:hAnsi="Arial" w:cs="Arial"/>
          <w:color w:val="000000" w:themeColor="text1"/>
        </w:rPr>
        <w:t xml:space="preserve">” гэснийг “эзэмшигч, бүртгэлтэй этгээдийн” гэж, 25 дугаар зүйлийн </w:t>
      </w:r>
      <w:r w:rsidRPr="007F7DAC">
        <w:rPr>
          <w:rFonts w:ascii="Arial" w:eastAsia="Arial" w:hAnsi="Arial" w:cs="Arial"/>
          <w:color w:val="000000" w:themeColor="text1"/>
          <w:highlight w:val="yellow"/>
        </w:rPr>
        <w:t>25.2</w:t>
      </w:r>
      <w:r w:rsidRPr="00A04F67">
        <w:rPr>
          <w:rFonts w:ascii="Arial" w:eastAsia="Arial" w:hAnsi="Arial" w:cs="Arial"/>
          <w:color w:val="000000" w:themeColor="text1"/>
        </w:rPr>
        <w:t xml:space="preserve"> дахь хэсгийн, 26 дугаар зүйлийн </w:t>
      </w:r>
      <w:r w:rsidRPr="007F7DAC">
        <w:rPr>
          <w:rFonts w:ascii="Arial" w:eastAsia="Arial" w:hAnsi="Arial" w:cs="Arial"/>
          <w:color w:val="000000" w:themeColor="text1"/>
          <w:highlight w:val="yellow"/>
        </w:rPr>
        <w:t>26.2</w:t>
      </w:r>
      <w:r w:rsidRPr="00A04F67">
        <w:rPr>
          <w:rFonts w:ascii="Arial" w:eastAsia="Arial" w:hAnsi="Arial" w:cs="Arial"/>
          <w:color w:val="000000" w:themeColor="text1"/>
        </w:rPr>
        <w:t xml:space="preserve"> дахь хэсгийн </w:t>
      </w:r>
      <w:r w:rsidRPr="007F7DAC">
        <w:rPr>
          <w:rFonts w:ascii="Arial" w:eastAsia="Arial" w:hAnsi="Arial" w:cs="Arial"/>
          <w:color w:val="000000" w:themeColor="text1"/>
          <w:highlight w:val="yellow"/>
        </w:rPr>
        <w:t>“эзэмшигчид</w:t>
      </w:r>
      <w:r w:rsidRPr="00A04F67">
        <w:rPr>
          <w:rFonts w:ascii="Arial" w:eastAsia="Arial" w:hAnsi="Arial" w:cs="Arial"/>
          <w:color w:val="000000" w:themeColor="text1"/>
        </w:rPr>
        <w:t xml:space="preserve">” гэснийг “эзэмшигч, бүртгэлтэй этгээдэд” гэж, 6 дугаар </w:t>
      </w:r>
      <w:r w:rsidRPr="007F7DAC">
        <w:rPr>
          <w:rFonts w:ascii="Arial" w:eastAsia="Arial" w:hAnsi="Arial" w:cs="Arial"/>
          <w:color w:val="000000" w:themeColor="text1"/>
          <w:highlight w:val="yellow"/>
        </w:rPr>
        <w:t>зүйлийн 6.1.5</w:t>
      </w:r>
      <w:r w:rsidRPr="00A04F67">
        <w:rPr>
          <w:rFonts w:ascii="Arial" w:eastAsia="Arial" w:hAnsi="Arial" w:cs="Arial"/>
          <w:color w:val="000000" w:themeColor="text1"/>
        </w:rPr>
        <w:t xml:space="preserve"> дахь заалтын, 26 дугаар </w:t>
      </w:r>
      <w:r w:rsidRPr="007F7DAC">
        <w:rPr>
          <w:rFonts w:ascii="Arial" w:eastAsia="Arial" w:hAnsi="Arial" w:cs="Arial"/>
          <w:color w:val="000000" w:themeColor="text1"/>
          <w:highlight w:val="yellow"/>
        </w:rPr>
        <w:t>зүйлийн 26.1.2</w:t>
      </w:r>
      <w:r w:rsidRPr="00A04F67">
        <w:rPr>
          <w:rFonts w:ascii="Arial" w:eastAsia="Arial" w:hAnsi="Arial" w:cs="Arial"/>
          <w:color w:val="000000" w:themeColor="text1"/>
        </w:rPr>
        <w:t xml:space="preserve"> дахь заалтын, 27 дугаар </w:t>
      </w:r>
      <w:r w:rsidRPr="007F7DAC">
        <w:rPr>
          <w:rFonts w:ascii="Arial" w:eastAsia="Arial" w:hAnsi="Arial" w:cs="Arial"/>
          <w:color w:val="000000" w:themeColor="text1"/>
          <w:highlight w:val="yellow"/>
        </w:rPr>
        <w:t>зүйлийн 27.1</w:t>
      </w:r>
      <w:r w:rsidRPr="00A04F67">
        <w:rPr>
          <w:rFonts w:ascii="Arial" w:eastAsia="Arial" w:hAnsi="Arial" w:cs="Arial"/>
          <w:color w:val="000000" w:themeColor="text1"/>
        </w:rPr>
        <w:t xml:space="preserve"> дэх хэсгийн </w:t>
      </w:r>
      <w:r w:rsidRPr="007F7DAC">
        <w:rPr>
          <w:rFonts w:ascii="Arial" w:eastAsia="Arial" w:hAnsi="Arial" w:cs="Arial"/>
          <w:color w:val="000000" w:themeColor="text1"/>
          <w:highlight w:val="yellow"/>
        </w:rPr>
        <w:t>“эзэмшигчээс</w:t>
      </w:r>
      <w:r w:rsidRPr="00A04F67">
        <w:rPr>
          <w:rFonts w:ascii="Arial" w:eastAsia="Arial" w:hAnsi="Arial" w:cs="Arial"/>
          <w:color w:val="000000" w:themeColor="text1"/>
        </w:rPr>
        <w:t xml:space="preserve">” гэснийг “эзэмшигч, бүртгэлтэй этгээдээс” гэж, 6 дугаар </w:t>
      </w:r>
      <w:r w:rsidRPr="007F7DAC">
        <w:rPr>
          <w:rFonts w:ascii="Arial" w:eastAsia="Arial" w:hAnsi="Arial" w:cs="Arial"/>
          <w:color w:val="000000" w:themeColor="text1"/>
          <w:highlight w:val="yellow"/>
        </w:rPr>
        <w:t>зүйлийн 6.1.9</w:t>
      </w:r>
      <w:r w:rsidRPr="00A04F67">
        <w:rPr>
          <w:rFonts w:ascii="Arial" w:eastAsia="Arial" w:hAnsi="Arial" w:cs="Arial"/>
          <w:color w:val="000000" w:themeColor="text1"/>
        </w:rPr>
        <w:t xml:space="preserve">, </w:t>
      </w:r>
      <w:r w:rsidRPr="007F7DAC">
        <w:rPr>
          <w:rFonts w:ascii="Arial" w:eastAsia="Arial" w:hAnsi="Arial" w:cs="Arial"/>
          <w:color w:val="000000" w:themeColor="text1"/>
          <w:highlight w:val="yellow"/>
        </w:rPr>
        <w:t>6.1.10</w:t>
      </w:r>
      <w:r w:rsidRPr="00A04F67">
        <w:rPr>
          <w:rFonts w:ascii="Arial" w:eastAsia="Arial" w:hAnsi="Arial" w:cs="Arial"/>
          <w:color w:val="000000" w:themeColor="text1"/>
        </w:rPr>
        <w:t xml:space="preserve"> дахь заалтын </w:t>
      </w:r>
      <w:r w:rsidRPr="007F7DAC">
        <w:rPr>
          <w:rFonts w:ascii="Arial" w:eastAsia="Arial" w:hAnsi="Arial" w:cs="Arial"/>
          <w:color w:val="000000" w:themeColor="text1"/>
          <w:highlight w:val="yellow"/>
        </w:rPr>
        <w:t>“эзэмшигчийг</w:t>
      </w:r>
      <w:r w:rsidRPr="00A04F67">
        <w:rPr>
          <w:rFonts w:ascii="Arial" w:eastAsia="Arial" w:hAnsi="Arial" w:cs="Arial"/>
          <w:color w:val="000000" w:themeColor="text1"/>
        </w:rPr>
        <w:t xml:space="preserve">” гэснийг “эзэмшигч, бүртгэлтэй этгээдийг” гэж, мөн </w:t>
      </w:r>
      <w:r w:rsidRPr="007F7DAC">
        <w:rPr>
          <w:rFonts w:ascii="Arial" w:eastAsia="Arial" w:hAnsi="Arial" w:cs="Arial"/>
          <w:color w:val="000000" w:themeColor="text1"/>
          <w:highlight w:val="yellow"/>
        </w:rPr>
        <w:t>зүйлийн 6.1.11</w:t>
      </w:r>
      <w:r w:rsidRPr="00A04F67">
        <w:rPr>
          <w:rFonts w:ascii="Arial" w:eastAsia="Arial" w:hAnsi="Arial" w:cs="Arial"/>
          <w:color w:val="000000" w:themeColor="text1"/>
        </w:rPr>
        <w:t xml:space="preserve"> дэх заалтын </w:t>
      </w:r>
      <w:r w:rsidRPr="007F7DAC">
        <w:rPr>
          <w:rFonts w:ascii="Arial" w:eastAsia="Arial" w:hAnsi="Arial" w:cs="Arial"/>
          <w:color w:val="000000" w:themeColor="text1"/>
          <w:highlight w:val="yellow"/>
        </w:rPr>
        <w:t>“4.1.8-д</w:t>
      </w:r>
      <w:r w:rsidRPr="00A04F67">
        <w:rPr>
          <w:rFonts w:ascii="Arial" w:eastAsia="Arial" w:hAnsi="Arial" w:cs="Arial"/>
          <w:color w:val="000000" w:themeColor="text1"/>
        </w:rPr>
        <w:t xml:space="preserve">” гэснийг “4.1.8, 4.1.10-т” гэж, 20 дугаар </w:t>
      </w:r>
      <w:r w:rsidRPr="007F7DAC">
        <w:rPr>
          <w:rFonts w:ascii="Arial" w:eastAsia="Arial" w:hAnsi="Arial" w:cs="Arial"/>
          <w:color w:val="000000" w:themeColor="text1"/>
          <w:highlight w:val="yellow"/>
        </w:rPr>
        <w:t>зүйлийн 20.1.2</w:t>
      </w:r>
      <w:r w:rsidRPr="00A04F67">
        <w:rPr>
          <w:rFonts w:ascii="Arial" w:eastAsia="Arial" w:hAnsi="Arial" w:cs="Arial"/>
          <w:color w:val="000000" w:themeColor="text1"/>
        </w:rPr>
        <w:t xml:space="preserve"> дахь заалтын </w:t>
      </w:r>
      <w:r w:rsidRPr="007F7DAC">
        <w:rPr>
          <w:rFonts w:ascii="Arial" w:eastAsia="Arial" w:hAnsi="Arial" w:cs="Arial"/>
          <w:color w:val="000000" w:themeColor="text1"/>
          <w:highlight w:val="yellow"/>
        </w:rPr>
        <w:t>“эзэмшигчдээс</w:t>
      </w:r>
      <w:r w:rsidRPr="00A04F67">
        <w:rPr>
          <w:rFonts w:ascii="Arial" w:eastAsia="Arial" w:hAnsi="Arial" w:cs="Arial"/>
          <w:color w:val="000000" w:themeColor="text1"/>
        </w:rPr>
        <w:t>” гэснийг “эзэмшигчид, бүртгэлтэй этгээдээс” гэж</w:t>
      </w:r>
      <w:r w:rsidRPr="00A04F67">
        <w:rPr>
          <w:rFonts w:ascii="Arial" w:eastAsia="Arial" w:hAnsi="Arial" w:cs="Arial"/>
          <w:b/>
          <w:color w:val="000000" w:themeColor="text1"/>
        </w:rPr>
        <w:t xml:space="preserve"> </w:t>
      </w:r>
      <w:r w:rsidRPr="00A04F67">
        <w:rPr>
          <w:rFonts w:ascii="Arial" w:eastAsia="Arial" w:hAnsi="Arial" w:cs="Arial"/>
          <w:color w:val="000000" w:themeColor="text1"/>
        </w:rPr>
        <w:t>тус тус өөрчилсүгэй.</w:t>
      </w:r>
    </w:p>
    <w:p w14:paraId="54F9A482" w14:textId="77777777" w:rsidR="00A67C6D" w:rsidRPr="00A04F67" w:rsidRDefault="00A67C6D" w:rsidP="00A67C6D">
      <w:pPr>
        <w:jc w:val="both"/>
        <w:rPr>
          <w:rFonts w:ascii="Arial" w:eastAsia="Arial" w:hAnsi="Arial" w:cs="Arial"/>
          <w:color w:val="000000" w:themeColor="text1"/>
        </w:rPr>
      </w:pPr>
      <w:r w:rsidRPr="00A04F67">
        <w:rPr>
          <w:rFonts w:ascii="Arial" w:eastAsia="Arial" w:hAnsi="Arial" w:cs="Arial"/>
          <w:color w:val="000000" w:themeColor="text1"/>
        </w:rPr>
        <w:t xml:space="preserve"> </w:t>
      </w:r>
    </w:p>
    <w:p w14:paraId="08290431" w14:textId="77777777" w:rsidR="00A67C6D" w:rsidRPr="00A04F67" w:rsidRDefault="00A67C6D" w:rsidP="00A67C6D">
      <w:pPr>
        <w:ind w:firstLine="720"/>
        <w:jc w:val="both"/>
        <w:rPr>
          <w:rFonts w:ascii="Arial" w:eastAsia="Arial" w:hAnsi="Arial" w:cs="Arial"/>
          <w:color w:val="000000" w:themeColor="text1"/>
        </w:rPr>
      </w:pPr>
      <w:r w:rsidRPr="00A04F67">
        <w:rPr>
          <w:rFonts w:ascii="Arial" w:eastAsia="Arial" w:hAnsi="Arial" w:cs="Arial"/>
          <w:b/>
          <w:color w:val="000000" w:themeColor="text1"/>
        </w:rPr>
        <w:t>5 дугаар зүйл.</w:t>
      </w:r>
      <w:r w:rsidRPr="00A04F67">
        <w:rPr>
          <w:rFonts w:ascii="Arial" w:eastAsia="Arial" w:hAnsi="Arial" w:cs="Arial"/>
          <w:color w:val="000000" w:themeColor="text1"/>
        </w:rPr>
        <w:t>Энэ хуулийг Виртуал хөрөнгийн үйлчилгээ үзүүлэгчийн тухай хууль хүчин төгөлдөр болсон өдрөөс эхлэн дагаж мөрдөнө.</w:t>
      </w:r>
    </w:p>
    <w:p w14:paraId="28929409" w14:textId="77777777" w:rsidR="00A67C6D" w:rsidRPr="00A04F67" w:rsidRDefault="00A67C6D" w:rsidP="00A67C6D">
      <w:pPr>
        <w:ind w:firstLine="720"/>
        <w:jc w:val="both"/>
        <w:rPr>
          <w:rFonts w:ascii="Arial" w:eastAsia="Arial" w:hAnsi="Arial" w:cs="Arial"/>
          <w:color w:val="000000" w:themeColor="text1"/>
        </w:rPr>
      </w:pPr>
    </w:p>
    <w:p w14:paraId="1A45D4A5" w14:textId="77777777" w:rsidR="00A67C6D" w:rsidRPr="00A04F67" w:rsidRDefault="00A67C6D" w:rsidP="00A67C6D">
      <w:pPr>
        <w:ind w:firstLine="720"/>
        <w:jc w:val="both"/>
        <w:rPr>
          <w:rFonts w:ascii="Arial" w:eastAsia="Arial" w:hAnsi="Arial" w:cs="Arial"/>
          <w:color w:val="000000" w:themeColor="text1"/>
        </w:rPr>
      </w:pPr>
    </w:p>
    <w:p w14:paraId="03FB7A56" w14:textId="77777777" w:rsidR="00A67C6D" w:rsidRPr="00A04F67" w:rsidRDefault="00A67C6D" w:rsidP="00A67C6D">
      <w:pPr>
        <w:ind w:firstLine="720"/>
        <w:jc w:val="both"/>
        <w:rPr>
          <w:rFonts w:ascii="Arial" w:eastAsia="Arial" w:hAnsi="Arial" w:cs="Arial"/>
          <w:color w:val="000000" w:themeColor="text1"/>
        </w:rPr>
      </w:pPr>
    </w:p>
    <w:p w14:paraId="6190F827" w14:textId="77777777" w:rsidR="00A67C6D" w:rsidRPr="00A04F67" w:rsidRDefault="00A67C6D" w:rsidP="00A67C6D">
      <w:pPr>
        <w:ind w:firstLine="720"/>
        <w:jc w:val="both"/>
        <w:rPr>
          <w:rFonts w:ascii="Arial" w:eastAsia="Arial" w:hAnsi="Arial" w:cs="Arial"/>
          <w:color w:val="000000" w:themeColor="text1"/>
        </w:rPr>
      </w:pPr>
    </w:p>
    <w:p w14:paraId="118CD1E1" w14:textId="77777777" w:rsidR="00A67C6D" w:rsidRPr="00A04F67" w:rsidRDefault="00A67C6D" w:rsidP="00A67C6D">
      <w:pPr>
        <w:pStyle w:val="NoSpacing"/>
        <w:ind w:right="-1" w:firstLine="720"/>
        <w:rPr>
          <w:rFonts w:ascii="Arial" w:hAnsi="Arial" w:cs="Arial"/>
          <w:bCs/>
          <w:color w:val="000000" w:themeColor="text1"/>
          <w:sz w:val="24"/>
          <w:szCs w:val="24"/>
          <w:lang w:val="mn-MN"/>
        </w:rPr>
      </w:pPr>
      <w:r w:rsidRPr="00A04F67">
        <w:rPr>
          <w:rFonts w:ascii="Arial" w:hAnsi="Arial" w:cs="Arial"/>
          <w:bCs/>
          <w:color w:val="000000" w:themeColor="text1"/>
          <w:sz w:val="24"/>
          <w:szCs w:val="24"/>
          <w:lang w:val="mn-MN"/>
        </w:rPr>
        <w:t xml:space="preserve">МОНГОЛ УЛСЫН </w:t>
      </w:r>
    </w:p>
    <w:p w14:paraId="409EF808" w14:textId="0259E209" w:rsidR="00AC34DB" w:rsidRPr="00A67C6D" w:rsidRDefault="00A67C6D" w:rsidP="00A67C6D">
      <w:pPr>
        <w:pStyle w:val="NoSpacing"/>
        <w:ind w:right="-1" w:firstLine="720"/>
        <w:rPr>
          <w:rFonts w:ascii="Arial" w:hAnsi="Arial" w:cs="Arial"/>
          <w:color w:val="000000" w:themeColor="text1"/>
          <w:sz w:val="24"/>
          <w:szCs w:val="24"/>
          <w:shd w:val="clear" w:color="auto" w:fill="FFFFFF"/>
          <w:lang w:val="mn-MN"/>
        </w:rPr>
      </w:pPr>
      <w:r w:rsidRPr="00A04F67">
        <w:rPr>
          <w:rFonts w:ascii="Arial" w:hAnsi="Arial" w:cs="Arial"/>
          <w:bCs/>
          <w:color w:val="000000" w:themeColor="text1"/>
          <w:sz w:val="24"/>
          <w:szCs w:val="24"/>
          <w:lang w:val="mn-MN"/>
        </w:rPr>
        <w:t xml:space="preserve">ИХ ХУРЛЫН ДАРГА </w:t>
      </w:r>
      <w:r w:rsidRPr="00A04F67">
        <w:rPr>
          <w:rFonts w:ascii="Arial" w:hAnsi="Arial" w:cs="Arial"/>
          <w:bCs/>
          <w:color w:val="000000" w:themeColor="text1"/>
          <w:sz w:val="24"/>
          <w:szCs w:val="24"/>
          <w:lang w:val="mn-MN"/>
        </w:rPr>
        <w:tab/>
      </w:r>
      <w:r w:rsidRPr="00A04F67">
        <w:rPr>
          <w:rFonts w:ascii="Arial" w:hAnsi="Arial" w:cs="Arial"/>
          <w:bCs/>
          <w:color w:val="000000" w:themeColor="text1"/>
          <w:sz w:val="24"/>
          <w:szCs w:val="24"/>
          <w:lang w:val="mn-MN"/>
        </w:rPr>
        <w:tab/>
      </w:r>
      <w:r w:rsidRPr="00A04F67">
        <w:rPr>
          <w:rFonts w:ascii="Arial" w:hAnsi="Arial" w:cs="Arial"/>
          <w:bCs/>
          <w:color w:val="000000" w:themeColor="text1"/>
          <w:sz w:val="24"/>
          <w:szCs w:val="24"/>
          <w:lang w:val="mn-MN"/>
        </w:rPr>
        <w:tab/>
      </w:r>
      <w:r w:rsidRPr="00A04F67">
        <w:rPr>
          <w:rFonts w:ascii="Arial" w:hAnsi="Arial" w:cs="Arial"/>
          <w:bCs/>
          <w:color w:val="000000" w:themeColor="text1"/>
          <w:sz w:val="24"/>
          <w:szCs w:val="24"/>
          <w:lang w:val="mn-MN"/>
        </w:rPr>
        <w:tab/>
        <w:t>Г.ЗАНДАНШАТАР</w:t>
      </w:r>
    </w:p>
    <w:sectPr w:rsidR="00AC34DB" w:rsidRPr="00A67C6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916D8A" w:rsidRDefault="00916D8A">
      <w:r>
        <w:separator/>
      </w:r>
    </w:p>
  </w:endnote>
  <w:endnote w:type="continuationSeparator" w:id="0">
    <w:p w14:paraId="40B82EED" w14:textId="77777777" w:rsidR="00916D8A" w:rsidRDefault="0091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916D8A" w:rsidRDefault="00916D8A"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916D8A" w:rsidRDefault="0091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916D8A" w:rsidRDefault="00916D8A">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916D8A" w:rsidRDefault="0091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916D8A" w:rsidRDefault="00916D8A">
      <w:r>
        <w:separator/>
      </w:r>
    </w:p>
  </w:footnote>
  <w:footnote w:type="continuationSeparator" w:id="0">
    <w:p w14:paraId="77B8AD33" w14:textId="77777777" w:rsidR="00916D8A" w:rsidRDefault="0091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A541A"/>
    <w:rsid w:val="000B73C3"/>
    <w:rsid w:val="000C0979"/>
    <w:rsid w:val="000C1CF0"/>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75E99"/>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122"/>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7F7DAC"/>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73B0"/>
    <w:rsid w:val="009062F0"/>
    <w:rsid w:val="00907252"/>
    <w:rsid w:val="00907477"/>
    <w:rsid w:val="0091343D"/>
    <w:rsid w:val="00916D8A"/>
    <w:rsid w:val="0092102E"/>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371</Words>
  <Characters>2580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2022-01-08T05:41:00Z</cp:lastPrinted>
  <dcterms:created xsi:type="dcterms:W3CDTF">2022-02-15T01:55:00Z</dcterms:created>
  <dcterms:modified xsi:type="dcterms:W3CDTF">2022-02-16T08:22:00Z</dcterms:modified>
</cp:coreProperties>
</file>