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14E53" w14:textId="77777777" w:rsidR="006A052B" w:rsidRDefault="006A052B" w:rsidP="006A052B">
      <w:pPr>
        <w:pStyle w:val="DefaultStyle"/>
        <w:spacing w:after="0" w:line="115" w:lineRule="atLeast"/>
        <w:contextualSpacing/>
        <w:jc w:val="center"/>
        <w:rPr>
          <w:rFonts w:cs="Arial"/>
          <w:b/>
          <w:i/>
          <w:iCs/>
          <w:lang w:val="mn-MN"/>
        </w:rPr>
      </w:pPr>
    </w:p>
    <w:p w14:paraId="3566756F" w14:textId="77777777" w:rsidR="006A052B" w:rsidRDefault="006A052B" w:rsidP="006A052B">
      <w:pPr>
        <w:pStyle w:val="DefaultStyle"/>
        <w:spacing w:after="0" w:line="115" w:lineRule="atLeast"/>
        <w:contextualSpacing/>
        <w:jc w:val="center"/>
        <w:rPr>
          <w:rFonts w:cs="Arial"/>
          <w:b/>
          <w:i/>
          <w:iCs/>
          <w:lang w:val="mn-MN"/>
        </w:rPr>
      </w:pPr>
    </w:p>
    <w:p w14:paraId="36B3EE67" w14:textId="77777777" w:rsidR="006A052B" w:rsidRDefault="006A052B" w:rsidP="006A052B">
      <w:pPr>
        <w:pStyle w:val="DefaultStyle"/>
        <w:spacing w:after="0" w:line="115" w:lineRule="atLeast"/>
        <w:contextualSpacing/>
        <w:jc w:val="center"/>
        <w:rPr>
          <w:rFonts w:cs="Arial"/>
          <w:b/>
          <w:i/>
          <w:iCs/>
          <w:lang w:val="mn-MN"/>
        </w:rPr>
      </w:pPr>
    </w:p>
    <w:p w14:paraId="2FCDBF68" w14:textId="77777777" w:rsidR="006A052B" w:rsidRDefault="006A052B" w:rsidP="006A052B">
      <w:pPr>
        <w:pStyle w:val="DefaultStyle"/>
        <w:spacing w:after="0" w:line="115" w:lineRule="atLeast"/>
        <w:contextualSpacing/>
        <w:jc w:val="center"/>
        <w:rPr>
          <w:rFonts w:cs="Arial"/>
          <w:b/>
          <w:i/>
          <w:iCs/>
          <w:lang w:val="mn-MN"/>
        </w:rPr>
      </w:pPr>
    </w:p>
    <w:p w14:paraId="0334D865" w14:textId="77777777" w:rsidR="006A052B" w:rsidRDefault="006A052B" w:rsidP="006A052B">
      <w:pPr>
        <w:pStyle w:val="DefaultStyle"/>
        <w:spacing w:after="0" w:line="115" w:lineRule="atLeast"/>
        <w:contextualSpacing/>
        <w:jc w:val="center"/>
        <w:rPr>
          <w:rFonts w:cs="Arial"/>
          <w:b/>
          <w:i/>
          <w:iCs/>
          <w:lang w:val="mn-MN"/>
        </w:rPr>
      </w:pPr>
    </w:p>
    <w:p w14:paraId="1D5E457A" w14:textId="77777777" w:rsidR="006A052B" w:rsidRDefault="006A052B" w:rsidP="006A052B">
      <w:pPr>
        <w:pStyle w:val="DefaultStyle"/>
        <w:spacing w:after="0" w:line="115" w:lineRule="atLeast"/>
        <w:contextualSpacing/>
        <w:jc w:val="center"/>
        <w:rPr>
          <w:rFonts w:cs="Arial"/>
          <w:b/>
          <w:i/>
          <w:iCs/>
          <w:lang w:val="mn-MN"/>
        </w:rPr>
      </w:pPr>
    </w:p>
    <w:p w14:paraId="449C284C" w14:textId="77777777" w:rsidR="006A052B" w:rsidRDefault="006A052B" w:rsidP="006A052B">
      <w:pPr>
        <w:pStyle w:val="DefaultStyle"/>
        <w:spacing w:after="0" w:line="115" w:lineRule="atLeast"/>
        <w:contextualSpacing/>
        <w:jc w:val="center"/>
        <w:rPr>
          <w:rFonts w:cs="Arial"/>
          <w:b/>
          <w:i/>
          <w:iCs/>
          <w:lang w:val="mn-MN"/>
        </w:rPr>
      </w:pPr>
    </w:p>
    <w:p w14:paraId="35C2C753" w14:textId="77777777" w:rsidR="006A052B" w:rsidRDefault="006A052B" w:rsidP="006A052B">
      <w:pPr>
        <w:pStyle w:val="DefaultStyle"/>
        <w:spacing w:after="0" w:line="115" w:lineRule="atLeast"/>
        <w:contextualSpacing/>
        <w:jc w:val="center"/>
        <w:rPr>
          <w:rFonts w:cs="Arial"/>
          <w:b/>
          <w:i/>
          <w:iCs/>
          <w:lang w:val="mn-MN"/>
        </w:rPr>
      </w:pPr>
    </w:p>
    <w:p w14:paraId="0C657B38" w14:textId="77777777" w:rsidR="006A052B" w:rsidRDefault="006A052B" w:rsidP="006A052B">
      <w:pPr>
        <w:pStyle w:val="DefaultStyle"/>
        <w:spacing w:after="0" w:line="115" w:lineRule="atLeast"/>
        <w:contextualSpacing/>
        <w:jc w:val="center"/>
        <w:rPr>
          <w:rFonts w:cs="Arial"/>
          <w:b/>
          <w:i/>
          <w:iCs/>
          <w:lang w:val="mn-MN"/>
        </w:rPr>
      </w:pPr>
    </w:p>
    <w:p w14:paraId="2C34D26F" w14:textId="77777777" w:rsidR="006A052B" w:rsidRDefault="006A052B" w:rsidP="006A052B">
      <w:pPr>
        <w:pStyle w:val="DefaultStyle"/>
        <w:spacing w:after="0" w:line="115" w:lineRule="atLeast"/>
        <w:contextualSpacing/>
        <w:jc w:val="center"/>
        <w:rPr>
          <w:rFonts w:cs="Arial"/>
          <w:b/>
          <w:i/>
          <w:iCs/>
          <w:lang w:val="mn-MN"/>
        </w:rPr>
      </w:pPr>
    </w:p>
    <w:p w14:paraId="375DCECF" w14:textId="77777777" w:rsidR="006A052B" w:rsidRDefault="006A052B" w:rsidP="00493B5D">
      <w:pPr>
        <w:pStyle w:val="DefaultStyle"/>
        <w:spacing w:after="0" w:line="115" w:lineRule="atLeast"/>
        <w:contextualSpacing/>
        <w:rPr>
          <w:rFonts w:cs="Arial"/>
          <w:b/>
          <w:i/>
          <w:iCs/>
          <w:lang w:val="mn-MN"/>
        </w:rPr>
      </w:pPr>
    </w:p>
    <w:p w14:paraId="24D3BD22" w14:textId="77777777" w:rsidR="006A052B" w:rsidRDefault="006A052B" w:rsidP="006A052B">
      <w:pPr>
        <w:pStyle w:val="DefaultStyle"/>
        <w:spacing w:after="0" w:line="115" w:lineRule="atLeast"/>
        <w:contextualSpacing/>
        <w:jc w:val="center"/>
      </w:pPr>
      <w:r>
        <w:rPr>
          <w:rFonts w:cs="Arial"/>
          <w:b/>
          <w:i/>
          <w:iCs/>
          <w:lang w:val="mn-MN"/>
        </w:rPr>
        <w:t>Монгол Улсын Их Хурлын 2017 оны намрын ээлжит чуулганы</w:t>
      </w:r>
    </w:p>
    <w:p w14:paraId="6A0B8FCD" w14:textId="77777777" w:rsidR="006A052B" w:rsidRDefault="006A052B" w:rsidP="006A052B">
      <w:pPr>
        <w:pStyle w:val="NoSpacing"/>
        <w:spacing w:line="115" w:lineRule="atLeast"/>
        <w:contextualSpacing/>
        <w:jc w:val="center"/>
      </w:pPr>
      <w:r>
        <w:rPr>
          <w:b/>
          <w:i/>
          <w:iCs/>
          <w:lang w:val="mn-MN"/>
        </w:rPr>
        <w:t xml:space="preserve">  Нийгмийн бодлого, боловсрол, соёл, шинжлэх ухааны байнгын </w:t>
      </w:r>
    </w:p>
    <w:p w14:paraId="58988C21" w14:textId="77777777" w:rsidR="006A052B" w:rsidRDefault="006A052B" w:rsidP="006A052B">
      <w:pPr>
        <w:pStyle w:val="NoSpacing"/>
        <w:spacing w:line="115" w:lineRule="atLeast"/>
        <w:contextualSpacing/>
        <w:jc w:val="center"/>
      </w:pPr>
      <w:r>
        <w:rPr>
          <w:b/>
          <w:i/>
          <w:iCs/>
          <w:lang w:val="mn-MN"/>
        </w:rPr>
        <w:t xml:space="preserve">хорооны 10 дугаар сарын 11-ний  өдөр </w:t>
      </w:r>
      <w:r>
        <w:rPr>
          <w:rFonts w:cs="Arial"/>
          <w:b/>
          <w:i/>
          <w:iCs/>
          <w:lang w:val="mn-MN"/>
        </w:rPr>
        <w:t xml:space="preserve">/Лхагва гараг/-ийн </w:t>
      </w:r>
    </w:p>
    <w:p w14:paraId="6F44B3F7" w14:textId="77777777" w:rsidR="006A052B" w:rsidRDefault="006A052B" w:rsidP="006A052B">
      <w:pPr>
        <w:pStyle w:val="NoSpacing"/>
        <w:spacing w:line="115" w:lineRule="atLeast"/>
        <w:contextualSpacing/>
        <w:jc w:val="center"/>
      </w:pPr>
      <w:r>
        <w:rPr>
          <w:rFonts w:cs="Arial"/>
          <w:b/>
          <w:i/>
          <w:iCs/>
          <w:lang w:val="mn-MN"/>
        </w:rPr>
        <w:t>хуралдааны гар тэмдэглэл</w:t>
      </w:r>
    </w:p>
    <w:p w14:paraId="39B8ECBD" w14:textId="77777777" w:rsidR="006A052B" w:rsidRDefault="006A052B" w:rsidP="006A052B">
      <w:pPr>
        <w:pStyle w:val="DefaultStyle"/>
        <w:spacing w:after="57" w:line="115" w:lineRule="atLeast"/>
        <w:jc w:val="both"/>
      </w:pPr>
      <w:r>
        <w:rPr>
          <w:lang w:val="mn-MN"/>
        </w:rPr>
        <w:tab/>
      </w:r>
    </w:p>
    <w:p w14:paraId="065ED89E" w14:textId="77777777" w:rsidR="006A052B" w:rsidRDefault="006A052B" w:rsidP="006A052B">
      <w:pPr>
        <w:pStyle w:val="DefaultStyle"/>
        <w:spacing w:after="57" w:line="115" w:lineRule="atLeast"/>
        <w:jc w:val="both"/>
      </w:pPr>
      <w:r>
        <w:rPr>
          <w:lang w:val="mn-MN"/>
        </w:rPr>
        <w:tab/>
        <w:t>Нийгмийн бодлого, боловсрол, соёл, шинжлэх ухааны байнгын</w:t>
      </w:r>
      <w:r>
        <w:rPr>
          <w:b/>
          <w:i/>
          <w:iCs/>
          <w:lang w:val="mn-MN"/>
        </w:rPr>
        <w:t xml:space="preserve"> </w:t>
      </w:r>
      <w:r>
        <w:rPr>
          <w:lang w:val="mn-MN"/>
        </w:rPr>
        <w:t xml:space="preserve"> хорооны дарга Л.Энх-Амгалан ирц, хэлэлцэх асуудлын дарааллыг танилцуулж, хуралдааныг даргалав. </w:t>
      </w:r>
    </w:p>
    <w:p w14:paraId="7FA8E396" w14:textId="79FFDA32" w:rsidR="006A052B" w:rsidRDefault="006A052B" w:rsidP="006A052B">
      <w:pPr>
        <w:pStyle w:val="NoSpacing"/>
        <w:spacing w:after="57" w:line="115" w:lineRule="atLeast"/>
        <w:jc w:val="both"/>
        <w:rPr>
          <w:lang w:val="mn-MN"/>
        </w:rPr>
      </w:pPr>
      <w:r>
        <w:rPr>
          <w:lang w:val="mn-MN"/>
        </w:rPr>
        <w:tab/>
        <w:t>Хуралд</w:t>
      </w:r>
      <w:r w:rsidR="0004249B">
        <w:rPr>
          <w:lang w:val="mn-MN"/>
        </w:rPr>
        <w:t>аанд ирвэл зохих 19 гишүүнээс 10</w:t>
      </w:r>
      <w:r>
        <w:rPr>
          <w:lang w:val="mn-MN"/>
        </w:rPr>
        <w:t xml:space="preserve"> гишүүн ирж, </w:t>
      </w:r>
      <w:r w:rsidR="0004249B">
        <w:rPr>
          <w:lang w:val="mn-MN"/>
        </w:rPr>
        <w:t>52.6 хувийн ирцтэйгээр хуралдаан 15 цаг 25</w:t>
      </w:r>
      <w:r>
        <w:rPr>
          <w:lang w:val="mn-MN"/>
        </w:rPr>
        <w:t xml:space="preserve">  минутад  Төрийн ордны “Их эзэн Чингис хаан” танхимд эхлэв.</w:t>
      </w:r>
    </w:p>
    <w:p w14:paraId="37152EC3" w14:textId="77777777" w:rsidR="00127A4D" w:rsidRDefault="00127A4D" w:rsidP="006A052B">
      <w:pPr>
        <w:pStyle w:val="NoSpacing"/>
        <w:spacing w:after="57" w:line="115" w:lineRule="atLeast"/>
        <w:jc w:val="both"/>
      </w:pPr>
    </w:p>
    <w:p w14:paraId="0D2FE88F" w14:textId="2F0052C2" w:rsidR="006A052B" w:rsidRDefault="006A052B" w:rsidP="006A052B">
      <w:pPr>
        <w:pStyle w:val="NoSpacing"/>
        <w:spacing w:line="115" w:lineRule="atLeast"/>
        <w:jc w:val="both"/>
      </w:pPr>
      <w:r>
        <w:rPr>
          <w:i/>
          <w:iCs/>
          <w:lang w:val="mn-MN"/>
        </w:rPr>
        <w:tab/>
        <w:t>Чөлөөтэй:</w:t>
      </w:r>
      <w:r w:rsidR="0004249B" w:rsidRPr="0004249B">
        <w:rPr>
          <w:i/>
          <w:iCs/>
          <w:lang w:val="mn-MN"/>
        </w:rPr>
        <w:t xml:space="preserve"> </w:t>
      </w:r>
      <w:r w:rsidR="0004249B">
        <w:rPr>
          <w:i/>
          <w:iCs/>
          <w:lang w:val="mn-MN"/>
        </w:rPr>
        <w:t>С.Жавхлан</w:t>
      </w:r>
      <w:r>
        <w:rPr>
          <w:i/>
          <w:iCs/>
        </w:rPr>
        <w:t>;</w:t>
      </w:r>
    </w:p>
    <w:p w14:paraId="01F95B31" w14:textId="4FB79F1F" w:rsidR="006A052B" w:rsidRDefault="006A052B" w:rsidP="006A052B">
      <w:pPr>
        <w:pStyle w:val="NoSpacing"/>
        <w:spacing w:line="115" w:lineRule="atLeast"/>
        <w:jc w:val="both"/>
      </w:pPr>
      <w:r>
        <w:rPr>
          <w:i/>
          <w:iCs/>
          <w:lang w:val="mn-MN"/>
        </w:rPr>
        <w:tab/>
        <w:t xml:space="preserve">Тасалсан: О.Баасанхүү, </w:t>
      </w:r>
      <w:r w:rsidR="0004249B">
        <w:rPr>
          <w:i/>
          <w:iCs/>
          <w:lang w:val="mn-MN"/>
        </w:rPr>
        <w:t>Н.Номтойбаяр, Д.Сарангэрэл, Б.Саранчимэг, А.Ундраа, Н.Учрал, Ө.Энхтүвшин,</w:t>
      </w:r>
      <w:r>
        <w:rPr>
          <w:i/>
          <w:iCs/>
          <w:lang w:val="mn-MN"/>
        </w:rPr>
        <w:t xml:space="preserve"> С.Эрдэнэ.</w:t>
      </w:r>
    </w:p>
    <w:p w14:paraId="562C24D7" w14:textId="77777777" w:rsidR="006A052B" w:rsidRDefault="006A052B" w:rsidP="006A052B">
      <w:pPr>
        <w:pStyle w:val="NoSpacing"/>
        <w:spacing w:line="115" w:lineRule="atLeast"/>
      </w:pPr>
    </w:p>
    <w:p w14:paraId="768E353B" w14:textId="7117D3D1" w:rsidR="006A052B" w:rsidRDefault="006A052B" w:rsidP="006A052B">
      <w:pPr>
        <w:pStyle w:val="NoSpacing"/>
        <w:spacing w:line="115" w:lineRule="atLeast"/>
        <w:jc w:val="both"/>
      </w:pPr>
      <w:r>
        <w:rPr>
          <w:i/>
          <w:iCs/>
          <w:lang w:val="mn-MN"/>
        </w:rPr>
        <w:tab/>
      </w:r>
      <w:r>
        <w:rPr>
          <w:b/>
          <w:bCs/>
          <w:i/>
          <w:iCs/>
          <w:lang w:val="mn-MN"/>
        </w:rPr>
        <w:t xml:space="preserve">Нэг. Монгол Улсын </w:t>
      </w:r>
      <w:r w:rsidR="005C313B">
        <w:rPr>
          <w:b/>
          <w:bCs/>
          <w:i/>
          <w:iCs/>
          <w:lang w:val="mn-MN"/>
        </w:rPr>
        <w:t>2017 оны төсвийн тухай хуульд өөрчлөлт оруулах тухай, Нийгмийн даатгалын сангийн 2017 оны төсвийн тухай хуульд өөрчлөлт оруулах тухай хуулийн төсөл</w:t>
      </w:r>
      <w:r>
        <w:rPr>
          <w:b/>
          <w:bCs/>
          <w:i/>
          <w:iCs/>
          <w:lang w:val="mn-MN"/>
        </w:rPr>
        <w:t xml:space="preserve">  </w:t>
      </w:r>
      <w:r w:rsidRPr="00493B5D">
        <w:rPr>
          <w:bCs/>
          <w:i/>
          <w:iCs/>
          <w:lang w:val="mn-MN"/>
        </w:rPr>
        <w:t>/</w:t>
      </w:r>
      <w:r w:rsidR="005C313B" w:rsidRPr="00493B5D">
        <w:rPr>
          <w:bCs/>
          <w:i/>
          <w:iCs/>
          <w:lang w:val="mn-MN"/>
        </w:rPr>
        <w:t>Засгийн газар 2017.09.29-ний өдөр өргөн мэдүүлсэн,</w:t>
      </w:r>
      <w:r w:rsidR="005C313B">
        <w:rPr>
          <w:b/>
          <w:bCs/>
          <w:i/>
          <w:iCs/>
          <w:lang w:val="mn-MN"/>
        </w:rPr>
        <w:t xml:space="preserve"> </w:t>
      </w:r>
      <w:r>
        <w:rPr>
          <w:i/>
          <w:iCs/>
          <w:lang w:val="mn-MN"/>
        </w:rPr>
        <w:t>хоёр</w:t>
      </w:r>
      <w:r>
        <w:rPr>
          <w:b/>
          <w:bCs/>
          <w:i/>
          <w:iCs/>
          <w:lang w:val="mn-MN"/>
        </w:rPr>
        <w:t xml:space="preserve"> </w:t>
      </w:r>
      <w:r>
        <w:rPr>
          <w:i/>
          <w:iCs/>
          <w:lang w:val="mn-MN"/>
        </w:rPr>
        <w:t xml:space="preserve">дахь хэлэлцүүлэг, санал, дүгнэлтээ Төсвийн </w:t>
      </w:r>
      <w:r w:rsidR="005C313B">
        <w:rPr>
          <w:i/>
          <w:iCs/>
          <w:lang w:val="mn-MN"/>
        </w:rPr>
        <w:t>байнгын</w:t>
      </w:r>
      <w:r>
        <w:rPr>
          <w:i/>
          <w:iCs/>
          <w:lang w:val="mn-MN"/>
        </w:rPr>
        <w:t xml:space="preserve"> хороонд хүргүүлнэ/</w:t>
      </w:r>
    </w:p>
    <w:p w14:paraId="489D0335" w14:textId="77777777" w:rsidR="006A052B" w:rsidRDefault="006A052B" w:rsidP="006A052B">
      <w:pPr>
        <w:pStyle w:val="NoSpacing"/>
        <w:spacing w:line="115" w:lineRule="atLeast"/>
      </w:pPr>
    </w:p>
    <w:p w14:paraId="579D5F20" w14:textId="4F194880" w:rsidR="0004249B" w:rsidRDefault="006A052B" w:rsidP="0004249B">
      <w:pPr>
        <w:pStyle w:val="NoSpacing"/>
        <w:spacing w:line="115" w:lineRule="atLeast"/>
        <w:jc w:val="both"/>
      </w:pPr>
      <w:r>
        <w:rPr>
          <w:i/>
          <w:iCs/>
          <w:lang w:val="mn-MN"/>
        </w:rPr>
        <w:tab/>
      </w:r>
      <w:r w:rsidR="0004249B">
        <w:rPr>
          <w:rFonts w:cs="Arial"/>
          <w:color w:val="000000"/>
          <w:shd w:val="clear" w:color="auto" w:fill="FFFFFF"/>
          <w:lang w:val="mn-MN" w:bidi="he-IL"/>
        </w:rPr>
        <w:t xml:space="preserve">Хэлэлцэж буй асуудалтай холбогдуулан Сангийн дэд сайд Х.Булгантуяа, </w:t>
      </w:r>
      <w:r w:rsidR="0004249B">
        <w:rPr>
          <w:rFonts w:cs="Arial"/>
          <w:lang w:val="mn-MN"/>
        </w:rPr>
        <w:t>Сангийн яамны Төсвийн хөрөнгө оруулалтын газрын дарга З.Мөнх-Оргил</w:t>
      </w:r>
      <w:r w:rsidR="0004249B">
        <w:rPr>
          <w:rFonts w:cs="Arial"/>
          <w:color w:val="000000"/>
          <w:shd w:val="clear" w:color="auto" w:fill="FFFFFF"/>
          <w:lang w:val="mn-MN" w:bidi="he-IL"/>
        </w:rPr>
        <w:t xml:space="preserve">, мөн газрын мэргэжилтэн Ж.Дэлгэржаргал, </w:t>
      </w:r>
      <w:r w:rsidR="0004249B">
        <w:rPr>
          <w:rFonts w:cs="Arial"/>
          <w:lang w:val="mn-MN"/>
        </w:rPr>
        <w:t>Төсвий</w:t>
      </w:r>
      <w:r w:rsidR="00493B5D">
        <w:rPr>
          <w:rFonts w:cs="Arial"/>
          <w:lang w:val="mn-MN"/>
        </w:rPr>
        <w:t xml:space="preserve">н бодлого, төлөвлөлтийн газрын </w:t>
      </w:r>
      <w:r w:rsidR="0004249B">
        <w:rPr>
          <w:rFonts w:cs="Arial"/>
          <w:lang w:val="mn-MN"/>
        </w:rPr>
        <w:t xml:space="preserve">Төсвийн зарлагын хэлтсийн дарга О.Хуягцогт, мөн хэлтсийн мэргэжилтэн М.Санжаадорж, мөн газрын ахлах мэргэжилтэн Б.Отгонцэцэг, Төсвийн орлогын хэлтсийн мэргэжилтэн Х.Мөнхбаяр, </w:t>
      </w:r>
      <w:r w:rsidR="0004249B">
        <w:rPr>
          <w:rFonts w:cs="Arial"/>
          <w:color w:val="000000"/>
          <w:shd w:val="clear" w:color="auto" w:fill="FFFFFF"/>
          <w:lang w:val="mn-MN" w:bidi="he-IL"/>
        </w:rPr>
        <w:t>Боловсрол, соёл, шинжлэх ухаан, спортын яамны Төрийн нарийн бичгийн дарга Б.Болормаа, мөн яамны Санхүү, хөрөнгө оруулалтын газрын дарга С.Нансалмаа, Хөрөнгө оруулалт, үйлдвэрлэлийн хэлтсийн дарга Н.Отгонбаяр, Салбарын нэгдсэн болон гадаадын төсөл, хөтөлбөрийн төсвийн төлөвлөлт, зохицуулалт хариуцса</w:t>
      </w:r>
      <w:r w:rsidR="00493B5D">
        <w:rPr>
          <w:rFonts w:cs="Arial"/>
          <w:color w:val="000000"/>
          <w:shd w:val="clear" w:color="auto" w:fill="FFFFFF"/>
          <w:lang w:val="mn-MN" w:bidi="he-IL"/>
        </w:rPr>
        <w:t>н мэргэжилтэн Ж.Ганбаатар, Хөдөл</w:t>
      </w:r>
      <w:r w:rsidR="0004249B">
        <w:rPr>
          <w:rFonts w:cs="Arial"/>
          <w:color w:val="000000"/>
          <w:shd w:val="clear" w:color="auto" w:fill="FFFFFF"/>
          <w:lang w:val="mn-MN" w:bidi="he-IL"/>
        </w:rPr>
        <w:t>мөр, нийгмийн хамгааллын яамны Төрийн нарийн бичгийн дарга Г.Өнөрбаяр, мөн яамны Бодлого, төлөвлөлтийн газрын дарга Л.Мөнхзул, Хөдөлмөр эрхлэлтийн бодлогын хэрэгжилтийг зохицуулах газрын дарга Ц.Амартөгс, Гэр бүл</w:t>
      </w:r>
      <w:r w:rsidR="00493B5D">
        <w:rPr>
          <w:rFonts w:cs="Arial"/>
          <w:color w:val="000000"/>
          <w:shd w:val="clear" w:color="auto" w:fill="FFFFFF"/>
          <w:lang w:val="mn-MN" w:bidi="he-IL"/>
        </w:rPr>
        <w:t>,</w:t>
      </w:r>
      <w:r w:rsidR="0004249B">
        <w:rPr>
          <w:rFonts w:cs="Arial"/>
          <w:color w:val="000000"/>
          <w:shd w:val="clear" w:color="auto" w:fill="FFFFFF"/>
          <w:lang w:val="mn-MN" w:bidi="he-IL"/>
        </w:rPr>
        <w:t xml:space="preserve"> хүүхэд, хөгжлийн газрын дарга О.Алтансүх нар оролцов. </w:t>
      </w:r>
    </w:p>
    <w:p w14:paraId="3252CEFF" w14:textId="448FB19B" w:rsidR="006A052B" w:rsidRDefault="006A052B" w:rsidP="0004249B">
      <w:pPr>
        <w:pStyle w:val="NoSpacing"/>
        <w:spacing w:line="115" w:lineRule="atLeast"/>
        <w:jc w:val="both"/>
      </w:pPr>
    </w:p>
    <w:p w14:paraId="2DDBDEAF" w14:textId="77777777" w:rsidR="006A052B" w:rsidRDefault="006A052B" w:rsidP="006A052B">
      <w:pPr>
        <w:pStyle w:val="DefaultStyle"/>
        <w:spacing w:after="0" w:line="115" w:lineRule="atLeast"/>
        <w:contextualSpacing/>
        <w:jc w:val="both"/>
      </w:pPr>
      <w:r>
        <w:rPr>
          <w:rFonts w:cs="Arial"/>
          <w:color w:val="000000"/>
          <w:shd w:val="clear" w:color="auto" w:fill="FFFFFF"/>
          <w:lang w:val="mn-MN" w:bidi="he-IL"/>
        </w:rPr>
        <w:tab/>
        <w:t>Хуралдаанд Нийгмийн бодлого, боловсрол, соёл, шинжлэх ухааны байнгын хорооны ажлын албаны ахлах зөвлөх Л.Лхагвасүрэн, зөвлөх О.Баяраа, референт А.Болортуяа нар байлцав.</w:t>
      </w:r>
    </w:p>
    <w:p w14:paraId="66FAB571" w14:textId="77777777" w:rsidR="006A052B" w:rsidRDefault="006A052B" w:rsidP="006A052B">
      <w:pPr>
        <w:pStyle w:val="DefaultStyle"/>
        <w:spacing w:after="0" w:line="115" w:lineRule="atLeast"/>
        <w:contextualSpacing/>
        <w:jc w:val="both"/>
      </w:pPr>
    </w:p>
    <w:p w14:paraId="0692BDAF" w14:textId="03D70E9E" w:rsidR="006A052B" w:rsidRDefault="006A052B" w:rsidP="006A052B">
      <w:pPr>
        <w:pStyle w:val="DefaultStyle"/>
        <w:spacing w:after="0" w:line="115" w:lineRule="atLeast"/>
        <w:contextualSpacing/>
        <w:jc w:val="both"/>
      </w:pPr>
      <w:r>
        <w:rPr>
          <w:rFonts w:cs="Arial"/>
          <w:color w:val="000000"/>
          <w:shd w:val="clear" w:color="auto" w:fill="FFFFFF"/>
          <w:lang w:val="mn-MN" w:bidi="he-IL"/>
        </w:rPr>
        <w:tab/>
      </w:r>
    </w:p>
    <w:p w14:paraId="46839A19" w14:textId="1C55AC83" w:rsidR="006A052B" w:rsidRDefault="006A052B" w:rsidP="006A052B">
      <w:pPr>
        <w:pStyle w:val="DefaultStyle"/>
        <w:spacing w:after="0" w:line="115" w:lineRule="atLeast"/>
        <w:contextualSpacing/>
        <w:jc w:val="both"/>
      </w:pPr>
      <w:r>
        <w:rPr>
          <w:lang w:val="mn-MN"/>
        </w:rPr>
        <w:tab/>
      </w:r>
      <w:r w:rsidR="00CF6CCA" w:rsidRPr="00CF6CCA">
        <w:rPr>
          <w:bCs/>
          <w:iCs/>
          <w:lang w:val="mn-MN"/>
        </w:rPr>
        <w:t>Монгол Улсын 2017 оны төсвийн тухай хуульд өөрчлөлт оруулах тухай, Нийгмийн даатгалын сангийн 2017 оны төсвийн тухай хуульд өөрч</w:t>
      </w:r>
      <w:r w:rsidR="00CF6CCA">
        <w:rPr>
          <w:bCs/>
          <w:iCs/>
          <w:lang w:val="mn-MN"/>
        </w:rPr>
        <w:t xml:space="preserve">лөлт оруулах тухай хуулийн </w:t>
      </w:r>
      <w:r w:rsidR="00493B5D">
        <w:rPr>
          <w:bCs/>
          <w:iCs/>
          <w:lang w:val="mn-MN"/>
        </w:rPr>
        <w:t>төсөлтэй холбогдуулан</w:t>
      </w:r>
      <w:r w:rsidR="00CF6CCA">
        <w:rPr>
          <w:lang w:val="mn-MN"/>
        </w:rPr>
        <w:t xml:space="preserve"> </w:t>
      </w:r>
      <w:r w:rsidR="00493B5D">
        <w:rPr>
          <w:lang w:val="mn-MN"/>
        </w:rPr>
        <w:t xml:space="preserve">Улсын Их Хурал дахь Ардчилсан намын </w:t>
      </w:r>
      <w:r w:rsidR="00493B5D" w:rsidRPr="00CF6CCA">
        <w:rPr>
          <w:lang w:val="mn-MN"/>
        </w:rPr>
        <w:t>бүлг</w:t>
      </w:r>
      <w:r w:rsidR="00493B5D">
        <w:rPr>
          <w:lang w:val="mn-MN"/>
        </w:rPr>
        <w:t>ийн дэд дарга, Улсын Их Хурлын гишүүн Б.Пүрэвдорж</w:t>
      </w:r>
      <w:r w:rsidR="00493B5D" w:rsidRPr="00CF6CCA">
        <w:rPr>
          <w:lang w:val="mn-MN"/>
        </w:rPr>
        <w:t xml:space="preserve"> </w:t>
      </w:r>
      <w:r w:rsidR="00127A4D">
        <w:rPr>
          <w:lang w:val="mn-MN"/>
        </w:rPr>
        <w:t xml:space="preserve">ажлын 5 хоногийн завсарлага </w:t>
      </w:r>
      <w:r w:rsidR="00493B5D">
        <w:rPr>
          <w:lang w:val="mn-MN"/>
        </w:rPr>
        <w:t xml:space="preserve"> авах</w:t>
      </w:r>
      <w:r w:rsidR="00D5109D">
        <w:rPr>
          <w:lang w:val="mn-MN"/>
        </w:rPr>
        <w:t xml:space="preserve"> </w:t>
      </w:r>
      <w:r w:rsidR="00493B5D">
        <w:rPr>
          <w:lang w:val="mn-MN"/>
        </w:rPr>
        <w:t>тухайгаа</w:t>
      </w:r>
      <w:r w:rsidR="00D5109D">
        <w:rPr>
          <w:lang w:val="mn-MN"/>
        </w:rPr>
        <w:t xml:space="preserve"> </w:t>
      </w:r>
      <w:r w:rsidR="00CF6CCA">
        <w:rPr>
          <w:lang w:val="mn-MN"/>
        </w:rPr>
        <w:t>мэд</w:t>
      </w:r>
      <w:r w:rsidR="000126E2">
        <w:rPr>
          <w:lang w:val="mn-MN"/>
        </w:rPr>
        <w:t>эгдэж, уг асуудлаар завсарлага авав.</w:t>
      </w:r>
    </w:p>
    <w:p w14:paraId="41BB7B69" w14:textId="77777777" w:rsidR="006A052B" w:rsidRDefault="006A052B" w:rsidP="006A052B">
      <w:pPr>
        <w:pStyle w:val="DefaultStyle"/>
        <w:spacing w:after="0" w:line="115" w:lineRule="atLeast"/>
        <w:contextualSpacing/>
        <w:jc w:val="both"/>
      </w:pPr>
      <w:r>
        <w:rPr>
          <w:color w:val="800000"/>
          <w:lang w:val="mn-MN"/>
        </w:rPr>
        <w:tab/>
      </w:r>
    </w:p>
    <w:p w14:paraId="1D1E6337" w14:textId="22A3E566" w:rsidR="006A052B" w:rsidRDefault="006A052B" w:rsidP="000126E2">
      <w:pPr>
        <w:pStyle w:val="DefaultStyle"/>
        <w:spacing w:after="0" w:line="115" w:lineRule="atLeast"/>
        <w:contextualSpacing/>
        <w:jc w:val="both"/>
      </w:pPr>
      <w:r>
        <w:rPr>
          <w:lang w:val="mn-MN"/>
        </w:rPr>
        <w:tab/>
      </w:r>
      <w:r w:rsidR="000126E2">
        <w:rPr>
          <w:lang w:val="mn-MN"/>
        </w:rPr>
        <w:t>Байнгын хорооны даргаа Л.Энх-Амгалан Ажлын хэсэг байгуулах тухай асуудлыг шинэ Засгийн газар томилогдтол хойшлуулж байгаа тухай мэдэгдэв.</w:t>
      </w:r>
    </w:p>
    <w:p w14:paraId="1FFD3669" w14:textId="77777777" w:rsidR="006A052B" w:rsidRDefault="006A052B" w:rsidP="006A052B">
      <w:pPr>
        <w:pStyle w:val="DefaultStyle"/>
        <w:spacing w:after="0" w:line="115" w:lineRule="atLeast"/>
        <w:contextualSpacing/>
        <w:jc w:val="both"/>
      </w:pPr>
    </w:p>
    <w:p w14:paraId="501D1184" w14:textId="751FF3E5" w:rsidR="006A052B" w:rsidRDefault="006A052B" w:rsidP="006A052B">
      <w:pPr>
        <w:pStyle w:val="TextBody"/>
        <w:spacing w:after="232" w:line="115" w:lineRule="atLeast"/>
        <w:ind w:firstLine="720"/>
        <w:jc w:val="both"/>
      </w:pPr>
      <w:r>
        <w:rPr>
          <w:rFonts w:cs="Arial"/>
          <w:b/>
          <w:i/>
          <w:iCs/>
          <w:color w:val="000000"/>
          <w:shd w:val="clear" w:color="auto" w:fill="FFFFFF"/>
          <w:lang w:val="mn-MN" w:bidi="he-IL"/>
        </w:rPr>
        <w:t>Хуралдаан 0</w:t>
      </w:r>
      <w:r w:rsidR="00127A4D">
        <w:rPr>
          <w:rFonts w:cs="Arial"/>
          <w:b/>
          <w:i/>
          <w:iCs/>
          <w:color w:val="000000"/>
          <w:shd w:val="clear" w:color="auto" w:fill="FFFFFF"/>
          <w:lang w:val="mn-MN" w:bidi="he-IL"/>
        </w:rPr>
        <w:t>4</w:t>
      </w:r>
      <w:r w:rsidR="0004249B">
        <w:rPr>
          <w:rFonts w:cs="Arial"/>
          <w:b/>
          <w:i/>
          <w:iCs/>
          <w:color w:val="000000"/>
          <w:shd w:val="clear" w:color="auto" w:fill="FFFFFF"/>
          <w:lang w:val="mn-MN" w:bidi="he-IL"/>
        </w:rPr>
        <w:t xml:space="preserve"> минут үргэлжилж 15</w:t>
      </w:r>
      <w:r>
        <w:rPr>
          <w:rFonts w:cs="Arial"/>
          <w:b/>
          <w:i/>
          <w:iCs/>
          <w:color w:val="000000"/>
          <w:shd w:val="clear" w:color="auto" w:fill="FFFFFF"/>
          <w:lang w:val="mn-MN" w:bidi="he-IL"/>
        </w:rPr>
        <w:t xml:space="preserve"> цаг </w:t>
      </w:r>
      <w:r w:rsidR="0004249B">
        <w:rPr>
          <w:rFonts w:cs="Arial"/>
          <w:b/>
          <w:i/>
          <w:iCs/>
          <w:color w:val="000000"/>
          <w:shd w:val="clear" w:color="auto" w:fill="FFFFFF"/>
          <w:lang w:val="mn-MN" w:bidi="he-IL"/>
        </w:rPr>
        <w:t>29</w:t>
      </w:r>
      <w:r>
        <w:rPr>
          <w:rFonts w:cs="Arial"/>
          <w:b/>
          <w:i/>
          <w:iCs/>
          <w:color w:val="000000"/>
          <w:shd w:val="clear" w:color="auto" w:fill="FFFFFF"/>
          <w:lang w:val="mn-MN" w:bidi="he-IL"/>
        </w:rPr>
        <w:t xml:space="preserve"> минутад өндөрлөв. </w:t>
      </w:r>
    </w:p>
    <w:p w14:paraId="0635D7B6" w14:textId="77777777" w:rsidR="006A052B" w:rsidRDefault="006A052B" w:rsidP="006A052B">
      <w:pPr>
        <w:pStyle w:val="TextBody"/>
        <w:spacing w:after="232" w:line="115" w:lineRule="atLeast"/>
        <w:ind w:firstLine="720"/>
        <w:jc w:val="both"/>
      </w:pPr>
    </w:p>
    <w:p w14:paraId="5AA12407" w14:textId="77777777" w:rsidR="006A052B" w:rsidRDefault="006A052B" w:rsidP="006A052B">
      <w:pPr>
        <w:pStyle w:val="DefaultStyle"/>
        <w:spacing w:after="0" w:line="200" w:lineRule="atLeast"/>
        <w:jc w:val="both"/>
      </w:pPr>
      <w:r>
        <w:rPr>
          <w:rFonts w:cs="Arial"/>
          <w:b/>
          <w:color w:val="000000"/>
          <w:shd w:val="clear" w:color="auto" w:fill="FFFFFF"/>
          <w:lang w:val="mn-MN" w:bidi="he-IL"/>
        </w:rPr>
        <w:tab/>
      </w:r>
      <w:r>
        <w:rPr>
          <w:rFonts w:cs="Arial"/>
          <w:b/>
          <w:i/>
          <w:color w:val="000000"/>
          <w:shd w:val="clear" w:color="auto" w:fill="FFFFFF"/>
          <w:lang w:val="mn-MN" w:bidi="he-IL"/>
        </w:rPr>
        <w:t>Тэмдэглэлтэй танилцсан:</w:t>
      </w:r>
    </w:p>
    <w:p w14:paraId="72F0023F" w14:textId="77777777" w:rsidR="006A052B" w:rsidRDefault="006A052B" w:rsidP="006A052B">
      <w:pPr>
        <w:pStyle w:val="Title"/>
        <w:jc w:val="both"/>
      </w:pPr>
      <w:r>
        <w:rPr>
          <w:rFonts w:ascii="Arial" w:hAnsi="Arial" w:cs="Arial"/>
          <w:bCs w:val="0"/>
          <w:lang w:val="mn-MN"/>
        </w:rPr>
        <w:tab/>
      </w:r>
      <w:r>
        <w:rPr>
          <w:rFonts w:ascii="Arial" w:hAnsi="Arial" w:cs="Arial"/>
          <w:b w:val="0"/>
          <w:bCs w:val="0"/>
          <w:lang w:val="mn-MN"/>
        </w:rPr>
        <w:t xml:space="preserve">НИЙГМИЙН БОДЛОГО, БОЛОВСРОЛ, </w:t>
      </w:r>
    </w:p>
    <w:p w14:paraId="7C9325B1" w14:textId="77777777" w:rsidR="006A052B" w:rsidRDefault="006A052B" w:rsidP="006A052B">
      <w:pPr>
        <w:pStyle w:val="Title"/>
        <w:ind w:left="720"/>
        <w:jc w:val="both"/>
      </w:pPr>
      <w:r>
        <w:rPr>
          <w:rFonts w:ascii="Arial" w:hAnsi="Arial" w:cs="Arial"/>
          <w:b w:val="0"/>
          <w:bCs w:val="0"/>
          <w:lang w:val="mn-MN"/>
        </w:rPr>
        <w:t xml:space="preserve">СОЁЛ, ШИНЖЛЭХ УХААНЫ </w:t>
      </w:r>
    </w:p>
    <w:p w14:paraId="3419EC6A" w14:textId="77777777" w:rsidR="006A052B" w:rsidRDefault="006A052B" w:rsidP="006A052B">
      <w:pPr>
        <w:pStyle w:val="Title"/>
        <w:ind w:left="720"/>
        <w:jc w:val="both"/>
      </w:pPr>
      <w:r>
        <w:rPr>
          <w:rFonts w:ascii="Arial" w:hAnsi="Arial" w:cs="Arial"/>
          <w:b w:val="0"/>
          <w:bCs w:val="0"/>
          <w:lang w:val="mn-MN"/>
        </w:rPr>
        <w:t>БАЙНГЫН ХОРООНЫ ДАРГА                                            Л.ЭНХ-АМГАЛАН</w:t>
      </w:r>
    </w:p>
    <w:p w14:paraId="618F74C0" w14:textId="77777777" w:rsidR="006A052B" w:rsidRDefault="006A052B" w:rsidP="006A052B">
      <w:pPr>
        <w:pStyle w:val="Title"/>
        <w:jc w:val="right"/>
      </w:pPr>
    </w:p>
    <w:p w14:paraId="577EC636" w14:textId="77777777" w:rsidR="006A052B" w:rsidRDefault="006A052B" w:rsidP="006A052B">
      <w:pPr>
        <w:spacing w:line="100" w:lineRule="atLeast"/>
        <w:ind w:firstLine="720"/>
        <w:jc w:val="both"/>
      </w:pPr>
      <w:proofErr w:type="spellStart"/>
      <w:r>
        <w:rPr>
          <w:rFonts w:ascii="Arial" w:eastAsia="Times New Roman" w:hAnsi="Arial" w:cs="Arial"/>
          <w:b/>
          <w:i/>
          <w:iCs/>
          <w:lang w:eastAsia="mn-MN"/>
        </w:rPr>
        <w:t>Тэмдэглэл</w:t>
      </w:r>
      <w:proofErr w:type="spellEnd"/>
      <w:r>
        <w:rPr>
          <w:rFonts w:ascii="Arial" w:eastAsia="Times New Roman" w:hAnsi="Arial" w:cs="Arial"/>
          <w:b/>
          <w:i/>
          <w:iCs/>
          <w:lang w:eastAsia="mn-MN"/>
        </w:rPr>
        <w:t xml:space="preserve"> </w:t>
      </w:r>
      <w:proofErr w:type="spellStart"/>
      <w:r>
        <w:rPr>
          <w:rFonts w:ascii="Arial" w:eastAsia="Times New Roman" w:hAnsi="Arial" w:cs="Arial"/>
          <w:b/>
          <w:i/>
          <w:iCs/>
          <w:lang w:eastAsia="mn-MN"/>
        </w:rPr>
        <w:t>хөтөлсөн</w:t>
      </w:r>
      <w:proofErr w:type="spellEnd"/>
      <w:r>
        <w:rPr>
          <w:rFonts w:ascii="Arial" w:eastAsia="Times New Roman" w:hAnsi="Arial" w:cs="Arial"/>
          <w:b/>
          <w:i/>
          <w:iCs/>
          <w:lang w:eastAsia="mn-MN"/>
        </w:rPr>
        <w:t>:</w:t>
      </w:r>
    </w:p>
    <w:p w14:paraId="3586E500" w14:textId="77777777" w:rsidR="006A052B" w:rsidRPr="006A052B" w:rsidRDefault="006A052B" w:rsidP="006A052B">
      <w:pPr>
        <w:pStyle w:val="NoSpacing"/>
        <w:jc w:val="both"/>
        <w:rPr>
          <w:rFonts w:cs="Arial"/>
        </w:rPr>
      </w:pPr>
      <w:r w:rsidRPr="006A052B">
        <w:rPr>
          <w:rFonts w:eastAsia="Times New Roman" w:cs="Arial"/>
          <w:lang w:val="mn-MN" w:eastAsia="mn-MN"/>
        </w:rPr>
        <w:tab/>
        <w:t xml:space="preserve">ПРОТОКОЛЫН АЛБАНЫ </w:t>
      </w:r>
    </w:p>
    <w:p w14:paraId="130C139C" w14:textId="77777777" w:rsidR="00331CC2" w:rsidRDefault="006A052B" w:rsidP="006A052B">
      <w:pPr>
        <w:rPr>
          <w:rFonts w:ascii="Arial" w:eastAsia="Times New Roman" w:hAnsi="Arial" w:cs="Arial"/>
          <w:color w:val="000000"/>
          <w:shd w:val="clear" w:color="auto" w:fill="FFFFFF"/>
          <w:lang w:val="mn-MN" w:eastAsia="mn-MN" w:bidi="he-IL"/>
        </w:rPr>
      </w:pPr>
      <w:r w:rsidRPr="006A052B">
        <w:rPr>
          <w:rFonts w:ascii="Arial" w:eastAsia="Times New Roman" w:hAnsi="Arial" w:cs="Arial"/>
          <w:color w:val="000000"/>
          <w:shd w:val="clear" w:color="auto" w:fill="FFFFFF"/>
          <w:lang w:val="mn-MN" w:eastAsia="mn-MN" w:bidi="he-IL"/>
        </w:rPr>
        <w:tab/>
        <w:t>ШИНЖЭЭЧ                                                                           П.МЯДАГМАА</w:t>
      </w:r>
    </w:p>
    <w:p w14:paraId="5158FCA5" w14:textId="77777777" w:rsidR="006A052B" w:rsidRDefault="006A052B" w:rsidP="006A052B">
      <w:pPr>
        <w:rPr>
          <w:rFonts w:ascii="Arial" w:eastAsia="Times New Roman" w:hAnsi="Arial" w:cs="Arial"/>
          <w:color w:val="000000"/>
          <w:shd w:val="clear" w:color="auto" w:fill="FFFFFF"/>
          <w:lang w:val="mn-MN" w:eastAsia="mn-MN" w:bidi="he-IL"/>
        </w:rPr>
      </w:pPr>
    </w:p>
    <w:p w14:paraId="5DE12FE3" w14:textId="77777777" w:rsidR="006A052B" w:rsidRDefault="006A052B" w:rsidP="006A052B">
      <w:pPr>
        <w:rPr>
          <w:rFonts w:ascii="Arial" w:eastAsia="Times New Roman" w:hAnsi="Arial" w:cs="Arial"/>
          <w:color w:val="000000"/>
          <w:shd w:val="clear" w:color="auto" w:fill="FFFFFF"/>
          <w:lang w:val="mn-MN" w:eastAsia="mn-MN" w:bidi="he-IL"/>
        </w:rPr>
      </w:pPr>
    </w:p>
    <w:p w14:paraId="22F71186" w14:textId="77777777" w:rsidR="006A052B" w:rsidRDefault="006A052B" w:rsidP="006A052B">
      <w:pPr>
        <w:rPr>
          <w:rFonts w:ascii="Arial" w:eastAsia="Times New Roman" w:hAnsi="Arial" w:cs="Arial"/>
          <w:color w:val="000000"/>
          <w:shd w:val="clear" w:color="auto" w:fill="FFFFFF"/>
          <w:lang w:val="mn-MN" w:eastAsia="mn-MN" w:bidi="he-IL"/>
        </w:rPr>
      </w:pPr>
    </w:p>
    <w:p w14:paraId="7B681765" w14:textId="77777777" w:rsidR="006A052B" w:rsidRDefault="006A052B" w:rsidP="006A052B">
      <w:pPr>
        <w:rPr>
          <w:rFonts w:ascii="Arial" w:eastAsia="Times New Roman" w:hAnsi="Arial" w:cs="Arial"/>
          <w:color w:val="000000"/>
          <w:shd w:val="clear" w:color="auto" w:fill="FFFFFF"/>
          <w:lang w:val="mn-MN" w:eastAsia="mn-MN" w:bidi="he-IL"/>
        </w:rPr>
      </w:pPr>
    </w:p>
    <w:p w14:paraId="63567619" w14:textId="77777777" w:rsidR="006A052B" w:rsidRDefault="006A052B" w:rsidP="006A052B">
      <w:pPr>
        <w:rPr>
          <w:rFonts w:ascii="Arial" w:eastAsia="Times New Roman" w:hAnsi="Arial" w:cs="Arial"/>
          <w:color w:val="000000"/>
          <w:shd w:val="clear" w:color="auto" w:fill="FFFFFF"/>
          <w:lang w:val="mn-MN" w:eastAsia="mn-MN" w:bidi="he-IL"/>
        </w:rPr>
      </w:pPr>
    </w:p>
    <w:p w14:paraId="06FD9964" w14:textId="77777777" w:rsidR="006A052B" w:rsidRDefault="006A052B" w:rsidP="006A052B">
      <w:pPr>
        <w:rPr>
          <w:rFonts w:ascii="Arial" w:eastAsia="Times New Roman" w:hAnsi="Arial" w:cs="Arial"/>
          <w:color w:val="000000"/>
          <w:shd w:val="clear" w:color="auto" w:fill="FFFFFF"/>
          <w:lang w:val="mn-MN" w:eastAsia="mn-MN" w:bidi="he-IL"/>
        </w:rPr>
      </w:pPr>
    </w:p>
    <w:p w14:paraId="49F251EB" w14:textId="77777777" w:rsidR="006A052B" w:rsidRDefault="006A052B" w:rsidP="006A052B">
      <w:pPr>
        <w:rPr>
          <w:rFonts w:ascii="Arial" w:eastAsia="Times New Roman" w:hAnsi="Arial" w:cs="Arial"/>
          <w:color w:val="000000"/>
          <w:shd w:val="clear" w:color="auto" w:fill="FFFFFF"/>
          <w:lang w:val="mn-MN" w:eastAsia="mn-MN" w:bidi="he-IL"/>
        </w:rPr>
      </w:pPr>
    </w:p>
    <w:p w14:paraId="703D6DE0" w14:textId="77777777" w:rsidR="006A052B" w:rsidRDefault="006A052B" w:rsidP="006A052B">
      <w:pPr>
        <w:rPr>
          <w:rFonts w:ascii="Arial" w:eastAsia="Times New Roman" w:hAnsi="Arial" w:cs="Arial"/>
          <w:color w:val="000000"/>
          <w:shd w:val="clear" w:color="auto" w:fill="FFFFFF"/>
          <w:lang w:val="mn-MN" w:eastAsia="mn-MN" w:bidi="he-IL"/>
        </w:rPr>
      </w:pPr>
    </w:p>
    <w:p w14:paraId="7FAD0B7A" w14:textId="77777777" w:rsidR="006A052B" w:rsidRDefault="006A052B" w:rsidP="006A052B">
      <w:pPr>
        <w:rPr>
          <w:rFonts w:ascii="Arial" w:eastAsia="Times New Roman" w:hAnsi="Arial" w:cs="Arial"/>
          <w:color w:val="000000"/>
          <w:shd w:val="clear" w:color="auto" w:fill="FFFFFF"/>
          <w:lang w:val="mn-MN" w:eastAsia="mn-MN" w:bidi="he-IL"/>
        </w:rPr>
      </w:pPr>
    </w:p>
    <w:p w14:paraId="2C9E571C" w14:textId="77777777" w:rsidR="006A052B" w:rsidRDefault="006A052B" w:rsidP="006A052B">
      <w:pPr>
        <w:rPr>
          <w:rFonts w:ascii="Arial" w:eastAsia="Times New Roman" w:hAnsi="Arial" w:cs="Arial"/>
          <w:color w:val="000000"/>
          <w:shd w:val="clear" w:color="auto" w:fill="FFFFFF"/>
          <w:lang w:val="mn-MN" w:eastAsia="mn-MN" w:bidi="he-IL"/>
        </w:rPr>
      </w:pPr>
    </w:p>
    <w:p w14:paraId="51809687" w14:textId="77777777" w:rsidR="006A052B" w:rsidRDefault="006A052B" w:rsidP="006A052B">
      <w:pPr>
        <w:rPr>
          <w:rFonts w:ascii="Arial" w:eastAsia="Times New Roman" w:hAnsi="Arial" w:cs="Arial"/>
          <w:color w:val="000000"/>
          <w:shd w:val="clear" w:color="auto" w:fill="FFFFFF"/>
          <w:lang w:val="mn-MN" w:eastAsia="mn-MN" w:bidi="he-IL"/>
        </w:rPr>
      </w:pPr>
    </w:p>
    <w:p w14:paraId="4D1B8C37" w14:textId="77777777" w:rsidR="006A052B" w:rsidRDefault="006A052B" w:rsidP="006A052B">
      <w:pPr>
        <w:rPr>
          <w:rFonts w:ascii="Arial" w:eastAsia="Times New Roman" w:hAnsi="Arial" w:cs="Arial"/>
          <w:color w:val="000000"/>
          <w:shd w:val="clear" w:color="auto" w:fill="FFFFFF"/>
          <w:lang w:val="mn-MN" w:eastAsia="mn-MN" w:bidi="he-IL"/>
        </w:rPr>
      </w:pPr>
    </w:p>
    <w:p w14:paraId="4B5723F8" w14:textId="77777777" w:rsidR="0004249B" w:rsidRDefault="0004249B" w:rsidP="006A052B">
      <w:pPr>
        <w:rPr>
          <w:rFonts w:ascii="Arial" w:eastAsia="Times New Roman" w:hAnsi="Arial" w:cs="Arial"/>
          <w:color w:val="000000"/>
          <w:shd w:val="clear" w:color="auto" w:fill="FFFFFF"/>
          <w:lang w:val="mn-MN" w:eastAsia="mn-MN" w:bidi="he-IL"/>
        </w:rPr>
      </w:pPr>
    </w:p>
    <w:p w14:paraId="690BB6A9" w14:textId="77777777" w:rsidR="0004249B" w:rsidRDefault="0004249B" w:rsidP="006A052B">
      <w:pPr>
        <w:rPr>
          <w:rFonts w:ascii="Arial" w:eastAsia="Times New Roman" w:hAnsi="Arial" w:cs="Arial"/>
          <w:color w:val="000000"/>
          <w:shd w:val="clear" w:color="auto" w:fill="FFFFFF"/>
          <w:lang w:val="mn-MN" w:eastAsia="mn-MN" w:bidi="he-IL"/>
        </w:rPr>
      </w:pPr>
    </w:p>
    <w:p w14:paraId="016B5BDF" w14:textId="77777777" w:rsidR="0004249B" w:rsidRDefault="0004249B" w:rsidP="006A052B">
      <w:pPr>
        <w:rPr>
          <w:rFonts w:ascii="Arial" w:eastAsia="Times New Roman" w:hAnsi="Arial" w:cs="Arial"/>
          <w:color w:val="000000"/>
          <w:shd w:val="clear" w:color="auto" w:fill="FFFFFF"/>
          <w:lang w:val="mn-MN" w:eastAsia="mn-MN" w:bidi="he-IL"/>
        </w:rPr>
      </w:pPr>
    </w:p>
    <w:p w14:paraId="0EB031C3" w14:textId="77777777" w:rsidR="0004249B" w:rsidRDefault="0004249B" w:rsidP="006A052B">
      <w:pPr>
        <w:rPr>
          <w:rFonts w:ascii="Arial" w:eastAsia="Times New Roman" w:hAnsi="Arial" w:cs="Arial"/>
          <w:color w:val="000000"/>
          <w:shd w:val="clear" w:color="auto" w:fill="FFFFFF"/>
          <w:lang w:val="mn-MN" w:eastAsia="mn-MN" w:bidi="he-IL"/>
        </w:rPr>
      </w:pPr>
    </w:p>
    <w:p w14:paraId="1871BEB7" w14:textId="77777777" w:rsidR="0004249B" w:rsidRDefault="0004249B" w:rsidP="006A052B">
      <w:pPr>
        <w:rPr>
          <w:rFonts w:ascii="Arial" w:eastAsia="Times New Roman" w:hAnsi="Arial" w:cs="Arial"/>
          <w:color w:val="000000"/>
          <w:shd w:val="clear" w:color="auto" w:fill="FFFFFF"/>
          <w:lang w:val="mn-MN" w:eastAsia="mn-MN" w:bidi="he-IL"/>
        </w:rPr>
      </w:pPr>
    </w:p>
    <w:p w14:paraId="5EAE2C49" w14:textId="77777777" w:rsidR="0004249B" w:rsidRDefault="0004249B" w:rsidP="006A052B">
      <w:pPr>
        <w:rPr>
          <w:rFonts w:ascii="Arial" w:eastAsia="Times New Roman" w:hAnsi="Arial" w:cs="Arial"/>
          <w:color w:val="000000"/>
          <w:shd w:val="clear" w:color="auto" w:fill="FFFFFF"/>
          <w:lang w:val="mn-MN" w:eastAsia="mn-MN" w:bidi="he-IL"/>
        </w:rPr>
      </w:pPr>
    </w:p>
    <w:p w14:paraId="5AE5DEBF" w14:textId="77777777" w:rsidR="0004249B" w:rsidRDefault="0004249B" w:rsidP="006A052B">
      <w:pPr>
        <w:rPr>
          <w:rFonts w:ascii="Arial" w:eastAsia="Times New Roman" w:hAnsi="Arial" w:cs="Arial"/>
          <w:color w:val="000000"/>
          <w:shd w:val="clear" w:color="auto" w:fill="FFFFFF"/>
          <w:lang w:val="mn-MN" w:eastAsia="mn-MN" w:bidi="he-IL"/>
        </w:rPr>
      </w:pPr>
    </w:p>
    <w:p w14:paraId="3F9F2F09" w14:textId="77777777" w:rsidR="0004249B" w:rsidRDefault="0004249B" w:rsidP="006A052B">
      <w:pPr>
        <w:rPr>
          <w:rFonts w:ascii="Arial" w:eastAsia="Times New Roman" w:hAnsi="Arial" w:cs="Arial"/>
          <w:color w:val="000000"/>
          <w:shd w:val="clear" w:color="auto" w:fill="FFFFFF"/>
          <w:lang w:val="mn-MN" w:eastAsia="mn-MN" w:bidi="he-IL"/>
        </w:rPr>
      </w:pPr>
    </w:p>
    <w:p w14:paraId="58DC4A74" w14:textId="77777777" w:rsidR="0004249B" w:rsidRDefault="0004249B" w:rsidP="006A052B">
      <w:pPr>
        <w:rPr>
          <w:rFonts w:ascii="Arial" w:eastAsia="Times New Roman" w:hAnsi="Arial" w:cs="Arial"/>
          <w:color w:val="000000"/>
          <w:shd w:val="clear" w:color="auto" w:fill="FFFFFF"/>
          <w:lang w:val="mn-MN" w:eastAsia="mn-MN" w:bidi="he-IL"/>
        </w:rPr>
      </w:pPr>
    </w:p>
    <w:p w14:paraId="16212A58" w14:textId="77777777" w:rsidR="0004249B" w:rsidRDefault="0004249B" w:rsidP="006A052B">
      <w:pPr>
        <w:rPr>
          <w:rFonts w:ascii="Arial" w:eastAsia="Times New Roman" w:hAnsi="Arial" w:cs="Arial"/>
          <w:color w:val="000000"/>
          <w:shd w:val="clear" w:color="auto" w:fill="FFFFFF"/>
          <w:lang w:val="mn-MN" w:eastAsia="mn-MN" w:bidi="he-IL"/>
        </w:rPr>
      </w:pPr>
    </w:p>
    <w:p w14:paraId="11624285" w14:textId="77777777" w:rsidR="0004249B" w:rsidRDefault="0004249B" w:rsidP="006A052B">
      <w:pPr>
        <w:rPr>
          <w:rFonts w:ascii="Arial" w:eastAsia="Times New Roman" w:hAnsi="Arial" w:cs="Arial"/>
          <w:color w:val="000000"/>
          <w:shd w:val="clear" w:color="auto" w:fill="FFFFFF"/>
          <w:lang w:val="mn-MN" w:eastAsia="mn-MN" w:bidi="he-IL"/>
        </w:rPr>
      </w:pPr>
    </w:p>
    <w:p w14:paraId="019EA5E9" w14:textId="77777777" w:rsidR="0004249B" w:rsidRDefault="0004249B" w:rsidP="006A052B">
      <w:pPr>
        <w:rPr>
          <w:rFonts w:ascii="Arial" w:eastAsia="Times New Roman" w:hAnsi="Arial" w:cs="Arial"/>
          <w:color w:val="000000"/>
          <w:shd w:val="clear" w:color="auto" w:fill="FFFFFF"/>
          <w:lang w:val="mn-MN" w:eastAsia="mn-MN" w:bidi="he-IL"/>
        </w:rPr>
      </w:pPr>
    </w:p>
    <w:p w14:paraId="3E4F9AF6" w14:textId="77777777" w:rsidR="0004249B" w:rsidRDefault="0004249B" w:rsidP="006A052B">
      <w:pPr>
        <w:rPr>
          <w:rFonts w:ascii="Arial" w:eastAsia="Times New Roman" w:hAnsi="Arial" w:cs="Arial"/>
          <w:color w:val="000000"/>
          <w:shd w:val="clear" w:color="auto" w:fill="FFFFFF"/>
          <w:lang w:val="mn-MN" w:eastAsia="mn-MN" w:bidi="he-IL"/>
        </w:rPr>
      </w:pPr>
    </w:p>
    <w:p w14:paraId="0EF89581" w14:textId="77777777" w:rsidR="0004249B" w:rsidRDefault="0004249B" w:rsidP="006A052B">
      <w:pPr>
        <w:rPr>
          <w:rFonts w:ascii="Arial" w:eastAsia="Times New Roman" w:hAnsi="Arial" w:cs="Arial"/>
          <w:color w:val="000000"/>
          <w:shd w:val="clear" w:color="auto" w:fill="FFFFFF"/>
          <w:lang w:val="mn-MN" w:eastAsia="mn-MN" w:bidi="he-IL"/>
        </w:rPr>
      </w:pPr>
    </w:p>
    <w:p w14:paraId="718C3566" w14:textId="77777777" w:rsidR="0004249B" w:rsidRDefault="0004249B" w:rsidP="006A052B">
      <w:pPr>
        <w:rPr>
          <w:rFonts w:ascii="Arial" w:eastAsia="Times New Roman" w:hAnsi="Arial" w:cs="Arial"/>
          <w:color w:val="000000"/>
          <w:shd w:val="clear" w:color="auto" w:fill="FFFFFF"/>
          <w:lang w:val="mn-MN" w:eastAsia="mn-MN" w:bidi="he-IL"/>
        </w:rPr>
      </w:pPr>
    </w:p>
    <w:p w14:paraId="2AE98B75" w14:textId="77777777" w:rsidR="0004249B" w:rsidRDefault="0004249B" w:rsidP="006A052B">
      <w:pPr>
        <w:rPr>
          <w:rFonts w:ascii="Arial" w:eastAsia="Times New Roman" w:hAnsi="Arial" w:cs="Arial"/>
          <w:color w:val="000000"/>
          <w:shd w:val="clear" w:color="auto" w:fill="FFFFFF"/>
          <w:lang w:val="mn-MN" w:eastAsia="mn-MN" w:bidi="he-IL"/>
        </w:rPr>
      </w:pPr>
    </w:p>
    <w:p w14:paraId="5C97D5A7" w14:textId="77777777" w:rsidR="0004249B" w:rsidRDefault="0004249B" w:rsidP="006A052B">
      <w:pPr>
        <w:rPr>
          <w:rFonts w:ascii="Arial" w:eastAsia="Times New Roman" w:hAnsi="Arial" w:cs="Arial"/>
          <w:color w:val="000000"/>
          <w:shd w:val="clear" w:color="auto" w:fill="FFFFFF"/>
          <w:lang w:val="mn-MN" w:eastAsia="mn-MN" w:bidi="he-IL"/>
        </w:rPr>
      </w:pPr>
    </w:p>
    <w:p w14:paraId="47EC52D1" w14:textId="77777777" w:rsidR="0004249B" w:rsidRDefault="0004249B" w:rsidP="006A052B">
      <w:pPr>
        <w:rPr>
          <w:rFonts w:ascii="Arial" w:eastAsia="Times New Roman" w:hAnsi="Arial" w:cs="Arial"/>
          <w:color w:val="000000"/>
          <w:shd w:val="clear" w:color="auto" w:fill="FFFFFF"/>
          <w:lang w:val="mn-MN" w:eastAsia="mn-MN" w:bidi="he-IL"/>
        </w:rPr>
      </w:pPr>
    </w:p>
    <w:p w14:paraId="5031EC06" w14:textId="77777777" w:rsidR="0004249B" w:rsidRDefault="0004249B" w:rsidP="006A052B">
      <w:pPr>
        <w:rPr>
          <w:rFonts w:ascii="Arial" w:eastAsia="Times New Roman" w:hAnsi="Arial" w:cs="Arial"/>
          <w:color w:val="000000"/>
          <w:shd w:val="clear" w:color="auto" w:fill="FFFFFF"/>
          <w:lang w:val="mn-MN" w:eastAsia="mn-MN" w:bidi="he-IL"/>
        </w:rPr>
      </w:pPr>
    </w:p>
    <w:p w14:paraId="34DEE549" w14:textId="77777777" w:rsidR="006A052B" w:rsidRDefault="006A052B" w:rsidP="006A052B">
      <w:pPr>
        <w:rPr>
          <w:rFonts w:ascii="Arial" w:eastAsia="Times New Roman" w:hAnsi="Arial" w:cs="Arial"/>
          <w:color w:val="000000"/>
          <w:shd w:val="clear" w:color="auto" w:fill="FFFFFF"/>
          <w:lang w:val="mn-MN" w:eastAsia="mn-MN" w:bidi="he-IL"/>
        </w:rPr>
      </w:pPr>
    </w:p>
    <w:p w14:paraId="660EEA0C" w14:textId="77777777" w:rsidR="006A052B" w:rsidRDefault="006A052B" w:rsidP="006A052B">
      <w:pPr>
        <w:rPr>
          <w:rFonts w:ascii="Arial" w:eastAsia="Times New Roman" w:hAnsi="Arial" w:cs="Arial"/>
          <w:color w:val="000000"/>
          <w:shd w:val="clear" w:color="auto" w:fill="FFFFFF"/>
          <w:lang w:val="mn-MN" w:eastAsia="mn-MN" w:bidi="he-IL"/>
        </w:rPr>
      </w:pPr>
    </w:p>
    <w:p w14:paraId="6535C7F7" w14:textId="77777777" w:rsidR="006A052B" w:rsidRPr="006A052B" w:rsidRDefault="006A052B" w:rsidP="006A052B">
      <w:pPr>
        <w:pStyle w:val="DefaultStyle"/>
        <w:spacing w:after="0" w:line="115" w:lineRule="atLeast"/>
        <w:contextualSpacing/>
        <w:jc w:val="center"/>
      </w:pPr>
      <w:r w:rsidRPr="006A052B">
        <w:rPr>
          <w:rFonts w:cs="Arial"/>
          <w:b/>
          <w:iCs/>
          <w:lang w:val="mn-MN"/>
        </w:rPr>
        <w:t>МОНГОЛ УЛСЫН ИХ ХУРЛЫН 2017 ОНЫ НАМРЫН ЭЭЛЖИТ ЧУУЛГАНЫ</w:t>
      </w:r>
    </w:p>
    <w:p w14:paraId="5B45475D" w14:textId="77777777" w:rsidR="006A052B" w:rsidRDefault="006A052B" w:rsidP="006A052B">
      <w:pPr>
        <w:pStyle w:val="NoSpacing"/>
        <w:spacing w:line="115" w:lineRule="atLeast"/>
        <w:contextualSpacing/>
        <w:jc w:val="center"/>
        <w:rPr>
          <w:b/>
          <w:iCs/>
          <w:lang w:val="mn-MN"/>
        </w:rPr>
      </w:pPr>
      <w:r w:rsidRPr="006A052B">
        <w:rPr>
          <w:b/>
          <w:iCs/>
          <w:lang w:val="mn-MN"/>
        </w:rPr>
        <w:t xml:space="preserve">  НИЙГМИЙН БОДЛОГО, БОЛОВСРОЛ, СОЁЛ, ШИНЖЛЭХ УХААНЫ БАЙНГЫН ХОРО</w:t>
      </w:r>
      <w:r>
        <w:rPr>
          <w:b/>
          <w:iCs/>
          <w:lang w:val="mn-MN"/>
        </w:rPr>
        <w:t>ОНЫ 10 ДУГААР САРЫН 11-НИЙ  ӨДӨР</w:t>
      </w:r>
    </w:p>
    <w:p w14:paraId="0BCFA590" w14:textId="77777777" w:rsidR="006A052B" w:rsidRPr="006A052B" w:rsidRDefault="006A052B" w:rsidP="006A052B">
      <w:pPr>
        <w:pStyle w:val="NoSpacing"/>
        <w:spacing w:line="115" w:lineRule="atLeast"/>
        <w:contextualSpacing/>
        <w:jc w:val="center"/>
      </w:pPr>
      <w:r w:rsidRPr="006A052B">
        <w:rPr>
          <w:b/>
          <w:iCs/>
          <w:lang w:val="mn-MN"/>
        </w:rPr>
        <w:t xml:space="preserve"> </w:t>
      </w:r>
      <w:r w:rsidRPr="006A052B">
        <w:rPr>
          <w:rFonts w:cs="Arial"/>
          <w:b/>
          <w:iCs/>
          <w:lang w:val="mn-MN"/>
        </w:rPr>
        <w:t>/ЛХАГВА ГАРАГ/-ИЙН ХУРАЛДААНЫ ГАР ТЭМДЭГЛЭЛ</w:t>
      </w:r>
    </w:p>
    <w:p w14:paraId="380F3292" w14:textId="77777777" w:rsidR="006A052B" w:rsidRDefault="006A052B" w:rsidP="006A052B">
      <w:pPr>
        <w:pStyle w:val="DefaultStyle"/>
        <w:spacing w:after="57" w:line="115" w:lineRule="atLeast"/>
        <w:jc w:val="both"/>
      </w:pPr>
      <w:r>
        <w:rPr>
          <w:lang w:val="mn-MN"/>
        </w:rPr>
        <w:tab/>
      </w:r>
    </w:p>
    <w:p w14:paraId="3A13D9CA" w14:textId="0412C6C4" w:rsidR="006A052B" w:rsidRPr="00950538" w:rsidRDefault="006A052B" w:rsidP="006A052B">
      <w:pPr>
        <w:pStyle w:val="NoSpacing"/>
        <w:spacing w:line="115" w:lineRule="atLeast"/>
        <w:jc w:val="both"/>
        <w:rPr>
          <w:bCs/>
          <w:iCs/>
          <w:lang w:val="mn-MN"/>
        </w:rPr>
      </w:pPr>
      <w:r>
        <w:rPr>
          <w:lang w:val="mn-MN"/>
        </w:rPr>
        <w:tab/>
      </w:r>
      <w:r w:rsidRPr="006A052B">
        <w:rPr>
          <w:rFonts w:cs="Arial"/>
          <w:b/>
          <w:lang w:val="mn-MN"/>
        </w:rPr>
        <w:t>Л.Энх-Амгалан:</w:t>
      </w:r>
      <w:r>
        <w:rPr>
          <w:rFonts w:cs="Arial"/>
          <w:lang w:val="mn-MN"/>
        </w:rPr>
        <w:t>-</w:t>
      </w:r>
      <w:r w:rsidRPr="006A052B">
        <w:rPr>
          <w:b/>
          <w:bCs/>
          <w:i/>
          <w:iCs/>
          <w:lang w:val="mn-MN"/>
        </w:rPr>
        <w:t xml:space="preserve"> </w:t>
      </w:r>
      <w:r w:rsidR="00812EA7" w:rsidRPr="00950538">
        <w:rPr>
          <w:bCs/>
          <w:iCs/>
          <w:lang w:val="mn-MN"/>
        </w:rPr>
        <w:t>Байнгын хорооны гишүүдийн энэ өд</w:t>
      </w:r>
      <w:r w:rsidR="00B814DE" w:rsidRPr="00950538">
        <w:rPr>
          <w:bCs/>
          <w:iCs/>
          <w:lang w:val="mn-MN"/>
        </w:rPr>
        <w:t>рийн</w:t>
      </w:r>
      <w:r w:rsidR="00DC7DD3" w:rsidRPr="00950538">
        <w:rPr>
          <w:bCs/>
          <w:iCs/>
          <w:lang w:val="mn-MN"/>
        </w:rPr>
        <w:t xml:space="preserve"> амгаанг айлтгая. өнөөдөр </w:t>
      </w:r>
      <w:r w:rsidR="00B046D2" w:rsidRPr="00950538">
        <w:rPr>
          <w:bCs/>
          <w:iCs/>
          <w:lang w:val="mn-MN"/>
        </w:rPr>
        <w:t xml:space="preserve">хоёр асуудал байгаа. </w:t>
      </w:r>
      <w:r w:rsidR="008737F0" w:rsidRPr="00950538">
        <w:rPr>
          <w:bCs/>
          <w:iCs/>
          <w:lang w:val="mn-MN"/>
        </w:rPr>
        <w:t xml:space="preserve">Нэг нь бол </w:t>
      </w:r>
      <w:r w:rsidR="007D080B" w:rsidRPr="00950538">
        <w:rPr>
          <w:bCs/>
          <w:iCs/>
          <w:lang w:val="mn-MN"/>
        </w:rPr>
        <w:t xml:space="preserve">Монго Улсын 2017 оны төсвийн тухай хуульд өөрчлөлт </w:t>
      </w:r>
      <w:r w:rsidR="00FA7737" w:rsidRPr="00950538">
        <w:rPr>
          <w:bCs/>
          <w:iCs/>
          <w:lang w:val="mn-MN"/>
        </w:rPr>
        <w:t>оруулах тухай хуулийн төслүүд</w:t>
      </w:r>
      <w:r w:rsidR="00BF6136" w:rsidRPr="00950538">
        <w:rPr>
          <w:bCs/>
          <w:iCs/>
          <w:lang w:val="mn-MN"/>
        </w:rPr>
        <w:t>.</w:t>
      </w:r>
    </w:p>
    <w:p w14:paraId="1620D186" w14:textId="77777777" w:rsidR="00BF6136" w:rsidRPr="00950538" w:rsidRDefault="00BF6136" w:rsidP="006A052B">
      <w:pPr>
        <w:pStyle w:val="NoSpacing"/>
        <w:spacing w:line="115" w:lineRule="atLeast"/>
        <w:jc w:val="both"/>
        <w:rPr>
          <w:bCs/>
          <w:iCs/>
          <w:lang w:val="mn-MN"/>
        </w:rPr>
      </w:pPr>
    </w:p>
    <w:p w14:paraId="5F6012CF" w14:textId="033CB5F5" w:rsidR="00BF6136" w:rsidRPr="00950538" w:rsidRDefault="00BF6136" w:rsidP="006A052B">
      <w:pPr>
        <w:pStyle w:val="NoSpacing"/>
        <w:spacing w:line="115" w:lineRule="atLeast"/>
        <w:jc w:val="both"/>
        <w:rPr>
          <w:bCs/>
          <w:iCs/>
          <w:lang w:val="mn-MN"/>
        </w:rPr>
      </w:pPr>
      <w:r w:rsidRPr="00950538">
        <w:rPr>
          <w:bCs/>
          <w:iCs/>
          <w:lang w:val="mn-MN"/>
        </w:rPr>
        <w:tab/>
        <w:t xml:space="preserve">Хоёрдугаарт нь бол ажлын хэсэг байгуулах тухай асуудал байгаа юм байна. Хэлэлцэх асуудалтай холбогдуулж </w:t>
      </w:r>
      <w:r w:rsidR="00846D11" w:rsidRPr="00950538">
        <w:rPr>
          <w:bCs/>
          <w:iCs/>
          <w:lang w:val="mn-MN"/>
        </w:rPr>
        <w:t xml:space="preserve">саналтай гишүүд байна уу. </w:t>
      </w:r>
    </w:p>
    <w:p w14:paraId="03E016B3" w14:textId="77777777" w:rsidR="00FF6662" w:rsidRPr="00950538" w:rsidRDefault="00FF6662" w:rsidP="006A052B">
      <w:pPr>
        <w:pStyle w:val="NoSpacing"/>
        <w:spacing w:line="115" w:lineRule="atLeast"/>
        <w:jc w:val="both"/>
        <w:rPr>
          <w:bCs/>
          <w:iCs/>
          <w:lang w:val="mn-MN"/>
        </w:rPr>
      </w:pPr>
    </w:p>
    <w:p w14:paraId="46D3725F" w14:textId="2654F04F" w:rsidR="00FF6662" w:rsidRPr="00F638F4" w:rsidRDefault="00FF6662" w:rsidP="006A052B">
      <w:pPr>
        <w:pStyle w:val="NoSpacing"/>
        <w:spacing w:line="115" w:lineRule="atLeast"/>
        <w:jc w:val="both"/>
        <w:rPr>
          <w:bCs/>
          <w:iCs/>
          <w:lang w:val="mn-MN"/>
        </w:rPr>
      </w:pPr>
      <w:r>
        <w:rPr>
          <w:b/>
          <w:bCs/>
          <w:i/>
          <w:iCs/>
          <w:lang w:val="mn-MN"/>
        </w:rPr>
        <w:tab/>
      </w:r>
      <w:r w:rsidR="00E7247E" w:rsidRPr="00F638F4">
        <w:rPr>
          <w:bCs/>
          <w:iCs/>
          <w:lang w:val="mn-MN"/>
        </w:rPr>
        <w:t>П</w:t>
      </w:r>
      <w:r w:rsidR="00F44C81" w:rsidRPr="00F638F4">
        <w:rPr>
          <w:bCs/>
          <w:iCs/>
          <w:lang w:val="mn-MN"/>
        </w:rPr>
        <w:t xml:space="preserve">үрэвдорж гишүүн. </w:t>
      </w:r>
    </w:p>
    <w:p w14:paraId="2EEFD024" w14:textId="77777777" w:rsidR="00F638F4" w:rsidRPr="00F638F4" w:rsidRDefault="00F638F4" w:rsidP="006A052B">
      <w:pPr>
        <w:pStyle w:val="NoSpacing"/>
        <w:spacing w:line="115" w:lineRule="atLeast"/>
        <w:jc w:val="both"/>
        <w:rPr>
          <w:bCs/>
          <w:iCs/>
          <w:lang w:val="mn-MN"/>
        </w:rPr>
      </w:pPr>
    </w:p>
    <w:p w14:paraId="4110D104" w14:textId="31E8176E" w:rsidR="00F638F4" w:rsidRDefault="00F638F4" w:rsidP="006A052B">
      <w:pPr>
        <w:pStyle w:val="NoSpacing"/>
        <w:spacing w:line="115" w:lineRule="atLeast"/>
        <w:jc w:val="both"/>
        <w:rPr>
          <w:bCs/>
          <w:iCs/>
        </w:rPr>
      </w:pPr>
      <w:r w:rsidRPr="00F638F4">
        <w:rPr>
          <w:bCs/>
          <w:iCs/>
          <w:lang w:val="mn-MN"/>
        </w:rPr>
        <w:tab/>
      </w:r>
      <w:r w:rsidRPr="00F638F4">
        <w:rPr>
          <w:b/>
          <w:bCs/>
          <w:iCs/>
          <w:lang w:val="mn-MN"/>
        </w:rPr>
        <w:t>Б.Пүрэвдорж</w:t>
      </w:r>
      <w:r w:rsidRPr="00F638F4">
        <w:rPr>
          <w:b/>
          <w:bCs/>
          <w:iCs/>
        </w:rPr>
        <w:t>:-</w:t>
      </w:r>
      <w:proofErr w:type="spellStart"/>
      <w:r w:rsidR="00F12E62" w:rsidRPr="00F62758">
        <w:rPr>
          <w:bCs/>
          <w:iCs/>
        </w:rPr>
        <w:t>Байнгын</w:t>
      </w:r>
      <w:proofErr w:type="spellEnd"/>
      <w:r w:rsidR="00F12E62" w:rsidRPr="00F62758">
        <w:rPr>
          <w:bCs/>
          <w:iCs/>
        </w:rPr>
        <w:t xml:space="preserve"> </w:t>
      </w:r>
      <w:proofErr w:type="spellStart"/>
      <w:r w:rsidR="00F12E62" w:rsidRPr="00F62758">
        <w:rPr>
          <w:bCs/>
          <w:iCs/>
        </w:rPr>
        <w:t>хороогоор</w:t>
      </w:r>
      <w:proofErr w:type="spellEnd"/>
      <w:r w:rsidR="00F12E62" w:rsidRPr="00F62758">
        <w:rPr>
          <w:bCs/>
          <w:iCs/>
        </w:rPr>
        <w:t xml:space="preserve"> </w:t>
      </w:r>
      <w:proofErr w:type="spellStart"/>
      <w:r w:rsidR="00F12E62" w:rsidRPr="00F62758">
        <w:rPr>
          <w:bCs/>
          <w:iCs/>
        </w:rPr>
        <w:t>Улсын</w:t>
      </w:r>
      <w:proofErr w:type="spellEnd"/>
      <w:r w:rsidR="00F12E62" w:rsidRPr="00F62758">
        <w:rPr>
          <w:bCs/>
          <w:iCs/>
        </w:rPr>
        <w:t xml:space="preserve"> </w:t>
      </w:r>
      <w:proofErr w:type="spellStart"/>
      <w:r w:rsidR="00F12E62" w:rsidRPr="00F62758">
        <w:rPr>
          <w:bCs/>
          <w:iCs/>
        </w:rPr>
        <w:t>төсвийн</w:t>
      </w:r>
      <w:proofErr w:type="spellEnd"/>
      <w:r w:rsidR="00F12E62" w:rsidRPr="00F62758">
        <w:rPr>
          <w:bCs/>
          <w:iCs/>
        </w:rPr>
        <w:t xml:space="preserve"> </w:t>
      </w:r>
      <w:proofErr w:type="spellStart"/>
      <w:r w:rsidR="005C313B">
        <w:rPr>
          <w:bCs/>
          <w:iCs/>
        </w:rPr>
        <w:t>тодотгол</w:t>
      </w:r>
      <w:proofErr w:type="spellEnd"/>
      <w:r w:rsidR="00F62758" w:rsidRPr="00F62758">
        <w:rPr>
          <w:bCs/>
          <w:iCs/>
        </w:rPr>
        <w:t xml:space="preserve"> </w:t>
      </w:r>
      <w:proofErr w:type="spellStart"/>
      <w:r w:rsidR="00F62758" w:rsidRPr="00F62758">
        <w:rPr>
          <w:bCs/>
          <w:iCs/>
        </w:rPr>
        <w:t>төсвийн</w:t>
      </w:r>
      <w:proofErr w:type="spellEnd"/>
      <w:r w:rsidR="00F62758" w:rsidRPr="00F62758">
        <w:rPr>
          <w:bCs/>
          <w:iCs/>
        </w:rPr>
        <w:t xml:space="preserve"> </w:t>
      </w:r>
      <w:proofErr w:type="spellStart"/>
      <w:r w:rsidR="00F62758" w:rsidRPr="00F62758">
        <w:rPr>
          <w:bCs/>
          <w:iCs/>
        </w:rPr>
        <w:t>тухай</w:t>
      </w:r>
      <w:proofErr w:type="spellEnd"/>
      <w:r w:rsidR="00F62758" w:rsidRPr="00F62758">
        <w:rPr>
          <w:bCs/>
          <w:iCs/>
        </w:rPr>
        <w:t xml:space="preserve"> </w:t>
      </w:r>
      <w:proofErr w:type="spellStart"/>
      <w:r w:rsidR="00F62758" w:rsidRPr="00F62758">
        <w:rPr>
          <w:bCs/>
          <w:iCs/>
        </w:rPr>
        <w:t>хуулийг</w:t>
      </w:r>
      <w:proofErr w:type="spellEnd"/>
      <w:r w:rsidR="00F62758" w:rsidRPr="00F62758">
        <w:rPr>
          <w:bCs/>
          <w:iCs/>
        </w:rPr>
        <w:t xml:space="preserve"> </w:t>
      </w:r>
      <w:proofErr w:type="spellStart"/>
      <w:r w:rsidR="00F62758" w:rsidRPr="00F62758">
        <w:rPr>
          <w:bCs/>
          <w:iCs/>
        </w:rPr>
        <w:t>хэлэлцэж</w:t>
      </w:r>
      <w:proofErr w:type="spellEnd"/>
      <w:r w:rsidR="00F62758" w:rsidRPr="00F62758">
        <w:rPr>
          <w:bCs/>
          <w:iCs/>
        </w:rPr>
        <w:t xml:space="preserve"> </w:t>
      </w:r>
      <w:proofErr w:type="spellStart"/>
      <w:r w:rsidR="00F62758" w:rsidRPr="00F62758">
        <w:rPr>
          <w:bCs/>
          <w:iCs/>
        </w:rPr>
        <w:t>байгаа</w:t>
      </w:r>
      <w:proofErr w:type="spellEnd"/>
      <w:r w:rsidR="00F62758" w:rsidRPr="00F62758">
        <w:rPr>
          <w:bCs/>
          <w:iCs/>
        </w:rPr>
        <w:t xml:space="preserve"> </w:t>
      </w:r>
      <w:proofErr w:type="spellStart"/>
      <w:r w:rsidR="00F62758" w:rsidRPr="00F62758">
        <w:rPr>
          <w:bCs/>
          <w:iCs/>
        </w:rPr>
        <w:t>тэгэхээр</w:t>
      </w:r>
      <w:proofErr w:type="spellEnd"/>
      <w:r w:rsidR="00F62758" w:rsidRPr="00F62758">
        <w:rPr>
          <w:bCs/>
          <w:iCs/>
        </w:rPr>
        <w:t xml:space="preserve"> </w:t>
      </w:r>
      <w:proofErr w:type="spellStart"/>
      <w:r w:rsidR="00F62758" w:rsidRPr="00F62758">
        <w:rPr>
          <w:bCs/>
          <w:iCs/>
        </w:rPr>
        <w:t>энэ</w:t>
      </w:r>
      <w:proofErr w:type="spellEnd"/>
      <w:r w:rsidR="00F62758" w:rsidRPr="00F62758">
        <w:rPr>
          <w:bCs/>
          <w:iCs/>
        </w:rPr>
        <w:t xml:space="preserve"> </w:t>
      </w:r>
      <w:proofErr w:type="spellStart"/>
      <w:r w:rsidR="00F62758" w:rsidRPr="00F62758">
        <w:rPr>
          <w:bCs/>
          <w:iCs/>
        </w:rPr>
        <w:t>дээр</w:t>
      </w:r>
      <w:proofErr w:type="spellEnd"/>
      <w:r w:rsidR="00F62758" w:rsidRPr="00F62758">
        <w:rPr>
          <w:bCs/>
          <w:iCs/>
        </w:rPr>
        <w:t xml:space="preserve"> </w:t>
      </w:r>
      <w:proofErr w:type="spellStart"/>
      <w:r w:rsidR="00F62758" w:rsidRPr="00F62758">
        <w:rPr>
          <w:bCs/>
          <w:iCs/>
        </w:rPr>
        <w:t>бол</w:t>
      </w:r>
      <w:proofErr w:type="spellEnd"/>
      <w:r w:rsidR="00F62758" w:rsidRPr="00F62758">
        <w:rPr>
          <w:bCs/>
          <w:iCs/>
        </w:rPr>
        <w:t xml:space="preserve"> </w:t>
      </w:r>
      <w:r w:rsidR="00D36267">
        <w:rPr>
          <w:bCs/>
          <w:iCs/>
        </w:rPr>
        <w:t xml:space="preserve">2017 </w:t>
      </w:r>
      <w:proofErr w:type="spellStart"/>
      <w:r w:rsidR="00D36267">
        <w:rPr>
          <w:bCs/>
          <w:iCs/>
        </w:rPr>
        <w:t>оны</w:t>
      </w:r>
      <w:proofErr w:type="spellEnd"/>
      <w:r w:rsidR="00D36267">
        <w:rPr>
          <w:bCs/>
          <w:iCs/>
        </w:rPr>
        <w:t xml:space="preserve"> </w:t>
      </w:r>
      <w:proofErr w:type="spellStart"/>
      <w:r w:rsidR="00D36267">
        <w:rPr>
          <w:bCs/>
          <w:iCs/>
        </w:rPr>
        <w:t>төсвийн</w:t>
      </w:r>
      <w:proofErr w:type="spellEnd"/>
      <w:r w:rsidR="00D36267">
        <w:rPr>
          <w:bCs/>
          <w:iCs/>
        </w:rPr>
        <w:t xml:space="preserve"> </w:t>
      </w:r>
      <w:proofErr w:type="spellStart"/>
      <w:r w:rsidR="00D36267">
        <w:rPr>
          <w:bCs/>
          <w:iCs/>
        </w:rPr>
        <w:t>тодотголоор</w:t>
      </w:r>
      <w:proofErr w:type="spellEnd"/>
      <w:r w:rsidR="00D36267">
        <w:rPr>
          <w:bCs/>
          <w:iCs/>
        </w:rPr>
        <w:t xml:space="preserve"> </w:t>
      </w:r>
      <w:proofErr w:type="spellStart"/>
      <w:r w:rsidR="00D36267">
        <w:rPr>
          <w:bCs/>
          <w:iCs/>
        </w:rPr>
        <w:t>нийтдээ</w:t>
      </w:r>
      <w:proofErr w:type="spellEnd"/>
      <w:r w:rsidR="00D36267">
        <w:rPr>
          <w:bCs/>
          <w:iCs/>
        </w:rPr>
        <w:t xml:space="preserve"> 9.9 </w:t>
      </w:r>
      <w:proofErr w:type="spellStart"/>
      <w:r w:rsidR="00D36267">
        <w:rPr>
          <w:bCs/>
          <w:iCs/>
        </w:rPr>
        <w:t>хувийн</w:t>
      </w:r>
      <w:proofErr w:type="spellEnd"/>
      <w:r w:rsidR="00D36267">
        <w:rPr>
          <w:bCs/>
          <w:iCs/>
        </w:rPr>
        <w:t xml:space="preserve"> </w:t>
      </w:r>
      <w:proofErr w:type="spellStart"/>
      <w:r w:rsidR="00D36267">
        <w:rPr>
          <w:bCs/>
          <w:iCs/>
        </w:rPr>
        <w:t>алдагдалтайгаар</w:t>
      </w:r>
      <w:proofErr w:type="spellEnd"/>
      <w:r w:rsidR="00D36267">
        <w:rPr>
          <w:bCs/>
          <w:iCs/>
        </w:rPr>
        <w:t xml:space="preserve"> 2.7 </w:t>
      </w:r>
      <w:proofErr w:type="spellStart"/>
      <w:r w:rsidR="00D36267">
        <w:rPr>
          <w:bCs/>
          <w:iCs/>
        </w:rPr>
        <w:t>их</w:t>
      </w:r>
      <w:proofErr w:type="spellEnd"/>
      <w:r w:rsidR="00D36267">
        <w:rPr>
          <w:bCs/>
          <w:iCs/>
        </w:rPr>
        <w:t xml:space="preserve"> </w:t>
      </w:r>
      <w:proofErr w:type="spellStart"/>
      <w:r w:rsidR="00D36267">
        <w:rPr>
          <w:bCs/>
          <w:iCs/>
        </w:rPr>
        <w:t>наядын</w:t>
      </w:r>
      <w:proofErr w:type="spellEnd"/>
      <w:r w:rsidR="00D36267">
        <w:rPr>
          <w:bCs/>
          <w:iCs/>
        </w:rPr>
        <w:t xml:space="preserve"> </w:t>
      </w:r>
      <w:proofErr w:type="spellStart"/>
      <w:r w:rsidR="00D36267">
        <w:rPr>
          <w:bCs/>
          <w:iCs/>
        </w:rPr>
        <w:t>төсөв</w:t>
      </w:r>
      <w:proofErr w:type="spellEnd"/>
      <w:r w:rsidR="00D36267">
        <w:rPr>
          <w:bCs/>
          <w:iCs/>
        </w:rPr>
        <w:t xml:space="preserve"> </w:t>
      </w:r>
      <w:proofErr w:type="spellStart"/>
      <w:r w:rsidR="00D36267">
        <w:rPr>
          <w:bCs/>
          <w:iCs/>
        </w:rPr>
        <w:t>батлахаар</w:t>
      </w:r>
      <w:proofErr w:type="spellEnd"/>
      <w:r w:rsidR="00D36267">
        <w:rPr>
          <w:bCs/>
          <w:iCs/>
        </w:rPr>
        <w:t xml:space="preserve"> </w:t>
      </w:r>
      <w:proofErr w:type="spellStart"/>
      <w:r w:rsidR="00D36267">
        <w:rPr>
          <w:bCs/>
          <w:iCs/>
        </w:rPr>
        <w:t>орж</w:t>
      </w:r>
      <w:proofErr w:type="spellEnd"/>
      <w:r w:rsidR="00D36267">
        <w:rPr>
          <w:bCs/>
          <w:iCs/>
        </w:rPr>
        <w:t xml:space="preserve"> </w:t>
      </w:r>
      <w:proofErr w:type="spellStart"/>
      <w:r w:rsidR="00D36267">
        <w:rPr>
          <w:bCs/>
          <w:iCs/>
        </w:rPr>
        <w:t>ирж</w:t>
      </w:r>
      <w:proofErr w:type="spellEnd"/>
      <w:r w:rsidR="00D36267">
        <w:rPr>
          <w:bCs/>
          <w:iCs/>
        </w:rPr>
        <w:t xml:space="preserve"> </w:t>
      </w:r>
      <w:proofErr w:type="spellStart"/>
      <w:r w:rsidR="00D36267">
        <w:rPr>
          <w:bCs/>
          <w:iCs/>
        </w:rPr>
        <w:t>байна</w:t>
      </w:r>
      <w:proofErr w:type="spellEnd"/>
      <w:r w:rsidR="00D36267">
        <w:rPr>
          <w:bCs/>
          <w:iCs/>
        </w:rPr>
        <w:t xml:space="preserve">. </w:t>
      </w:r>
      <w:proofErr w:type="spellStart"/>
      <w:r w:rsidR="00D36267">
        <w:rPr>
          <w:bCs/>
          <w:iCs/>
        </w:rPr>
        <w:t>Энэ</w:t>
      </w:r>
      <w:proofErr w:type="spellEnd"/>
      <w:r w:rsidR="00D36267">
        <w:rPr>
          <w:bCs/>
          <w:iCs/>
        </w:rPr>
        <w:t xml:space="preserve"> </w:t>
      </w:r>
      <w:proofErr w:type="spellStart"/>
      <w:r w:rsidR="00D36267">
        <w:rPr>
          <w:bCs/>
          <w:iCs/>
        </w:rPr>
        <w:t>бол</w:t>
      </w:r>
      <w:proofErr w:type="spellEnd"/>
      <w:r w:rsidR="00D36267">
        <w:rPr>
          <w:bCs/>
          <w:iCs/>
        </w:rPr>
        <w:t xml:space="preserve"> </w:t>
      </w:r>
      <w:proofErr w:type="spellStart"/>
      <w:r w:rsidR="00D36267">
        <w:rPr>
          <w:bCs/>
          <w:iCs/>
        </w:rPr>
        <w:t>татвар</w:t>
      </w:r>
      <w:proofErr w:type="spellEnd"/>
      <w:r w:rsidR="00D36267">
        <w:rPr>
          <w:bCs/>
          <w:iCs/>
        </w:rPr>
        <w:t xml:space="preserve"> </w:t>
      </w:r>
      <w:proofErr w:type="spellStart"/>
      <w:r w:rsidR="00D36267">
        <w:rPr>
          <w:bCs/>
          <w:iCs/>
        </w:rPr>
        <w:t>төлөгч</w:t>
      </w:r>
      <w:proofErr w:type="spellEnd"/>
      <w:r w:rsidR="00D36267">
        <w:rPr>
          <w:bCs/>
          <w:iCs/>
        </w:rPr>
        <w:t xml:space="preserve"> </w:t>
      </w:r>
      <w:proofErr w:type="spellStart"/>
      <w:r w:rsidR="00D36267">
        <w:rPr>
          <w:bCs/>
          <w:iCs/>
        </w:rPr>
        <w:t>аж</w:t>
      </w:r>
      <w:proofErr w:type="spellEnd"/>
      <w:r w:rsidR="00D36267">
        <w:rPr>
          <w:bCs/>
          <w:iCs/>
        </w:rPr>
        <w:t xml:space="preserve"> </w:t>
      </w:r>
      <w:proofErr w:type="spellStart"/>
      <w:r w:rsidR="00D36267">
        <w:rPr>
          <w:bCs/>
          <w:iCs/>
        </w:rPr>
        <w:t>ахуй</w:t>
      </w:r>
      <w:proofErr w:type="spellEnd"/>
      <w:r w:rsidR="00D36267">
        <w:rPr>
          <w:bCs/>
          <w:iCs/>
        </w:rPr>
        <w:t xml:space="preserve"> </w:t>
      </w:r>
      <w:proofErr w:type="spellStart"/>
      <w:r w:rsidR="00D36267">
        <w:rPr>
          <w:bCs/>
          <w:iCs/>
        </w:rPr>
        <w:t>эрхлэгч</w:t>
      </w:r>
      <w:proofErr w:type="spellEnd"/>
      <w:r w:rsidR="00D36267">
        <w:rPr>
          <w:bCs/>
          <w:iCs/>
        </w:rPr>
        <w:t xml:space="preserve"> </w:t>
      </w:r>
      <w:proofErr w:type="spellStart"/>
      <w:r w:rsidR="00D36267">
        <w:rPr>
          <w:bCs/>
          <w:iCs/>
        </w:rPr>
        <w:t>нар</w:t>
      </w:r>
      <w:proofErr w:type="spellEnd"/>
      <w:r w:rsidR="00D36267">
        <w:rPr>
          <w:bCs/>
          <w:iCs/>
        </w:rPr>
        <w:t xml:space="preserve"> </w:t>
      </w:r>
      <w:proofErr w:type="spellStart"/>
      <w:r w:rsidR="00D36267">
        <w:rPr>
          <w:bCs/>
          <w:iCs/>
        </w:rPr>
        <w:t>нийтдээ</w:t>
      </w:r>
      <w:proofErr w:type="spellEnd"/>
      <w:r w:rsidR="00D36267">
        <w:rPr>
          <w:bCs/>
          <w:iCs/>
        </w:rPr>
        <w:t xml:space="preserve"> </w:t>
      </w:r>
      <w:proofErr w:type="spellStart"/>
      <w:r w:rsidR="00D36267">
        <w:rPr>
          <w:bCs/>
          <w:iCs/>
        </w:rPr>
        <w:t>Улсын</w:t>
      </w:r>
      <w:proofErr w:type="spellEnd"/>
      <w:r w:rsidR="00D36267">
        <w:rPr>
          <w:bCs/>
          <w:iCs/>
        </w:rPr>
        <w:t xml:space="preserve"> </w:t>
      </w:r>
      <w:proofErr w:type="spellStart"/>
      <w:r w:rsidR="00D36267">
        <w:rPr>
          <w:bCs/>
          <w:iCs/>
        </w:rPr>
        <w:t>Их</w:t>
      </w:r>
      <w:proofErr w:type="spellEnd"/>
      <w:r w:rsidR="00D36267">
        <w:rPr>
          <w:bCs/>
          <w:iCs/>
        </w:rPr>
        <w:t xml:space="preserve"> </w:t>
      </w:r>
      <w:proofErr w:type="spellStart"/>
      <w:r w:rsidR="00D36267">
        <w:rPr>
          <w:bCs/>
          <w:iCs/>
        </w:rPr>
        <w:t>Хурлын</w:t>
      </w:r>
      <w:proofErr w:type="spellEnd"/>
      <w:r w:rsidR="00D36267">
        <w:rPr>
          <w:bCs/>
          <w:iCs/>
        </w:rPr>
        <w:t xml:space="preserve"> </w:t>
      </w:r>
      <w:proofErr w:type="spellStart"/>
      <w:r w:rsidR="00D36267">
        <w:rPr>
          <w:bCs/>
          <w:iCs/>
        </w:rPr>
        <w:t>төсвийг</w:t>
      </w:r>
      <w:proofErr w:type="spellEnd"/>
      <w:r w:rsidR="00D36267">
        <w:rPr>
          <w:bCs/>
          <w:iCs/>
        </w:rPr>
        <w:t xml:space="preserve"> </w:t>
      </w:r>
      <w:proofErr w:type="spellStart"/>
      <w:r w:rsidR="00D36267">
        <w:rPr>
          <w:bCs/>
          <w:iCs/>
        </w:rPr>
        <w:t>татвараар</w:t>
      </w:r>
      <w:proofErr w:type="spellEnd"/>
      <w:r w:rsidR="00D36267">
        <w:rPr>
          <w:bCs/>
          <w:iCs/>
        </w:rPr>
        <w:t xml:space="preserve"> </w:t>
      </w:r>
      <w:proofErr w:type="spellStart"/>
      <w:r w:rsidR="00D36267">
        <w:rPr>
          <w:bCs/>
          <w:iCs/>
        </w:rPr>
        <w:t>давуулан</w:t>
      </w:r>
      <w:proofErr w:type="spellEnd"/>
      <w:r w:rsidR="00D36267">
        <w:rPr>
          <w:bCs/>
          <w:iCs/>
        </w:rPr>
        <w:t xml:space="preserve"> </w:t>
      </w:r>
      <w:proofErr w:type="spellStart"/>
      <w:r w:rsidR="00D36267">
        <w:rPr>
          <w:bCs/>
          <w:iCs/>
        </w:rPr>
        <w:t>биелүүлэх</w:t>
      </w:r>
      <w:proofErr w:type="spellEnd"/>
      <w:r w:rsidR="00D36267">
        <w:rPr>
          <w:bCs/>
          <w:iCs/>
        </w:rPr>
        <w:t xml:space="preserve"> </w:t>
      </w:r>
      <w:proofErr w:type="spellStart"/>
      <w:r w:rsidR="00D36267">
        <w:rPr>
          <w:bCs/>
          <w:iCs/>
        </w:rPr>
        <w:t>ажлыг</w:t>
      </w:r>
      <w:proofErr w:type="spellEnd"/>
      <w:r w:rsidR="00D36267">
        <w:rPr>
          <w:bCs/>
          <w:iCs/>
        </w:rPr>
        <w:t xml:space="preserve"> </w:t>
      </w:r>
      <w:proofErr w:type="spellStart"/>
      <w:r w:rsidR="00D36267">
        <w:rPr>
          <w:bCs/>
          <w:iCs/>
        </w:rPr>
        <w:t>хийсэн</w:t>
      </w:r>
      <w:proofErr w:type="spellEnd"/>
      <w:r w:rsidR="00D36267">
        <w:rPr>
          <w:bCs/>
          <w:iCs/>
        </w:rPr>
        <w:t xml:space="preserve">. </w:t>
      </w:r>
      <w:proofErr w:type="spellStart"/>
      <w:r w:rsidR="00D36267">
        <w:rPr>
          <w:bCs/>
          <w:iCs/>
        </w:rPr>
        <w:t>Үүнээс</w:t>
      </w:r>
      <w:proofErr w:type="spellEnd"/>
      <w:r w:rsidR="00D36267">
        <w:rPr>
          <w:bCs/>
          <w:iCs/>
        </w:rPr>
        <w:t xml:space="preserve"> 500 </w:t>
      </w:r>
      <w:proofErr w:type="spellStart"/>
      <w:r w:rsidR="00D36267">
        <w:rPr>
          <w:bCs/>
          <w:iCs/>
        </w:rPr>
        <w:t>орчим</w:t>
      </w:r>
      <w:proofErr w:type="spellEnd"/>
      <w:r w:rsidR="00D36267">
        <w:rPr>
          <w:bCs/>
          <w:iCs/>
        </w:rPr>
        <w:t xml:space="preserve"> </w:t>
      </w:r>
      <w:proofErr w:type="spellStart"/>
      <w:r w:rsidR="00D36267">
        <w:rPr>
          <w:bCs/>
          <w:iCs/>
        </w:rPr>
        <w:t>тэрбум</w:t>
      </w:r>
      <w:proofErr w:type="spellEnd"/>
      <w:r w:rsidR="00D36267">
        <w:rPr>
          <w:bCs/>
          <w:iCs/>
        </w:rPr>
        <w:t xml:space="preserve"> </w:t>
      </w:r>
      <w:proofErr w:type="spellStart"/>
      <w:r w:rsidR="00D36267">
        <w:rPr>
          <w:bCs/>
          <w:iCs/>
        </w:rPr>
        <w:t>төгрөгөөр</w:t>
      </w:r>
      <w:proofErr w:type="spellEnd"/>
      <w:r w:rsidR="00D36267">
        <w:rPr>
          <w:bCs/>
          <w:iCs/>
        </w:rPr>
        <w:t xml:space="preserve"> </w:t>
      </w:r>
      <w:proofErr w:type="spellStart"/>
      <w:r w:rsidR="00D36267">
        <w:rPr>
          <w:bCs/>
          <w:iCs/>
        </w:rPr>
        <w:t>зарлагыг</w:t>
      </w:r>
      <w:proofErr w:type="spellEnd"/>
      <w:r w:rsidR="00D36267">
        <w:rPr>
          <w:bCs/>
          <w:iCs/>
        </w:rPr>
        <w:t xml:space="preserve"> </w:t>
      </w:r>
      <w:proofErr w:type="spellStart"/>
      <w:r w:rsidR="00D36267">
        <w:rPr>
          <w:bCs/>
          <w:iCs/>
        </w:rPr>
        <w:t>нэмэгдүүлэхээр</w:t>
      </w:r>
      <w:proofErr w:type="spellEnd"/>
      <w:r w:rsidR="00D36267">
        <w:rPr>
          <w:bCs/>
          <w:iCs/>
        </w:rPr>
        <w:t xml:space="preserve"> </w:t>
      </w:r>
      <w:proofErr w:type="spellStart"/>
      <w:r w:rsidR="00D36267">
        <w:rPr>
          <w:bCs/>
          <w:iCs/>
        </w:rPr>
        <w:t>орж</w:t>
      </w:r>
      <w:proofErr w:type="spellEnd"/>
      <w:r w:rsidR="00D36267">
        <w:rPr>
          <w:bCs/>
          <w:iCs/>
        </w:rPr>
        <w:t xml:space="preserve"> </w:t>
      </w:r>
      <w:proofErr w:type="spellStart"/>
      <w:r w:rsidR="00D36267">
        <w:rPr>
          <w:bCs/>
          <w:iCs/>
        </w:rPr>
        <w:t>ирж</w:t>
      </w:r>
      <w:proofErr w:type="spellEnd"/>
      <w:r w:rsidR="00D36267">
        <w:rPr>
          <w:bCs/>
          <w:iCs/>
        </w:rPr>
        <w:t xml:space="preserve"> </w:t>
      </w:r>
      <w:proofErr w:type="spellStart"/>
      <w:r w:rsidR="00D36267">
        <w:rPr>
          <w:bCs/>
          <w:iCs/>
        </w:rPr>
        <w:t>байгаа</w:t>
      </w:r>
      <w:proofErr w:type="spellEnd"/>
      <w:r w:rsidR="00D36267">
        <w:rPr>
          <w:bCs/>
          <w:iCs/>
        </w:rPr>
        <w:t xml:space="preserve"> </w:t>
      </w:r>
      <w:proofErr w:type="spellStart"/>
      <w:r w:rsidR="00D36267">
        <w:rPr>
          <w:bCs/>
          <w:iCs/>
        </w:rPr>
        <w:t>нь</w:t>
      </w:r>
      <w:proofErr w:type="spellEnd"/>
      <w:r w:rsidR="00D36267">
        <w:rPr>
          <w:bCs/>
          <w:iCs/>
        </w:rPr>
        <w:t xml:space="preserve"> </w:t>
      </w:r>
      <w:proofErr w:type="spellStart"/>
      <w:r w:rsidR="00D36267">
        <w:rPr>
          <w:bCs/>
          <w:iCs/>
        </w:rPr>
        <w:t>бол</w:t>
      </w:r>
      <w:proofErr w:type="spellEnd"/>
      <w:r w:rsidR="00D36267">
        <w:rPr>
          <w:bCs/>
          <w:iCs/>
        </w:rPr>
        <w:t xml:space="preserve"> </w:t>
      </w:r>
      <w:proofErr w:type="spellStart"/>
      <w:r w:rsidR="00D36267">
        <w:rPr>
          <w:bCs/>
          <w:iCs/>
        </w:rPr>
        <w:t>тодорхой</w:t>
      </w:r>
      <w:proofErr w:type="spellEnd"/>
      <w:r w:rsidR="00D36267">
        <w:rPr>
          <w:bCs/>
          <w:iCs/>
        </w:rPr>
        <w:t xml:space="preserve"> </w:t>
      </w:r>
      <w:proofErr w:type="spellStart"/>
      <w:r w:rsidR="00D36267">
        <w:rPr>
          <w:bCs/>
          <w:iCs/>
        </w:rPr>
        <w:t>хугацааны</w:t>
      </w:r>
      <w:proofErr w:type="spellEnd"/>
      <w:r w:rsidR="00D36267">
        <w:rPr>
          <w:bCs/>
          <w:iCs/>
        </w:rPr>
        <w:t xml:space="preserve"> </w:t>
      </w:r>
      <w:proofErr w:type="spellStart"/>
      <w:r w:rsidR="00D36267">
        <w:rPr>
          <w:bCs/>
          <w:iCs/>
        </w:rPr>
        <w:t>дараа</w:t>
      </w:r>
      <w:proofErr w:type="spellEnd"/>
      <w:r w:rsidR="00D36267">
        <w:rPr>
          <w:bCs/>
          <w:iCs/>
        </w:rPr>
        <w:t xml:space="preserve"> </w:t>
      </w:r>
      <w:proofErr w:type="spellStart"/>
      <w:r w:rsidR="00D36267">
        <w:rPr>
          <w:bCs/>
          <w:iCs/>
        </w:rPr>
        <w:t>бондын</w:t>
      </w:r>
      <w:proofErr w:type="spellEnd"/>
      <w:r w:rsidR="00D36267">
        <w:rPr>
          <w:bCs/>
          <w:iCs/>
        </w:rPr>
        <w:t xml:space="preserve"> </w:t>
      </w:r>
      <w:proofErr w:type="spellStart"/>
      <w:r w:rsidR="00D36267">
        <w:rPr>
          <w:bCs/>
          <w:iCs/>
        </w:rPr>
        <w:t>төлбөр</w:t>
      </w:r>
      <w:proofErr w:type="spellEnd"/>
      <w:r w:rsidR="00D36267">
        <w:rPr>
          <w:bCs/>
          <w:iCs/>
        </w:rPr>
        <w:t xml:space="preserve"> </w:t>
      </w:r>
      <w:proofErr w:type="spellStart"/>
      <w:r w:rsidR="00D36267">
        <w:rPr>
          <w:bCs/>
          <w:iCs/>
        </w:rPr>
        <w:t>төлөх</w:t>
      </w:r>
      <w:proofErr w:type="spellEnd"/>
      <w:r w:rsidR="00D36267">
        <w:rPr>
          <w:bCs/>
          <w:iCs/>
        </w:rPr>
        <w:t xml:space="preserve"> </w:t>
      </w:r>
      <w:proofErr w:type="spellStart"/>
      <w:r w:rsidR="00D36267">
        <w:rPr>
          <w:bCs/>
          <w:iCs/>
        </w:rPr>
        <w:t>дээрээс</w:t>
      </w:r>
      <w:proofErr w:type="spellEnd"/>
      <w:r w:rsidR="00D36267">
        <w:rPr>
          <w:bCs/>
          <w:iCs/>
        </w:rPr>
        <w:t xml:space="preserve"> </w:t>
      </w:r>
      <w:proofErr w:type="spellStart"/>
      <w:r w:rsidR="00D36267">
        <w:rPr>
          <w:bCs/>
          <w:iCs/>
        </w:rPr>
        <w:t>нь</w:t>
      </w:r>
      <w:proofErr w:type="spellEnd"/>
      <w:r w:rsidR="00D36267">
        <w:rPr>
          <w:bCs/>
          <w:iCs/>
        </w:rPr>
        <w:t xml:space="preserve"> </w:t>
      </w:r>
      <w:proofErr w:type="spellStart"/>
      <w:r w:rsidR="00D36267">
        <w:rPr>
          <w:bCs/>
          <w:iCs/>
        </w:rPr>
        <w:t>бид</w:t>
      </w:r>
      <w:proofErr w:type="spellEnd"/>
      <w:r w:rsidR="00D36267">
        <w:rPr>
          <w:bCs/>
          <w:iCs/>
        </w:rPr>
        <w:t xml:space="preserve"> </w:t>
      </w:r>
      <w:proofErr w:type="spellStart"/>
      <w:r w:rsidR="00D36267">
        <w:rPr>
          <w:bCs/>
          <w:iCs/>
        </w:rPr>
        <w:t>нар</w:t>
      </w:r>
      <w:proofErr w:type="spellEnd"/>
      <w:r w:rsidR="00D36267">
        <w:rPr>
          <w:bCs/>
          <w:iCs/>
        </w:rPr>
        <w:t xml:space="preserve"> </w:t>
      </w:r>
      <w:proofErr w:type="spellStart"/>
      <w:r w:rsidR="00D36267">
        <w:rPr>
          <w:bCs/>
          <w:iCs/>
        </w:rPr>
        <w:t>орж</w:t>
      </w:r>
      <w:proofErr w:type="spellEnd"/>
      <w:r w:rsidR="00D36267">
        <w:rPr>
          <w:bCs/>
          <w:iCs/>
        </w:rPr>
        <w:t xml:space="preserve"> </w:t>
      </w:r>
      <w:proofErr w:type="spellStart"/>
      <w:r w:rsidR="00D36267">
        <w:rPr>
          <w:bCs/>
          <w:iCs/>
        </w:rPr>
        <w:t>байгаа</w:t>
      </w:r>
      <w:proofErr w:type="spellEnd"/>
      <w:r w:rsidR="00D36267">
        <w:rPr>
          <w:bCs/>
          <w:iCs/>
        </w:rPr>
        <w:t xml:space="preserve"> </w:t>
      </w:r>
      <w:proofErr w:type="spellStart"/>
      <w:r w:rsidR="00D36267">
        <w:rPr>
          <w:bCs/>
          <w:iCs/>
        </w:rPr>
        <w:t>орлогоо</w:t>
      </w:r>
      <w:proofErr w:type="spellEnd"/>
      <w:r w:rsidR="00D36267">
        <w:rPr>
          <w:bCs/>
          <w:iCs/>
        </w:rPr>
        <w:t xml:space="preserve"> </w:t>
      </w:r>
      <w:proofErr w:type="spellStart"/>
      <w:r w:rsidR="00D36267">
        <w:rPr>
          <w:bCs/>
          <w:iCs/>
        </w:rPr>
        <w:t>илүү</w:t>
      </w:r>
      <w:proofErr w:type="spellEnd"/>
      <w:r w:rsidR="00D36267">
        <w:rPr>
          <w:bCs/>
          <w:iCs/>
        </w:rPr>
        <w:t xml:space="preserve"> </w:t>
      </w:r>
      <w:proofErr w:type="spellStart"/>
      <w:r w:rsidR="00D36267">
        <w:rPr>
          <w:bCs/>
          <w:iCs/>
        </w:rPr>
        <w:t>сайн</w:t>
      </w:r>
      <w:proofErr w:type="spellEnd"/>
      <w:r w:rsidR="00D36267">
        <w:rPr>
          <w:bCs/>
          <w:iCs/>
        </w:rPr>
        <w:t xml:space="preserve"> </w:t>
      </w:r>
      <w:proofErr w:type="spellStart"/>
      <w:r w:rsidR="00D36267">
        <w:rPr>
          <w:bCs/>
          <w:iCs/>
        </w:rPr>
        <w:t>хуримтлуулж</w:t>
      </w:r>
      <w:proofErr w:type="spellEnd"/>
      <w:r w:rsidR="00D36267">
        <w:rPr>
          <w:bCs/>
          <w:iCs/>
        </w:rPr>
        <w:t xml:space="preserve"> </w:t>
      </w:r>
      <w:proofErr w:type="spellStart"/>
      <w:r w:rsidR="00D36267">
        <w:rPr>
          <w:bCs/>
          <w:iCs/>
        </w:rPr>
        <w:t>Эдийн</w:t>
      </w:r>
      <w:proofErr w:type="spellEnd"/>
      <w:r w:rsidR="00D36267">
        <w:rPr>
          <w:bCs/>
          <w:iCs/>
        </w:rPr>
        <w:t xml:space="preserve"> </w:t>
      </w:r>
      <w:proofErr w:type="spellStart"/>
      <w:r w:rsidR="00D36267">
        <w:rPr>
          <w:bCs/>
          <w:iCs/>
        </w:rPr>
        <w:t>засгаа</w:t>
      </w:r>
      <w:proofErr w:type="spellEnd"/>
      <w:r w:rsidR="00D36267">
        <w:rPr>
          <w:bCs/>
          <w:iCs/>
        </w:rPr>
        <w:t xml:space="preserve"> </w:t>
      </w:r>
      <w:proofErr w:type="spellStart"/>
      <w:r w:rsidR="00D36267">
        <w:rPr>
          <w:bCs/>
          <w:iCs/>
        </w:rPr>
        <w:t>сайжруулах</w:t>
      </w:r>
      <w:proofErr w:type="spellEnd"/>
      <w:r w:rsidR="00D36267">
        <w:rPr>
          <w:bCs/>
          <w:iCs/>
        </w:rPr>
        <w:t xml:space="preserve"> </w:t>
      </w:r>
      <w:proofErr w:type="spellStart"/>
      <w:r w:rsidR="00D36267">
        <w:rPr>
          <w:bCs/>
          <w:iCs/>
        </w:rPr>
        <w:t>арга</w:t>
      </w:r>
      <w:proofErr w:type="spellEnd"/>
      <w:r w:rsidR="00D36267">
        <w:rPr>
          <w:bCs/>
          <w:iCs/>
        </w:rPr>
        <w:t xml:space="preserve"> </w:t>
      </w:r>
      <w:proofErr w:type="spellStart"/>
      <w:r w:rsidR="00D36267">
        <w:rPr>
          <w:bCs/>
          <w:iCs/>
        </w:rPr>
        <w:t>хэмжээ</w:t>
      </w:r>
      <w:proofErr w:type="spellEnd"/>
      <w:r w:rsidR="00D36267">
        <w:rPr>
          <w:bCs/>
          <w:iCs/>
        </w:rPr>
        <w:t xml:space="preserve"> </w:t>
      </w:r>
      <w:proofErr w:type="spellStart"/>
      <w:r w:rsidR="00D36267">
        <w:rPr>
          <w:bCs/>
          <w:iCs/>
        </w:rPr>
        <w:t>авна</w:t>
      </w:r>
      <w:proofErr w:type="spellEnd"/>
      <w:r w:rsidR="00D36267">
        <w:rPr>
          <w:bCs/>
          <w:iCs/>
        </w:rPr>
        <w:t xml:space="preserve">. </w:t>
      </w:r>
      <w:proofErr w:type="spellStart"/>
      <w:r w:rsidR="00D36267">
        <w:rPr>
          <w:bCs/>
          <w:iCs/>
        </w:rPr>
        <w:t>Ялангуяа</w:t>
      </w:r>
      <w:proofErr w:type="spellEnd"/>
      <w:r w:rsidR="00D36267">
        <w:rPr>
          <w:bCs/>
          <w:iCs/>
        </w:rPr>
        <w:t xml:space="preserve"> </w:t>
      </w:r>
      <w:proofErr w:type="spellStart"/>
      <w:r w:rsidR="00D36267">
        <w:rPr>
          <w:bCs/>
          <w:iCs/>
        </w:rPr>
        <w:t>энэ</w:t>
      </w:r>
      <w:proofErr w:type="spellEnd"/>
      <w:r w:rsidR="00D36267">
        <w:rPr>
          <w:bCs/>
          <w:iCs/>
        </w:rPr>
        <w:t xml:space="preserve"> </w:t>
      </w:r>
      <w:proofErr w:type="spellStart"/>
      <w:r w:rsidR="00D36267">
        <w:rPr>
          <w:bCs/>
          <w:iCs/>
        </w:rPr>
        <w:t>Байнгын</w:t>
      </w:r>
      <w:proofErr w:type="spellEnd"/>
      <w:r w:rsidR="00D36267">
        <w:rPr>
          <w:bCs/>
          <w:iCs/>
        </w:rPr>
        <w:t xml:space="preserve"> </w:t>
      </w:r>
      <w:proofErr w:type="spellStart"/>
      <w:r w:rsidR="00D36267">
        <w:rPr>
          <w:bCs/>
          <w:iCs/>
        </w:rPr>
        <w:t>хороогоор</w:t>
      </w:r>
      <w:proofErr w:type="spellEnd"/>
      <w:r w:rsidR="00D36267">
        <w:rPr>
          <w:bCs/>
          <w:iCs/>
        </w:rPr>
        <w:t xml:space="preserve"> </w:t>
      </w:r>
      <w:proofErr w:type="spellStart"/>
      <w:r w:rsidR="00D36267">
        <w:rPr>
          <w:bCs/>
          <w:iCs/>
        </w:rPr>
        <w:t>улсын</w:t>
      </w:r>
      <w:proofErr w:type="spellEnd"/>
      <w:r w:rsidR="00D36267">
        <w:rPr>
          <w:bCs/>
          <w:iCs/>
        </w:rPr>
        <w:t xml:space="preserve"> </w:t>
      </w:r>
      <w:proofErr w:type="spellStart"/>
      <w:r w:rsidR="00D36267">
        <w:rPr>
          <w:bCs/>
          <w:iCs/>
        </w:rPr>
        <w:t>төсвийн</w:t>
      </w:r>
      <w:proofErr w:type="spellEnd"/>
      <w:r w:rsidR="00D36267">
        <w:rPr>
          <w:bCs/>
          <w:iCs/>
        </w:rPr>
        <w:t xml:space="preserve"> </w:t>
      </w:r>
      <w:proofErr w:type="spellStart"/>
      <w:r w:rsidR="00D36267">
        <w:rPr>
          <w:bCs/>
          <w:iCs/>
        </w:rPr>
        <w:t>тодотголоор</w:t>
      </w:r>
      <w:proofErr w:type="spellEnd"/>
      <w:r w:rsidR="00D36267">
        <w:rPr>
          <w:bCs/>
          <w:iCs/>
        </w:rPr>
        <w:t xml:space="preserve"> </w:t>
      </w:r>
      <w:proofErr w:type="spellStart"/>
      <w:r w:rsidR="00D36267">
        <w:rPr>
          <w:bCs/>
          <w:iCs/>
        </w:rPr>
        <w:t>тодорхой</w:t>
      </w:r>
      <w:proofErr w:type="spellEnd"/>
      <w:r w:rsidR="00D36267">
        <w:rPr>
          <w:bCs/>
          <w:iCs/>
        </w:rPr>
        <w:t xml:space="preserve"> </w:t>
      </w:r>
      <w:proofErr w:type="spellStart"/>
      <w:r w:rsidR="00D36267">
        <w:rPr>
          <w:bCs/>
          <w:iCs/>
        </w:rPr>
        <w:t>эмч</w:t>
      </w:r>
      <w:proofErr w:type="spellEnd"/>
      <w:r w:rsidR="00D36267">
        <w:rPr>
          <w:bCs/>
          <w:iCs/>
        </w:rPr>
        <w:t xml:space="preserve"> </w:t>
      </w:r>
      <w:proofErr w:type="spellStart"/>
      <w:r w:rsidR="00D36267">
        <w:rPr>
          <w:bCs/>
          <w:iCs/>
        </w:rPr>
        <w:t>багш</w:t>
      </w:r>
      <w:proofErr w:type="spellEnd"/>
      <w:r w:rsidR="00D36267">
        <w:rPr>
          <w:bCs/>
          <w:iCs/>
        </w:rPr>
        <w:t xml:space="preserve"> </w:t>
      </w:r>
      <w:proofErr w:type="spellStart"/>
      <w:r w:rsidR="00D36267">
        <w:rPr>
          <w:bCs/>
          <w:iCs/>
        </w:rPr>
        <w:t>нарын</w:t>
      </w:r>
      <w:proofErr w:type="spellEnd"/>
      <w:r w:rsidR="00D36267">
        <w:rPr>
          <w:bCs/>
          <w:iCs/>
        </w:rPr>
        <w:t xml:space="preserve"> </w:t>
      </w:r>
      <w:proofErr w:type="spellStart"/>
      <w:r w:rsidR="00D36267">
        <w:rPr>
          <w:bCs/>
          <w:iCs/>
        </w:rPr>
        <w:t>цалинг</w:t>
      </w:r>
      <w:proofErr w:type="spellEnd"/>
      <w:r w:rsidR="00D36267">
        <w:rPr>
          <w:bCs/>
          <w:iCs/>
        </w:rPr>
        <w:t xml:space="preserve"> </w:t>
      </w:r>
      <w:proofErr w:type="spellStart"/>
      <w:r w:rsidR="00D36267">
        <w:rPr>
          <w:bCs/>
          <w:iCs/>
        </w:rPr>
        <w:t>нэмэх</w:t>
      </w:r>
      <w:proofErr w:type="spellEnd"/>
      <w:r w:rsidR="00D36267">
        <w:rPr>
          <w:bCs/>
          <w:iCs/>
        </w:rPr>
        <w:t xml:space="preserve"> </w:t>
      </w:r>
      <w:proofErr w:type="spellStart"/>
      <w:r w:rsidR="00D36267">
        <w:rPr>
          <w:bCs/>
          <w:iCs/>
        </w:rPr>
        <w:t>тухай</w:t>
      </w:r>
      <w:proofErr w:type="spellEnd"/>
      <w:r w:rsidR="00D36267">
        <w:rPr>
          <w:bCs/>
          <w:iCs/>
        </w:rPr>
        <w:t xml:space="preserve"> </w:t>
      </w:r>
      <w:proofErr w:type="spellStart"/>
      <w:r w:rsidR="00D36267">
        <w:rPr>
          <w:bCs/>
          <w:iCs/>
        </w:rPr>
        <w:t>асуудал</w:t>
      </w:r>
      <w:proofErr w:type="spellEnd"/>
      <w:r w:rsidR="00D36267">
        <w:rPr>
          <w:bCs/>
          <w:iCs/>
        </w:rPr>
        <w:t xml:space="preserve"> </w:t>
      </w:r>
      <w:proofErr w:type="spellStart"/>
      <w:r w:rsidR="00D36267">
        <w:rPr>
          <w:bCs/>
          <w:iCs/>
        </w:rPr>
        <w:t>нэг</w:t>
      </w:r>
      <w:proofErr w:type="spellEnd"/>
      <w:r w:rsidR="00D36267">
        <w:rPr>
          <w:bCs/>
          <w:iCs/>
        </w:rPr>
        <w:t xml:space="preserve"> ч </w:t>
      </w:r>
      <w:proofErr w:type="spellStart"/>
      <w:r w:rsidR="00D36267">
        <w:rPr>
          <w:bCs/>
          <w:iCs/>
        </w:rPr>
        <w:t>байхгүй</w:t>
      </w:r>
      <w:proofErr w:type="spellEnd"/>
      <w:r w:rsidR="00D36267">
        <w:rPr>
          <w:bCs/>
          <w:iCs/>
        </w:rPr>
        <w:t xml:space="preserve"> </w:t>
      </w:r>
      <w:proofErr w:type="spellStart"/>
      <w:r w:rsidR="00D36267">
        <w:rPr>
          <w:bCs/>
          <w:iCs/>
        </w:rPr>
        <w:t>мөртөө</w:t>
      </w:r>
      <w:proofErr w:type="spellEnd"/>
      <w:r w:rsidR="00D36267">
        <w:rPr>
          <w:bCs/>
          <w:iCs/>
        </w:rPr>
        <w:t xml:space="preserve"> </w:t>
      </w:r>
      <w:proofErr w:type="spellStart"/>
      <w:r w:rsidR="00D36267">
        <w:rPr>
          <w:bCs/>
          <w:iCs/>
        </w:rPr>
        <w:t>сайд</w:t>
      </w:r>
      <w:proofErr w:type="spellEnd"/>
      <w:r w:rsidR="00D36267">
        <w:rPr>
          <w:bCs/>
          <w:iCs/>
        </w:rPr>
        <w:t xml:space="preserve"> </w:t>
      </w:r>
      <w:proofErr w:type="spellStart"/>
      <w:r w:rsidR="00D36267">
        <w:rPr>
          <w:bCs/>
          <w:iCs/>
        </w:rPr>
        <w:t>нарын</w:t>
      </w:r>
      <w:proofErr w:type="spellEnd"/>
      <w:r w:rsidR="00D36267">
        <w:rPr>
          <w:bCs/>
          <w:iCs/>
        </w:rPr>
        <w:t xml:space="preserve"> </w:t>
      </w:r>
      <w:proofErr w:type="spellStart"/>
      <w:r w:rsidR="00D36267">
        <w:rPr>
          <w:bCs/>
          <w:iCs/>
        </w:rPr>
        <w:t>болон</w:t>
      </w:r>
      <w:proofErr w:type="spellEnd"/>
      <w:r w:rsidR="00D36267">
        <w:rPr>
          <w:bCs/>
          <w:iCs/>
        </w:rPr>
        <w:t xml:space="preserve"> </w:t>
      </w:r>
      <w:proofErr w:type="spellStart"/>
      <w:r w:rsidR="00D36267">
        <w:rPr>
          <w:bCs/>
          <w:iCs/>
        </w:rPr>
        <w:t>бусад</w:t>
      </w:r>
      <w:proofErr w:type="spellEnd"/>
      <w:r w:rsidR="00D36267">
        <w:rPr>
          <w:bCs/>
          <w:iCs/>
        </w:rPr>
        <w:t xml:space="preserve"> </w:t>
      </w:r>
      <w:proofErr w:type="spellStart"/>
      <w:r w:rsidR="00D36267">
        <w:rPr>
          <w:bCs/>
          <w:iCs/>
        </w:rPr>
        <w:t>албан</w:t>
      </w:r>
      <w:proofErr w:type="spellEnd"/>
      <w:r w:rsidR="00D36267">
        <w:rPr>
          <w:bCs/>
          <w:iCs/>
        </w:rPr>
        <w:t xml:space="preserve"> </w:t>
      </w:r>
      <w:proofErr w:type="spellStart"/>
      <w:r w:rsidR="00D36267">
        <w:rPr>
          <w:bCs/>
          <w:iCs/>
        </w:rPr>
        <w:t>тушаалтны</w:t>
      </w:r>
      <w:proofErr w:type="spellEnd"/>
      <w:r w:rsidR="00D36267">
        <w:rPr>
          <w:bCs/>
          <w:iCs/>
        </w:rPr>
        <w:t xml:space="preserve"> </w:t>
      </w:r>
      <w:proofErr w:type="spellStart"/>
      <w:r w:rsidR="00D36267">
        <w:rPr>
          <w:bCs/>
          <w:iCs/>
        </w:rPr>
        <w:t>гарын</w:t>
      </w:r>
      <w:proofErr w:type="spellEnd"/>
      <w:r w:rsidR="00D36267">
        <w:rPr>
          <w:bCs/>
          <w:iCs/>
        </w:rPr>
        <w:t xml:space="preserve"> </w:t>
      </w:r>
      <w:proofErr w:type="spellStart"/>
      <w:r w:rsidR="00D36267">
        <w:rPr>
          <w:bCs/>
          <w:iCs/>
        </w:rPr>
        <w:t>салаагаар</w:t>
      </w:r>
      <w:proofErr w:type="spellEnd"/>
      <w:r w:rsidR="00D36267">
        <w:rPr>
          <w:bCs/>
          <w:iCs/>
        </w:rPr>
        <w:t xml:space="preserve"> </w:t>
      </w:r>
      <w:proofErr w:type="spellStart"/>
      <w:r w:rsidR="00D36267">
        <w:rPr>
          <w:bCs/>
          <w:iCs/>
        </w:rPr>
        <w:t>урсдаг</w:t>
      </w:r>
      <w:proofErr w:type="spellEnd"/>
      <w:r w:rsidR="00D36267">
        <w:rPr>
          <w:bCs/>
          <w:iCs/>
        </w:rPr>
        <w:t xml:space="preserve"> </w:t>
      </w:r>
      <w:proofErr w:type="spellStart"/>
      <w:r w:rsidR="00D36267">
        <w:rPr>
          <w:bCs/>
          <w:iCs/>
        </w:rPr>
        <w:t>зардлыг</w:t>
      </w:r>
      <w:proofErr w:type="spellEnd"/>
      <w:r w:rsidR="00D36267">
        <w:rPr>
          <w:bCs/>
          <w:iCs/>
        </w:rPr>
        <w:t xml:space="preserve"> 500-гаад </w:t>
      </w:r>
      <w:proofErr w:type="spellStart"/>
      <w:r w:rsidR="00D36267">
        <w:rPr>
          <w:bCs/>
          <w:iCs/>
        </w:rPr>
        <w:t>тэрбумаар</w:t>
      </w:r>
      <w:proofErr w:type="spellEnd"/>
      <w:r w:rsidR="00D36267">
        <w:rPr>
          <w:bCs/>
          <w:iCs/>
        </w:rPr>
        <w:t xml:space="preserve"> </w:t>
      </w:r>
      <w:proofErr w:type="spellStart"/>
      <w:r w:rsidR="00D36267">
        <w:rPr>
          <w:bCs/>
          <w:iCs/>
        </w:rPr>
        <w:t>нэмж</w:t>
      </w:r>
      <w:proofErr w:type="spellEnd"/>
      <w:r w:rsidR="00D36267">
        <w:rPr>
          <w:bCs/>
          <w:iCs/>
        </w:rPr>
        <w:t xml:space="preserve"> </w:t>
      </w:r>
      <w:proofErr w:type="spellStart"/>
      <w:r w:rsidR="00D36267">
        <w:rPr>
          <w:bCs/>
          <w:iCs/>
        </w:rPr>
        <w:t>оруулж</w:t>
      </w:r>
      <w:proofErr w:type="spellEnd"/>
      <w:r w:rsidR="00D36267">
        <w:rPr>
          <w:bCs/>
          <w:iCs/>
        </w:rPr>
        <w:t xml:space="preserve"> </w:t>
      </w:r>
      <w:proofErr w:type="spellStart"/>
      <w:r w:rsidR="00D36267">
        <w:rPr>
          <w:bCs/>
          <w:iCs/>
        </w:rPr>
        <w:t>ирж</w:t>
      </w:r>
      <w:proofErr w:type="spellEnd"/>
      <w:r w:rsidR="00D36267">
        <w:rPr>
          <w:bCs/>
          <w:iCs/>
        </w:rPr>
        <w:t xml:space="preserve"> </w:t>
      </w:r>
      <w:proofErr w:type="spellStart"/>
      <w:r w:rsidR="00D36267">
        <w:rPr>
          <w:bCs/>
          <w:iCs/>
        </w:rPr>
        <w:t>байгаа</w:t>
      </w:r>
      <w:proofErr w:type="spellEnd"/>
      <w:r w:rsidR="00D36267">
        <w:rPr>
          <w:bCs/>
          <w:iCs/>
        </w:rPr>
        <w:t xml:space="preserve"> </w:t>
      </w:r>
      <w:proofErr w:type="spellStart"/>
      <w:r w:rsidR="00D36267">
        <w:rPr>
          <w:bCs/>
          <w:iCs/>
        </w:rPr>
        <w:t>нь</w:t>
      </w:r>
      <w:proofErr w:type="spellEnd"/>
      <w:r w:rsidR="00D36267">
        <w:rPr>
          <w:bCs/>
          <w:iCs/>
        </w:rPr>
        <w:t xml:space="preserve"> </w:t>
      </w:r>
      <w:proofErr w:type="spellStart"/>
      <w:r w:rsidR="00D36267">
        <w:rPr>
          <w:bCs/>
          <w:iCs/>
        </w:rPr>
        <w:t>бол</w:t>
      </w:r>
      <w:proofErr w:type="spellEnd"/>
      <w:r w:rsidR="00D36267">
        <w:rPr>
          <w:bCs/>
          <w:iCs/>
        </w:rPr>
        <w:t xml:space="preserve"> </w:t>
      </w:r>
      <w:proofErr w:type="spellStart"/>
      <w:r w:rsidR="00D36267">
        <w:rPr>
          <w:bCs/>
          <w:iCs/>
        </w:rPr>
        <w:t>зүйд</w:t>
      </w:r>
      <w:proofErr w:type="spellEnd"/>
      <w:r w:rsidR="00D36267">
        <w:rPr>
          <w:bCs/>
          <w:iCs/>
        </w:rPr>
        <w:t xml:space="preserve"> </w:t>
      </w:r>
      <w:proofErr w:type="spellStart"/>
      <w:r w:rsidR="00D36267">
        <w:rPr>
          <w:bCs/>
          <w:iCs/>
        </w:rPr>
        <w:t>нийцэхгүй</w:t>
      </w:r>
      <w:proofErr w:type="spellEnd"/>
      <w:r w:rsidR="00D36267">
        <w:rPr>
          <w:bCs/>
          <w:iCs/>
        </w:rPr>
        <w:t xml:space="preserve"> </w:t>
      </w:r>
      <w:proofErr w:type="spellStart"/>
      <w:r w:rsidR="00D36267">
        <w:rPr>
          <w:bCs/>
          <w:iCs/>
        </w:rPr>
        <w:t>гэж</w:t>
      </w:r>
      <w:proofErr w:type="spellEnd"/>
      <w:r w:rsidR="00D36267">
        <w:rPr>
          <w:bCs/>
          <w:iCs/>
        </w:rPr>
        <w:t xml:space="preserve"> </w:t>
      </w:r>
      <w:proofErr w:type="spellStart"/>
      <w:r w:rsidR="00D36267">
        <w:rPr>
          <w:bCs/>
          <w:iCs/>
        </w:rPr>
        <w:t>үзэж</w:t>
      </w:r>
      <w:proofErr w:type="spellEnd"/>
      <w:r w:rsidR="00D36267">
        <w:rPr>
          <w:bCs/>
          <w:iCs/>
        </w:rPr>
        <w:t xml:space="preserve"> </w:t>
      </w:r>
      <w:proofErr w:type="spellStart"/>
      <w:r w:rsidR="00D36267">
        <w:rPr>
          <w:bCs/>
          <w:iCs/>
        </w:rPr>
        <w:t>байгаа</w:t>
      </w:r>
      <w:proofErr w:type="spellEnd"/>
      <w:r w:rsidR="00D36267">
        <w:rPr>
          <w:bCs/>
          <w:iCs/>
        </w:rPr>
        <w:t xml:space="preserve">. </w:t>
      </w:r>
    </w:p>
    <w:p w14:paraId="32C6B69A" w14:textId="77777777" w:rsidR="00D36267" w:rsidRDefault="00D36267" w:rsidP="006A052B">
      <w:pPr>
        <w:pStyle w:val="NoSpacing"/>
        <w:spacing w:line="115" w:lineRule="atLeast"/>
        <w:jc w:val="both"/>
        <w:rPr>
          <w:bCs/>
          <w:iCs/>
        </w:rPr>
      </w:pPr>
    </w:p>
    <w:p w14:paraId="27C91B34" w14:textId="05D90DBE" w:rsidR="00D36267" w:rsidRDefault="00D36267" w:rsidP="006A052B">
      <w:pPr>
        <w:pStyle w:val="NoSpacing"/>
        <w:spacing w:line="115" w:lineRule="atLeast"/>
        <w:jc w:val="both"/>
        <w:rPr>
          <w:bCs/>
          <w:iCs/>
        </w:rPr>
      </w:pPr>
      <w:r>
        <w:rPr>
          <w:bCs/>
          <w:iCs/>
        </w:rPr>
        <w:tab/>
      </w:r>
      <w:proofErr w:type="spellStart"/>
      <w:r>
        <w:rPr>
          <w:bCs/>
          <w:iCs/>
        </w:rPr>
        <w:t>Тийм</w:t>
      </w:r>
      <w:proofErr w:type="spellEnd"/>
      <w:r>
        <w:rPr>
          <w:bCs/>
          <w:iCs/>
        </w:rPr>
        <w:t xml:space="preserve"> </w:t>
      </w:r>
      <w:proofErr w:type="spellStart"/>
      <w:r>
        <w:rPr>
          <w:bCs/>
          <w:iCs/>
        </w:rPr>
        <w:t>учраас</w:t>
      </w:r>
      <w:proofErr w:type="spellEnd"/>
      <w:r>
        <w:rPr>
          <w:bCs/>
          <w:iCs/>
        </w:rPr>
        <w:t xml:space="preserve"> </w:t>
      </w:r>
      <w:proofErr w:type="spellStart"/>
      <w:r>
        <w:rPr>
          <w:bCs/>
          <w:iCs/>
        </w:rPr>
        <w:t>энэ</w:t>
      </w:r>
      <w:proofErr w:type="spellEnd"/>
      <w:r>
        <w:rPr>
          <w:bCs/>
          <w:iCs/>
        </w:rPr>
        <w:t xml:space="preserve"> </w:t>
      </w:r>
      <w:proofErr w:type="spellStart"/>
      <w:r>
        <w:rPr>
          <w:bCs/>
          <w:iCs/>
        </w:rPr>
        <w:t>өнгөрсөн</w:t>
      </w:r>
      <w:proofErr w:type="spellEnd"/>
      <w:r>
        <w:rPr>
          <w:bCs/>
          <w:iCs/>
        </w:rPr>
        <w:t xml:space="preserve"> </w:t>
      </w:r>
      <w:proofErr w:type="spellStart"/>
      <w:r>
        <w:rPr>
          <w:bCs/>
          <w:iCs/>
        </w:rPr>
        <w:t>Засгийн</w:t>
      </w:r>
      <w:proofErr w:type="spellEnd"/>
      <w:r>
        <w:rPr>
          <w:bCs/>
          <w:iCs/>
        </w:rPr>
        <w:t xml:space="preserve"> </w:t>
      </w:r>
      <w:proofErr w:type="spellStart"/>
      <w:r>
        <w:rPr>
          <w:bCs/>
          <w:iCs/>
        </w:rPr>
        <w:t>газар</w:t>
      </w:r>
      <w:proofErr w:type="spellEnd"/>
      <w:r>
        <w:rPr>
          <w:bCs/>
          <w:iCs/>
        </w:rPr>
        <w:t xml:space="preserve"> </w:t>
      </w:r>
      <w:proofErr w:type="spellStart"/>
      <w:r>
        <w:rPr>
          <w:bCs/>
          <w:iCs/>
        </w:rPr>
        <w:t>бол</w:t>
      </w:r>
      <w:proofErr w:type="spellEnd"/>
      <w:r>
        <w:rPr>
          <w:bCs/>
          <w:iCs/>
        </w:rPr>
        <w:t xml:space="preserve"> </w:t>
      </w:r>
      <w:proofErr w:type="spellStart"/>
      <w:r>
        <w:rPr>
          <w:bCs/>
          <w:iCs/>
        </w:rPr>
        <w:t>тодорхой</w:t>
      </w:r>
      <w:proofErr w:type="spellEnd"/>
      <w:r>
        <w:rPr>
          <w:bCs/>
          <w:iCs/>
        </w:rPr>
        <w:t xml:space="preserve"> </w:t>
      </w:r>
      <w:proofErr w:type="spellStart"/>
      <w:r>
        <w:rPr>
          <w:bCs/>
          <w:iCs/>
        </w:rPr>
        <w:t>хэмжээгээр</w:t>
      </w:r>
      <w:proofErr w:type="spellEnd"/>
      <w:r>
        <w:rPr>
          <w:bCs/>
          <w:iCs/>
        </w:rPr>
        <w:t xml:space="preserve"> </w:t>
      </w:r>
      <w:proofErr w:type="spellStart"/>
      <w:r>
        <w:rPr>
          <w:bCs/>
          <w:iCs/>
        </w:rPr>
        <w:t>Улсын</w:t>
      </w:r>
      <w:proofErr w:type="spellEnd"/>
      <w:r>
        <w:rPr>
          <w:bCs/>
          <w:iCs/>
        </w:rPr>
        <w:t xml:space="preserve"> </w:t>
      </w:r>
      <w:proofErr w:type="spellStart"/>
      <w:r>
        <w:rPr>
          <w:bCs/>
          <w:iCs/>
        </w:rPr>
        <w:t>төсөвт</w:t>
      </w:r>
      <w:proofErr w:type="spellEnd"/>
      <w:r>
        <w:rPr>
          <w:bCs/>
          <w:iCs/>
        </w:rPr>
        <w:t xml:space="preserve"> </w:t>
      </w:r>
      <w:proofErr w:type="spellStart"/>
      <w:r>
        <w:rPr>
          <w:bCs/>
          <w:iCs/>
        </w:rPr>
        <w:t>хонцын</w:t>
      </w:r>
      <w:proofErr w:type="spellEnd"/>
      <w:r>
        <w:rPr>
          <w:bCs/>
          <w:iCs/>
        </w:rPr>
        <w:t xml:space="preserve"> </w:t>
      </w:r>
      <w:proofErr w:type="spellStart"/>
      <w:r>
        <w:rPr>
          <w:bCs/>
          <w:iCs/>
        </w:rPr>
        <w:t>сэтгэлээр</w:t>
      </w:r>
      <w:proofErr w:type="spellEnd"/>
      <w:r>
        <w:rPr>
          <w:bCs/>
          <w:iCs/>
        </w:rPr>
        <w:t xml:space="preserve"> </w:t>
      </w:r>
      <w:proofErr w:type="spellStart"/>
      <w:r>
        <w:rPr>
          <w:bCs/>
          <w:iCs/>
        </w:rPr>
        <w:t>хандсан</w:t>
      </w:r>
      <w:proofErr w:type="spellEnd"/>
      <w:r>
        <w:rPr>
          <w:bCs/>
          <w:iCs/>
        </w:rPr>
        <w:t xml:space="preserve"> </w:t>
      </w:r>
      <w:proofErr w:type="spellStart"/>
      <w:r>
        <w:rPr>
          <w:bCs/>
          <w:iCs/>
        </w:rPr>
        <w:t>байна</w:t>
      </w:r>
      <w:proofErr w:type="spellEnd"/>
      <w:r>
        <w:rPr>
          <w:bCs/>
          <w:iCs/>
        </w:rPr>
        <w:t xml:space="preserve">. </w:t>
      </w:r>
      <w:proofErr w:type="spellStart"/>
      <w:r>
        <w:rPr>
          <w:bCs/>
          <w:iCs/>
        </w:rPr>
        <w:t>Шинэ</w:t>
      </w:r>
      <w:proofErr w:type="spellEnd"/>
      <w:r>
        <w:rPr>
          <w:bCs/>
          <w:iCs/>
        </w:rPr>
        <w:t xml:space="preserve"> </w:t>
      </w:r>
      <w:proofErr w:type="spellStart"/>
      <w:r>
        <w:rPr>
          <w:bCs/>
          <w:iCs/>
        </w:rPr>
        <w:t>засаг</w:t>
      </w:r>
      <w:proofErr w:type="spellEnd"/>
      <w:r>
        <w:rPr>
          <w:bCs/>
          <w:iCs/>
        </w:rPr>
        <w:t xml:space="preserve"> </w:t>
      </w:r>
      <w:proofErr w:type="spellStart"/>
      <w:r>
        <w:rPr>
          <w:bCs/>
          <w:iCs/>
        </w:rPr>
        <w:t>байгуулагдаад</w:t>
      </w:r>
      <w:proofErr w:type="spellEnd"/>
      <w:r>
        <w:rPr>
          <w:bCs/>
          <w:iCs/>
        </w:rPr>
        <w:t xml:space="preserve"> </w:t>
      </w:r>
      <w:proofErr w:type="spellStart"/>
      <w:r>
        <w:rPr>
          <w:bCs/>
          <w:iCs/>
        </w:rPr>
        <w:t>бас</w:t>
      </w:r>
      <w:proofErr w:type="spellEnd"/>
      <w:r>
        <w:rPr>
          <w:bCs/>
          <w:iCs/>
        </w:rPr>
        <w:t xml:space="preserve"> </w:t>
      </w:r>
      <w:proofErr w:type="spellStart"/>
      <w:r>
        <w:rPr>
          <w:bCs/>
          <w:iCs/>
        </w:rPr>
        <w:t>зардлыг</w:t>
      </w:r>
      <w:proofErr w:type="spellEnd"/>
      <w:r>
        <w:rPr>
          <w:bCs/>
          <w:iCs/>
        </w:rPr>
        <w:t xml:space="preserve"> </w:t>
      </w:r>
      <w:proofErr w:type="spellStart"/>
      <w:r>
        <w:rPr>
          <w:bCs/>
          <w:iCs/>
        </w:rPr>
        <w:t>тодорхой</w:t>
      </w:r>
      <w:proofErr w:type="spellEnd"/>
      <w:r>
        <w:rPr>
          <w:bCs/>
          <w:iCs/>
        </w:rPr>
        <w:t xml:space="preserve"> </w:t>
      </w:r>
      <w:proofErr w:type="spellStart"/>
      <w:r>
        <w:rPr>
          <w:bCs/>
          <w:iCs/>
        </w:rPr>
        <w:t>зөв</w:t>
      </w:r>
      <w:proofErr w:type="spellEnd"/>
      <w:r>
        <w:rPr>
          <w:bCs/>
          <w:iCs/>
        </w:rPr>
        <w:t xml:space="preserve"> </w:t>
      </w:r>
      <w:proofErr w:type="spellStart"/>
      <w:r>
        <w:rPr>
          <w:bCs/>
          <w:iCs/>
        </w:rPr>
        <w:t>зүйлд</w:t>
      </w:r>
      <w:proofErr w:type="spellEnd"/>
      <w:r>
        <w:rPr>
          <w:bCs/>
          <w:iCs/>
        </w:rPr>
        <w:t xml:space="preserve"> </w:t>
      </w:r>
      <w:proofErr w:type="spellStart"/>
      <w:r>
        <w:rPr>
          <w:bCs/>
          <w:iCs/>
        </w:rPr>
        <w:t>зарцуулах</w:t>
      </w:r>
      <w:proofErr w:type="spellEnd"/>
      <w:r>
        <w:rPr>
          <w:bCs/>
          <w:iCs/>
        </w:rPr>
        <w:t xml:space="preserve"> </w:t>
      </w:r>
      <w:proofErr w:type="spellStart"/>
      <w:r>
        <w:rPr>
          <w:bCs/>
          <w:iCs/>
        </w:rPr>
        <w:t>шаардлагатай</w:t>
      </w:r>
      <w:proofErr w:type="spellEnd"/>
      <w:r>
        <w:rPr>
          <w:bCs/>
          <w:iCs/>
        </w:rPr>
        <w:t xml:space="preserve"> </w:t>
      </w:r>
      <w:proofErr w:type="spellStart"/>
      <w:r>
        <w:rPr>
          <w:bCs/>
          <w:iCs/>
        </w:rPr>
        <w:t>гэж</w:t>
      </w:r>
      <w:proofErr w:type="spellEnd"/>
      <w:r>
        <w:rPr>
          <w:bCs/>
          <w:iCs/>
        </w:rPr>
        <w:t xml:space="preserve"> </w:t>
      </w:r>
      <w:proofErr w:type="spellStart"/>
      <w:r>
        <w:rPr>
          <w:bCs/>
          <w:iCs/>
        </w:rPr>
        <w:t>Ардчилсан</w:t>
      </w:r>
      <w:proofErr w:type="spellEnd"/>
      <w:r>
        <w:rPr>
          <w:bCs/>
          <w:iCs/>
        </w:rPr>
        <w:t xml:space="preserve"> </w:t>
      </w:r>
      <w:proofErr w:type="spellStart"/>
      <w:r>
        <w:rPr>
          <w:bCs/>
          <w:iCs/>
        </w:rPr>
        <w:t>намын</w:t>
      </w:r>
      <w:proofErr w:type="spellEnd"/>
      <w:r>
        <w:rPr>
          <w:bCs/>
          <w:iCs/>
        </w:rPr>
        <w:t xml:space="preserve"> </w:t>
      </w:r>
      <w:proofErr w:type="spellStart"/>
      <w:r>
        <w:rPr>
          <w:bCs/>
          <w:iCs/>
        </w:rPr>
        <w:t>бүлэг</w:t>
      </w:r>
      <w:proofErr w:type="spellEnd"/>
      <w:r>
        <w:rPr>
          <w:bCs/>
          <w:iCs/>
        </w:rPr>
        <w:t xml:space="preserve"> </w:t>
      </w:r>
      <w:proofErr w:type="spellStart"/>
      <w:r>
        <w:rPr>
          <w:bCs/>
          <w:iCs/>
        </w:rPr>
        <w:t>үзэж</w:t>
      </w:r>
      <w:proofErr w:type="spellEnd"/>
      <w:r>
        <w:rPr>
          <w:bCs/>
          <w:iCs/>
        </w:rPr>
        <w:t xml:space="preserve"> </w:t>
      </w:r>
      <w:proofErr w:type="spellStart"/>
      <w:r>
        <w:rPr>
          <w:bCs/>
          <w:iCs/>
        </w:rPr>
        <w:t>байгаа</w:t>
      </w:r>
      <w:proofErr w:type="spellEnd"/>
      <w:r>
        <w:rPr>
          <w:bCs/>
          <w:iCs/>
        </w:rPr>
        <w:t xml:space="preserve">. </w:t>
      </w:r>
    </w:p>
    <w:p w14:paraId="72F0E1E6" w14:textId="77777777" w:rsidR="00D36267" w:rsidRDefault="00D36267" w:rsidP="006A052B">
      <w:pPr>
        <w:pStyle w:val="NoSpacing"/>
        <w:spacing w:line="115" w:lineRule="atLeast"/>
        <w:jc w:val="both"/>
        <w:rPr>
          <w:bCs/>
          <w:iCs/>
        </w:rPr>
      </w:pPr>
    </w:p>
    <w:p w14:paraId="1E173762" w14:textId="7BB463C5" w:rsidR="00D36267" w:rsidRDefault="00D36267" w:rsidP="006A052B">
      <w:pPr>
        <w:pStyle w:val="NoSpacing"/>
        <w:spacing w:line="115" w:lineRule="atLeast"/>
        <w:jc w:val="both"/>
        <w:rPr>
          <w:bCs/>
          <w:iCs/>
        </w:rPr>
      </w:pPr>
      <w:r>
        <w:rPr>
          <w:bCs/>
          <w:iCs/>
        </w:rPr>
        <w:tab/>
      </w:r>
      <w:proofErr w:type="spellStart"/>
      <w:r>
        <w:rPr>
          <w:bCs/>
          <w:iCs/>
        </w:rPr>
        <w:t>Энэ</w:t>
      </w:r>
      <w:proofErr w:type="spellEnd"/>
      <w:r>
        <w:rPr>
          <w:bCs/>
          <w:iCs/>
        </w:rPr>
        <w:t xml:space="preserve"> </w:t>
      </w:r>
      <w:proofErr w:type="spellStart"/>
      <w:r>
        <w:rPr>
          <w:bCs/>
          <w:iCs/>
        </w:rPr>
        <w:t>хуульд</w:t>
      </w:r>
      <w:proofErr w:type="spellEnd"/>
      <w:r>
        <w:rPr>
          <w:bCs/>
          <w:iCs/>
        </w:rPr>
        <w:t xml:space="preserve"> </w:t>
      </w:r>
      <w:proofErr w:type="spellStart"/>
      <w:r>
        <w:rPr>
          <w:bCs/>
          <w:iCs/>
        </w:rPr>
        <w:t>тав</w:t>
      </w:r>
      <w:proofErr w:type="spellEnd"/>
      <w:r>
        <w:rPr>
          <w:bCs/>
          <w:iCs/>
        </w:rPr>
        <w:t xml:space="preserve"> </w:t>
      </w:r>
      <w:proofErr w:type="spellStart"/>
      <w:r>
        <w:rPr>
          <w:bCs/>
          <w:iCs/>
        </w:rPr>
        <w:t>хоногийн</w:t>
      </w:r>
      <w:proofErr w:type="spellEnd"/>
      <w:r>
        <w:rPr>
          <w:bCs/>
          <w:iCs/>
        </w:rPr>
        <w:t xml:space="preserve"> </w:t>
      </w:r>
      <w:proofErr w:type="spellStart"/>
      <w:r>
        <w:rPr>
          <w:bCs/>
          <w:iCs/>
        </w:rPr>
        <w:t>завсарлага</w:t>
      </w:r>
      <w:proofErr w:type="spellEnd"/>
      <w:r>
        <w:rPr>
          <w:bCs/>
          <w:iCs/>
        </w:rPr>
        <w:t xml:space="preserve"> </w:t>
      </w:r>
      <w:proofErr w:type="spellStart"/>
      <w:r>
        <w:rPr>
          <w:bCs/>
          <w:iCs/>
        </w:rPr>
        <w:t>хүсэж</w:t>
      </w:r>
      <w:proofErr w:type="spellEnd"/>
      <w:r>
        <w:rPr>
          <w:bCs/>
          <w:iCs/>
        </w:rPr>
        <w:t xml:space="preserve"> </w:t>
      </w:r>
      <w:proofErr w:type="spellStart"/>
      <w:r>
        <w:rPr>
          <w:bCs/>
          <w:iCs/>
        </w:rPr>
        <w:t>байна</w:t>
      </w:r>
      <w:proofErr w:type="spellEnd"/>
      <w:r>
        <w:rPr>
          <w:bCs/>
          <w:iCs/>
        </w:rPr>
        <w:t xml:space="preserve">. </w:t>
      </w:r>
    </w:p>
    <w:p w14:paraId="62FFFA8E" w14:textId="77777777" w:rsidR="005C313B" w:rsidRDefault="005C313B" w:rsidP="006A052B">
      <w:pPr>
        <w:pStyle w:val="NoSpacing"/>
        <w:spacing w:line="115" w:lineRule="atLeast"/>
        <w:jc w:val="both"/>
        <w:rPr>
          <w:bCs/>
          <w:iCs/>
        </w:rPr>
      </w:pPr>
    </w:p>
    <w:p w14:paraId="113C0676" w14:textId="02AE0520" w:rsidR="005C313B" w:rsidRDefault="005C313B" w:rsidP="006A052B">
      <w:pPr>
        <w:pStyle w:val="NoSpacing"/>
        <w:spacing w:line="115" w:lineRule="atLeast"/>
        <w:jc w:val="both"/>
        <w:rPr>
          <w:rFonts w:cs="Arial"/>
          <w:lang w:val="mn-MN"/>
        </w:rPr>
      </w:pPr>
      <w:r>
        <w:rPr>
          <w:bCs/>
          <w:iCs/>
        </w:rPr>
        <w:tab/>
      </w:r>
      <w:r w:rsidRPr="006A052B">
        <w:rPr>
          <w:rFonts w:cs="Arial"/>
          <w:b/>
          <w:lang w:val="mn-MN"/>
        </w:rPr>
        <w:t>Л.Энх-Амгалан:</w:t>
      </w:r>
      <w:r>
        <w:rPr>
          <w:rFonts w:cs="Arial"/>
          <w:lang w:val="mn-MN"/>
        </w:rPr>
        <w:t xml:space="preserve">-Дэгийн тухай хуулиар Ардчилсан намын бүлэг завсарлага авахыг хүсэж байгаа учраас дараагийн Байнгын хорооны хуралдаан хүртэл 4 хоногийн завсарлага өгье. </w:t>
      </w:r>
    </w:p>
    <w:p w14:paraId="4F2CBF26" w14:textId="77777777" w:rsidR="005C313B" w:rsidRDefault="005C313B" w:rsidP="006A052B">
      <w:pPr>
        <w:pStyle w:val="NoSpacing"/>
        <w:spacing w:line="115" w:lineRule="atLeast"/>
        <w:jc w:val="both"/>
        <w:rPr>
          <w:rFonts w:cs="Arial"/>
          <w:lang w:val="mn-MN"/>
        </w:rPr>
      </w:pPr>
    </w:p>
    <w:p w14:paraId="69075AD0" w14:textId="679A9727" w:rsidR="005C313B" w:rsidRDefault="005C313B" w:rsidP="006A052B">
      <w:pPr>
        <w:pStyle w:val="NoSpacing"/>
        <w:spacing w:line="115" w:lineRule="atLeast"/>
        <w:jc w:val="both"/>
        <w:rPr>
          <w:rFonts w:cs="Arial"/>
          <w:lang w:val="mn-MN"/>
        </w:rPr>
      </w:pPr>
      <w:r>
        <w:rPr>
          <w:rFonts w:cs="Arial"/>
          <w:lang w:val="mn-MN"/>
        </w:rPr>
        <w:tab/>
        <w:t>Хоёр дахь асуудлыг бас хойшлуулж байгаа юм байна шүү дээ. Ажлын хэсгийг дараа ярилцаж байгаад Засгийн г</w:t>
      </w:r>
      <w:bookmarkStart w:id="0" w:name="_GoBack"/>
      <w:bookmarkEnd w:id="0"/>
      <w:r>
        <w:rPr>
          <w:rFonts w:cs="Arial"/>
          <w:lang w:val="mn-MN"/>
        </w:rPr>
        <w:t xml:space="preserve">азар байгууллагдсаны дараа ажлын хэсэг байгуулах юм байна сайд нартай ярилцаж байгаад. </w:t>
      </w:r>
    </w:p>
    <w:p w14:paraId="6943C2F1" w14:textId="77777777" w:rsidR="005C313B" w:rsidRDefault="005C313B" w:rsidP="006A052B">
      <w:pPr>
        <w:pStyle w:val="NoSpacing"/>
        <w:spacing w:line="115" w:lineRule="atLeast"/>
        <w:jc w:val="both"/>
        <w:rPr>
          <w:rFonts w:cs="Arial"/>
          <w:lang w:val="mn-MN"/>
        </w:rPr>
      </w:pPr>
    </w:p>
    <w:p w14:paraId="30A599D2" w14:textId="287178C0" w:rsidR="005C313B" w:rsidRDefault="005C313B" w:rsidP="006A052B">
      <w:pPr>
        <w:pStyle w:val="NoSpacing"/>
        <w:spacing w:line="115" w:lineRule="atLeast"/>
        <w:jc w:val="both"/>
        <w:rPr>
          <w:rFonts w:cs="Arial"/>
          <w:lang w:val="mn-MN"/>
        </w:rPr>
      </w:pPr>
      <w:r>
        <w:rPr>
          <w:rFonts w:cs="Arial"/>
          <w:lang w:val="mn-MN"/>
        </w:rPr>
        <w:tab/>
        <w:t>За өнөөдрийн Байнгын хорооны хуралдаан өндөрлөлөө.</w:t>
      </w:r>
    </w:p>
    <w:p w14:paraId="3012F84F" w14:textId="77777777" w:rsidR="00493B5D" w:rsidRPr="00F62758" w:rsidRDefault="00493B5D" w:rsidP="006A052B">
      <w:pPr>
        <w:pStyle w:val="NoSpacing"/>
        <w:spacing w:line="115" w:lineRule="atLeast"/>
        <w:jc w:val="both"/>
        <w:rPr>
          <w:bCs/>
          <w:iCs/>
        </w:rPr>
      </w:pPr>
    </w:p>
    <w:p w14:paraId="4807F15B" w14:textId="77777777" w:rsidR="00493B5D" w:rsidRPr="00B417F3" w:rsidRDefault="00493B5D" w:rsidP="00493B5D">
      <w:pPr>
        <w:pStyle w:val="TextBody"/>
        <w:spacing w:after="0" w:line="115" w:lineRule="atLeast"/>
        <w:ind w:firstLine="720"/>
        <w:jc w:val="both"/>
        <w:rPr>
          <w:lang w:val="mn-MN"/>
        </w:rPr>
      </w:pPr>
      <w:r w:rsidRPr="00B417F3">
        <w:rPr>
          <w:b/>
          <w:lang w:val="mn-MN"/>
        </w:rPr>
        <w:t xml:space="preserve">Дууны бичлэгээс буулгасан: </w:t>
      </w:r>
    </w:p>
    <w:p w14:paraId="73C31B0B" w14:textId="77777777" w:rsidR="00493B5D" w:rsidRPr="00B417F3" w:rsidRDefault="00493B5D" w:rsidP="00493B5D">
      <w:pPr>
        <w:pStyle w:val="TextBody"/>
        <w:tabs>
          <w:tab w:val="left" w:pos="720"/>
          <w:tab w:val="left" w:pos="1440"/>
          <w:tab w:val="left" w:pos="2160"/>
          <w:tab w:val="left" w:pos="2880"/>
          <w:tab w:val="left" w:pos="3600"/>
          <w:tab w:val="center" w:pos="4536"/>
        </w:tabs>
        <w:spacing w:after="0" w:line="115" w:lineRule="atLeast"/>
        <w:jc w:val="both"/>
        <w:rPr>
          <w:lang w:val="mn-MN"/>
        </w:rPr>
      </w:pPr>
      <w:r w:rsidRPr="00B417F3">
        <w:rPr>
          <w:lang w:val="mn-MN"/>
        </w:rPr>
        <w:tab/>
        <w:t xml:space="preserve">ПРОТОКОЛЫН АЛБАНЫ  </w:t>
      </w:r>
      <w:r>
        <w:rPr>
          <w:lang w:val="mn-MN"/>
        </w:rPr>
        <w:tab/>
      </w:r>
    </w:p>
    <w:p w14:paraId="1EF1749A" w14:textId="77777777" w:rsidR="00493B5D" w:rsidRPr="00DE6175" w:rsidRDefault="00493B5D" w:rsidP="00493B5D">
      <w:pPr>
        <w:pStyle w:val="DefaultStyle"/>
        <w:spacing w:after="0" w:line="115" w:lineRule="atLeast"/>
        <w:ind w:firstLine="720"/>
        <w:contextualSpacing/>
        <w:jc w:val="both"/>
        <w:rPr>
          <w:lang w:val="mn-MN"/>
        </w:rPr>
      </w:pPr>
      <w:bookmarkStart w:id="1" w:name="__DdeLink__266_378188683"/>
      <w:bookmarkEnd w:id="1"/>
      <w:r w:rsidRPr="00B417F3">
        <w:rPr>
          <w:rFonts w:cs="Arial"/>
          <w:lang w:val="mn-MN"/>
        </w:rPr>
        <w:t xml:space="preserve">ШИНЖЭЭЧ                                                        </w:t>
      </w:r>
      <w:r w:rsidRPr="00B417F3">
        <w:rPr>
          <w:rFonts w:cs="Arial"/>
          <w:lang w:val="mn-MN"/>
        </w:rPr>
        <w:tab/>
        <w:t xml:space="preserve">       П.МЯДАГМАА</w:t>
      </w:r>
    </w:p>
    <w:p w14:paraId="2696F08D" w14:textId="77777777" w:rsidR="006A052B" w:rsidRPr="00F62758" w:rsidRDefault="006A052B" w:rsidP="006A052B">
      <w:pPr>
        <w:pStyle w:val="NoSpacing"/>
        <w:spacing w:line="115" w:lineRule="atLeast"/>
        <w:jc w:val="both"/>
        <w:rPr>
          <w:bCs/>
          <w:i/>
          <w:iCs/>
          <w:lang w:val="mn-MN"/>
        </w:rPr>
      </w:pPr>
    </w:p>
    <w:sectPr w:rsidR="006A052B" w:rsidRPr="00F62758" w:rsidSect="00A27313">
      <w:pgSz w:w="11901" w:h="16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Mon">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52B"/>
    <w:rsid w:val="000126E2"/>
    <w:rsid w:val="0004249B"/>
    <w:rsid w:val="00127A4D"/>
    <w:rsid w:val="00331CC2"/>
    <w:rsid w:val="00493B5D"/>
    <w:rsid w:val="005C313B"/>
    <w:rsid w:val="005C47AD"/>
    <w:rsid w:val="006A052B"/>
    <w:rsid w:val="007D080B"/>
    <w:rsid w:val="00812EA7"/>
    <w:rsid w:val="00846D11"/>
    <w:rsid w:val="008737F0"/>
    <w:rsid w:val="00950538"/>
    <w:rsid w:val="00A27313"/>
    <w:rsid w:val="00B046D2"/>
    <w:rsid w:val="00B814DE"/>
    <w:rsid w:val="00BF6136"/>
    <w:rsid w:val="00CF6CCA"/>
    <w:rsid w:val="00D36267"/>
    <w:rsid w:val="00D5109D"/>
    <w:rsid w:val="00DC7DD3"/>
    <w:rsid w:val="00E7247E"/>
    <w:rsid w:val="00F12E62"/>
    <w:rsid w:val="00F44C81"/>
    <w:rsid w:val="00F62758"/>
    <w:rsid w:val="00F638F4"/>
    <w:rsid w:val="00FA7737"/>
    <w:rsid w:val="00FF6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6EA07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A052B"/>
    <w:pPr>
      <w:widowControl w:val="0"/>
      <w:suppressAutoHyphens/>
    </w:pPr>
    <w:rPr>
      <w:rFonts w:ascii="Times New Roman" w:eastAsia="SimSun" w:hAnsi="Times New Roman" w:cs="Mangal"/>
      <w:color w:val="00000A"/>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rsid w:val="006A052B"/>
    <w:pPr>
      <w:widowControl w:val="0"/>
      <w:suppressAutoHyphens/>
      <w:overflowPunct w:val="0"/>
      <w:spacing w:after="200" w:line="276" w:lineRule="auto"/>
    </w:pPr>
    <w:rPr>
      <w:rFonts w:ascii="Arial" w:eastAsia="SimSun" w:hAnsi="Arial" w:cs="Mangal"/>
      <w:color w:val="00000A"/>
      <w:lang w:eastAsia="zh-CN" w:bidi="hi-IN"/>
    </w:rPr>
  </w:style>
  <w:style w:type="paragraph" w:customStyle="1" w:styleId="TextBody">
    <w:name w:val="Text Body"/>
    <w:basedOn w:val="DefaultStyle"/>
    <w:rsid w:val="006A052B"/>
    <w:pPr>
      <w:spacing w:after="120"/>
    </w:pPr>
  </w:style>
  <w:style w:type="paragraph" w:styleId="NoSpacing">
    <w:name w:val="No Spacing"/>
    <w:rsid w:val="006A052B"/>
    <w:pPr>
      <w:suppressAutoHyphens/>
      <w:overflowPunct w:val="0"/>
      <w:spacing w:line="100" w:lineRule="atLeast"/>
    </w:pPr>
    <w:rPr>
      <w:rFonts w:ascii="Arial" w:eastAsia="SimSun" w:hAnsi="Arial" w:cs="Mangal"/>
      <w:color w:val="00000A"/>
      <w:lang w:eastAsia="zh-CN" w:bidi="hi-IN"/>
    </w:rPr>
  </w:style>
  <w:style w:type="paragraph" w:styleId="Title">
    <w:name w:val="Title"/>
    <w:basedOn w:val="Normal"/>
    <w:next w:val="Subtitle"/>
    <w:link w:val="TitleChar"/>
    <w:rsid w:val="006A052B"/>
    <w:pPr>
      <w:spacing w:line="100" w:lineRule="atLeast"/>
      <w:jc w:val="center"/>
    </w:pPr>
    <w:rPr>
      <w:rFonts w:ascii="Arial Mon" w:eastAsia="Times New Roman" w:hAnsi="Arial Mon" w:cs="Times New Roman"/>
      <w:b/>
      <w:bCs/>
    </w:rPr>
  </w:style>
  <w:style w:type="character" w:customStyle="1" w:styleId="TitleChar">
    <w:name w:val="Title Char"/>
    <w:basedOn w:val="DefaultParagraphFont"/>
    <w:link w:val="Title"/>
    <w:rsid w:val="006A052B"/>
    <w:rPr>
      <w:rFonts w:ascii="Arial Mon" w:eastAsia="Times New Roman" w:hAnsi="Arial Mon" w:cs="Times New Roman"/>
      <w:b/>
      <w:bCs/>
      <w:color w:val="00000A"/>
      <w:lang w:eastAsia="zh-CN" w:bidi="hi-IN"/>
    </w:rPr>
  </w:style>
  <w:style w:type="paragraph" w:styleId="Subtitle">
    <w:name w:val="Subtitle"/>
    <w:basedOn w:val="Normal"/>
    <w:next w:val="Normal"/>
    <w:link w:val="SubtitleChar"/>
    <w:uiPriority w:val="11"/>
    <w:qFormat/>
    <w:rsid w:val="006A052B"/>
    <w:pPr>
      <w:numPr>
        <w:ilvl w:val="1"/>
      </w:numPr>
      <w:spacing w:after="160"/>
    </w:pPr>
    <w:rPr>
      <w:rFonts w:asciiTheme="minorHAnsi" w:eastAsiaTheme="minorEastAsia" w:hAnsiTheme="minorHAnsi"/>
      <w:color w:val="5A5A5A" w:themeColor="text1" w:themeTint="A5"/>
      <w:spacing w:val="15"/>
      <w:sz w:val="22"/>
      <w:szCs w:val="20"/>
    </w:rPr>
  </w:style>
  <w:style w:type="character" w:customStyle="1" w:styleId="SubtitleChar">
    <w:name w:val="Subtitle Char"/>
    <w:basedOn w:val="DefaultParagraphFont"/>
    <w:link w:val="Subtitle"/>
    <w:uiPriority w:val="11"/>
    <w:rsid w:val="006A052B"/>
    <w:rPr>
      <w:rFonts w:eastAsiaTheme="minorEastAsia" w:cs="Mangal"/>
      <w:color w:val="5A5A5A" w:themeColor="text1" w:themeTint="A5"/>
      <w:spacing w:val="15"/>
      <w:sz w:val="22"/>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778</Words>
  <Characters>4437</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2017-10-19T09:03:00Z</cp:lastPrinted>
  <dcterms:created xsi:type="dcterms:W3CDTF">2017-10-16T02:29:00Z</dcterms:created>
  <dcterms:modified xsi:type="dcterms:W3CDTF">2017-10-19T09:04:00Z</dcterms:modified>
</cp:coreProperties>
</file>