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footer1.xml" ContentType="application/vnd.openxmlformats-officedocument.wordprocessingml.footer+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le"/>
        <w:spacing w:before="0" w:after="0"/>
        <w:rPr/>
      </w:pPr>
      <w:r>
        <w:rPr>
          <w:rFonts w:cs="Arial" w:ascii="Arial" w:hAnsi="Arial"/>
          <w:sz w:val="24"/>
          <w:szCs w:val="24"/>
          <w:lang w:val="mn-Cyrl-MN"/>
        </w:rPr>
        <w:t xml:space="preserve">МОНГОЛ УЛСЫН ИХ ХУРЛЫН </w:t>
      </w:r>
    </w:p>
    <w:p>
      <w:pPr>
        <w:pStyle w:val="Title"/>
        <w:spacing w:before="0" w:after="0"/>
        <w:rPr/>
      </w:pPr>
      <w:r>
        <w:rPr>
          <w:rFonts w:cs="Arial" w:ascii="Arial" w:hAnsi="Arial"/>
          <w:sz w:val="24"/>
          <w:szCs w:val="24"/>
          <w:lang w:val="mn-Cyrl-MN"/>
        </w:rPr>
        <w:t xml:space="preserve">2015 ОНЫ ХАВРЫН ЭЭЛЖИТ ЧУУЛГАНЫ </w:t>
      </w:r>
    </w:p>
    <w:p>
      <w:pPr>
        <w:pStyle w:val="Title"/>
        <w:spacing w:before="0" w:after="0"/>
        <w:rPr/>
      </w:pPr>
      <w:r>
        <w:rPr>
          <w:rFonts w:cs="Arial" w:ascii="Arial" w:hAnsi="Arial"/>
          <w:sz w:val="24"/>
          <w:szCs w:val="24"/>
          <w:lang w:val="mn-Cyrl-MN"/>
        </w:rPr>
        <w:t xml:space="preserve">7 ДУГААР </w:t>
      </w:r>
      <w:r>
        <w:rPr>
          <w:rFonts w:cs="Arial" w:ascii="Arial" w:hAnsi="Arial"/>
          <w:sz w:val="24"/>
          <w:szCs w:val="24"/>
          <w:lang w:val="ru-RU"/>
        </w:rPr>
        <w:t xml:space="preserve">САРЫН </w:t>
      </w:r>
      <w:r>
        <w:rPr>
          <w:rFonts w:cs="Arial" w:ascii="Arial" w:hAnsi="Arial"/>
          <w:sz w:val="24"/>
          <w:szCs w:val="24"/>
          <w:lang w:val="mn-Cyrl-MN"/>
        </w:rPr>
        <w:t>09</w:t>
      </w:r>
      <w:r>
        <w:rPr>
          <w:rFonts w:cs="Arial" w:ascii="Arial" w:hAnsi="Arial"/>
          <w:sz w:val="24"/>
          <w:szCs w:val="24"/>
          <w:lang w:val="ru-RU"/>
        </w:rPr>
        <w:t>-</w:t>
      </w:r>
      <w:r>
        <w:rPr>
          <w:rFonts w:cs="Arial" w:ascii="Arial" w:hAnsi="Arial"/>
          <w:sz w:val="24"/>
          <w:szCs w:val="24"/>
          <w:lang w:val="mn-Cyrl-MN"/>
        </w:rPr>
        <w:t xml:space="preserve">НИЙ </w:t>
      </w:r>
      <w:r>
        <w:rPr>
          <w:rFonts w:cs="Arial" w:ascii="Arial" w:hAnsi="Arial"/>
          <w:sz w:val="24"/>
          <w:szCs w:val="24"/>
          <w:lang w:val="ru-RU"/>
        </w:rPr>
        <w:t>ӨДӨР (П</w:t>
      </w:r>
      <w:r>
        <w:rPr>
          <w:rFonts w:cs="Arial" w:ascii="Arial" w:hAnsi="Arial"/>
          <w:sz w:val="24"/>
          <w:szCs w:val="24"/>
          <w:lang w:val="mn-Cyrl-MN"/>
        </w:rPr>
        <w:t xml:space="preserve">ҮРЭВ </w:t>
      </w:r>
      <w:r>
        <w:rPr>
          <w:rFonts w:cs="Arial" w:ascii="Arial" w:hAnsi="Arial"/>
          <w:sz w:val="24"/>
          <w:szCs w:val="24"/>
          <w:lang w:val="ru-RU"/>
        </w:rPr>
        <w:t>ГАР</w:t>
      </w:r>
      <w:r>
        <w:rPr>
          <w:rFonts w:cs="Arial" w:ascii="Arial" w:hAnsi="Arial"/>
          <w:sz w:val="24"/>
          <w:szCs w:val="24"/>
          <w:lang w:val="mn-Cyrl-MN"/>
        </w:rPr>
        <w:t>А</w:t>
      </w:r>
      <w:r>
        <w:rPr>
          <w:rFonts w:cs="Arial" w:ascii="Arial" w:hAnsi="Arial"/>
          <w:sz w:val="24"/>
          <w:szCs w:val="24"/>
          <w:lang w:val="ru-RU"/>
        </w:rPr>
        <w:t xml:space="preserve">Г)-ИЙН </w:t>
      </w:r>
      <w:r>
        <w:rPr>
          <w:rFonts w:cs="Arial" w:ascii="Arial" w:hAnsi="Arial"/>
          <w:sz w:val="24"/>
          <w:szCs w:val="24"/>
        </w:rPr>
        <w:t xml:space="preserve">НЭГДСЭН </w:t>
      </w:r>
    </w:p>
    <w:p>
      <w:pPr>
        <w:pStyle w:val="Title"/>
        <w:spacing w:before="0" w:after="0"/>
        <w:rPr/>
      </w:pPr>
      <w:r>
        <w:rPr>
          <w:rFonts w:cs="Arial" w:ascii="Arial" w:hAnsi="Arial"/>
          <w:sz w:val="24"/>
          <w:szCs w:val="24"/>
        </w:rPr>
        <w:t>ХУРАЛДААН</w:t>
      </w:r>
      <w:r>
        <w:rPr>
          <w:rFonts w:cs="Arial" w:ascii="Arial" w:hAnsi="Arial"/>
          <w:sz w:val="24"/>
          <w:szCs w:val="24"/>
          <w:lang w:val="mn-Cyrl-MN"/>
        </w:rPr>
        <w:t>Ы ТЭМДЭГЛЭЛИЙН</w:t>
      </w:r>
    </w:p>
    <w:p>
      <w:pPr>
        <w:pStyle w:val="Title"/>
        <w:spacing w:before="0" w:after="0"/>
        <w:rPr/>
      </w:pPr>
      <w:r>
        <w:rPr>
          <w:rFonts w:cs="Arial" w:ascii="Arial" w:hAnsi="Arial"/>
          <w:sz w:val="24"/>
          <w:szCs w:val="24"/>
          <w:effect w:val="blinkBackground"/>
          <w:lang w:val="mn-Cyrl-MN"/>
        </w:rPr>
        <w:t>ТОВЬЁГ</w:t>
      </w:r>
    </w:p>
    <w:p>
      <w:pPr>
        <w:pStyle w:val="Subtitle"/>
        <w:spacing w:before="0" w:after="0"/>
        <w:rPr/>
      </w:pPr>
      <w:r>
        <w:rPr/>
      </w:r>
    </w:p>
    <w:tbl>
      <w:tblPr>
        <w:tblW w:w="9184" w:type="dxa"/>
        <w:jc w:val="left"/>
        <w:tblInd w:w="225" w:type="dxa"/>
        <w:tblBorders>
          <w:top w:val="single" w:sz="2" w:space="0" w:color="00000A"/>
          <w:left w:val="single" w:sz="2" w:space="0" w:color="00000A"/>
          <w:bottom w:val="single" w:sz="2" w:space="0" w:color="00000A"/>
          <w:right w:val="single" w:sz="4" w:space="0" w:color="00000A"/>
          <w:insideH w:val="single" w:sz="2" w:space="0" w:color="00000A"/>
          <w:insideV w:val="single" w:sz="4" w:space="0" w:color="00000A"/>
        </w:tblBorders>
        <w:tblCellMar>
          <w:top w:w="0" w:type="dxa"/>
          <w:left w:w="102" w:type="dxa"/>
          <w:bottom w:w="0" w:type="dxa"/>
          <w:right w:w="108" w:type="dxa"/>
        </w:tblCellMar>
      </w:tblPr>
      <w:tblGrid>
        <w:gridCol w:w="448"/>
        <w:gridCol w:w="7472"/>
        <w:gridCol w:w="1264"/>
      </w:tblGrid>
      <w:tr>
        <w:trPr>
          <w:trHeight w:val="291" w:hRule="atLeast"/>
        </w:trPr>
        <w:tc>
          <w:tcPr>
            <w:tcW w:w="448" w:type="dxa"/>
            <w:tcBorders>
              <w:top w:val="single" w:sz="2" w:space="0" w:color="00000A"/>
              <w:left w:val="single" w:sz="2" w:space="0" w:color="00000A"/>
              <w:bottom w:val="single" w:sz="2" w:space="0" w:color="00000A"/>
              <w:right w:val="single" w:sz="4" w:space="0" w:color="00000A"/>
              <w:insideH w:val="single" w:sz="2" w:space="0" w:color="00000A"/>
              <w:insideV w:val="single" w:sz="4" w:space="0" w:color="00000A"/>
            </w:tcBorders>
            <w:shd w:fill="FFFFFF" w:val="clear"/>
            <w:tcMar>
              <w:left w:w="102" w:type="dxa"/>
            </w:tcMar>
            <w:vAlign w:val="center"/>
          </w:tcPr>
          <w:p>
            <w:pPr>
              <w:pStyle w:val="Normal"/>
              <w:spacing w:lineRule="atLeast" w:line="100" w:before="0" w:after="0"/>
              <w:ind w:left="0" w:right="0" w:hanging="0"/>
              <w:contextualSpacing/>
              <w:textAlignment w:val="auto"/>
              <w:rPr>
                <w:sz w:val="20"/>
                <w:szCs w:val="20"/>
              </w:rPr>
            </w:pPr>
            <w:r>
              <w:rPr>
                <w:rFonts w:cs="Arial"/>
                <w:b/>
                <w:bCs/>
                <w:i/>
                <w:iCs/>
                <w:sz w:val="20"/>
                <w:szCs w:val="20"/>
                <w:shd w:fill="FFFFFF" w:val="clear"/>
                <w:lang w:val="ms-MY"/>
              </w:rPr>
              <w:t>№</w:t>
            </w:r>
          </w:p>
        </w:tc>
        <w:tc>
          <w:tcPr>
            <w:tcW w:w="7472" w:type="dxa"/>
            <w:tcBorders>
              <w:top w:val="single" w:sz="2" w:space="0" w:color="00000A"/>
              <w:left w:val="single" w:sz="4" w:space="0" w:color="00000A"/>
              <w:bottom w:val="single" w:sz="2" w:space="0" w:color="00000A"/>
              <w:right w:val="single" w:sz="4" w:space="0" w:color="00000A"/>
              <w:insideH w:val="single" w:sz="2" w:space="0" w:color="00000A"/>
              <w:insideV w:val="single" w:sz="4" w:space="0" w:color="00000A"/>
            </w:tcBorders>
            <w:shd w:fill="FFFFFF" w:val="clear"/>
            <w:tcMar>
              <w:left w:w="98" w:type="dxa"/>
            </w:tcMar>
            <w:vAlign w:val="center"/>
          </w:tcPr>
          <w:p>
            <w:pPr>
              <w:pStyle w:val="Normal"/>
              <w:spacing w:lineRule="atLeast" w:line="100" w:before="0" w:after="0"/>
              <w:ind w:left="0" w:right="0" w:hanging="0"/>
              <w:contextualSpacing/>
              <w:rPr>
                <w:sz w:val="20"/>
                <w:szCs w:val="20"/>
              </w:rPr>
            </w:pPr>
            <w:r>
              <w:rPr>
                <w:rFonts w:cs="Arial"/>
                <w:b/>
                <w:bCs/>
                <w:i/>
                <w:iCs/>
                <w:sz w:val="20"/>
                <w:szCs w:val="20"/>
                <w:shd w:fill="FFFFFF" w:val="clear"/>
                <w:lang w:val="ms-MY"/>
              </w:rPr>
              <w:t>Хэлэлцсэн асуудал</w:t>
            </w:r>
          </w:p>
        </w:tc>
        <w:tc>
          <w:tcPr>
            <w:tcW w:w="1264" w:type="dxa"/>
            <w:tcBorders>
              <w:top w:val="single" w:sz="2" w:space="0" w:color="00000A"/>
              <w:left w:val="single" w:sz="4" w:space="0" w:color="00000A"/>
              <w:bottom w:val="single" w:sz="2" w:space="0" w:color="00000A"/>
              <w:right w:val="single" w:sz="2" w:space="0" w:color="00000A"/>
              <w:insideH w:val="single" w:sz="2" w:space="0" w:color="00000A"/>
              <w:insideV w:val="single" w:sz="2" w:space="0" w:color="00000A"/>
            </w:tcBorders>
            <w:shd w:fill="FFFFFF" w:val="clear"/>
            <w:tcMar>
              <w:left w:w="98" w:type="dxa"/>
            </w:tcMar>
            <w:vAlign w:val="center"/>
          </w:tcPr>
          <w:p>
            <w:pPr>
              <w:pStyle w:val="Normal"/>
              <w:spacing w:lineRule="atLeast" w:line="100" w:before="0" w:after="0"/>
              <w:ind w:left="0" w:right="0" w:hanging="0"/>
              <w:contextualSpacing/>
              <w:jc w:val="center"/>
              <w:rPr>
                <w:sz w:val="20"/>
                <w:szCs w:val="20"/>
                <w:lang w:val="mn-Cyrl-MN"/>
              </w:rPr>
            </w:pPr>
            <w:r>
              <w:rPr>
                <w:rFonts w:cs="Arial"/>
                <w:b/>
                <w:bCs/>
                <w:i/>
                <w:iCs/>
                <w:sz w:val="20"/>
                <w:szCs w:val="20"/>
                <w:shd w:fill="FFFFFF" w:val="clear"/>
                <w:lang w:val="mn-Cyrl-MN"/>
              </w:rPr>
              <w:t>Хуудасны дугаар</w:t>
            </w:r>
          </w:p>
        </w:tc>
      </w:tr>
      <w:tr>
        <w:trPr>
          <w:trHeight w:val="189" w:hRule="atLeast"/>
        </w:trPr>
        <w:tc>
          <w:tcPr>
            <w:tcW w:w="448" w:type="dxa"/>
            <w:tcBorders>
              <w:top w:val="single" w:sz="2" w:space="0" w:color="000001"/>
              <w:left w:val="single" w:sz="2" w:space="0" w:color="000001"/>
              <w:bottom w:val="single" w:sz="2" w:space="0" w:color="000001"/>
              <w:right w:val="single" w:sz="4" w:space="0" w:color="00000A"/>
              <w:insideH w:val="single" w:sz="2" w:space="0" w:color="000001"/>
              <w:insideV w:val="single" w:sz="4" w:space="0" w:color="00000A"/>
            </w:tcBorders>
            <w:shd w:fill="FFFFFF" w:val="clear"/>
            <w:tcMar>
              <w:left w:w="102" w:type="dxa"/>
            </w:tcMar>
          </w:tcPr>
          <w:p>
            <w:pPr>
              <w:pStyle w:val="Normal"/>
              <w:spacing w:lineRule="atLeast" w:line="100" w:before="0" w:after="0"/>
              <w:ind w:left="0" w:right="0" w:hanging="0"/>
              <w:contextualSpacing/>
              <w:rPr>
                <w:sz w:val="20"/>
                <w:szCs w:val="20"/>
              </w:rPr>
            </w:pPr>
            <w:r>
              <w:rPr>
                <w:rFonts w:cs="Arial"/>
                <w:b/>
                <w:bCs/>
                <w:i/>
                <w:iCs/>
                <w:sz w:val="20"/>
                <w:szCs w:val="20"/>
                <w:lang w:val="ms-MY"/>
              </w:rPr>
              <w:t>1.</w:t>
            </w:r>
          </w:p>
        </w:tc>
        <w:tc>
          <w:tcPr>
            <w:tcW w:w="7472" w:type="dxa"/>
            <w:tcBorders>
              <w:top w:val="single" w:sz="2" w:space="0" w:color="000001"/>
              <w:left w:val="single" w:sz="2" w:space="0" w:color="000001"/>
              <w:bottom w:val="single" w:sz="2" w:space="0" w:color="000001"/>
              <w:right w:val="single" w:sz="4" w:space="0" w:color="00000A"/>
              <w:insideH w:val="single" w:sz="2" w:space="0" w:color="000001"/>
              <w:insideV w:val="single" w:sz="4" w:space="0" w:color="00000A"/>
            </w:tcBorders>
            <w:shd w:fill="FFFFFF" w:val="clear"/>
            <w:tcMar>
              <w:left w:w="102" w:type="dxa"/>
            </w:tcMar>
          </w:tcPr>
          <w:p>
            <w:pPr>
              <w:pStyle w:val="Normal"/>
              <w:spacing w:lineRule="atLeast" w:line="100" w:before="0" w:after="0"/>
              <w:ind w:left="0" w:right="0" w:hanging="0"/>
              <w:contextualSpacing/>
              <w:rPr>
                <w:sz w:val="20"/>
                <w:szCs w:val="20"/>
              </w:rPr>
            </w:pPr>
            <w:r>
              <w:rPr>
                <w:rFonts w:cs="Arial"/>
                <w:b/>
                <w:bCs/>
                <w:i/>
                <w:iCs/>
                <w:sz w:val="20"/>
                <w:szCs w:val="20"/>
                <w:lang w:val="ms-MY"/>
              </w:rPr>
              <w:t>Хуралдааны товч тэмдэглэл:</w:t>
            </w:r>
          </w:p>
        </w:tc>
        <w:tc>
          <w:tcPr>
            <w:tcW w:w="1264"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FFFFFF" w:val="clear"/>
            <w:tcMar>
              <w:left w:w="102" w:type="dxa"/>
            </w:tcMar>
          </w:tcPr>
          <w:p>
            <w:pPr>
              <w:pStyle w:val="Normal"/>
              <w:spacing w:lineRule="atLeast" w:line="100" w:before="0" w:after="0"/>
              <w:ind w:left="0" w:right="0" w:hanging="0"/>
              <w:contextualSpacing/>
              <w:jc w:val="center"/>
              <w:rPr>
                <w:sz w:val="20"/>
                <w:szCs w:val="20"/>
              </w:rPr>
            </w:pPr>
            <w:r>
              <w:rPr>
                <w:sz w:val="20"/>
                <w:szCs w:val="20"/>
                <w:lang w:val="mn-Cyrl-MN"/>
              </w:rPr>
              <w:t>1-22</w:t>
            </w:r>
          </w:p>
        </w:tc>
      </w:tr>
      <w:tr>
        <w:trPr>
          <w:trHeight w:val="189" w:hRule="atLeast"/>
        </w:trPr>
        <w:tc>
          <w:tcPr>
            <w:tcW w:w="448" w:type="dxa"/>
            <w:tcBorders>
              <w:top w:val="single" w:sz="2" w:space="0" w:color="000001"/>
              <w:left w:val="single" w:sz="2" w:space="0" w:color="000001"/>
              <w:bottom w:val="single" w:sz="2" w:space="0" w:color="00000A"/>
              <w:right w:val="single" w:sz="2" w:space="0" w:color="000001"/>
              <w:insideH w:val="single" w:sz="2" w:space="0" w:color="00000A"/>
              <w:insideV w:val="single" w:sz="2" w:space="0" w:color="000001"/>
            </w:tcBorders>
            <w:shd w:fill="FFFFFF" w:val="clear"/>
            <w:tcMar>
              <w:left w:w="102" w:type="dxa"/>
            </w:tcMar>
          </w:tcPr>
          <w:p>
            <w:pPr>
              <w:pStyle w:val="Normal"/>
              <w:spacing w:lineRule="atLeast" w:line="100" w:before="0" w:after="0"/>
              <w:ind w:left="0" w:right="0" w:hanging="0"/>
              <w:contextualSpacing/>
              <w:rPr>
                <w:sz w:val="20"/>
                <w:szCs w:val="20"/>
              </w:rPr>
            </w:pPr>
            <w:r>
              <w:rPr>
                <w:rFonts w:cs="Arial"/>
                <w:b/>
                <w:bCs/>
                <w:i/>
                <w:iCs/>
                <w:sz w:val="20"/>
                <w:szCs w:val="20"/>
                <w:lang w:val="ms-MY"/>
              </w:rPr>
              <w:t xml:space="preserve"> </w:t>
            </w:r>
            <w:r>
              <w:rPr>
                <w:rFonts w:cs="Arial"/>
                <w:b/>
                <w:bCs/>
                <w:i/>
                <w:iCs/>
                <w:sz w:val="20"/>
                <w:szCs w:val="20"/>
                <w:lang w:val="ms-MY"/>
              </w:rPr>
              <w:t>.</w:t>
            </w:r>
          </w:p>
        </w:tc>
        <w:tc>
          <w:tcPr>
            <w:tcW w:w="7472" w:type="dxa"/>
            <w:tcBorders>
              <w:top w:val="single" w:sz="2" w:space="0" w:color="00000A"/>
              <w:left w:val="single" w:sz="4" w:space="0" w:color="00000A"/>
              <w:bottom w:val="single" w:sz="2" w:space="0" w:color="00000A"/>
              <w:right w:val="single" w:sz="4" w:space="0" w:color="00000A"/>
              <w:insideH w:val="single" w:sz="2" w:space="0" w:color="00000A"/>
              <w:insideV w:val="single" w:sz="4" w:space="0" w:color="00000A"/>
            </w:tcBorders>
            <w:shd w:fill="FFFFFF" w:val="clear"/>
            <w:tcMar>
              <w:left w:w="102" w:type="dxa"/>
            </w:tcMar>
          </w:tcPr>
          <w:p>
            <w:pPr>
              <w:pStyle w:val="Normal"/>
              <w:spacing w:lineRule="atLeast" w:line="100" w:before="0" w:after="0"/>
              <w:ind w:left="0" w:right="0" w:hanging="0"/>
              <w:contextualSpacing/>
              <w:rPr>
                <w:sz w:val="20"/>
                <w:szCs w:val="20"/>
              </w:rPr>
            </w:pPr>
            <w:r>
              <w:rPr>
                <w:rFonts w:cs="Arial"/>
                <w:b/>
                <w:bCs/>
                <w:i/>
                <w:iCs/>
                <w:sz w:val="20"/>
                <w:szCs w:val="20"/>
                <w:lang w:val="ms-MY"/>
              </w:rPr>
              <w:t>Хуралдааны дэлгэрэнгүй тэмдэглэл:</w:t>
            </w:r>
            <w:r>
              <w:rPr>
                <w:rFonts w:cs="Arial"/>
                <w:b w:val="false"/>
                <w:bCs w:val="false"/>
                <w:i w:val="false"/>
                <w:iCs w:val="false"/>
                <w:sz w:val="20"/>
                <w:szCs w:val="20"/>
                <w:u w:val="none"/>
                <w:lang w:val="mn-Cyrl-MN"/>
              </w:rPr>
              <w:t xml:space="preserve"> </w:t>
            </w:r>
          </w:p>
        </w:tc>
        <w:tc>
          <w:tcPr>
            <w:tcW w:w="1264" w:type="dxa"/>
            <w:tcBorders>
              <w:top w:val="single" w:sz="2" w:space="0" w:color="000001"/>
              <w:left w:val="single" w:sz="2" w:space="0" w:color="000001"/>
              <w:bottom w:val="single" w:sz="2" w:space="0" w:color="00000A"/>
              <w:right w:val="single" w:sz="2" w:space="0" w:color="000001"/>
              <w:insideH w:val="single" w:sz="2" w:space="0" w:color="00000A"/>
              <w:insideV w:val="single" w:sz="2" w:space="0" w:color="000001"/>
            </w:tcBorders>
            <w:shd w:fill="FFFFFF" w:val="clear"/>
            <w:tcMar>
              <w:left w:w="102" w:type="dxa"/>
            </w:tcMar>
            <w:vAlign w:val="center"/>
          </w:tcPr>
          <w:p>
            <w:pPr>
              <w:pStyle w:val="Normal"/>
              <w:spacing w:lineRule="atLeast" w:line="100" w:before="0" w:after="0"/>
              <w:ind w:left="0" w:right="0" w:hanging="0"/>
              <w:contextualSpacing/>
              <w:jc w:val="center"/>
              <w:rPr>
                <w:sz w:val="20"/>
                <w:szCs w:val="20"/>
              </w:rPr>
            </w:pPr>
            <w:r>
              <w:rPr>
                <w:sz w:val="20"/>
                <w:szCs w:val="20"/>
              </w:rPr>
            </w:r>
          </w:p>
        </w:tc>
      </w:tr>
      <w:tr>
        <w:trPr>
          <w:trHeight w:val="189" w:hRule="atLeast"/>
        </w:trPr>
        <w:tc>
          <w:tcPr>
            <w:tcW w:w="448" w:type="dxa"/>
            <w:tcBorders>
              <w:top w:val="single" w:sz="2" w:space="0" w:color="00000A"/>
              <w:left w:val="single" w:sz="2" w:space="0" w:color="000001"/>
              <w:bottom w:val="single" w:sz="2" w:space="0" w:color="00000A"/>
              <w:right w:val="single" w:sz="2" w:space="0" w:color="000001"/>
              <w:insideH w:val="single" w:sz="2" w:space="0" w:color="00000A"/>
              <w:insideV w:val="single" w:sz="2" w:space="0" w:color="000001"/>
            </w:tcBorders>
            <w:shd w:fill="FFFFFF" w:val="clear"/>
            <w:tcMar>
              <w:left w:w="102" w:type="dxa"/>
            </w:tcMar>
          </w:tcPr>
          <w:p>
            <w:pPr>
              <w:pStyle w:val="Normal"/>
              <w:spacing w:lineRule="atLeast" w:line="100" w:before="0" w:after="0"/>
              <w:ind w:left="0" w:right="0" w:hanging="0"/>
              <w:contextualSpacing/>
              <w:rPr>
                <w:sz w:val="20"/>
                <w:szCs w:val="20"/>
              </w:rPr>
            </w:pPr>
            <w:r>
              <w:rPr>
                <w:sz w:val="20"/>
                <w:szCs w:val="20"/>
              </w:rPr>
            </w:r>
          </w:p>
        </w:tc>
        <w:tc>
          <w:tcPr>
            <w:tcW w:w="7472" w:type="dxa"/>
            <w:tcBorders>
              <w:top w:val="single" w:sz="2" w:space="0" w:color="00000A"/>
              <w:left w:val="single" w:sz="4" w:space="0" w:color="00000A"/>
              <w:bottom w:val="single" w:sz="2" w:space="0" w:color="00000A"/>
              <w:right w:val="single" w:sz="4" w:space="0" w:color="00000A"/>
              <w:insideH w:val="single" w:sz="2" w:space="0" w:color="00000A"/>
              <w:insideV w:val="single" w:sz="4" w:space="0" w:color="00000A"/>
            </w:tcBorders>
            <w:shd w:fill="FFFFFF" w:val="clear"/>
            <w:tcMar>
              <w:left w:w="102" w:type="dxa"/>
            </w:tcMar>
          </w:tcPr>
          <w:p>
            <w:pPr>
              <w:pStyle w:val="Textbody1"/>
              <w:spacing w:lineRule="atLeast" w:line="100" w:before="0" w:after="0"/>
              <w:ind w:left="0" w:right="0" w:hanging="0"/>
              <w:jc w:val="both"/>
              <w:rPr/>
            </w:pPr>
            <w:r>
              <w:rPr>
                <w:b/>
                <w:bCs/>
                <w:i/>
                <w:iCs/>
                <w:sz w:val="20"/>
                <w:szCs w:val="20"/>
                <w:lang w:val="mn-Cyrl-MN"/>
              </w:rPr>
              <w:t>1.</w:t>
            </w:r>
            <w:r>
              <w:rPr>
                <w:b w:val="false"/>
                <w:bCs w:val="false"/>
                <w:i w:val="false"/>
                <w:iCs w:val="false"/>
                <w:sz w:val="20"/>
                <w:szCs w:val="20"/>
                <w:lang w:val="mn-Cyrl-MN"/>
              </w:rPr>
              <w:t xml:space="preserve"> </w:t>
            </w:r>
            <w:r>
              <w:rPr>
                <w:rStyle w:val="Emphasis"/>
                <w:rFonts w:eastAsia="Arial" w:cs="Arial"/>
                <w:b/>
                <w:bCs/>
                <w:i w:val="false"/>
                <w:iCs w:val="false"/>
                <w:caps w:val="false"/>
                <w:smallCaps w:val="false"/>
                <w:color w:val="00000A"/>
                <w:sz w:val="20"/>
                <w:szCs w:val="20"/>
                <w:lang w:val="mn-Cyrl-MN"/>
              </w:rPr>
              <w:t>Үйлдвэрлэлийг дэмжих тухай болон холбогдох бусад хуулийн төслүүд /</w:t>
            </w:r>
            <w:r>
              <w:rPr>
                <w:rStyle w:val="Emphasis"/>
                <w:rFonts w:eastAsia="Arial" w:cs="Arial"/>
                <w:b w:val="false"/>
                <w:bCs w:val="false"/>
                <w:i w:val="false"/>
                <w:iCs w:val="false"/>
                <w:caps w:val="false"/>
                <w:smallCaps w:val="false"/>
                <w:color w:val="00000A"/>
                <w:sz w:val="20"/>
                <w:szCs w:val="20"/>
                <w:lang w:val="mn-Cyrl-MN"/>
              </w:rPr>
              <w:t>Засгийн газар 2015.06.03-ны өдөр өргөн мэдүүлсэн, эцсийн хэлэлцүүлэг/</w:t>
            </w:r>
            <w:r>
              <w:rPr>
                <w:rStyle w:val="Emphasis"/>
                <w:rFonts w:eastAsia="Arial" w:cs="Arial"/>
                <w:b w:val="false"/>
                <w:bCs w:val="false"/>
                <w:i w:val="false"/>
                <w:iCs w:val="false"/>
                <w:caps w:val="false"/>
                <w:smallCaps w:val="false"/>
                <w:color w:val="000000"/>
                <w:sz w:val="20"/>
                <w:szCs w:val="20"/>
                <w:u w:val="none"/>
                <w:lang w:val="mn-Cyrl-MN" w:eastAsia="en-US" w:bidi="ar-SA"/>
              </w:rPr>
              <w:t>.</w:t>
            </w:r>
          </w:p>
        </w:tc>
        <w:tc>
          <w:tcPr>
            <w:tcW w:w="1264" w:type="dxa"/>
            <w:tcBorders>
              <w:top w:val="single" w:sz="2" w:space="0" w:color="00000A"/>
              <w:left w:val="single" w:sz="2" w:space="0" w:color="000001"/>
              <w:bottom w:val="single" w:sz="2" w:space="0" w:color="00000A"/>
              <w:right w:val="single" w:sz="2" w:space="0" w:color="000001"/>
              <w:insideH w:val="single" w:sz="2" w:space="0" w:color="00000A"/>
              <w:insideV w:val="single" w:sz="2" w:space="0" w:color="000001"/>
            </w:tcBorders>
            <w:shd w:fill="FFFFFF" w:val="clear"/>
            <w:tcMar>
              <w:left w:w="102" w:type="dxa"/>
            </w:tcMar>
            <w:vAlign w:val="center"/>
          </w:tcPr>
          <w:p>
            <w:pPr>
              <w:pStyle w:val="Normal"/>
              <w:spacing w:lineRule="atLeast" w:line="100" w:before="0" w:after="0"/>
              <w:ind w:left="0" w:right="0" w:hanging="0"/>
              <w:contextualSpacing/>
              <w:jc w:val="center"/>
              <w:rPr>
                <w:sz w:val="20"/>
                <w:szCs w:val="20"/>
              </w:rPr>
            </w:pPr>
            <w:r>
              <w:rPr>
                <w:sz w:val="20"/>
                <w:szCs w:val="20"/>
                <w:lang w:val="mn-Cyrl-MN"/>
              </w:rPr>
              <w:t>27-31</w:t>
            </w:r>
          </w:p>
        </w:tc>
      </w:tr>
      <w:tr>
        <w:trPr>
          <w:trHeight w:val="189" w:hRule="atLeast"/>
        </w:trPr>
        <w:tc>
          <w:tcPr>
            <w:tcW w:w="448" w:type="dxa"/>
            <w:tcBorders>
              <w:top w:val="single" w:sz="2" w:space="0" w:color="00000A"/>
              <w:left w:val="single" w:sz="2" w:space="0" w:color="000001"/>
              <w:bottom w:val="single" w:sz="2" w:space="0" w:color="00000A"/>
              <w:right w:val="single" w:sz="2" w:space="0" w:color="000001"/>
              <w:insideH w:val="single" w:sz="2" w:space="0" w:color="00000A"/>
              <w:insideV w:val="single" w:sz="2" w:space="0" w:color="000001"/>
            </w:tcBorders>
            <w:shd w:fill="FFFFFF" w:val="clear"/>
            <w:tcMar>
              <w:left w:w="102" w:type="dxa"/>
            </w:tcMar>
          </w:tcPr>
          <w:p>
            <w:pPr>
              <w:pStyle w:val="Normal"/>
              <w:spacing w:lineRule="atLeast" w:line="100" w:before="0" w:after="0"/>
              <w:ind w:left="0" w:right="0" w:hanging="0"/>
              <w:contextualSpacing/>
              <w:rPr>
                <w:sz w:val="20"/>
                <w:szCs w:val="20"/>
              </w:rPr>
            </w:pPr>
            <w:r>
              <w:rPr>
                <w:sz w:val="20"/>
                <w:szCs w:val="20"/>
              </w:rPr>
            </w:r>
          </w:p>
        </w:tc>
        <w:tc>
          <w:tcPr>
            <w:tcW w:w="7472" w:type="dxa"/>
            <w:tcBorders>
              <w:top w:val="single" w:sz="2" w:space="0" w:color="00000A"/>
              <w:left w:val="single" w:sz="4" w:space="0" w:color="00000A"/>
              <w:bottom w:val="single" w:sz="2" w:space="0" w:color="00000A"/>
              <w:right w:val="single" w:sz="4" w:space="0" w:color="00000A"/>
              <w:insideH w:val="single" w:sz="2" w:space="0" w:color="00000A"/>
              <w:insideV w:val="single" w:sz="4" w:space="0" w:color="00000A"/>
            </w:tcBorders>
            <w:shd w:fill="FFFFFF" w:val="clear"/>
            <w:tcMar>
              <w:left w:w="102" w:type="dxa"/>
            </w:tcMar>
          </w:tcPr>
          <w:p>
            <w:pPr>
              <w:pStyle w:val="Normal"/>
              <w:spacing w:lineRule="atLeast" w:line="100" w:before="0" w:after="0"/>
              <w:ind w:left="0" w:right="0" w:hanging="0"/>
              <w:jc w:val="both"/>
              <w:rPr/>
            </w:pPr>
            <w:r>
              <w:rPr>
                <w:rStyle w:val="Emphasis"/>
                <w:rFonts w:eastAsia="Arial" w:cs="Arial"/>
                <w:b/>
                <w:bCs/>
                <w:i/>
                <w:iCs/>
                <w:caps w:val="false"/>
                <w:smallCaps w:val="false"/>
                <w:color w:val="000000"/>
                <w:sz w:val="20"/>
                <w:szCs w:val="20"/>
                <w:u w:val="none"/>
                <w:lang w:val="mn-Cyrl-MN" w:eastAsia="en-US" w:bidi="ar-SA"/>
              </w:rPr>
              <w:t xml:space="preserve">2. </w:t>
            </w:r>
            <w:r>
              <w:rPr>
                <w:rStyle w:val="Emphasis"/>
                <w:rFonts w:eastAsia="Arial" w:cs="Arial"/>
                <w:b/>
                <w:bCs/>
                <w:i w:val="false"/>
                <w:iCs w:val="false"/>
                <w:caps w:val="false"/>
                <w:smallCaps w:val="false"/>
                <w:color w:val="000000"/>
                <w:sz w:val="20"/>
                <w:szCs w:val="20"/>
                <w:u w:val="none"/>
                <w:lang w:val="mn-Cyrl-MN" w:eastAsia="en-US" w:bidi="ar-SA"/>
              </w:rPr>
              <w:t>“Халх гол” чөлөөт бүс байгуулах тухай Улсын Их Хурлын тогтоолын төсөл /</w:t>
            </w:r>
            <w:r>
              <w:rPr>
                <w:rStyle w:val="Emphasis"/>
                <w:rFonts w:eastAsia="Arial" w:cs="Arial"/>
                <w:b w:val="false"/>
                <w:bCs w:val="false"/>
                <w:i w:val="false"/>
                <w:iCs w:val="false"/>
                <w:caps w:val="false"/>
                <w:smallCaps w:val="false"/>
                <w:color w:val="000000"/>
                <w:sz w:val="20"/>
                <w:szCs w:val="20"/>
                <w:u w:val="none"/>
                <w:lang w:val="mn-Cyrl-MN" w:eastAsia="en-US" w:bidi="ar-SA"/>
              </w:rPr>
              <w:t>Төрөөс хүнс, хөдөө аж ахуйн талаар баримтлах бодлого батлах тухай Улсын Их Хурлын тогтоолын төслийг дагаж Засгийн газар 2015.06.10-ны өдөр өргөн мэдүүлсэн, эцсийн хэлэлцүүлэг/.</w:t>
            </w:r>
          </w:p>
        </w:tc>
        <w:tc>
          <w:tcPr>
            <w:tcW w:w="1264" w:type="dxa"/>
            <w:tcBorders>
              <w:top w:val="single" w:sz="2" w:space="0" w:color="00000A"/>
              <w:left w:val="single" w:sz="2" w:space="0" w:color="000001"/>
              <w:bottom w:val="single" w:sz="2" w:space="0" w:color="00000A"/>
              <w:right w:val="single" w:sz="2" w:space="0" w:color="000001"/>
              <w:insideH w:val="single" w:sz="2" w:space="0" w:color="00000A"/>
              <w:insideV w:val="single" w:sz="2" w:space="0" w:color="000001"/>
            </w:tcBorders>
            <w:shd w:fill="FFFFFF" w:val="clear"/>
            <w:tcMar>
              <w:left w:w="102" w:type="dxa"/>
            </w:tcMar>
            <w:vAlign w:val="center"/>
          </w:tcPr>
          <w:p>
            <w:pPr>
              <w:pStyle w:val="Normal"/>
              <w:spacing w:lineRule="atLeast" w:line="100" w:before="0" w:after="0"/>
              <w:ind w:left="0" w:right="0" w:hanging="0"/>
              <w:contextualSpacing/>
              <w:jc w:val="center"/>
              <w:rPr>
                <w:sz w:val="20"/>
                <w:szCs w:val="20"/>
              </w:rPr>
            </w:pPr>
            <w:r>
              <w:rPr>
                <w:sz w:val="20"/>
                <w:szCs w:val="20"/>
              </w:rPr>
              <w:t>31-33</w:t>
            </w:r>
          </w:p>
        </w:tc>
      </w:tr>
      <w:tr>
        <w:trPr>
          <w:trHeight w:val="189" w:hRule="atLeast"/>
        </w:trPr>
        <w:tc>
          <w:tcPr>
            <w:tcW w:w="448" w:type="dxa"/>
            <w:tcBorders>
              <w:top w:val="single" w:sz="2" w:space="0" w:color="00000A"/>
              <w:left w:val="single" w:sz="2" w:space="0" w:color="000001"/>
              <w:bottom w:val="single" w:sz="2" w:space="0" w:color="00000A"/>
              <w:right w:val="single" w:sz="2" w:space="0" w:color="000001"/>
              <w:insideH w:val="single" w:sz="2" w:space="0" w:color="00000A"/>
              <w:insideV w:val="single" w:sz="2" w:space="0" w:color="000001"/>
            </w:tcBorders>
            <w:shd w:fill="FFFFFF" w:val="clear"/>
            <w:tcMar>
              <w:left w:w="102" w:type="dxa"/>
            </w:tcMar>
          </w:tcPr>
          <w:p>
            <w:pPr>
              <w:pStyle w:val="Normal"/>
              <w:spacing w:lineRule="atLeast" w:line="100" w:before="0" w:after="0"/>
              <w:ind w:left="0" w:right="0" w:hanging="0"/>
              <w:contextualSpacing/>
              <w:rPr>
                <w:sz w:val="20"/>
                <w:szCs w:val="20"/>
              </w:rPr>
            </w:pPr>
            <w:r>
              <w:rPr>
                <w:sz w:val="20"/>
                <w:szCs w:val="20"/>
              </w:rPr>
            </w:r>
          </w:p>
        </w:tc>
        <w:tc>
          <w:tcPr>
            <w:tcW w:w="7472" w:type="dxa"/>
            <w:tcBorders>
              <w:top w:val="single" w:sz="2" w:space="0" w:color="00000A"/>
              <w:left w:val="single" w:sz="4" w:space="0" w:color="00000A"/>
              <w:bottom w:val="single" w:sz="2" w:space="0" w:color="00000A"/>
              <w:right w:val="single" w:sz="4" w:space="0" w:color="00000A"/>
              <w:insideH w:val="single" w:sz="2" w:space="0" w:color="00000A"/>
              <w:insideV w:val="single" w:sz="4" w:space="0" w:color="00000A"/>
            </w:tcBorders>
            <w:shd w:fill="FFFFFF" w:val="clear"/>
            <w:tcMar>
              <w:left w:w="102" w:type="dxa"/>
            </w:tcMar>
          </w:tcPr>
          <w:p>
            <w:pPr>
              <w:pStyle w:val="Textbody1"/>
              <w:spacing w:lineRule="atLeast" w:line="100" w:before="0" w:after="0"/>
              <w:ind w:left="0" w:right="0" w:hanging="0"/>
              <w:jc w:val="both"/>
              <w:rPr>
                <w:b/>
                <w:b/>
                <w:bCs/>
                <w:i/>
                <w:i/>
                <w:iCs/>
              </w:rPr>
            </w:pPr>
            <w:r>
              <w:rPr>
                <w:b/>
                <w:bCs/>
                <w:i/>
                <w:iCs/>
                <w:sz w:val="20"/>
                <w:szCs w:val="20"/>
              </w:rPr>
              <w:t xml:space="preserve">3. </w:t>
            </w:r>
            <w:r>
              <w:rPr>
                <w:rStyle w:val="Emphasis"/>
                <w:rFonts w:eastAsia="Arial" w:cs="Arial"/>
                <w:b/>
                <w:bCs/>
                <w:i w:val="false"/>
                <w:iCs w:val="false"/>
                <w:caps w:val="false"/>
                <w:smallCaps w:val="false"/>
                <w:color w:val="000000"/>
                <w:sz w:val="20"/>
                <w:szCs w:val="20"/>
                <w:u w:val="none"/>
                <w:lang w:val="mn-Cyrl-MN" w:eastAsia="en-US" w:bidi="ar-SA"/>
              </w:rPr>
              <w:t>Нэмэгдсэн өртгийн албан татварын тухай хууль /</w:t>
            </w:r>
            <w:r>
              <w:rPr>
                <w:rStyle w:val="Emphasis"/>
                <w:rFonts w:eastAsia="Arial" w:cs="Arial"/>
                <w:b w:val="false"/>
                <w:bCs w:val="false"/>
                <w:i w:val="false"/>
                <w:iCs w:val="false"/>
                <w:caps w:val="false"/>
                <w:smallCaps w:val="false"/>
                <w:color w:val="000000"/>
                <w:sz w:val="20"/>
                <w:szCs w:val="20"/>
                <w:u w:val="none"/>
                <w:lang w:val="mn-Cyrl-MN" w:eastAsia="en-US" w:bidi="ar-SA"/>
              </w:rPr>
              <w:t>шинэчилсэн найруулга</w:t>
            </w:r>
            <w:r>
              <w:rPr>
                <w:rStyle w:val="Emphasis"/>
                <w:rFonts w:eastAsia="Arial" w:cs="Arial"/>
                <w:b/>
                <w:bCs/>
                <w:i w:val="false"/>
                <w:iCs w:val="false"/>
                <w:caps w:val="false"/>
                <w:smallCaps w:val="false"/>
                <w:color w:val="000000"/>
                <w:sz w:val="20"/>
                <w:szCs w:val="20"/>
                <w:u w:val="none"/>
                <w:lang w:val="mn-Cyrl-MN" w:eastAsia="en-US" w:bidi="ar-SA"/>
              </w:rPr>
              <w:t>/-ийн болон холбогдох бусад хуулийн төслүүд /</w:t>
            </w:r>
            <w:r>
              <w:rPr>
                <w:rStyle w:val="Emphasis"/>
                <w:rFonts w:eastAsia="Arial" w:cs="Arial"/>
                <w:b w:val="false"/>
                <w:bCs w:val="false"/>
                <w:i w:val="false"/>
                <w:iCs w:val="false"/>
                <w:caps w:val="false"/>
                <w:smallCaps w:val="false"/>
                <w:color w:val="000000"/>
                <w:sz w:val="20"/>
                <w:szCs w:val="20"/>
                <w:u w:val="none"/>
                <w:lang w:val="mn-Cyrl-MN" w:eastAsia="en-US" w:bidi="ar-SA"/>
              </w:rPr>
              <w:t>Засгийн газар 2014.05.19-ний өдөр өргөн мэдүүлсэн, эцсийн хэлэлцүүлэг/.</w:t>
            </w:r>
          </w:p>
        </w:tc>
        <w:tc>
          <w:tcPr>
            <w:tcW w:w="1264" w:type="dxa"/>
            <w:tcBorders>
              <w:top w:val="single" w:sz="2" w:space="0" w:color="00000A"/>
              <w:left w:val="single" w:sz="2" w:space="0" w:color="000001"/>
              <w:bottom w:val="single" w:sz="2" w:space="0" w:color="00000A"/>
              <w:right w:val="single" w:sz="2" w:space="0" w:color="000001"/>
              <w:insideH w:val="single" w:sz="2" w:space="0" w:color="00000A"/>
              <w:insideV w:val="single" w:sz="2" w:space="0" w:color="000001"/>
            </w:tcBorders>
            <w:shd w:fill="FFFFFF" w:val="clear"/>
            <w:tcMar>
              <w:left w:w="102" w:type="dxa"/>
            </w:tcMar>
            <w:vAlign w:val="center"/>
          </w:tcPr>
          <w:p>
            <w:pPr>
              <w:pStyle w:val="Normal"/>
              <w:spacing w:lineRule="atLeast" w:line="100" w:before="0" w:after="0"/>
              <w:ind w:left="0" w:right="0" w:hanging="0"/>
              <w:contextualSpacing/>
              <w:jc w:val="center"/>
              <w:rPr>
                <w:sz w:val="20"/>
                <w:szCs w:val="20"/>
              </w:rPr>
            </w:pPr>
            <w:r>
              <w:rPr>
                <w:sz w:val="20"/>
                <w:szCs w:val="20"/>
              </w:rPr>
              <w:t>33-40</w:t>
            </w:r>
          </w:p>
        </w:tc>
      </w:tr>
      <w:tr>
        <w:trPr>
          <w:trHeight w:val="189" w:hRule="atLeast"/>
        </w:trPr>
        <w:tc>
          <w:tcPr>
            <w:tcW w:w="448" w:type="dxa"/>
            <w:tcBorders>
              <w:top w:val="single" w:sz="2" w:space="0" w:color="00000A"/>
              <w:left w:val="single" w:sz="2" w:space="0" w:color="000001"/>
              <w:bottom w:val="single" w:sz="2" w:space="0" w:color="00000A"/>
              <w:right w:val="single" w:sz="2" w:space="0" w:color="000001"/>
              <w:insideH w:val="single" w:sz="2" w:space="0" w:color="00000A"/>
              <w:insideV w:val="single" w:sz="2" w:space="0" w:color="000001"/>
            </w:tcBorders>
            <w:shd w:fill="FFFFFF" w:val="clear"/>
            <w:tcMar>
              <w:left w:w="102" w:type="dxa"/>
            </w:tcMar>
          </w:tcPr>
          <w:p>
            <w:pPr>
              <w:pStyle w:val="Normal"/>
              <w:spacing w:lineRule="atLeast" w:line="100" w:before="0" w:after="0"/>
              <w:ind w:left="0" w:right="0" w:hanging="0"/>
              <w:contextualSpacing/>
              <w:rPr>
                <w:sz w:val="20"/>
                <w:szCs w:val="20"/>
              </w:rPr>
            </w:pPr>
            <w:r>
              <w:rPr>
                <w:sz w:val="20"/>
                <w:szCs w:val="20"/>
              </w:rPr>
            </w:r>
          </w:p>
        </w:tc>
        <w:tc>
          <w:tcPr>
            <w:tcW w:w="7472" w:type="dxa"/>
            <w:tcBorders>
              <w:top w:val="single" w:sz="2" w:space="0" w:color="00000A"/>
              <w:left w:val="single" w:sz="4" w:space="0" w:color="00000A"/>
              <w:bottom w:val="single" w:sz="2" w:space="0" w:color="00000A"/>
              <w:right w:val="single" w:sz="4" w:space="0" w:color="00000A"/>
              <w:insideH w:val="single" w:sz="2" w:space="0" w:color="00000A"/>
              <w:insideV w:val="single" w:sz="4" w:space="0" w:color="00000A"/>
            </w:tcBorders>
            <w:shd w:fill="FFFFFF" w:val="clear"/>
            <w:tcMar>
              <w:left w:w="102" w:type="dxa"/>
            </w:tcMar>
          </w:tcPr>
          <w:p>
            <w:pPr>
              <w:pStyle w:val="Textbody1"/>
              <w:spacing w:lineRule="atLeast" w:line="100" w:before="0" w:after="0"/>
              <w:ind w:left="0" w:right="0" w:hanging="0"/>
              <w:jc w:val="both"/>
              <w:rPr>
                <w:b/>
                <w:b/>
                <w:bCs/>
                <w:i/>
                <w:i/>
                <w:iCs/>
              </w:rPr>
            </w:pPr>
            <w:r>
              <w:rPr>
                <w:b/>
                <w:bCs/>
                <w:i/>
                <w:iCs/>
                <w:sz w:val="20"/>
                <w:szCs w:val="20"/>
              </w:rPr>
              <w:t xml:space="preserve">4. </w:t>
            </w:r>
            <w:r>
              <w:rPr>
                <w:rStyle w:val="Emphasis"/>
                <w:rFonts w:eastAsia="Arial" w:cs="Arial"/>
                <w:b/>
                <w:bCs/>
                <w:i w:val="false"/>
                <w:iCs w:val="false"/>
                <w:caps w:val="false"/>
                <w:smallCaps w:val="false"/>
                <w:color w:val="000000"/>
                <w:sz w:val="20"/>
                <w:szCs w:val="20"/>
                <w:u w:val="none"/>
                <w:lang w:val="mn-Cyrl-MN" w:eastAsia="en-US" w:bidi="ar-SA"/>
              </w:rPr>
              <w:t>Тагнуулын байгууллагын тухай хуульд нэмэлт, өөрчлөлт оруулах тухай болон холбогдох бусад хуулийн төслүүд /</w:t>
            </w:r>
            <w:r>
              <w:rPr>
                <w:rStyle w:val="Emphasis"/>
                <w:rFonts w:eastAsia="Arial" w:cs="Arial"/>
                <w:b w:val="false"/>
                <w:bCs w:val="false"/>
                <w:i w:val="false"/>
                <w:iCs w:val="false"/>
                <w:caps w:val="false"/>
                <w:smallCaps w:val="false"/>
                <w:color w:val="000000"/>
                <w:sz w:val="20"/>
                <w:szCs w:val="20"/>
                <w:u w:val="none"/>
                <w:lang w:val="mn-Cyrl-MN" w:eastAsia="en-US" w:bidi="ar-SA"/>
              </w:rPr>
              <w:t>Засгийн газар 2015.06.19-ний өдөр өргөн мэдүүлсэн, эцсийн хэлэлцүүлэг/.</w:t>
            </w:r>
          </w:p>
        </w:tc>
        <w:tc>
          <w:tcPr>
            <w:tcW w:w="1264" w:type="dxa"/>
            <w:tcBorders>
              <w:top w:val="single" w:sz="2" w:space="0" w:color="00000A"/>
              <w:left w:val="single" w:sz="2" w:space="0" w:color="000001"/>
              <w:bottom w:val="single" w:sz="2" w:space="0" w:color="00000A"/>
              <w:right w:val="single" w:sz="2" w:space="0" w:color="000001"/>
              <w:insideH w:val="single" w:sz="2" w:space="0" w:color="00000A"/>
              <w:insideV w:val="single" w:sz="2" w:space="0" w:color="000001"/>
            </w:tcBorders>
            <w:shd w:fill="FFFFFF" w:val="clear"/>
            <w:tcMar>
              <w:left w:w="102" w:type="dxa"/>
            </w:tcMar>
            <w:vAlign w:val="center"/>
          </w:tcPr>
          <w:p>
            <w:pPr>
              <w:pStyle w:val="Normal"/>
              <w:spacing w:lineRule="atLeast" w:line="100" w:before="0" w:after="0"/>
              <w:ind w:left="0" w:right="0" w:hanging="0"/>
              <w:contextualSpacing/>
              <w:jc w:val="center"/>
              <w:rPr>
                <w:sz w:val="20"/>
                <w:szCs w:val="20"/>
              </w:rPr>
            </w:pPr>
            <w:r>
              <w:rPr>
                <w:sz w:val="20"/>
                <w:szCs w:val="20"/>
              </w:rPr>
            </w:r>
          </w:p>
        </w:tc>
      </w:tr>
      <w:tr>
        <w:trPr>
          <w:trHeight w:val="189" w:hRule="atLeast"/>
        </w:trPr>
        <w:tc>
          <w:tcPr>
            <w:tcW w:w="448" w:type="dxa"/>
            <w:tcBorders>
              <w:top w:val="single" w:sz="2" w:space="0" w:color="00000A"/>
              <w:left w:val="single" w:sz="2" w:space="0" w:color="000001"/>
              <w:bottom w:val="single" w:sz="2" w:space="0" w:color="00000A"/>
              <w:right w:val="single" w:sz="2" w:space="0" w:color="000001"/>
              <w:insideH w:val="single" w:sz="2" w:space="0" w:color="00000A"/>
              <w:insideV w:val="single" w:sz="2" w:space="0" w:color="000001"/>
            </w:tcBorders>
            <w:shd w:fill="FFFFFF" w:val="clear"/>
            <w:tcMar>
              <w:left w:w="102" w:type="dxa"/>
            </w:tcMar>
          </w:tcPr>
          <w:p>
            <w:pPr>
              <w:pStyle w:val="Normal"/>
              <w:spacing w:lineRule="atLeast" w:line="100" w:before="0" w:after="0"/>
              <w:ind w:left="0" w:right="0" w:hanging="0"/>
              <w:contextualSpacing/>
              <w:rPr>
                <w:sz w:val="20"/>
                <w:szCs w:val="20"/>
              </w:rPr>
            </w:pPr>
            <w:r>
              <w:rPr>
                <w:sz w:val="20"/>
                <w:szCs w:val="20"/>
              </w:rPr>
            </w:r>
          </w:p>
        </w:tc>
        <w:tc>
          <w:tcPr>
            <w:tcW w:w="7472" w:type="dxa"/>
            <w:tcBorders>
              <w:top w:val="single" w:sz="2" w:space="0" w:color="00000A"/>
              <w:left w:val="single" w:sz="4" w:space="0" w:color="00000A"/>
              <w:bottom w:val="single" w:sz="2" w:space="0" w:color="00000A"/>
              <w:right w:val="single" w:sz="4" w:space="0" w:color="00000A"/>
              <w:insideH w:val="single" w:sz="2" w:space="0" w:color="00000A"/>
              <w:insideV w:val="single" w:sz="4" w:space="0" w:color="00000A"/>
            </w:tcBorders>
            <w:shd w:fill="FFFFFF" w:val="clear"/>
            <w:tcMar>
              <w:left w:w="102" w:type="dxa"/>
            </w:tcMar>
          </w:tcPr>
          <w:p>
            <w:pPr>
              <w:pStyle w:val="Textbody1"/>
              <w:spacing w:lineRule="atLeast" w:line="100" w:before="0" w:after="0"/>
              <w:ind w:left="0" w:right="0" w:hanging="0"/>
              <w:jc w:val="both"/>
              <w:rPr>
                <w:b/>
                <w:b/>
                <w:bCs/>
                <w:i/>
                <w:i/>
                <w:iCs/>
              </w:rPr>
            </w:pPr>
            <w:r>
              <w:rPr>
                <w:b/>
                <w:bCs/>
                <w:i/>
                <w:iCs/>
                <w:sz w:val="20"/>
                <w:szCs w:val="20"/>
              </w:rPr>
              <w:t xml:space="preserve">5. </w:t>
            </w:r>
            <w:r>
              <w:rPr>
                <w:rStyle w:val="Emphasis"/>
                <w:rFonts w:eastAsia="Arial" w:cs="Arial"/>
                <w:b/>
                <w:bCs/>
                <w:i w:val="false"/>
                <w:iCs w:val="false"/>
                <w:caps w:val="false"/>
                <w:smallCaps w:val="false"/>
                <w:color w:val="000000"/>
                <w:sz w:val="20"/>
                <w:szCs w:val="20"/>
                <w:u w:val="none"/>
                <w:lang w:val="mn-Cyrl-MN" w:eastAsia="en-US" w:bidi="ar-SA"/>
              </w:rPr>
              <w:t>Дэлхийн банкны Олон улсын хөгжлийн ассоциацийн хөнгөлөлттэй зээлийн хөрөнгөөр хэрэгжүүлэх “Боловсролын чанарын шинэчлэл төслийн санхүүжилтийн хэлэлцээр”-ийг соёрхон батлах тухай хуулийн төсөл /</w:t>
            </w:r>
            <w:r>
              <w:rPr>
                <w:rStyle w:val="Emphasis"/>
                <w:rFonts w:eastAsia="Arial" w:cs="Arial"/>
                <w:b w:val="false"/>
                <w:bCs w:val="false"/>
                <w:i w:val="false"/>
                <w:iCs w:val="false"/>
                <w:caps w:val="false"/>
                <w:smallCaps w:val="false"/>
                <w:color w:val="000000"/>
                <w:sz w:val="20"/>
                <w:szCs w:val="20"/>
                <w:u w:val="none"/>
                <w:lang w:val="mn-Cyrl-MN" w:eastAsia="en-US" w:bidi="ar-SA"/>
              </w:rPr>
              <w:t>Засгийн газар 2015.06.26-ны өдөр өргөн мэдүүлсэн, соёрхон батлах/.</w:t>
            </w:r>
          </w:p>
        </w:tc>
        <w:tc>
          <w:tcPr>
            <w:tcW w:w="1264" w:type="dxa"/>
            <w:tcBorders>
              <w:top w:val="single" w:sz="2" w:space="0" w:color="00000A"/>
              <w:left w:val="single" w:sz="2" w:space="0" w:color="000001"/>
              <w:bottom w:val="single" w:sz="2" w:space="0" w:color="00000A"/>
              <w:right w:val="single" w:sz="2" w:space="0" w:color="000001"/>
              <w:insideH w:val="single" w:sz="2" w:space="0" w:color="00000A"/>
              <w:insideV w:val="single" w:sz="2" w:space="0" w:color="000001"/>
            </w:tcBorders>
            <w:shd w:fill="FFFFFF" w:val="clear"/>
            <w:tcMar>
              <w:left w:w="102" w:type="dxa"/>
            </w:tcMar>
            <w:vAlign w:val="center"/>
          </w:tcPr>
          <w:p>
            <w:pPr>
              <w:pStyle w:val="Normal"/>
              <w:spacing w:lineRule="atLeast" w:line="100" w:before="0" w:after="0"/>
              <w:ind w:left="0" w:right="0" w:hanging="0"/>
              <w:contextualSpacing/>
              <w:jc w:val="center"/>
              <w:rPr>
                <w:sz w:val="20"/>
                <w:szCs w:val="20"/>
              </w:rPr>
            </w:pPr>
            <w:r>
              <w:rPr>
                <w:sz w:val="20"/>
                <w:szCs w:val="20"/>
              </w:rPr>
              <w:t>40-49</w:t>
            </w:r>
          </w:p>
        </w:tc>
      </w:tr>
      <w:tr>
        <w:trPr>
          <w:trHeight w:val="189" w:hRule="atLeast"/>
        </w:trPr>
        <w:tc>
          <w:tcPr>
            <w:tcW w:w="448" w:type="dxa"/>
            <w:tcBorders>
              <w:top w:val="single" w:sz="2" w:space="0" w:color="00000A"/>
              <w:left w:val="single" w:sz="2" w:space="0" w:color="000001"/>
              <w:bottom w:val="single" w:sz="2" w:space="0" w:color="00000A"/>
              <w:right w:val="single" w:sz="2" w:space="0" w:color="000001"/>
              <w:insideH w:val="single" w:sz="2" w:space="0" w:color="00000A"/>
              <w:insideV w:val="single" w:sz="2" w:space="0" w:color="000001"/>
            </w:tcBorders>
            <w:shd w:fill="FFFFFF" w:val="clear"/>
            <w:tcMar>
              <w:left w:w="102" w:type="dxa"/>
            </w:tcMar>
          </w:tcPr>
          <w:p>
            <w:pPr>
              <w:pStyle w:val="Normal"/>
              <w:spacing w:lineRule="atLeast" w:line="100" w:before="0" w:after="0"/>
              <w:ind w:left="0" w:right="0" w:hanging="0"/>
              <w:contextualSpacing/>
              <w:rPr>
                <w:sz w:val="20"/>
                <w:szCs w:val="20"/>
              </w:rPr>
            </w:pPr>
            <w:r>
              <w:rPr>
                <w:sz w:val="20"/>
                <w:szCs w:val="20"/>
              </w:rPr>
            </w:r>
          </w:p>
        </w:tc>
        <w:tc>
          <w:tcPr>
            <w:tcW w:w="7472" w:type="dxa"/>
            <w:tcBorders>
              <w:top w:val="single" w:sz="2" w:space="0" w:color="00000A"/>
              <w:left w:val="single" w:sz="4" w:space="0" w:color="00000A"/>
              <w:bottom w:val="single" w:sz="2" w:space="0" w:color="00000A"/>
              <w:right w:val="single" w:sz="4" w:space="0" w:color="00000A"/>
              <w:insideH w:val="single" w:sz="2" w:space="0" w:color="00000A"/>
              <w:insideV w:val="single" w:sz="4" w:space="0" w:color="00000A"/>
            </w:tcBorders>
            <w:shd w:fill="FFFFFF" w:val="clear"/>
            <w:tcMar>
              <w:left w:w="102" w:type="dxa"/>
            </w:tcMar>
          </w:tcPr>
          <w:p>
            <w:pPr>
              <w:pStyle w:val="Textbody1"/>
              <w:spacing w:lineRule="atLeast" w:line="100" w:before="0" w:after="0"/>
              <w:ind w:left="0" w:right="0" w:hanging="0"/>
              <w:jc w:val="both"/>
              <w:rPr>
                <w:b/>
                <w:b/>
                <w:bCs/>
                <w:i/>
                <w:i/>
                <w:iCs/>
              </w:rPr>
            </w:pPr>
            <w:r>
              <w:rPr>
                <w:b/>
                <w:bCs/>
                <w:i/>
                <w:iCs/>
                <w:sz w:val="20"/>
                <w:szCs w:val="20"/>
              </w:rPr>
              <w:t xml:space="preserve">6. </w:t>
            </w:r>
            <w:r>
              <w:rPr>
                <w:rStyle w:val="Emphasis"/>
                <w:rFonts w:eastAsia="Arial" w:cs="Arial"/>
                <w:b/>
                <w:bCs/>
                <w:i w:val="false"/>
                <w:iCs w:val="false"/>
                <w:caps w:val="false"/>
                <w:smallCaps w:val="false"/>
                <w:color w:val="000000"/>
                <w:sz w:val="20"/>
                <w:szCs w:val="20"/>
                <w:u w:val="none"/>
                <w:lang w:val="mn-Cyrl-MN" w:eastAsia="en-US" w:bidi="ar-SA"/>
              </w:rPr>
              <w:t>Дэлхийн банкны Олон улсын хөгжлийн ассоциацийн хөнгөлөлттэй зээлийн хөрөнгөөр хэрэгжүүлэх “Цахим эрүүл мэнд төслийн санхүүжилтийн хэлэлцээр”-ийг соёрхон батлах тухай хуулийн төсөл /</w:t>
            </w:r>
            <w:r>
              <w:rPr>
                <w:rStyle w:val="Emphasis"/>
                <w:rFonts w:eastAsia="Arial" w:cs="Arial"/>
                <w:b w:val="false"/>
                <w:bCs w:val="false"/>
                <w:i w:val="false"/>
                <w:iCs w:val="false"/>
                <w:caps w:val="false"/>
                <w:smallCaps w:val="false"/>
                <w:color w:val="000000"/>
                <w:sz w:val="20"/>
                <w:szCs w:val="20"/>
                <w:u w:val="none"/>
                <w:lang w:val="mn-Cyrl-MN" w:eastAsia="en-US" w:bidi="ar-SA"/>
              </w:rPr>
              <w:t xml:space="preserve">Засгийн газар 2015.06.26-ны өдөр өргөн мэдүүлсэн, соёрхон батлах/. </w:t>
            </w:r>
          </w:p>
        </w:tc>
        <w:tc>
          <w:tcPr>
            <w:tcW w:w="1264" w:type="dxa"/>
            <w:tcBorders>
              <w:top w:val="single" w:sz="2" w:space="0" w:color="00000A"/>
              <w:left w:val="single" w:sz="2" w:space="0" w:color="000001"/>
              <w:bottom w:val="single" w:sz="2" w:space="0" w:color="00000A"/>
              <w:right w:val="single" w:sz="2" w:space="0" w:color="000001"/>
              <w:insideH w:val="single" w:sz="2" w:space="0" w:color="00000A"/>
              <w:insideV w:val="single" w:sz="2" w:space="0" w:color="000001"/>
            </w:tcBorders>
            <w:shd w:fill="FFFFFF" w:val="clear"/>
            <w:tcMar>
              <w:left w:w="102" w:type="dxa"/>
            </w:tcMar>
            <w:vAlign w:val="center"/>
          </w:tcPr>
          <w:p>
            <w:pPr>
              <w:pStyle w:val="Normal"/>
              <w:spacing w:lineRule="atLeast" w:line="100" w:before="0" w:after="0"/>
              <w:ind w:left="0" w:right="0" w:hanging="0"/>
              <w:contextualSpacing/>
              <w:jc w:val="center"/>
              <w:rPr>
                <w:sz w:val="20"/>
                <w:szCs w:val="20"/>
              </w:rPr>
            </w:pPr>
            <w:r>
              <w:rPr>
                <w:sz w:val="20"/>
                <w:szCs w:val="20"/>
              </w:rPr>
              <w:t>49-54</w:t>
            </w:r>
          </w:p>
        </w:tc>
      </w:tr>
      <w:tr>
        <w:trPr>
          <w:trHeight w:val="189" w:hRule="atLeast"/>
        </w:trPr>
        <w:tc>
          <w:tcPr>
            <w:tcW w:w="448" w:type="dxa"/>
            <w:tcBorders>
              <w:top w:val="single" w:sz="2" w:space="0" w:color="00000A"/>
              <w:left w:val="single" w:sz="2" w:space="0" w:color="000001"/>
              <w:bottom w:val="single" w:sz="2" w:space="0" w:color="00000A"/>
              <w:right w:val="single" w:sz="2" w:space="0" w:color="000001"/>
              <w:insideH w:val="single" w:sz="2" w:space="0" w:color="00000A"/>
              <w:insideV w:val="single" w:sz="2" w:space="0" w:color="000001"/>
            </w:tcBorders>
            <w:shd w:fill="FFFFFF" w:val="clear"/>
            <w:tcMar>
              <w:left w:w="102" w:type="dxa"/>
            </w:tcMar>
          </w:tcPr>
          <w:p>
            <w:pPr>
              <w:pStyle w:val="Normal"/>
              <w:spacing w:lineRule="atLeast" w:line="100" w:before="0" w:after="0"/>
              <w:ind w:left="0" w:right="0" w:hanging="0"/>
              <w:contextualSpacing/>
              <w:rPr>
                <w:sz w:val="20"/>
                <w:szCs w:val="20"/>
              </w:rPr>
            </w:pPr>
            <w:r>
              <w:rPr>
                <w:sz w:val="20"/>
                <w:szCs w:val="20"/>
              </w:rPr>
            </w:r>
          </w:p>
        </w:tc>
        <w:tc>
          <w:tcPr>
            <w:tcW w:w="7472" w:type="dxa"/>
            <w:tcBorders>
              <w:top w:val="single" w:sz="2" w:space="0" w:color="00000A"/>
              <w:left w:val="single" w:sz="4" w:space="0" w:color="00000A"/>
              <w:bottom w:val="single" w:sz="2" w:space="0" w:color="00000A"/>
              <w:right w:val="single" w:sz="4" w:space="0" w:color="00000A"/>
              <w:insideH w:val="single" w:sz="2" w:space="0" w:color="00000A"/>
              <w:insideV w:val="single" w:sz="4" w:space="0" w:color="00000A"/>
            </w:tcBorders>
            <w:shd w:fill="FFFFFF" w:val="clear"/>
            <w:tcMar>
              <w:left w:w="102" w:type="dxa"/>
            </w:tcMar>
          </w:tcPr>
          <w:p>
            <w:pPr>
              <w:pStyle w:val="Textbody1"/>
              <w:spacing w:lineRule="atLeast" w:line="100" w:before="0" w:after="0"/>
              <w:ind w:left="0" w:right="0" w:hanging="0"/>
              <w:jc w:val="both"/>
              <w:rPr>
                <w:b/>
                <w:b/>
                <w:bCs/>
                <w:i/>
                <w:i/>
                <w:iCs/>
              </w:rPr>
            </w:pPr>
            <w:r>
              <w:rPr>
                <w:b/>
                <w:bCs/>
                <w:i/>
                <w:iCs/>
                <w:sz w:val="20"/>
                <w:szCs w:val="20"/>
              </w:rPr>
              <w:t xml:space="preserve">7. </w:t>
            </w:r>
            <w:r>
              <w:rPr>
                <w:rStyle w:val="Emphasis"/>
                <w:rFonts w:eastAsia="Arial" w:cs="Arial"/>
                <w:b/>
                <w:bCs/>
                <w:i w:val="false"/>
                <w:iCs w:val="false"/>
                <w:caps w:val="false"/>
                <w:smallCaps w:val="false"/>
                <w:color w:val="000000"/>
                <w:sz w:val="20"/>
                <w:szCs w:val="20"/>
                <w:u w:val="none"/>
                <w:lang w:val="mn-Cyrl-MN" w:eastAsia="en-US" w:bidi="ar-SA"/>
              </w:rPr>
              <w:t xml:space="preserve">Дэлхийн банкны Олон улсын хөгжлийн ассоциацийн хөнгөлөлттэй зээлийн хөрөнгөөр хэрэгжүүлэх “Ухаалаг засаг төслийн санхүүжилтийн хэлэлцээр”-ийг соёрхон батлах тухай хуулийн төсөл </w:t>
            </w:r>
            <w:r>
              <w:rPr>
                <w:rStyle w:val="Emphasis"/>
                <w:rFonts w:eastAsia="Arial" w:cs="Arial"/>
                <w:b w:val="false"/>
                <w:bCs w:val="false"/>
                <w:i w:val="false"/>
                <w:iCs w:val="false"/>
                <w:caps w:val="false"/>
                <w:smallCaps w:val="false"/>
                <w:color w:val="000000"/>
                <w:sz w:val="20"/>
                <w:szCs w:val="20"/>
                <w:u w:val="none"/>
                <w:lang w:val="mn-Cyrl-MN" w:eastAsia="en-US" w:bidi="ar-SA"/>
              </w:rPr>
              <w:t>/Засгийн газар 2015.06.26-ны өдөр өргөн мэдүүлсэн, соёрхон батлах/.</w:t>
            </w:r>
            <w:r>
              <w:rPr>
                <w:rStyle w:val="Emphasis"/>
                <w:rFonts w:eastAsia="Arial" w:cs="Arial"/>
                <w:b w:val="false"/>
                <w:bCs w:val="false"/>
                <w:i/>
                <w:iCs/>
                <w:caps w:val="false"/>
                <w:smallCaps w:val="false"/>
                <w:color w:val="000000"/>
                <w:sz w:val="20"/>
                <w:szCs w:val="20"/>
                <w:u w:val="none"/>
                <w:lang w:val="mn-Cyrl-MN" w:eastAsia="en-US" w:bidi="ar-SA"/>
              </w:rPr>
              <w:t xml:space="preserve"> </w:t>
            </w:r>
          </w:p>
        </w:tc>
        <w:tc>
          <w:tcPr>
            <w:tcW w:w="1264" w:type="dxa"/>
            <w:tcBorders>
              <w:top w:val="single" w:sz="2" w:space="0" w:color="00000A"/>
              <w:left w:val="single" w:sz="2" w:space="0" w:color="000001"/>
              <w:bottom w:val="single" w:sz="2" w:space="0" w:color="00000A"/>
              <w:right w:val="single" w:sz="2" w:space="0" w:color="000001"/>
              <w:insideH w:val="single" w:sz="2" w:space="0" w:color="00000A"/>
              <w:insideV w:val="single" w:sz="2" w:space="0" w:color="000001"/>
            </w:tcBorders>
            <w:shd w:fill="FFFFFF" w:val="clear"/>
            <w:tcMar>
              <w:left w:w="102" w:type="dxa"/>
            </w:tcMar>
            <w:vAlign w:val="center"/>
          </w:tcPr>
          <w:p>
            <w:pPr>
              <w:pStyle w:val="Normal"/>
              <w:spacing w:lineRule="atLeast" w:line="100" w:before="0" w:after="0"/>
              <w:ind w:left="0" w:right="0" w:hanging="0"/>
              <w:contextualSpacing/>
              <w:jc w:val="center"/>
              <w:rPr>
                <w:sz w:val="20"/>
                <w:szCs w:val="20"/>
              </w:rPr>
            </w:pPr>
            <w:r>
              <w:rPr>
                <w:sz w:val="20"/>
                <w:szCs w:val="20"/>
              </w:rPr>
              <w:t>54-56</w:t>
            </w:r>
          </w:p>
        </w:tc>
      </w:tr>
      <w:tr>
        <w:trPr>
          <w:trHeight w:val="189" w:hRule="atLeast"/>
        </w:trPr>
        <w:tc>
          <w:tcPr>
            <w:tcW w:w="448" w:type="dxa"/>
            <w:tcBorders>
              <w:top w:val="single" w:sz="2" w:space="0" w:color="00000A"/>
              <w:left w:val="single" w:sz="2" w:space="0" w:color="000001"/>
              <w:bottom w:val="single" w:sz="2" w:space="0" w:color="00000A"/>
              <w:right w:val="single" w:sz="2" w:space="0" w:color="000001"/>
              <w:insideH w:val="single" w:sz="2" w:space="0" w:color="00000A"/>
              <w:insideV w:val="single" w:sz="2" w:space="0" w:color="000001"/>
            </w:tcBorders>
            <w:shd w:fill="FFFFFF" w:val="clear"/>
            <w:tcMar>
              <w:left w:w="102" w:type="dxa"/>
            </w:tcMar>
          </w:tcPr>
          <w:p>
            <w:pPr>
              <w:pStyle w:val="Normal"/>
              <w:spacing w:lineRule="atLeast" w:line="100" w:before="0" w:after="0"/>
              <w:ind w:left="0" w:right="0" w:hanging="0"/>
              <w:contextualSpacing/>
              <w:rPr>
                <w:sz w:val="20"/>
                <w:szCs w:val="20"/>
              </w:rPr>
            </w:pPr>
            <w:r>
              <w:rPr>
                <w:sz w:val="20"/>
                <w:szCs w:val="20"/>
              </w:rPr>
            </w:r>
          </w:p>
        </w:tc>
        <w:tc>
          <w:tcPr>
            <w:tcW w:w="7472" w:type="dxa"/>
            <w:tcBorders>
              <w:top w:val="single" w:sz="2" w:space="0" w:color="00000A"/>
              <w:left w:val="single" w:sz="4" w:space="0" w:color="00000A"/>
              <w:bottom w:val="single" w:sz="2" w:space="0" w:color="00000A"/>
              <w:right w:val="single" w:sz="4" w:space="0" w:color="00000A"/>
              <w:insideH w:val="single" w:sz="2" w:space="0" w:color="00000A"/>
              <w:insideV w:val="single" w:sz="4" w:space="0" w:color="00000A"/>
            </w:tcBorders>
            <w:shd w:fill="FFFFFF" w:val="clear"/>
            <w:tcMar>
              <w:left w:w="102" w:type="dxa"/>
            </w:tcMar>
          </w:tcPr>
          <w:p>
            <w:pPr>
              <w:pStyle w:val="Textbody1"/>
              <w:spacing w:lineRule="atLeast" w:line="100" w:before="0" w:after="0"/>
              <w:ind w:left="0" w:right="0" w:hanging="0"/>
              <w:jc w:val="both"/>
              <w:rPr>
                <w:b/>
                <w:b/>
                <w:bCs/>
                <w:i/>
                <w:i/>
                <w:iCs/>
              </w:rPr>
            </w:pPr>
            <w:r>
              <w:rPr>
                <w:b/>
                <w:bCs/>
                <w:i/>
                <w:iCs/>
                <w:sz w:val="20"/>
                <w:szCs w:val="20"/>
              </w:rPr>
              <w:t xml:space="preserve">8. </w:t>
            </w:r>
            <w:r>
              <w:rPr>
                <w:rStyle w:val="Emphasis"/>
                <w:rFonts w:eastAsia="Arial" w:cs="Arial"/>
                <w:b/>
                <w:bCs/>
                <w:i w:val="false"/>
                <w:iCs w:val="false"/>
                <w:caps w:val="false"/>
                <w:smallCaps w:val="false"/>
                <w:color w:val="000000"/>
                <w:sz w:val="20"/>
                <w:szCs w:val="20"/>
                <w:u w:val="none"/>
                <w:lang w:val="mn-Cyrl-MN" w:eastAsia="en-US" w:bidi="ar-SA"/>
              </w:rPr>
              <w:t>Монгол Улсын Засгийн газар, Америкийн Нэгдсэн Улсын Мянганы сорилтын корпорацийн хооронд байгуулсан “Мянганы сорилтын компакт гэрээг боловсруулахад дэмжлэг үзүүлэх буцалтгүй тусламжийн тухай хэлэлцээр”-ийг соёрхон батлах тухай хуулийн төсөл /</w:t>
            </w:r>
            <w:r>
              <w:rPr>
                <w:rStyle w:val="Emphasis"/>
                <w:rFonts w:eastAsia="Arial" w:cs="Arial"/>
                <w:b w:val="false"/>
                <w:bCs w:val="false"/>
                <w:i w:val="false"/>
                <w:iCs w:val="false"/>
                <w:caps w:val="false"/>
                <w:smallCaps w:val="false"/>
                <w:color w:val="000000"/>
                <w:sz w:val="20"/>
                <w:szCs w:val="20"/>
                <w:u w:val="none"/>
                <w:lang w:val="mn-Cyrl-MN" w:eastAsia="en-US" w:bidi="ar-SA"/>
              </w:rPr>
              <w:t>Засгийн газар 2015.06.26-нд өргөн мэдүүлсэн, соёрхон батлах/.</w:t>
            </w:r>
            <w:r>
              <w:rPr>
                <w:rStyle w:val="Emphasis"/>
                <w:rFonts w:eastAsia="Arial" w:cs="Arial"/>
                <w:b w:val="false"/>
                <w:bCs w:val="false"/>
                <w:i/>
                <w:iCs/>
                <w:caps w:val="false"/>
                <w:smallCaps w:val="false"/>
                <w:color w:val="000000"/>
                <w:sz w:val="20"/>
                <w:szCs w:val="20"/>
                <w:u w:val="none"/>
                <w:lang w:val="mn-Cyrl-MN" w:eastAsia="en-US" w:bidi="ar-SA"/>
              </w:rPr>
              <w:t xml:space="preserve"> </w:t>
            </w:r>
          </w:p>
        </w:tc>
        <w:tc>
          <w:tcPr>
            <w:tcW w:w="1264" w:type="dxa"/>
            <w:tcBorders>
              <w:top w:val="single" w:sz="2" w:space="0" w:color="00000A"/>
              <w:left w:val="single" w:sz="2" w:space="0" w:color="000001"/>
              <w:bottom w:val="single" w:sz="2" w:space="0" w:color="00000A"/>
              <w:right w:val="single" w:sz="2" w:space="0" w:color="000001"/>
              <w:insideH w:val="single" w:sz="2" w:space="0" w:color="00000A"/>
              <w:insideV w:val="single" w:sz="2" w:space="0" w:color="000001"/>
            </w:tcBorders>
            <w:shd w:fill="FFFFFF" w:val="clear"/>
            <w:tcMar>
              <w:left w:w="102" w:type="dxa"/>
            </w:tcMar>
            <w:vAlign w:val="center"/>
          </w:tcPr>
          <w:p>
            <w:pPr>
              <w:pStyle w:val="Normal"/>
              <w:spacing w:lineRule="atLeast" w:line="100" w:before="0" w:after="0"/>
              <w:ind w:left="0" w:right="0" w:hanging="0"/>
              <w:contextualSpacing/>
              <w:jc w:val="center"/>
              <w:rPr>
                <w:sz w:val="20"/>
                <w:szCs w:val="20"/>
              </w:rPr>
            </w:pPr>
            <w:r>
              <w:rPr>
                <w:sz w:val="20"/>
                <w:szCs w:val="20"/>
              </w:rPr>
              <w:t>56-59</w:t>
            </w:r>
          </w:p>
        </w:tc>
      </w:tr>
      <w:tr>
        <w:trPr>
          <w:trHeight w:val="189" w:hRule="atLeast"/>
        </w:trPr>
        <w:tc>
          <w:tcPr>
            <w:tcW w:w="448" w:type="dxa"/>
            <w:tcBorders>
              <w:top w:val="single" w:sz="2" w:space="0" w:color="00000A"/>
              <w:left w:val="single" w:sz="2" w:space="0" w:color="000001"/>
              <w:bottom w:val="single" w:sz="2" w:space="0" w:color="00000A"/>
              <w:right w:val="single" w:sz="2" w:space="0" w:color="000001"/>
              <w:insideH w:val="single" w:sz="2" w:space="0" w:color="00000A"/>
              <w:insideV w:val="single" w:sz="2" w:space="0" w:color="000001"/>
            </w:tcBorders>
            <w:shd w:fill="FFFFFF" w:val="clear"/>
            <w:tcMar>
              <w:left w:w="102" w:type="dxa"/>
            </w:tcMar>
          </w:tcPr>
          <w:p>
            <w:pPr>
              <w:pStyle w:val="Normal"/>
              <w:spacing w:lineRule="atLeast" w:line="100" w:before="0" w:after="0"/>
              <w:ind w:left="0" w:right="0" w:hanging="0"/>
              <w:contextualSpacing/>
              <w:rPr>
                <w:sz w:val="20"/>
                <w:szCs w:val="20"/>
              </w:rPr>
            </w:pPr>
            <w:r>
              <w:rPr>
                <w:sz w:val="20"/>
                <w:szCs w:val="20"/>
              </w:rPr>
            </w:r>
          </w:p>
        </w:tc>
        <w:tc>
          <w:tcPr>
            <w:tcW w:w="7472" w:type="dxa"/>
            <w:tcBorders>
              <w:top w:val="single" w:sz="2" w:space="0" w:color="00000A"/>
              <w:left w:val="single" w:sz="4" w:space="0" w:color="00000A"/>
              <w:bottom w:val="single" w:sz="2" w:space="0" w:color="00000A"/>
              <w:right w:val="single" w:sz="4" w:space="0" w:color="00000A"/>
              <w:insideH w:val="single" w:sz="2" w:space="0" w:color="00000A"/>
              <w:insideV w:val="single" w:sz="4" w:space="0" w:color="00000A"/>
            </w:tcBorders>
            <w:shd w:fill="FFFFFF" w:val="clear"/>
            <w:tcMar>
              <w:left w:w="102" w:type="dxa"/>
            </w:tcMar>
          </w:tcPr>
          <w:p>
            <w:pPr>
              <w:pStyle w:val="Textbody1"/>
              <w:spacing w:lineRule="atLeast" w:line="100" w:before="0" w:after="0"/>
              <w:ind w:left="0" w:right="0" w:hanging="0"/>
              <w:jc w:val="both"/>
              <w:rPr>
                <w:b/>
                <w:b/>
                <w:bCs/>
                <w:i/>
                <w:i/>
                <w:iCs/>
              </w:rPr>
            </w:pPr>
            <w:r>
              <w:rPr>
                <w:b/>
                <w:bCs/>
                <w:i/>
                <w:iCs/>
                <w:sz w:val="20"/>
                <w:szCs w:val="20"/>
              </w:rPr>
              <w:t xml:space="preserve">9. </w:t>
            </w:r>
            <w:r>
              <w:rPr>
                <w:rStyle w:val="Emphasis"/>
                <w:rFonts w:eastAsia="Arial" w:cs="Arial"/>
                <w:b/>
                <w:bCs/>
                <w:i w:val="false"/>
                <w:iCs w:val="false"/>
                <w:caps w:val="false"/>
                <w:smallCaps w:val="false"/>
                <w:color w:val="000000"/>
                <w:sz w:val="20"/>
                <w:szCs w:val="20"/>
                <w:u w:val="none"/>
                <w:lang w:val="mn-Cyrl-MN" w:eastAsia="en-US" w:bidi="ar-SA"/>
              </w:rPr>
              <w:t>Монгол Улс, Азийн хөгжлийн банк хоорондын “Хөдөлмөр эрхлэх ур чадварыг дээшлүүлэх төслийн зээлийн хэлэлцээр”-ийг соёрхон батлах тухай хуулийн төсөл /</w:t>
            </w:r>
            <w:r>
              <w:rPr>
                <w:rStyle w:val="Emphasis"/>
                <w:rFonts w:eastAsia="Arial" w:cs="Arial"/>
                <w:b w:val="false"/>
                <w:bCs w:val="false"/>
                <w:i w:val="false"/>
                <w:iCs w:val="false"/>
                <w:caps w:val="false"/>
                <w:smallCaps w:val="false"/>
                <w:color w:val="000000"/>
                <w:sz w:val="20"/>
                <w:szCs w:val="20"/>
                <w:u w:val="none"/>
                <w:lang w:val="mn-Cyrl-MN" w:eastAsia="en-US" w:bidi="ar-SA"/>
              </w:rPr>
              <w:t>Засгийн газар 2015.06.26-нд өргөн мэдүүлсэн, соёрхон батлах/.</w:t>
            </w:r>
            <w:r>
              <w:rPr>
                <w:rStyle w:val="Emphasis"/>
                <w:rFonts w:eastAsia="Arial" w:cs="Arial"/>
                <w:b w:val="false"/>
                <w:bCs w:val="false"/>
                <w:i/>
                <w:iCs/>
                <w:caps w:val="false"/>
                <w:smallCaps w:val="false"/>
                <w:color w:val="000000"/>
                <w:sz w:val="20"/>
                <w:szCs w:val="20"/>
                <w:u w:val="none"/>
                <w:lang w:val="mn-Cyrl-MN" w:eastAsia="en-US" w:bidi="ar-SA"/>
              </w:rPr>
              <w:t xml:space="preserve"> </w:t>
            </w:r>
          </w:p>
        </w:tc>
        <w:tc>
          <w:tcPr>
            <w:tcW w:w="1264" w:type="dxa"/>
            <w:tcBorders>
              <w:top w:val="single" w:sz="2" w:space="0" w:color="00000A"/>
              <w:left w:val="single" w:sz="2" w:space="0" w:color="000001"/>
              <w:bottom w:val="single" w:sz="2" w:space="0" w:color="00000A"/>
              <w:right w:val="single" w:sz="2" w:space="0" w:color="000001"/>
              <w:insideH w:val="single" w:sz="2" w:space="0" w:color="00000A"/>
              <w:insideV w:val="single" w:sz="2" w:space="0" w:color="000001"/>
            </w:tcBorders>
            <w:shd w:fill="FFFFFF" w:val="clear"/>
            <w:tcMar>
              <w:left w:w="102" w:type="dxa"/>
            </w:tcMar>
            <w:vAlign w:val="center"/>
          </w:tcPr>
          <w:p>
            <w:pPr>
              <w:pStyle w:val="Normal"/>
              <w:spacing w:lineRule="atLeast" w:line="100" w:before="0" w:after="0"/>
              <w:ind w:left="0" w:right="0" w:hanging="0"/>
              <w:contextualSpacing/>
              <w:jc w:val="center"/>
              <w:rPr>
                <w:sz w:val="20"/>
                <w:szCs w:val="20"/>
              </w:rPr>
            </w:pPr>
            <w:r>
              <w:rPr>
                <w:sz w:val="20"/>
                <w:szCs w:val="20"/>
              </w:rPr>
              <w:t>59-61</w:t>
            </w:r>
          </w:p>
        </w:tc>
      </w:tr>
      <w:tr>
        <w:trPr>
          <w:trHeight w:val="189" w:hRule="atLeast"/>
        </w:trPr>
        <w:tc>
          <w:tcPr>
            <w:tcW w:w="448" w:type="dxa"/>
            <w:tcBorders>
              <w:top w:val="single" w:sz="2" w:space="0" w:color="00000A"/>
              <w:left w:val="single" w:sz="2" w:space="0" w:color="000001"/>
              <w:bottom w:val="single" w:sz="2" w:space="0" w:color="00000A"/>
              <w:right w:val="single" w:sz="2" w:space="0" w:color="000001"/>
              <w:insideH w:val="single" w:sz="2" w:space="0" w:color="00000A"/>
              <w:insideV w:val="single" w:sz="2" w:space="0" w:color="000001"/>
            </w:tcBorders>
            <w:shd w:fill="FFFFFF" w:val="clear"/>
            <w:tcMar>
              <w:left w:w="102" w:type="dxa"/>
            </w:tcMar>
          </w:tcPr>
          <w:p>
            <w:pPr>
              <w:pStyle w:val="Normal"/>
              <w:spacing w:lineRule="atLeast" w:line="100" w:before="0" w:after="0"/>
              <w:ind w:left="0" w:right="0" w:hanging="0"/>
              <w:contextualSpacing/>
              <w:rPr>
                <w:sz w:val="20"/>
                <w:szCs w:val="20"/>
              </w:rPr>
            </w:pPr>
            <w:r>
              <w:rPr>
                <w:sz w:val="20"/>
                <w:szCs w:val="20"/>
              </w:rPr>
            </w:r>
          </w:p>
        </w:tc>
        <w:tc>
          <w:tcPr>
            <w:tcW w:w="7472" w:type="dxa"/>
            <w:tcBorders>
              <w:top w:val="single" w:sz="2" w:space="0" w:color="00000A"/>
              <w:left w:val="single" w:sz="4" w:space="0" w:color="00000A"/>
              <w:bottom w:val="single" w:sz="2" w:space="0" w:color="00000A"/>
              <w:right w:val="single" w:sz="4" w:space="0" w:color="00000A"/>
              <w:insideH w:val="single" w:sz="2" w:space="0" w:color="00000A"/>
              <w:insideV w:val="single" w:sz="4" w:space="0" w:color="00000A"/>
            </w:tcBorders>
            <w:shd w:fill="FFFFFF" w:val="clear"/>
            <w:tcMar>
              <w:left w:w="102" w:type="dxa"/>
            </w:tcMar>
          </w:tcPr>
          <w:p>
            <w:pPr>
              <w:pStyle w:val="Textbody1"/>
              <w:spacing w:lineRule="atLeast" w:line="100" w:before="0" w:after="0"/>
              <w:ind w:left="0" w:right="0" w:hanging="0"/>
              <w:jc w:val="both"/>
              <w:rPr>
                <w:b/>
                <w:b/>
                <w:bCs/>
                <w:i/>
                <w:i/>
                <w:iCs/>
              </w:rPr>
            </w:pPr>
            <w:r>
              <w:rPr>
                <w:b/>
                <w:bCs/>
                <w:i/>
                <w:iCs/>
                <w:sz w:val="20"/>
                <w:szCs w:val="20"/>
              </w:rPr>
              <w:t xml:space="preserve">10. </w:t>
            </w:r>
            <w:r>
              <w:rPr>
                <w:rStyle w:val="Emphasis"/>
                <w:rFonts w:eastAsia="Arial" w:cs="Arial"/>
                <w:b/>
                <w:bCs/>
                <w:i w:val="false"/>
                <w:iCs w:val="false"/>
                <w:caps w:val="false"/>
                <w:smallCaps w:val="false"/>
                <w:color w:val="000000"/>
                <w:sz w:val="20"/>
                <w:szCs w:val="20"/>
                <w:u w:val="none"/>
                <w:lang w:val="mn-Cyrl-MN" w:eastAsia="en-US" w:bidi="ar-SA"/>
              </w:rPr>
              <w:t>Монгол Улсын Засгийн газар, Азийн хөгжлийн банк хооронд байгуулсан “Дархан хотын бохир усны менежментийг сайжруулах төсөл”-ийн хэлэлцээр соёрхон батлах тухай хуулийн төсөл /</w:t>
            </w:r>
            <w:r>
              <w:rPr>
                <w:rStyle w:val="Emphasis"/>
                <w:rFonts w:eastAsia="Arial" w:cs="Arial"/>
                <w:b w:val="false"/>
                <w:bCs w:val="false"/>
                <w:i w:val="false"/>
                <w:iCs w:val="false"/>
                <w:caps w:val="false"/>
                <w:smallCaps w:val="false"/>
                <w:color w:val="000000"/>
                <w:sz w:val="20"/>
                <w:szCs w:val="20"/>
                <w:u w:val="none"/>
                <w:lang w:val="mn-Cyrl-MN" w:eastAsia="en-US" w:bidi="ar-SA"/>
              </w:rPr>
              <w:t xml:space="preserve">Засгийн газар 2015.07.03-ны өдөр өргөн мэдүүлсэн, соёрхон батлах/. </w:t>
            </w:r>
          </w:p>
        </w:tc>
        <w:tc>
          <w:tcPr>
            <w:tcW w:w="1264" w:type="dxa"/>
            <w:tcBorders>
              <w:top w:val="single" w:sz="2" w:space="0" w:color="00000A"/>
              <w:left w:val="single" w:sz="2" w:space="0" w:color="000001"/>
              <w:bottom w:val="single" w:sz="2" w:space="0" w:color="00000A"/>
              <w:right w:val="single" w:sz="2" w:space="0" w:color="000001"/>
              <w:insideH w:val="single" w:sz="2" w:space="0" w:color="00000A"/>
              <w:insideV w:val="single" w:sz="2" w:space="0" w:color="000001"/>
            </w:tcBorders>
            <w:shd w:fill="FFFFFF" w:val="clear"/>
            <w:tcMar>
              <w:left w:w="102" w:type="dxa"/>
            </w:tcMar>
            <w:vAlign w:val="center"/>
          </w:tcPr>
          <w:p>
            <w:pPr>
              <w:pStyle w:val="Normal"/>
              <w:spacing w:lineRule="atLeast" w:line="100" w:before="0" w:after="0"/>
              <w:ind w:left="0" w:right="0" w:hanging="0"/>
              <w:contextualSpacing/>
              <w:jc w:val="center"/>
              <w:rPr>
                <w:sz w:val="20"/>
                <w:szCs w:val="20"/>
              </w:rPr>
            </w:pPr>
            <w:r>
              <w:rPr>
                <w:sz w:val="20"/>
                <w:szCs w:val="20"/>
              </w:rPr>
              <w:t>61-65</w:t>
            </w:r>
          </w:p>
        </w:tc>
      </w:tr>
      <w:tr>
        <w:trPr>
          <w:trHeight w:val="189" w:hRule="atLeast"/>
        </w:trPr>
        <w:tc>
          <w:tcPr>
            <w:tcW w:w="448" w:type="dxa"/>
            <w:tcBorders>
              <w:top w:val="single" w:sz="2" w:space="0" w:color="00000A"/>
              <w:left w:val="single" w:sz="2" w:space="0" w:color="000001"/>
              <w:bottom w:val="single" w:sz="2" w:space="0" w:color="00000A"/>
              <w:right w:val="single" w:sz="2" w:space="0" w:color="000001"/>
              <w:insideH w:val="single" w:sz="2" w:space="0" w:color="00000A"/>
              <w:insideV w:val="single" w:sz="2" w:space="0" w:color="000001"/>
            </w:tcBorders>
            <w:shd w:fill="FFFFFF" w:val="clear"/>
            <w:tcMar>
              <w:left w:w="102" w:type="dxa"/>
            </w:tcMar>
          </w:tcPr>
          <w:p>
            <w:pPr>
              <w:pStyle w:val="Normal"/>
              <w:spacing w:lineRule="atLeast" w:line="100" w:before="0" w:after="0"/>
              <w:ind w:left="0" w:right="0" w:hanging="0"/>
              <w:contextualSpacing/>
              <w:rPr>
                <w:sz w:val="20"/>
                <w:szCs w:val="20"/>
              </w:rPr>
            </w:pPr>
            <w:r>
              <w:rPr>
                <w:sz w:val="20"/>
                <w:szCs w:val="20"/>
              </w:rPr>
            </w:r>
          </w:p>
        </w:tc>
        <w:tc>
          <w:tcPr>
            <w:tcW w:w="7472" w:type="dxa"/>
            <w:tcBorders>
              <w:top w:val="single" w:sz="2" w:space="0" w:color="00000A"/>
              <w:left w:val="single" w:sz="4" w:space="0" w:color="00000A"/>
              <w:bottom w:val="single" w:sz="2" w:space="0" w:color="00000A"/>
              <w:right w:val="single" w:sz="4" w:space="0" w:color="00000A"/>
              <w:insideH w:val="single" w:sz="2" w:space="0" w:color="00000A"/>
              <w:insideV w:val="single" w:sz="4" w:space="0" w:color="00000A"/>
            </w:tcBorders>
            <w:shd w:fill="FFFFFF" w:val="clear"/>
            <w:tcMar>
              <w:left w:w="102" w:type="dxa"/>
            </w:tcMar>
          </w:tcPr>
          <w:p>
            <w:pPr>
              <w:pStyle w:val="Textbody1"/>
              <w:spacing w:lineRule="atLeast" w:line="100" w:before="0" w:after="0"/>
              <w:ind w:left="0" w:right="0" w:hanging="0"/>
              <w:jc w:val="both"/>
              <w:rPr>
                <w:b/>
                <w:b/>
                <w:bCs/>
                <w:i/>
                <w:i/>
                <w:iCs/>
              </w:rPr>
            </w:pPr>
            <w:r>
              <w:rPr>
                <w:b/>
                <w:bCs/>
                <w:i/>
                <w:iCs/>
                <w:sz w:val="20"/>
                <w:szCs w:val="20"/>
              </w:rPr>
              <w:t xml:space="preserve">11. </w:t>
            </w:r>
            <w:r>
              <w:rPr>
                <w:rStyle w:val="Emphasis"/>
                <w:rFonts w:eastAsia="Arial" w:cs="Arial"/>
                <w:b/>
                <w:bCs/>
                <w:i w:val="false"/>
                <w:iCs w:val="false"/>
                <w:caps w:val="false"/>
                <w:smallCaps w:val="false"/>
                <w:color w:val="000000"/>
                <w:sz w:val="20"/>
                <w:szCs w:val="20"/>
                <w:u w:val="none"/>
                <w:lang w:val="mn-Cyrl-MN" w:eastAsia="en-US" w:bidi="ar-SA"/>
              </w:rPr>
              <w:t>Газрын тосны тухай хуульд өөрчлөлт оруулах тухай хуулийн төсөл /</w:t>
            </w:r>
            <w:r>
              <w:rPr>
                <w:rStyle w:val="Emphasis"/>
                <w:rFonts w:eastAsia="Arial" w:cs="Arial"/>
                <w:b w:val="false"/>
                <w:bCs w:val="false"/>
                <w:i w:val="false"/>
                <w:iCs w:val="false"/>
                <w:caps w:val="false"/>
                <w:smallCaps w:val="false"/>
                <w:color w:val="000000"/>
                <w:sz w:val="20"/>
                <w:szCs w:val="20"/>
                <w:u w:val="none"/>
                <w:lang w:val="mn-Cyrl-MN" w:eastAsia="en-US" w:bidi="ar-SA"/>
              </w:rPr>
              <w:t>Засгийн газар 2015.07.03-ны өдөр өргөн мэдүүлсэн, анхны хэлэлцүүлэг/.</w:t>
            </w:r>
            <w:r>
              <w:rPr>
                <w:rStyle w:val="Emphasis"/>
                <w:rFonts w:eastAsia="Arial" w:cs="Arial"/>
                <w:b w:val="false"/>
                <w:bCs w:val="false"/>
                <w:i/>
                <w:iCs/>
                <w:caps w:val="false"/>
                <w:smallCaps w:val="false"/>
                <w:color w:val="000000"/>
                <w:sz w:val="20"/>
                <w:szCs w:val="20"/>
                <w:u w:val="none"/>
                <w:lang w:val="mn-Cyrl-MN" w:eastAsia="en-US" w:bidi="ar-SA"/>
              </w:rPr>
              <w:t xml:space="preserve"> </w:t>
            </w:r>
          </w:p>
        </w:tc>
        <w:tc>
          <w:tcPr>
            <w:tcW w:w="1264" w:type="dxa"/>
            <w:tcBorders>
              <w:top w:val="single" w:sz="2" w:space="0" w:color="00000A"/>
              <w:left w:val="single" w:sz="2" w:space="0" w:color="000001"/>
              <w:bottom w:val="single" w:sz="2" w:space="0" w:color="00000A"/>
              <w:right w:val="single" w:sz="2" w:space="0" w:color="000001"/>
              <w:insideH w:val="single" w:sz="2" w:space="0" w:color="00000A"/>
              <w:insideV w:val="single" w:sz="2" w:space="0" w:color="000001"/>
            </w:tcBorders>
            <w:shd w:fill="FFFFFF" w:val="clear"/>
            <w:tcMar>
              <w:left w:w="102" w:type="dxa"/>
            </w:tcMar>
            <w:vAlign w:val="center"/>
          </w:tcPr>
          <w:p>
            <w:pPr>
              <w:pStyle w:val="Normal"/>
              <w:spacing w:lineRule="atLeast" w:line="100" w:before="0" w:after="0"/>
              <w:ind w:left="0" w:right="0" w:hanging="0"/>
              <w:contextualSpacing/>
              <w:jc w:val="center"/>
              <w:rPr>
                <w:sz w:val="20"/>
                <w:szCs w:val="20"/>
              </w:rPr>
            </w:pPr>
            <w:r>
              <w:rPr>
                <w:sz w:val="20"/>
                <w:szCs w:val="20"/>
              </w:rPr>
              <w:t>65-68</w:t>
            </w:r>
          </w:p>
        </w:tc>
      </w:tr>
      <w:tr>
        <w:trPr>
          <w:trHeight w:val="189" w:hRule="atLeast"/>
        </w:trPr>
        <w:tc>
          <w:tcPr>
            <w:tcW w:w="448" w:type="dxa"/>
            <w:tcBorders>
              <w:top w:val="single" w:sz="2" w:space="0" w:color="00000A"/>
              <w:left w:val="single" w:sz="2" w:space="0" w:color="000001"/>
              <w:bottom w:val="single" w:sz="2" w:space="0" w:color="00000A"/>
              <w:right w:val="single" w:sz="2" w:space="0" w:color="000001"/>
              <w:insideH w:val="single" w:sz="2" w:space="0" w:color="00000A"/>
              <w:insideV w:val="single" w:sz="2" w:space="0" w:color="000001"/>
            </w:tcBorders>
            <w:shd w:fill="FFFFFF" w:val="clear"/>
            <w:tcMar>
              <w:left w:w="102" w:type="dxa"/>
            </w:tcMar>
          </w:tcPr>
          <w:p>
            <w:pPr>
              <w:pStyle w:val="Normal"/>
              <w:spacing w:lineRule="atLeast" w:line="100" w:before="0" w:after="0"/>
              <w:ind w:left="0" w:right="0" w:hanging="0"/>
              <w:contextualSpacing/>
              <w:rPr>
                <w:sz w:val="20"/>
                <w:szCs w:val="20"/>
              </w:rPr>
            </w:pPr>
            <w:r>
              <w:rPr>
                <w:sz w:val="20"/>
                <w:szCs w:val="20"/>
              </w:rPr>
            </w:r>
          </w:p>
        </w:tc>
        <w:tc>
          <w:tcPr>
            <w:tcW w:w="7472" w:type="dxa"/>
            <w:tcBorders>
              <w:top w:val="single" w:sz="2" w:space="0" w:color="00000A"/>
              <w:left w:val="single" w:sz="4" w:space="0" w:color="00000A"/>
              <w:bottom w:val="single" w:sz="2" w:space="0" w:color="00000A"/>
              <w:right w:val="single" w:sz="4" w:space="0" w:color="00000A"/>
              <w:insideH w:val="single" w:sz="2" w:space="0" w:color="00000A"/>
              <w:insideV w:val="single" w:sz="4" w:space="0" w:color="00000A"/>
            </w:tcBorders>
            <w:shd w:fill="FFFFFF" w:val="clear"/>
            <w:tcMar>
              <w:left w:w="102" w:type="dxa"/>
            </w:tcMar>
          </w:tcPr>
          <w:p>
            <w:pPr>
              <w:pStyle w:val="Textbody1"/>
              <w:spacing w:lineRule="atLeast" w:line="100" w:before="0" w:after="0"/>
              <w:ind w:left="0" w:right="0" w:hanging="0"/>
              <w:jc w:val="both"/>
              <w:rPr>
                <w:b/>
                <w:b/>
                <w:bCs/>
                <w:i/>
                <w:i/>
                <w:iCs/>
              </w:rPr>
            </w:pPr>
            <w:r>
              <w:rPr>
                <w:b/>
                <w:bCs/>
                <w:i/>
                <w:iCs/>
                <w:sz w:val="20"/>
                <w:szCs w:val="20"/>
              </w:rPr>
              <w:t xml:space="preserve">12. </w:t>
            </w:r>
            <w:r>
              <w:rPr>
                <w:rStyle w:val="Emphasis"/>
                <w:rFonts w:eastAsia="Arial" w:cs="Arial"/>
                <w:b/>
                <w:bCs/>
                <w:i w:val="false"/>
                <w:iCs w:val="false"/>
                <w:caps w:val="false"/>
                <w:smallCaps w:val="false"/>
                <w:color w:val="000000"/>
                <w:sz w:val="20"/>
                <w:szCs w:val="20"/>
                <w:u w:val="none"/>
                <w:lang w:val="mn-Cyrl-MN" w:eastAsia="en-US" w:bidi="ar-SA"/>
              </w:rPr>
              <w:t>Төрийн албаны тухай хууль /</w:t>
            </w:r>
            <w:r>
              <w:rPr>
                <w:rStyle w:val="Emphasis"/>
                <w:rFonts w:eastAsia="Arial" w:cs="Arial"/>
                <w:b w:val="false"/>
                <w:bCs w:val="false"/>
                <w:i w:val="false"/>
                <w:iCs w:val="false"/>
                <w:caps w:val="false"/>
                <w:smallCaps w:val="false"/>
                <w:color w:val="000000"/>
                <w:sz w:val="20"/>
                <w:szCs w:val="20"/>
                <w:u w:val="none"/>
                <w:lang w:val="mn-Cyrl-MN" w:eastAsia="en-US" w:bidi="ar-SA"/>
              </w:rPr>
              <w:t>шинэчилсэн найруулга</w:t>
            </w:r>
            <w:r>
              <w:rPr>
                <w:rStyle w:val="Emphasis"/>
                <w:rFonts w:eastAsia="Arial" w:cs="Arial"/>
                <w:b/>
                <w:bCs/>
                <w:i w:val="false"/>
                <w:iCs w:val="false"/>
                <w:caps w:val="false"/>
                <w:smallCaps w:val="false"/>
                <w:color w:val="000000"/>
                <w:sz w:val="20"/>
                <w:szCs w:val="20"/>
                <w:u w:val="none"/>
                <w:lang w:val="mn-Cyrl-MN" w:eastAsia="en-US" w:bidi="ar-SA"/>
              </w:rPr>
              <w:t>/-ийн</w:t>
            </w:r>
            <w:r>
              <w:rPr>
                <w:rStyle w:val="Emphasis"/>
                <w:rFonts w:eastAsia="Arial" w:cs="Arial"/>
                <w:b/>
                <w:bCs/>
                <w:i/>
                <w:iCs/>
                <w:caps w:val="false"/>
                <w:smallCaps w:val="false"/>
                <w:color w:val="000000"/>
                <w:sz w:val="20"/>
                <w:szCs w:val="20"/>
                <w:u w:val="none"/>
                <w:lang w:val="mn-Cyrl-MN" w:eastAsia="en-US" w:bidi="ar-SA"/>
              </w:rPr>
              <w:t xml:space="preserve"> </w:t>
            </w:r>
            <w:r>
              <w:rPr>
                <w:rStyle w:val="Emphasis"/>
                <w:rFonts w:eastAsia="Arial" w:cs="Arial"/>
                <w:b/>
                <w:bCs/>
                <w:i w:val="false"/>
                <w:iCs w:val="false"/>
                <w:caps w:val="false"/>
                <w:smallCaps w:val="false"/>
                <w:color w:val="000000"/>
                <w:sz w:val="20"/>
                <w:szCs w:val="20"/>
                <w:u w:val="none"/>
                <w:lang w:val="mn-Cyrl-MN" w:eastAsia="en-US" w:bidi="ar-SA"/>
              </w:rPr>
              <w:t>төсөл /</w:t>
            </w:r>
            <w:r>
              <w:rPr>
                <w:rStyle w:val="Emphasis"/>
                <w:rFonts w:eastAsia="Arial" w:cs="Arial"/>
                <w:b w:val="false"/>
                <w:bCs w:val="false"/>
                <w:i w:val="false"/>
                <w:iCs w:val="false"/>
                <w:caps w:val="false"/>
                <w:smallCaps w:val="false"/>
                <w:color w:val="000000"/>
                <w:sz w:val="20"/>
                <w:szCs w:val="20"/>
                <w:u w:val="none"/>
                <w:lang w:val="mn-Cyrl-MN" w:eastAsia="en-US" w:bidi="ar-SA"/>
              </w:rPr>
              <w:t>Монгол Улсын Ерөнхийлөгч 2015.07.01-ний өдөр өргөн мэдүүлсэн, хэлэлцэх эсэх/.</w:t>
            </w:r>
          </w:p>
        </w:tc>
        <w:tc>
          <w:tcPr>
            <w:tcW w:w="1264" w:type="dxa"/>
            <w:tcBorders>
              <w:top w:val="single" w:sz="2" w:space="0" w:color="00000A"/>
              <w:left w:val="single" w:sz="2" w:space="0" w:color="000001"/>
              <w:bottom w:val="single" w:sz="2" w:space="0" w:color="00000A"/>
              <w:right w:val="single" w:sz="2" w:space="0" w:color="000001"/>
              <w:insideH w:val="single" w:sz="2" w:space="0" w:color="00000A"/>
              <w:insideV w:val="single" w:sz="2" w:space="0" w:color="000001"/>
            </w:tcBorders>
            <w:shd w:fill="FFFFFF" w:val="clear"/>
            <w:tcMar>
              <w:left w:w="102" w:type="dxa"/>
            </w:tcMar>
            <w:vAlign w:val="center"/>
          </w:tcPr>
          <w:p>
            <w:pPr>
              <w:pStyle w:val="Normal"/>
              <w:spacing w:lineRule="atLeast" w:line="100" w:before="0" w:after="0"/>
              <w:ind w:left="0" w:right="0" w:hanging="0"/>
              <w:contextualSpacing/>
              <w:jc w:val="center"/>
              <w:rPr>
                <w:sz w:val="20"/>
                <w:szCs w:val="20"/>
              </w:rPr>
            </w:pPr>
            <w:r>
              <w:rPr>
                <w:sz w:val="20"/>
                <w:szCs w:val="20"/>
              </w:rPr>
              <w:t>68-79</w:t>
            </w:r>
          </w:p>
        </w:tc>
      </w:tr>
      <w:tr>
        <w:trPr>
          <w:trHeight w:val="290" w:hRule="atLeast"/>
        </w:trPr>
        <w:tc>
          <w:tcPr>
            <w:tcW w:w="448" w:type="dxa"/>
            <w:tcBorders>
              <w:top w:val="single" w:sz="2" w:space="0" w:color="00000A"/>
              <w:left w:val="single" w:sz="2" w:space="0" w:color="000001"/>
              <w:bottom w:val="single" w:sz="2" w:space="0" w:color="00000A"/>
              <w:right w:val="single" w:sz="2" w:space="0" w:color="000001"/>
              <w:insideH w:val="single" w:sz="2" w:space="0" w:color="00000A"/>
              <w:insideV w:val="single" w:sz="2" w:space="0" w:color="000001"/>
            </w:tcBorders>
            <w:shd w:fill="FFFFFF" w:val="clear"/>
            <w:tcMar>
              <w:left w:w="102" w:type="dxa"/>
            </w:tcMar>
          </w:tcPr>
          <w:p>
            <w:pPr>
              <w:pStyle w:val="Normal"/>
              <w:spacing w:lineRule="atLeast" w:line="100" w:before="0" w:after="0"/>
              <w:ind w:left="0" w:right="0" w:hanging="0"/>
              <w:contextualSpacing/>
              <w:rPr>
                <w:sz w:val="20"/>
                <w:szCs w:val="20"/>
              </w:rPr>
            </w:pPr>
            <w:r>
              <w:rPr>
                <w:sz w:val="20"/>
                <w:szCs w:val="20"/>
              </w:rPr>
            </w:r>
          </w:p>
        </w:tc>
        <w:tc>
          <w:tcPr>
            <w:tcW w:w="7472" w:type="dxa"/>
            <w:tcBorders>
              <w:top w:val="single" w:sz="2" w:space="0" w:color="00000A"/>
              <w:left w:val="single" w:sz="4" w:space="0" w:color="00000A"/>
              <w:bottom w:val="single" w:sz="2" w:space="0" w:color="00000A"/>
              <w:right w:val="single" w:sz="4" w:space="0" w:color="00000A"/>
              <w:insideH w:val="single" w:sz="2" w:space="0" w:color="00000A"/>
              <w:insideV w:val="single" w:sz="4" w:space="0" w:color="00000A"/>
            </w:tcBorders>
            <w:shd w:fill="FFFFFF" w:val="clear"/>
            <w:tcMar>
              <w:left w:w="102" w:type="dxa"/>
            </w:tcMar>
          </w:tcPr>
          <w:p>
            <w:pPr>
              <w:pStyle w:val="Textbody1"/>
              <w:spacing w:lineRule="atLeast" w:line="100" w:before="0" w:after="0"/>
              <w:ind w:left="0" w:right="0" w:hanging="0"/>
              <w:jc w:val="both"/>
              <w:rPr>
                <w:b/>
                <w:b/>
                <w:bCs/>
                <w:i/>
                <w:i/>
                <w:iCs/>
              </w:rPr>
            </w:pPr>
            <w:r>
              <w:rPr>
                <w:b/>
                <w:bCs/>
                <w:i/>
                <w:iCs/>
                <w:sz w:val="20"/>
                <w:szCs w:val="20"/>
              </w:rPr>
              <w:t xml:space="preserve">13. </w:t>
            </w:r>
            <w:r>
              <w:rPr>
                <w:rStyle w:val="Emphasis"/>
                <w:rFonts w:eastAsia="Arial" w:cs="Arial"/>
                <w:b/>
                <w:bCs/>
                <w:i w:val="false"/>
                <w:iCs w:val="false"/>
                <w:caps w:val="false"/>
                <w:smallCaps w:val="false"/>
                <w:color w:val="000000"/>
                <w:sz w:val="20"/>
                <w:szCs w:val="20"/>
                <w:u w:val="none"/>
                <w:lang w:val="mn-Cyrl-MN" w:eastAsia="en-US" w:bidi="ar-SA"/>
              </w:rPr>
              <w:t>Нийгмийн даатгалын тухай хуульд нэмэлт, өөрчлөлт оруулах тухай хуулийн төсөл /</w:t>
            </w:r>
            <w:r>
              <w:rPr>
                <w:rStyle w:val="Emphasis"/>
                <w:rFonts w:eastAsia="Arial" w:cs="Arial"/>
                <w:b w:val="false"/>
                <w:bCs w:val="false"/>
                <w:i w:val="false"/>
                <w:iCs w:val="false"/>
                <w:caps w:val="false"/>
                <w:smallCaps w:val="false"/>
                <w:color w:val="000000"/>
                <w:sz w:val="20"/>
                <w:szCs w:val="20"/>
                <w:u w:val="none"/>
                <w:lang w:val="mn-Cyrl-MN" w:eastAsia="en-US" w:bidi="ar-SA"/>
              </w:rPr>
              <w:t>Засгийн газар 2015.06.10-ны өдөр өргөн мэдүүлсэн, хэлэлцэх эсэх/.</w:t>
            </w:r>
          </w:p>
        </w:tc>
        <w:tc>
          <w:tcPr>
            <w:tcW w:w="1264" w:type="dxa"/>
            <w:tcBorders>
              <w:top w:val="single" w:sz="2" w:space="0" w:color="00000A"/>
              <w:left w:val="single" w:sz="2" w:space="0" w:color="000001"/>
              <w:bottom w:val="single" w:sz="2" w:space="0" w:color="00000A"/>
              <w:right w:val="single" w:sz="2" w:space="0" w:color="000001"/>
              <w:insideH w:val="single" w:sz="2" w:space="0" w:color="00000A"/>
              <w:insideV w:val="single" w:sz="2" w:space="0" w:color="000001"/>
            </w:tcBorders>
            <w:shd w:fill="FFFFFF" w:val="clear"/>
            <w:tcMar>
              <w:left w:w="102" w:type="dxa"/>
            </w:tcMar>
            <w:vAlign w:val="center"/>
          </w:tcPr>
          <w:p>
            <w:pPr>
              <w:pStyle w:val="Normal"/>
              <w:spacing w:lineRule="atLeast" w:line="100" w:before="0" w:after="0"/>
              <w:ind w:left="0" w:right="0" w:hanging="0"/>
              <w:contextualSpacing/>
              <w:jc w:val="center"/>
              <w:rPr>
                <w:sz w:val="20"/>
                <w:szCs w:val="20"/>
              </w:rPr>
            </w:pPr>
            <w:r>
              <w:rPr>
                <w:sz w:val="20"/>
                <w:szCs w:val="20"/>
              </w:rPr>
              <w:t>79-97</w:t>
            </w:r>
          </w:p>
        </w:tc>
      </w:tr>
      <w:tr>
        <w:trPr>
          <w:trHeight w:val="189" w:hRule="atLeast"/>
        </w:trPr>
        <w:tc>
          <w:tcPr>
            <w:tcW w:w="448" w:type="dxa"/>
            <w:tcBorders>
              <w:top w:val="single" w:sz="2" w:space="0" w:color="00000A"/>
              <w:left w:val="single" w:sz="2" w:space="0" w:color="000001"/>
              <w:bottom w:val="single" w:sz="2" w:space="0" w:color="00000A"/>
              <w:right w:val="single" w:sz="2" w:space="0" w:color="000001"/>
              <w:insideH w:val="single" w:sz="2" w:space="0" w:color="00000A"/>
              <w:insideV w:val="single" w:sz="2" w:space="0" w:color="000001"/>
            </w:tcBorders>
            <w:shd w:fill="FFFFFF" w:val="clear"/>
            <w:tcMar>
              <w:left w:w="102" w:type="dxa"/>
            </w:tcMar>
          </w:tcPr>
          <w:p>
            <w:pPr>
              <w:pStyle w:val="Normal"/>
              <w:spacing w:lineRule="atLeast" w:line="100" w:before="0" w:after="0"/>
              <w:ind w:left="0" w:right="0" w:hanging="0"/>
              <w:contextualSpacing/>
              <w:rPr>
                <w:sz w:val="20"/>
                <w:szCs w:val="20"/>
              </w:rPr>
            </w:pPr>
            <w:r>
              <w:rPr>
                <w:sz w:val="20"/>
                <w:szCs w:val="20"/>
              </w:rPr>
            </w:r>
          </w:p>
        </w:tc>
        <w:tc>
          <w:tcPr>
            <w:tcW w:w="7472" w:type="dxa"/>
            <w:tcBorders>
              <w:top w:val="single" w:sz="2" w:space="0" w:color="00000A"/>
              <w:left w:val="single" w:sz="4" w:space="0" w:color="00000A"/>
              <w:bottom w:val="single" w:sz="2" w:space="0" w:color="00000A"/>
              <w:right w:val="single" w:sz="4" w:space="0" w:color="00000A"/>
              <w:insideH w:val="single" w:sz="2" w:space="0" w:color="00000A"/>
              <w:insideV w:val="single" w:sz="4" w:space="0" w:color="00000A"/>
            </w:tcBorders>
            <w:shd w:fill="FFFFFF" w:val="clear"/>
            <w:tcMar>
              <w:left w:w="102" w:type="dxa"/>
            </w:tcMar>
          </w:tcPr>
          <w:p>
            <w:pPr>
              <w:pStyle w:val="Textbody1"/>
              <w:spacing w:lineRule="atLeast" w:line="100" w:before="0" w:after="0"/>
              <w:ind w:left="0" w:right="0" w:hanging="0"/>
              <w:jc w:val="both"/>
              <w:rPr>
                <w:b/>
                <w:b/>
                <w:bCs/>
                <w:i/>
                <w:i/>
                <w:iCs/>
              </w:rPr>
            </w:pPr>
            <w:r>
              <w:rPr>
                <w:b/>
                <w:bCs/>
                <w:i/>
                <w:iCs/>
                <w:sz w:val="20"/>
                <w:szCs w:val="20"/>
              </w:rPr>
              <w:t xml:space="preserve">14. </w:t>
            </w:r>
            <w:r>
              <w:rPr>
                <w:rStyle w:val="Emphasis"/>
                <w:rFonts w:eastAsia="Arial" w:cs="Arial"/>
                <w:b/>
                <w:bCs/>
                <w:i w:val="false"/>
                <w:iCs w:val="false"/>
                <w:caps w:val="false"/>
                <w:smallCaps w:val="false"/>
                <w:color w:val="000000"/>
                <w:sz w:val="20"/>
                <w:szCs w:val="20"/>
                <w:u w:val="none"/>
                <w:lang w:val="mn-Cyrl-MN" w:eastAsia="en-US" w:bidi="ar-SA"/>
              </w:rPr>
              <w:t>Хөгжлийн бодлого, төлөвлөлтийн тухай болон холбогдох бусад хуулийн төслүүд /</w:t>
            </w:r>
            <w:r>
              <w:rPr>
                <w:rStyle w:val="Emphasis"/>
                <w:rFonts w:eastAsia="Arial" w:cs="Arial"/>
                <w:b w:val="false"/>
                <w:bCs w:val="false"/>
                <w:i w:val="false"/>
                <w:iCs w:val="false"/>
                <w:caps w:val="false"/>
                <w:smallCaps w:val="false"/>
                <w:color w:val="000000"/>
                <w:sz w:val="20"/>
                <w:szCs w:val="20"/>
                <w:u w:val="none"/>
                <w:lang w:val="mn-Cyrl-MN" w:eastAsia="en-US" w:bidi="ar-SA"/>
              </w:rPr>
              <w:t>2015.06.24-ний өдөр өргөн мэдүүлсэн, хэлэлцэх эсэх/.</w:t>
            </w:r>
          </w:p>
        </w:tc>
        <w:tc>
          <w:tcPr>
            <w:tcW w:w="1264" w:type="dxa"/>
            <w:tcBorders>
              <w:top w:val="single" w:sz="2" w:space="0" w:color="00000A"/>
              <w:left w:val="single" w:sz="2" w:space="0" w:color="000001"/>
              <w:bottom w:val="single" w:sz="2" w:space="0" w:color="00000A"/>
              <w:right w:val="single" w:sz="2" w:space="0" w:color="000001"/>
              <w:insideH w:val="single" w:sz="2" w:space="0" w:color="00000A"/>
              <w:insideV w:val="single" w:sz="2" w:space="0" w:color="000001"/>
            </w:tcBorders>
            <w:shd w:fill="FFFFFF" w:val="clear"/>
            <w:tcMar>
              <w:left w:w="102" w:type="dxa"/>
            </w:tcMar>
            <w:vAlign w:val="center"/>
          </w:tcPr>
          <w:p>
            <w:pPr>
              <w:pStyle w:val="Normal"/>
              <w:spacing w:lineRule="atLeast" w:line="100" w:before="0" w:after="0"/>
              <w:ind w:left="0" w:right="0" w:hanging="0"/>
              <w:contextualSpacing/>
              <w:jc w:val="center"/>
              <w:rPr>
                <w:sz w:val="20"/>
                <w:szCs w:val="20"/>
              </w:rPr>
            </w:pPr>
            <w:r>
              <w:rPr>
                <w:sz w:val="20"/>
                <w:szCs w:val="20"/>
              </w:rPr>
              <w:t>97-116</w:t>
            </w:r>
          </w:p>
        </w:tc>
      </w:tr>
      <w:tr>
        <w:trPr>
          <w:trHeight w:val="189" w:hRule="atLeast"/>
        </w:trPr>
        <w:tc>
          <w:tcPr>
            <w:tcW w:w="448" w:type="dxa"/>
            <w:tcBorders>
              <w:top w:val="single" w:sz="2" w:space="0" w:color="00000A"/>
              <w:left w:val="single" w:sz="2" w:space="0" w:color="000001"/>
              <w:bottom w:val="single" w:sz="2" w:space="0" w:color="00000A"/>
              <w:right w:val="single" w:sz="2" w:space="0" w:color="000001"/>
              <w:insideH w:val="single" w:sz="2" w:space="0" w:color="00000A"/>
              <w:insideV w:val="single" w:sz="2" w:space="0" w:color="000001"/>
            </w:tcBorders>
            <w:shd w:fill="FFFFFF" w:val="clear"/>
            <w:tcMar>
              <w:left w:w="102" w:type="dxa"/>
            </w:tcMar>
          </w:tcPr>
          <w:p>
            <w:pPr>
              <w:pStyle w:val="Normal"/>
              <w:spacing w:lineRule="atLeast" w:line="100" w:before="0" w:after="0"/>
              <w:ind w:left="0" w:right="0" w:hanging="0"/>
              <w:contextualSpacing/>
              <w:rPr>
                <w:sz w:val="20"/>
                <w:szCs w:val="20"/>
              </w:rPr>
            </w:pPr>
            <w:r>
              <w:rPr>
                <w:sz w:val="20"/>
                <w:szCs w:val="20"/>
              </w:rPr>
            </w:r>
          </w:p>
        </w:tc>
        <w:tc>
          <w:tcPr>
            <w:tcW w:w="7472" w:type="dxa"/>
            <w:tcBorders>
              <w:top w:val="single" w:sz="2" w:space="0" w:color="00000A"/>
              <w:left w:val="single" w:sz="4" w:space="0" w:color="00000A"/>
              <w:bottom w:val="single" w:sz="2" w:space="0" w:color="00000A"/>
              <w:right w:val="single" w:sz="4" w:space="0" w:color="00000A"/>
              <w:insideH w:val="single" w:sz="2" w:space="0" w:color="00000A"/>
              <w:insideV w:val="single" w:sz="4" w:space="0" w:color="00000A"/>
            </w:tcBorders>
            <w:shd w:fill="FFFFFF" w:val="clear"/>
            <w:tcMar>
              <w:left w:w="102" w:type="dxa"/>
            </w:tcMar>
          </w:tcPr>
          <w:p>
            <w:pPr>
              <w:pStyle w:val="Textbody1"/>
              <w:spacing w:lineRule="atLeast" w:line="100" w:before="0" w:after="0"/>
              <w:ind w:left="0" w:right="0" w:hanging="0"/>
              <w:jc w:val="both"/>
              <w:rPr>
                <w:b/>
                <w:b/>
                <w:bCs/>
                <w:i/>
                <w:i/>
                <w:iCs/>
              </w:rPr>
            </w:pPr>
            <w:r>
              <w:rPr>
                <w:b/>
                <w:bCs/>
                <w:i/>
                <w:iCs/>
                <w:sz w:val="20"/>
                <w:szCs w:val="20"/>
              </w:rPr>
              <w:t xml:space="preserve">15. </w:t>
            </w:r>
            <w:r>
              <w:rPr>
                <w:rStyle w:val="Emphasis"/>
                <w:rFonts w:eastAsia="Arial" w:cs="Arial"/>
                <w:b/>
                <w:bCs/>
                <w:i w:val="false"/>
                <w:iCs w:val="false"/>
                <w:caps w:val="false"/>
                <w:smallCaps w:val="false"/>
                <w:color w:val="000000"/>
                <w:sz w:val="20"/>
                <w:szCs w:val="20"/>
                <w:u w:val="none"/>
                <w:lang w:val="mn-Cyrl-MN" w:eastAsia="en-US" w:bidi="ar-SA"/>
              </w:rPr>
              <w:t>Ирээдүйн өв сангийн тухай болон холбогдох бусад хуулийн төслүүд /</w:t>
            </w:r>
            <w:r>
              <w:rPr>
                <w:rStyle w:val="Emphasis"/>
                <w:rFonts w:eastAsia="Arial" w:cs="Arial"/>
                <w:b w:val="false"/>
                <w:bCs w:val="false"/>
                <w:i w:val="false"/>
                <w:iCs w:val="false"/>
                <w:caps w:val="false"/>
                <w:smallCaps w:val="false"/>
                <w:color w:val="000000"/>
                <w:sz w:val="20"/>
                <w:szCs w:val="20"/>
                <w:u w:val="none"/>
                <w:lang w:val="mn-Cyrl-MN" w:eastAsia="en-US" w:bidi="ar-SA"/>
              </w:rPr>
              <w:t>Монгол Улсын Ерөнхийлөгч 2015.06.12-ны өдөр өргөн мэдүүлсэн, хэлэлцэх эсэх/.</w:t>
            </w:r>
          </w:p>
        </w:tc>
        <w:tc>
          <w:tcPr>
            <w:tcW w:w="1264" w:type="dxa"/>
            <w:tcBorders>
              <w:top w:val="single" w:sz="2" w:space="0" w:color="00000A"/>
              <w:left w:val="single" w:sz="2" w:space="0" w:color="000001"/>
              <w:bottom w:val="single" w:sz="2" w:space="0" w:color="00000A"/>
              <w:right w:val="single" w:sz="2" w:space="0" w:color="000001"/>
              <w:insideH w:val="single" w:sz="2" w:space="0" w:color="00000A"/>
              <w:insideV w:val="single" w:sz="2" w:space="0" w:color="000001"/>
            </w:tcBorders>
            <w:shd w:fill="FFFFFF" w:val="clear"/>
            <w:tcMar>
              <w:left w:w="102" w:type="dxa"/>
            </w:tcMar>
            <w:vAlign w:val="center"/>
          </w:tcPr>
          <w:p>
            <w:pPr>
              <w:pStyle w:val="Normal"/>
              <w:spacing w:lineRule="atLeast" w:line="100" w:before="0" w:after="0"/>
              <w:ind w:left="0" w:right="0" w:hanging="0"/>
              <w:contextualSpacing/>
              <w:jc w:val="center"/>
              <w:rPr>
                <w:sz w:val="20"/>
                <w:szCs w:val="20"/>
              </w:rPr>
            </w:pPr>
            <w:r>
              <w:rPr>
                <w:sz w:val="20"/>
                <w:szCs w:val="20"/>
              </w:rPr>
              <w:t>116-130</w:t>
            </w:r>
          </w:p>
        </w:tc>
      </w:tr>
      <w:tr>
        <w:trPr>
          <w:trHeight w:val="189" w:hRule="atLeast"/>
        </w:trPr>
        <w:tc>
          <w:tcPr>
            <w:tcW w:w="448" w:type="dxa"/>
            <w:tcBorders>
              <w:top w:val="single" w:sz="2" w:space="0" w:color="00000A"/>
              <w:left w:val="single" w:sz="2" w:space="0" w:color="000001"/>
              <w:bottom w:val="single" w:sz="2" w:space="0" w:color="00000A"/>
              <w:right w:val="single" w:sz="2" w:space="0" w:color="000001"/>
              <w:insideH w:val="single" w:sz="2" w:space="0" w:color="00000A"/>
              <w:insideV w:val="single" w:sz="2" w:space="0" w:color="000001"/>
            </w:tcBorders>
            <w:shd w:fill="FFFFFF" w:val="clear"/>
            <w:tcMar>
              <w:left w:w="102" w:type="dxa"/>
            </w:tcMar>
          </w:tcPr>
          <w:p>
            <w:pPr>
              <w:pStyle w:val="Normal"/>
              <w:spacing w:lineRule="atLeast" w:line="100" w:before="0" w:after="0"/>
              <w:ind w:left="0" w:right="0" w:hanging="0"/>
              <w:contextualSpacing/>
              <w:rPr>
                <w:sz w:val="20"/>
                <w:szCs w:val="20"/>
              </w:rPr>
            </w:pPr>
            <w:r>
              <w:rPr>
                <w:sz w:val="20"/>
                <w:szCs w:val="20"/>
              </w:rPr>
            </w:r>
          </w:p>
        </w:tc>
        <w:tc>
          <w:tcPr>
            <w:tcW w:w="7472" w:type="dxa"/>
            <w:tcBorders>
              <w:top w:val="single" w:sz="2" w:space="0" w:color="00000A"/>
              <w:left w:val="single" w:sz="4" w:space="0" w:color="00000A"/>
              <w:bottom w:val="single" w:sz="2" w:space="0" w:color="00000A"/>
              <w:right w:val="single" w:sz="4" w:space="0" w:color="00000A"/>
              <w:insideH w:val="single" w:sz="2" w:space="0" w:color="00000A"/>
              <w:insideV w:val="single" w:sz="4" w:space="0" w:color="00000A"/>
            </w:tcBorders>
            <w:shd w:fill="FFFFFF" w:val="clear"/>
            <w:tcMar>
              <w:left w:w="102" w:type="dxa"/>
            </w:tcMar>
          </w:tcPr>
          <w:p>
            <w:pPr>
              <w:pStyle w:val="Textbody1"/>
              <w:spacing w:lineRule="atLeast" w:line="100" w:before="0" w:after="0"/>
              <w:ind w:left="0" w:right="0" w:hanging="0"/>
              <w:jc w:val="both"/>
              <w:rPr>
                <w:b/>
                <w:b/>
                <w:bCs/>
                <w:i/>
                <w:i/>
                <w:iCs/>
              </w:rPr>
            </w:pPr>
            <w:r>
              <w:rPr>
                <w:b/>
                <w:bCs/>
                <w:i/>
                <w:iCs/>
                <w:sz w:val="20"/>
                <w:szCs w:val="20"/>
              </w:rPr>
              <w:t xml:space="preserve">16. </w:t>
            </w:r>
            <w:r>
              <w:rPr>
                <w:rStyle w:val="Emphasis"/>
                <w:rFonts w:eastAsia="Arial" w:cs="Arial"/>
                <w:b/>
                <w:bCs/>
                <w:i w:val="false"/>
                <w:iCs w:val="false"/>
                <w:caps w:val="false"/>
                <w:smallCaps w:val="false"/>
                <w:color w:val="000000"/>
                <w:sz w:val="20"/>
                <w:szCs w:val="20"/>
                <w:u w:val="none"/>
                <w:lang w:val="mn-Cyrl-MN" w:eastAsia="en-US" w:bidi="ar-SA"/>
              </w:rPr>
              <w:t xml:space="preserve">Үндсэн хуулийн цэцэд маргаан хянан шийдвэрлэх ажиллагааны тухай </w:t>
            </w:r>
            <w:r>
              <w:rPr>
                <w:rStyle w:val="Emphasis"/>
                <w:rFonts w:eastAsia="Arial" w:cs="Arial"/>
                <w:b w:val="false"/>
                <w:bCs w:val="false"/>
                <w:i w:val="false"/>
                <w:iCs w:val="false"/>
                <w:caps w:val="false"/>
                <w:smallCaps w:val="false"/>
                <w:color w:val="000000"/>
                <w:sz w:val="20"/>
                <w:szCs w:val="20"/>
                <w:u w:val="none"/>
                <w:lang w:val="mn-Cyrl-MN" w:eastAsia="en-US" w:bidi="ar-SA"/>
              </w:rPr>
              <w:t>/шинэчилсэн найруулга/</w:t>
            </w:r>
            <w:r>
              <w:rPr>
                <w:rStyle w:val="Emphasis"/>
                <w:rFonts w:eastAsia="Arial" w:cs="Arial"/>
                <w:b/>
                <w:bCs/>
                <w:i w:val="false"/>
                <w:iCs w:val="false"/>
                <w:caps w:val="false"/>
                <w:smallCaps w:val="false"/>
                <w:color w:val="000000"/>
                <w:sz w:val="20"/>
                <w:szCs w:val="20"/>
                <w:u w:val="none"/>
                <w:lang w:val="mn-Cyrl-MN" w:eastAsia="en-US" w:bidi="ar-SA"/>
              </w:rPr>
              <w:t xml:space="preserve"> болон холбогдох бусад хуулийн төслүүд /</w:t>
            </w:r>
            <w:r>
              <w:rPr>
                <w:rStyle w:val="Emphasis"/>
                <w:rFonts w:eastAsia="Arial" w:cs="Arial"/>
                <w:b w:val="false"/>
                <w:bCs w:val="false"/>
                <w:i w:val="false"/>
                <w:iCs w:val="false"/>
                <w:caps w:val="false"/>
                <w:smallCaps w:val="false"/>
                <w:color w:val="000000"/>
                <w:sz w:val="20"/>
                <w:szCs w:val="20"/>
                <w:u w:val="none"/>
                <w:lang w:val="mn-Cyrl-MN" w:eastAsia="en-US" w:bidi="ar-SA"/>
              </w:rPr>
              <w:t>Монгол Улсын Ерөнхийлөгч 2015.06.10-ны өдөр өргөн мэдүүлсэн, хэлэлцэх эсэх/.</w:t>
            </w:r>
          </w:p>
        </w:tc>
        <w:tc>
          <w:tcPr>
            <w:tcW w:w="1264" w:type="dxa"/>
            <w:tcBorders>
              <w:top w:val="single" w:sz="2" w:space="0" w:color="00000A"/>
              <w:left w:val="single" w:sz="2" w:space="0" w:color="000001"/>
              <w:bottom w:val="single" w:sz="2" w:space="0" w:color="00000A"/>
              <w:right w:val="single" w:sz="2" w:space="0" w:color="000001"/>
              <w:insideH w:val="single" w:sz="2" w:space="0" w:color="00000A"/>
              <w:insideV w:val="single" w:sz="2" w:space="0" w:color="000001"/>
            </w:tcBorders>
            <w:shd w:fill="FFFFFF" w:val="clear"/>
            <w:tcMar>
              <w:left w:w="102" w:type="dxa"/>
            </w:tcMar>
            <w:vAlign w:val="center"/>
          </w:tcPr>
          <w:p>
            <w:pPr>
              <w:pStyle w:val="Normal"/>
              <w:spacing w:lineRule="atLeast" w:line="100" w:before="0" w:after="0"/>
              <w:ind w:left="0" w:right="0" w:hanging="0"/>
              <w:contextualSpacing/>
              <w:jc w:val="center"/>
              <w:rPr>
                <w:sz w:val="20"/>
                <w:szCs w:val="20"/>
              </w:rPr>
            </w:pPr>
            <w:r>
              <w:rPr>
                <w:sz w:val="20"/>
                <w:szCs w:val="20"/>
              </w:rPr>
              <w:t>130-135</w:t>
            </w:r>
          </w:p>
        </w:tc>
      </w:tr>
      <w:tr>
        <w:trPr>
          <w:trHeight w:val="189" w:hRule="atLeast"/>
        </w:trPr>
        <w:tc>
          <w:tcPr>
            <w:tcW w:w="448" w:type="dxa"/>
            <w:tcBorders>
              <w:top w:val="single" w:sz="2" w:space="0" w:color="00000A"/>
              <w:left w:val="single" w:sz="2" w:space="0" w:color="000001"/>
              <w:bottom w:val="single" w:sz="2" w:space="0" w:color="00000A"/>
              <w:right w:val="single" w:sz="2" w:space="0" w:color="000001"/>
              <w:insideH w:val="single" w:sz="2" w:space="0" w:color="00000A"/>
              <w:insideV w:val="single" w:sz="2" w:space="0" w:color="000001"/>
            </w:tcBorders>
            <w:shd w:fill="FFFFFF" w:val="clear"/>
            <w:tcMar>
              <w:left w:w="102" w:type="dxa"/>
            </w:tcMar>
          </w:tcPr>
          <w:p>
            <w:pPr>
              <w:pStyle w:val="Normal"/>
              <w:spacing w:lineRule="atLeast" w:line="100" w:before="0" w:after="0"/>
              <w:ind w:left="0" w:right="0" w:hanging="0"/>
              <w:contextualSpacing/>
              <w:rPr>
                <w:sz w:val="20"/>
                <w:szCs w:val="20"/>
              </w:rPr>
            </w:pPr>
            <w:r>
              <w:rPr>
                <w:sz w:val="20"/>
                <w:szCs w:val="20"/>
              </w:rPr>
            </w:r>
          </w:p>
        </w:tc>
        <w:tc>
          <w:tcPr>
            <w:tcW w:w="7472" w:type="dxa"/>
            <w:tcBorders>
              <w:top w:val="single" w:sz="2" w:space="0" w:color="00000A"/>
              <w:left w:val="single" w:sz="4" w:space="0" w:color="00000A"/>
              <w:bottom w:val="single" w:sz="2" w:space="0" w:color="00000A"/>
              <w:right w:val="single" w:sz="4" w:space="0" w:color="00000A"/>
              <w:insideH w:val="single" w:sz="2" w:space="0" w:color="00000A"/>
              <w:insideV w:val="single" w:sz="4" w:space="0" w:color="00000A"/>
            </w:tcBorders>
            <w:shd w:fill="FFFFFF" w:val="clear"/>
            <w:tcMar>
              <w:left w:w="102" w:type="dxa"/>
            </w:tcMar>
          </w:tcPr>
          <w:p>
            <w:pPr>
              <w:pStyle w:val="Textbody1"/>
              <w:spacing w:lineRule="atLeast" w:line="100" w:before="0" w:after="0"/>
              <w:ind w:left="0" w:right="0" w:hanging="0"/>
              <w:jc w:val="both"/>
              <w:rPr>
                <w:b/>
                <w:b/>
                <w:bCs/>
                <w:i/>
                <w:i/>
                <w:iCs/>
              </w:rPr>
            </w:pPr>
            <w:r>
              <w:rPr>
                <w:b/>
                <w:bCs/>
                <w:i/>
                <w:iCs/>
                <w:sz w:val="20"/>
                <w:szCs w:val="20"/>
              </w:rPr>
              <w:t xml:space="preserve">17. </w:t>
            </w:r>
            <w:r>
              <w:rPr>
                <w:rStyle w:val="Emphasis"/>
                <w:rFonts w:eastAsia="Arial" w:cs="Arial"/>
                <w:b/>
                <w:bCs/>
                <w:i w:val="false"/>
                <w:iCs w:val="false"/>
                <w:caps w:val="false"/>
                <w:smallCaps w:val="false"/>
                <w:color w:val="000000"/>
                <w:sz w:val="20"/>
                <w:szCs w:val="20"/>
                <w:u w:val="none"/>
                <w:lang w:val="mn-Cyrl-MN" w:eastAsia="en-US" w:bidi="ar-SA"/>
              </w:rPr>
              <w:t>Хохирлын сангийн тухай болон холбогдох бусад хуулийн төслүүд /</w:t>
            </w:r>
            <w:r>
              <w:rPr>
                <w:rStyle w:val="Emphasis"/>
                <w:rFonts w:eastAsia="Arial" w:cs="Arial"/>
                <w:b w:val="false"/>
                <w:bCs w:val="false"/>
                <w:i w:val="false"/>
                <w:iCs w:val="false"/>
                <w:caps w:val="false"/>
                <w:smallCaps w:val="false"/>
                <w:color w:val="000000"/>
                <w:sz w:val="20"/>
                <w:szCs w:val="20"/>
                <w:u w:val="none"/>
                <w:lang w:val="mn-Cyrl-MN" w:eastAsia="en-US" w:bidi="ar-SA"/>
              </w:rPr>
              <w:t>Засгийн газар 2015.06.16-ны өдөр өргөн мэдүүлсэн, хэлэлцэх эсэх/.</w:t>
            </w:r>
          </w:p>
        </w:tc>
        <w:tc>
          <w:tcPr>
            <w:tcW w:w="1264" w:type="dxa"/>
            <w:tcBorders>
              <w:top w:val="single" w:sz="2" w:space="0" w:color="00000A"/>
              <w:left w:val="single" w:sz="2" w:space="0" w:color="000001"/>
              <w:bottom w:val="single" w:sz="2" w:space="0" w:color="00000A"/>
              <w:right w:val="single" w:sz="2" w:space="0" w:color="000001"/>
              <w:insideH w:val="single" w:sz="2" w:space="0" w:color="00000A"/>
              <w:insideV w:val="single" w:sz="2" w:space="0" w:color="000001"/>
            </w:tcBorders>
            <w:shd w:fill="FFFFFF" w:val="clear"/>
            <w:tcMar>
              <w:left w:w="102" w:type="dxa"/>
            </w:tcMar>
            <w:vAlign w:val="center"/>
          </w:tcPr>
          <w:p>
            <w:pPr>
              <w:pStyle w:val="Normal"/>
              <w:spacing w:lineRule="atLeast" w:line="100" w:before="0" w:after="0"/>
              <w:ind w:left="0" w:right="0" w:hanging="0"/>
              <w:contextualSpacing/>
              <w:jc w:val="center"/>
              <w:rPr>
                <w:sz w:val="20"/>
                <w:szCs w:val="20"/>
              </w:rPr>
            </w:pPr>
            <w:r>
              <w:rPr>
                <w:sz w:val="20"/>
                <w:szCs w:val="20"/>
              </w:rPr>
              <w:t>135-142</w:t>
            </w:r>
          </w:p>
        </w:tc>
      </w:tr>
      <w:tr>
        <w:trPr>
          <w:trHeight w:val="189" w:hRule="atLeast"/>
        </w:trPr>
        <w:tc>
          <w:tcPr>
            <w:tcW w:w="448" w:type="dxa"/>
            <w:tcBorders>
              <w:top w:val="single" w:sz="2" w:space="0" w:color="00000A"/>
              <w:left w:val="single" w:sz="2" w:space="0" w:color="000001"/>
              <w:bottom w:val="single" w:sz="2" w:space="0" w:color="00000A"/>
              <w:right w:val="single" w:sz="2" w:space="0" w:color="000001"/>
              <w:insideH w:val="single" w:sz="2" w:space="0" w:color="00000A"/>
              <w:insideV w:val="single" w:sz="2" w:space="0" w:color="000001"/>
            </w:tcBorders>
            <w:shd w:fill="FFFFFF" w:val="clear"/>
            <w:tcMar>
              <w:left w:w="102" w:type="dxa"/>
            </w:tcMar>
          </w:tcPr>
          <w:p>
            <w:pPr>
              <w:pStyle w:val="Normal"/>
              <w:spacing w:lineRule="atLeast" w:line="100" w:before="0" w:after="0"/>
              <w:ind w:left="0" w:right="0" w:hanging="0"/>
              <w:contextualSpacing/>
              <w:rPr>
                <w:sz w:val="20"/>
                <w:szCs w:val="20"/>
              </w:rPr>
            </w:pPr>
            <w:r>
              <w:rPr>
                <w:sz w:val="20"/>
                <w:szCs w:val="20"/>
              </w:rPr>
            </w:r>
          </w:p>
        </w:tc>
        <w:tc>
          <w:tcPr>
            <w:tcW w:w="7472" w:type="dxa"/>
            <w:tcBorders>
              <w:top w:val="single" w:sz="2" w:space="0" w:color="00000A"/>
              <w:left w:val="single" w:sz="4" w:space="0" w:color="00000A"/>
              <w:bottom w:val="single" w:sz="2" w:space="0" w:color="00000A"/>
              <w:right w:val="single" w:sz="4" w:space="0" w:color="00000A"/>
              <w:insideH w:val="single" w:sz="2" w:space="0" w:color="00000A"/>
              <w:insideV w:val="single" w:sz="4" w:space="0" w:color="00000A"/>
            </w:tcBorders>
            <w:shd w:fill="FFFFFF" w:val="clear"/>
            <w:tcMar>
              <w:left w:w="102" w:type="dxa"/>
            </w:tcMar>
          </w:tcPr>
          <w:p>
            <w:pPr>
              <w:pStyle w:val="Textbody1"/>
              <w:spacing w:lineRule="atLeast" w:line="100" w:before="0" w:after="0"/>
              <w:ind w:left="0" w:right="0" w:hanging="0"/>
              <w:jc w:val="both"/>
              <w:rPr/>
            </w:pPr>
            <w:r>
              <w:rPr>
                <w:rStyle w:val="Emphasis"/>
                <w:rFonts w:cs="Arial"/>
                <w:b/>
                <w:bCs/>
                <w:i/>
                <w:iCs/>
                <w:caps w:val="false"/>
                <w:smallCaps w:val="false"/>
                <w:color w:val="00000A"/>
                <w:sz w:val="20"/>
                <w:szCs w:val="20"/>
                <w:u w:val="none"/>
                <w:lang w:val="mn-Cyrl-MN"/>
              </w:rPr>
              <w:t xml:space="preserve">18. </w:t>
            </w:r>
            <w:r>
              <w:rPr>
                <w:rStyle w:val="Emphasis"/>
                <w:rFonts w:eastAsia="Arial" w:cs="Arial"/>
                <w:b/>
                <w:bCs/>
                <w:i w:val="false"/>
                <w:iCs w:val="false"/>
                <w:caps w:val="false"/>
                <w:smallCaps w:val="false"/>
                <w:color w:val="000000"/>
                <w:sz w:val="20"/>
                <w:szCs w:val="20"/>
                <w:u w:val="none"/>
                <w:lang w:val="mn-Cyrl-MN" w:eastAsia="en-US" w:bidi="ar-SA"/>
              </w:rPr>
              <w:t>Органик хүнсний тухай хуулийн төсөл /</w:t>
            </w:r>
            <w:r>
              <w:rPr>
                <w:rStyle w:val="Emphasis"/>
                <w:rFonts w:eastAsia="Arial" w:cs="Arial"/>
                <w:b w:val="false"/>
                <w:bCs w:val="false"/>
                <w:i w:val="false"/>
                <w:iCs w:val="false"/>
                <w:caps w:val="false"/>
                <w:smallCaps w:val="false"/>
                <w:color w:val="000000"/>
                <w:sz w:val="20"/>
                <w:szCs w:val="20"/>
                <w:u w:val="none"/>
                <w:lang w:val="mn-Cyrl-MN" w:eastAsia="en-US" w:bidi="ar-SA"/>
              </w:rPr>
              <w:t>Засгийн газар 2015.06.10-ны өдөр өргөн мэдүүлсэн, хэлэлцэх эсэх/.</w:t>
            </w:r>
          </w:p>
        </w:tc>
        <w:tc>
          <w:tcPr>
            <w:tcW w:w="1264" w:type="dxa"/>
            <w:tcBorders>
              <w:top w:val="single" w:sz="2" w:space="0" w:color="00000A"/>
              <w:left w:val="single" w:sz="2" w:space="0" w:color="000001"/>
              <w:bottom w:val="single" w:sz="2" w:space="0" w:color="00000A"/>
              <w:right w:val="single" w:sz="2" w:space="0" w:color="000001"/>
              <w:insideH w:val="single" w:sz="2" w:space="0" w:color="00000A"/>
              <w:insideV w:val="single" w:sz="2" w:space="0" w:color="000001"/>
            </w:tcBorders>
            <w:shd w:fill="FFFFFF" w:val="clear"/>
            <w:tcMar>
              <w:left w:w="102" w:type="dxa"/>
            </w:tcMar>
            <w:vAlign w:val="center"/>
          </w:tcPr>
          <w:p>
            <w:pPr>
              <w:pStyle w:val="Normal"/>
              <w:spacing w:lineRule="atLeast" w:line="100" w:before="0" w:after="0"/>
              <w:ind w:left="0" w:right="0" w:hanging="0"/>
              <w:contextualSpacing/>
              <w:jc w:val="center"/>
              <w:rPr>
                <w:sz w:val="20"/>
                <w:szCs w:val="20"/>
              </w:rPr>
            </w:pPr>
            <w:r>
              <w:rPr>
                <w:sz w:val="20"/>
                <w:szCs w:val="20"/>
                <w:lang w:val="mn-Cyrl-MN"/>
              </w:rPr>
              <w:t>142-144</w:t>
            </w:r>
          </w:p>
        </w:tc>
      </w:tr>
      <w:tr>
        <w:trPr>
          <w:trHeight w:val="189" w:hRule="atLeast"/>
        </w:trPr>
        <w:tc>
          <w:tcPr>
            <w:tcW w:w="448" w:type="dxa"/>
            <w:tcBorders>
              <w:top w:val="single" w:sz="2" w:space="0" w:color="00000A"/>
              <w:left w:val="single" w:sz="2" w:space="0" w:color="000001"/>
              <w:bottom w:val="single" w:sz="2" w:space="0" w:color="00000A"/>
              <w:right w:val="single" w:sz="2" w:space="0" w:color="000001"/>
              <w:insideH w:val="single" w:sz="2" w:space="0" w:color="00000A"/>
              <w:insideV w:val="single" w:sz="2" w:space="0" w:color="000001"/>
            </w:tcBorders>
            <w:shd w:fill="FFFFFF" w:val="clear"/>
            <w:tcMar>
              <w:left w:w="102" w:type="dxa"/>
            </w:tcMar>
          </w:tcPr>
          <w:p>
            <w:pPr>
              <w:pStyle w:val="Normal"/>
              <w:spacing w:lineRule="atLeast" w:line="100" w:before="0" w:after="0"/>
              <w:ind w:left="0" w:right="0" w:hanging="0"/>
              <w:contextualSpacing/>
              <w:rPr>
                <w:sz w:val="20"/>
                <w:szCs w:val="20"/>
              </w:rPr>
            </w:pPr>
            <w:r>
              <w:rPr>
                <w:sz w:val="20"/>
                <w:szCs w:val="20"/>
              </w:rPr>
            </w:r>
          </w:p>
        </w:tc>
        <w:tc>
          <w:tcPr>
            <w:tcW w:w="7472" w:type="dxa"/>
            <w:tcBorders>
              <w:top w:val="single" w:sz="2" w:space="0" w:color="00000A"/>
              <w:left w:val="single" w:sz="4" w:space="0" w:color="00000A"/>
              <w:bottom w:val="single" w:sz="2" w:space="0" w:color="00000A"/>
              <w:right w:val="single" w:sz="4" w:space="0" w:color="00000A"/>
              <w:insideH w:val="single" w:sz="2" w:space="0" w:color="00000A"/>
              <w:insideV w:val="single" w:sz="4" w:space="0" w:color="00000A"/>
            </w:tcBorders>
            <w:shd w:fill="FFFFFF" w:val="clear"/>
            <w:tcMar>
              <w:left w:w="102" w:type="dxa"/>
            </w:tcMar>
          </w:tcPr>
          <w:p>
            <w:pPr>
              <w:pStyle w:val="Textbody1"/>
              <w:spacing w:lineRule="atLeast" w:line="200" w:before="0" w:after="0"/>
              <w:ind w:left="0" w:right="0" w:hanging="0"/>
              <w:jc w:val="both"/>
              <w:rPr/>
            </w:pPr>
            <w:r>
              <w:rPr>
                <w:rStyle w:val="Emphasis"/>
                <w:rFonts w:cs="Arial"/>
                <w:b/>
                <w:bCs/>
                <w:i/>
                <w:iCs/>
                <w:caps w:val="false"/>
                <w:smallCaps w:val="false"/>
                <w:color w:val="00000A"/>
                <w:sz w:val="20"/>
                <w:szCs w:val="20"/>
                <w:lang w:val="mn-Cyrl-MN"/>
              </w:rPr>
              <w:t xml:space="preserve">19. </w:t>
            </w:r>
            <w:r>
              <w:rPr>
                <w:rStyle w:val="Emphasis"/>
                <w:rFonts w:eastAsia="Arial" w:cs="Arial"/>
                <w:b/>
                <w:bCs/>
                <w:i w:val="false"/>
                <w:iCs w:val="false"/>
                <w:caps w:val="false"/>
                <w:smallCaps w:val="false"/>
                <w:color w:val="000000"/>
                <w:sz w:val="20"/>
                <w:szCs w:val="20"/>
                <w:u w:val="none"/>
                <w:lang w:val="mn-Cyrl-MN" w:eastAsia="en-US" w:bidi="ar-SA"/>
              </w:rPr>
              <w:t>Хөдөлмөрийн тухай /</w:t>
            </w:r>
            <w:r>
              <w:rPr>
                <w:rStyle w:val="Emphasis"/>
                <w:rFonts w:eastAsia="Arial" w:cs="Arial"/>
                <w:b w:val="false"/>
                <w:bCs w:val="false"/>
                <w:i w:val="false"/>
                <w:iCs w:val="false"/>
                <w:caps w:val="false"/>
                <w:smallCaps w:val="false"/>
                <w:color w:val="000000"/>
                <w:sz w:val="20"/>
                <w:szCs w:val="20"/>
                <w:u w:val="none"/>
                <w:lang w:val="mn-Cyrl-MN" w:eastAsia="en-US" w:bidi="ar-SA"/>
              </w:rPr>
              <w:t>шинэчилсэн найруулга</w:t>
            </w:r>
            <w:r>
              <w:rPr>
                <w:rStyle w:val="Emphasis"/>
                <w:rFonts w:eastAsia="Arial" w:cs="Arial"/>
                <w:b/>
                <w:bCs/>
                <w:i w:val="false"/>
                <w:iCs w:val="false"/>
                <w:caps w:val="false"/>
                <w:smallCaps w:val="false"/>
                <w:color w:val="000000"/>
                <w:sz w:val="20"/>
                <w:szCs w:val="20"/>
                <w:u w:val="none"/>
                <w:lang w:val="mn-Cyrl-MN" w:eastAsia="en-US" w:bidi="ar-SA"/>
              </w:rPr>
              <w:t>/ болон холбогдох бусад хуулийн төслүүд /</w:t>
            </w:r>
            <w:r>
              <w:rPr>
                <w:rStyle w:val="Emphasis"/>
                <w:rFonts w:eastAsia="Arial" w:cs="Arial"/>
                <w:b w:val="false"/>
                <w:bCs w:val="false"/>
                <w:i w:val="false"/>
                <w:iCs w:val="false"/>
                <w:caps w:val="false"/>
                <w:smallCaps w:val="false"/>
                <w:color w:val="000000"/>
                <w:sz w:val="20"/>
                <w:szCs w:val="20"/>
                <w:u w:val="none"/>
                <w:lang w:val="mn-Cyrl-MN" w:eastAsia="en-US" w:bidi="ar-SA"/>
              </w:rPr>
              <w:t>Засгийн газар 2015.06.16-ны өдөр өргөн мэдүүлсэн, хэлэлцэх эсэх/.</w:t>
            </w:r>
          </w:p>
        </w:tc>
        <w:tc>
          <w:tcPr>
            <w:tcW w:w="1264" w:type="dxa"/>
            <w:tcBorders>
              <w:top w:val="single" w:sz="2" w:space="0" w:color="00000A"/>
              <w:left w:val="single" w:sz="2" w:space="0" w:color="000001"/>
              <w:bottom w:val="single" w:sz="2" w:space="0" w:color="00000A"/>
              <w:right w:val="single" w:sz="2" w:space="0" w:color="000001"/>
              <w:insideH w:val="single" w:sz="2" w:space="0" w:color="00000A"/>
              <w:insideV w:val="single" w:sz="2" w:space="0" w:color="000001"/>
            </w:tcBorders>
            <w:shd w:fill="FFFFFF" w:val="clear"/>
            <w:tcMar>
              <w:left w:w="102" w:type="dxa"/>
            </w:tcMar>
            <w:vAlign w:val="center"/>
          </w:tcPr>
          <w:p>
            <w:pPr>
              <w:pStyle w:val="Normal"/>
              <w:spacing w:lineRule="atLeast" w:line="100" w:before="0" w:after="0"/>
              <w:ind w:left="0" w:right="0" w:hanging="0"/>
              <w:contextualSpacing/>
              <w:jc w:val="center"/>
              <w:rPr>
                <w:sz w:val="20"/>
                <w:szCs w:val="20"/>
              </w:rPr>
            </w:pPr>
            <w:r>
              <w:rPr>
                <w:sz w:val="20"/>
                <w:szCs w:val="20"/>
                <w:lang w:val="mn-Cyrl-MN"/>
              </w:rPr>
              <w:t>144-168</w:t>
            </w:r>
          </w:p>
        </w:tc>
      </w:tr>
      <w:tr>
        <w:trPr>
          <w:trHeight w:val="189" w:hRule="atLeast"/>
        </w:trPr>
        <w:tc>
          <w:tcPr>
            <w:tcW w:w="448" w:type="dxa"/>
            <w:tcBorders>
              <w:top w:val="single" w:sz="2" w:space="0" w:color="00000A"/>
              <w:left w:val="single" w:sz="2" w:space="0" w:color="000001"/>
              <w:bottom w:val="single" w:sz="2" w:space="0" w:color="00000A"/>
              <w:right w:val="single" w:sz="2" w:space="0" w:color="000001"/>
              <w:insideH w:val="single" w:sz="2" w:space="0" w:color="00000A"/>
              <w:insideV w:val="single" w:sz="2" w:space="0" w:color="000001"/>
            </w:tcBorders>
            <w:shd w:fill="FFFFFF" w:val="clear"/>
            <w:tcMar>
              <w:left w:w="102" w:type="dxa"/>
            </w:tcMar>
          </w:tcPr>
          <w:p>
            <w:pPr>
              <w:pStyle w:val="Normal"/>
              <w:spacing w:lineRule="atLeast" w:line="100" w:before="0" w:after="0"/>
              <w:ind w:left="0" w:right="0" w:hanging="0"/>
              <w:contextualSpacing/>
              <w:rPr>
                <w:sz w:val="20"/>
                <w:szCs w:val="20"/>
              </w:rPr>
            </w:pPr>
            <w:r>
              <w:rPr>
                <w:sz w:val="20"/>
                <w:szCs w:val="20"/>
              </w:rPr>
            </w:r>
          </w:p>
        </w:tc>
        <w:tc>
          <w:tcPr>
            <w:tcW w:w="7472" w:type="dxa"/>
            <w:tcBorders>
              <w:top w:val="single" w:sz="2" w:space="0" w:color="00000A"/>
              <w:left w:val="single" w:sz="4" w:space="0" w:color="00000A"/>
              <w:bottom w:val="single" w:sz="2" w:space="0" w:color="00000A"/>
              <w:right w:val="single" w:sz="4" w:space="0" w:color="00000A"/>
              <w:insideH w:val="single" w:sz="2" w:space="0" w:color="00000A"/>
              <w:insideV w:val="single" w:sz="4" w:space="0" w:color="00000A"/>
            </w:tcBorders>
            <w:shd w:fill="FFFFFF" w:val="clear"/>
            <w:tcMar>
              <w:left w:w="102" w:type="dxa"/>
            </w:tcMar>
          </w:tcPr>
          <w:p>
            <w:pPr>
              <w:pStyle w:val="Textbody1"/>
              <w:spacing w:lineRule="atLeast" w:line="200" w:before="0" w:after="0"/>
              <w:ind w:left="0" w:right="0" w:hanging="0"/>
              <w:jc w:val="both"/>
              <w:rPr/>
            </w:pPr>
            <w:r>
              <w:rPr>
                <w:rStyle w:val="Emphasis"/>
                <w:rFonts w:cs="Arial"/>
                <w:b/>
                <w:bCs/>
                <w:i/>
                <w:iCs/>
                <w:caps w:val="false"/>
                <w:smallCaps w:val="false"/>
                <w:color w:val="00000A"/>
                <w:sz w:val="20"/>
                <w:szCs w:val="20"/>
                <w:lang w:val="mn-Cyrl-MN"/>
              </w:rPr>
              <w:t xml:space="preserve">20. </w:t>
            </w:r>
            <w:r>
              <w:rPr>
                <w:rStyle w:val="Emphasis"/>
                <w:rFonts w:eastAsia="Arial" w:cs="Arial"/>
                <w:b/>
                <w:bCs/>
                <w:i w:val="false"/>
                <w:iCs w:val="false"/>
                <w:caps w:val="false"/>
                <w:smallCaps w:val="false"/>
                <w:color w:val="000000"/>
                <w:sz w:val="20"/>
                <w:szCs w:val="20"/>
                <w:u w:val="none"/>
                <w:lang w:val="mn-Cyrl-MN" w:eastAsia="en-US" w:bidi="ar-SA"/>
              </w:rPr>
              <w:t>“Хүмүүнлэгийн тусламж үзүүлэх, гамшгийн үр дагаврыг арилгах болон Нэгдсэн Үндэстний Байгууллагын энхийг сахиулах ажиллагааны чиглэлээр сургалт хэрэгжүүлэхэд хамтран ажиллах тухай Монгол Улсын Засгийн газар, Япон Улсын Засгийн газар хоорондын хэлэлцээр”-ийг соёрхон батлах тухай хуулийн төсөл.</w:t>
            </w:r>
          </w:p>
        </w:tc>
        <w:tc>
          <w:tcPr>
            <w:tcW w:w="1264" w:type="dxa"/>
            <w:tcBorders>
              <w:top w:val="single" w:sz="2" w:space="0" w:color="00000A"/>
              <w:left w:val="single" w:sz="2" w:space="0" w:color="000001"/>
              <w:bottom w:val="single" w:sz="2" w:space="0" w:color="00000A"/>
              <w:right w:val="single" w:sz="2" w:space="0" w:color="000001"/>
              <w:insideH w:val="single" w:sz="2" w:space="0" w:color="00000A"/>
              <w:insideV w:val="single" w:sz="2" w:space="0" w:color="000001"/>
            </w:tcBorders>
            <w:shd w:fill="FFFFFF" w:val="clear"/>
            <w:tcMar>
              <w:left w:w="102" w:type="dxa"/>
            </w:tcMar>
            <w:vAlign w:val="center"/>
          </w:tcPr>
          <w:p>
            <w:pPr>
              <w:pStyle w:val="Normal"/>
              <w:spacing w:lineRule="atLeast" w:line="100" w:before="0" w:after="0"/>
              <w:ind w:left="0" w:right="0" w:hanging="0"/>
              <w:contextualSpacing/>
              <w:jc w:val="center"/>
              <w:rPr>
                <w:sz w:val="20"/>
                <w:szCs w:val="20"/>
              </w:rPr>
            </w:pPr>
            <w:r>
              <w:rPr>
                <w:sz w:val="20"/>
                <w:szCs w:val="20"/>
                <w:lang w:val="mn-Cyrl-MN"/>
              </w:rPr>
              <w:t>168-171</w:t>
            </w:r>
          </w:p>
        </w:tc>
      </w:tr>
      <w:tr>
        <w:trPr>
          <w:trHeight w:val="189" w:hRule="atLeast"/>
        </w:trPr>
        <w:tc>
          <w:tcPr>
            <w:tcW w:w="448"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FFFFFF" w:val="clear"/>
            <w:tcMar>
              <w:left w:w="102" w:type="dxa"/>
            </w:tcMar>
          </w:tcPr>
          <w:p>
            <w:pPr>
              <w:pStyle w:val="Normal"/>
              <w:spacing w:lineRule="atLeast" w:line="100" w:before="0" w:after="0"/>
              <w:ind w:left="0" w:right="0" w:hanging="0"/>
              <w:contextualSpacing/>
              <w:rPr>
                <w:sz w:val="20"/>
                <w:szCs w:val="20"/>
              </w:rPr>
            </w:pPr>
            <w:r>
              <w:rPr>
                <w:sz w:val="20"/>
                <w:szCs w:val="20"/>
              </w:rPr>
            </w:r>
          </w:p>
        </w:tc>
        <w:tc>
          <w:tcPr>
            <w:tcW w:w="7472" w:type="dxa"/>
            <w:tcBorders>
              <w:top w:val="single" w:sz="2" w:space="0" w:color="000001"/>
              <w:left w:val="single" w:sz="4" w:space="0" w:color="00000A"/>
              <w:bottom w:val="single" w:sz="2" w:space="0" w:color="000001"/>
              <w:right w:val="single" w:sz="4" w:space="0" w:color="00000A"/>
              <w:insideH w:val="single" w:sz="2" w:space="0" w:color="000001"/>
              <w:insideV w:val="single" w:sz="4" w:space="0" w:color="00000A"/>
            </w:tcBorders>
            <w:shd w:fill="FFFFFF" w:val="clear"/>
            <w:tcMar>
              <w:left w:w="102" w:type="dxa"/>
            </w:tcMar>
          </w:tcPr>
          <w:p>
            <w:pPr>
              <w:pStyle w:val="TextBody"/>
              <w:spacing w:lineRule="atLeast" w:line="100" w:before="0" w:after="0"/>
              <w:ind w:left="0" w:right="0" w:hanging="0"/>
              <w:jc w:val="both"/>
              <w:rPr/>
            </w:pPr>
            <w:r>
              <w:rPr>
                <w:rStyle w:val="Emphasis"/>
                <w:rFonts w:eastAsia="Arial" w:cs="Arial"/>
                <w:b/>
                <w:bCs/>
                <w:i/>
                <w:iCs/>
                <w:caps w:val="false"/>
                <w:smallCaps w:val="false"/>
                <w:color w:val="000000"/>
                <w:sz w:val="20"/>
                <w:szCs w:val="20"/>
                <w:u w:val="none"/>
                <w:lang w:val="mn-Cyrl-MN" w:eastAsia="en-US" w:bidi="ar-SA"/>
              </w:rPr>
              <w:t xml:space="preserve">21. </w:t>
            </w:r>
            <w:r>
              <w:rPr>
                <w:rStyle w:val="Emphasis"/>
                <w:rFonts w:eastAsia="Arial" w:cs="Arial"/>
                <w:b/>
                <w:bCs/>
                <w:i w:val="false"/>
                <w:iCs w:val="false"/>
                <w:caps w:val="false"/>
                <w:smallCaps w:val="false"/>
                <w:color w:val="000000"/>
                <w:sz w:val="20"/>
                <w:szCs w:val="20"/>
                <w:u w:val="none"/>
                <w:lang w:val="mn-Cyrl-MN" w:eastAsia="en-US" w:bidi="ar-SA"/>
              </w:rPr>
              <w:t>“Хараагүй, харааны бэрхшээлтэй, эсхүл хэвлэмэл бүтээл унших бэрхшээлтэй хүмүүст зориулан хэвлэн нийтлэгдсэн бүтээлийг хүртээмжтэй болгох тухай Марракешийн гэрээ”-г соёрхон батлах тухай хуулийн төсөл.</w:t>
            </w:r>
          </w:p>
        </w:tc>
        <w:tc>
          <w:tcPr>
            <w:tcW w:w="1264"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FFFFFF" w:val="clear"/>
            <w:tcMar>
              <w:left w:w="102" w:type="dxa"/>
            </w:tcMar>
            <w:vAlign w:val="center"/>
          </w:tcPr>
          <w:p>
            <w:pPr>
              <w:pStyle w:val="Normal"/>
              <w:spacing w:lineRule="atLeast" w:line="100" w:before="0" w:after="0"/>
              <w:ind w:left="0" w:right="0" w:hanging="0"/>
              <w:contextualSpacing/>
              <w:jc w:val="center"/>
              <w:rPr>
                <w:sz w:val="20"/>
                <w:szCs w:val="20"/>
              </w:rPr>
            </w:pPr>
            <w:r>
              <w:rPr>
                <w:sz w:val="20"/>
                <w:szCs w:val="20"/>
                <w:lang w:val="mn-Cyrl-MN"/>
              </w:rPr>
              <w:t>171-173</w:t>
            </w:r>
          </w:p>
        </w:tc>
      </w:tr>
    </w:tbl>
    <w:p>
      <w:pPr>
        <w:pStyle w:val="Normal"/>
        <w:spacing w:lineRule="atLeast" w:line="100" w:before="0" w:after="0"/>
        <w:ind w:left="0" w:right="0" w:hanging="0"/>
        <w:jc w:val="center"/>
        <w:rPr>
          <w:rFonts w:eastAsia="Arial"/>
          <w:b/>
          <w:b/>
          <w:i w:val="false"/>
          <w:i w:val="false"/>
          <w:iCs w:val="false"/>
          <w:caps w:val="false"/>
          <w:smallCaps w:val="false"/>
          <w:sz w:val="23"/>
          <w:szCs w:val="23"/>
          <w:lang w:val="mn-Cyrl-MN"/>
        </w:rPr>
      </w:pPr>
      <w:r>
        <w:rPr>
          <w:rFonts w:eastAsia="Arial"/>
          <w:b/>
          <w:i w:val="false"/>
          <w:iCs w:val="false"/>
          <w:caps w:val="false"/>
          <w:smallCaps w:val="false"/>
          <w:sz w:val="23"/>
          <w:szCs w:val="23"/>
          <w:lang w:val="mn-Cyrl-MN"/>
        </w:rPr>
      </w:r>
    </w:p>
    <w:p>
      <w:pPr>
        <w:pStyle w:val="Normal"/>
        <w:spacing w:lineRule="atLeast" w:line="100" w:before="0" w:after="0"/>
        <w:ind w:left="0" w:right="0" w:hanging="0"/>
        <w:jc w:val="center"/>
        <w:rPr/>
      </w:pPr>
      <w:r>
        <w:rPr>
          <w:rFonts w:eastAsia="Arial"/>
          <w:b/>
          <w:i w:val="false"/>
          <w:iCs w:val="false"/>
          <w:caps w:val="false"/>
          <w:smallCaps w:val="false"/>
          <w:sz w:val="23"/>
          <w:szCs w:val="23"/>
          <w:lang w:val="mn-Cyrl-MN"/>
        </w:rPr>
        <w:t xml:space="preserve">Монгол Улсын Их Хурлын 2015 оны хаврын ээлжит чуулганы </w:t>
      </w:r>
    </w:p>
    <w:p>
      <w:pPr>
        <w:pStyle w:val="TextBody"/>
        <w:spacing w:lineRule="atLeast" w:line="100" w:before="0" w:after="0"/>
        <w:ind w:left="0" w:right="0" w:hanging="0"/>
        <w:jc w:val="center"/>
        <w:rPr/>
      </w:pPr>
      <w:r>
        <w:rPr>
          <w:rFonts w:eastAsia="Arial"/>
          <w:b/>
          <w:i w:val="false"/>
          <w:iCs w:val="false"/>
          <w:caps w:val="false"/>
          <w:smallCaps w:val="false"/>
          <w:sz w:val="23"/>
          <w:szCs w:val="23"/>
          <w:lang w:val="mn-Cyrl-MN"/>
        </w:rPr>
        <w:t xml:space="preserve">7 дугаар сарын 09-ний өдөр </w:t>
      </w:r>
      <w:r>
        <w:rPr>
          <w:rFonts w:eastAsia="Arial"/>
          <w:b/>
          <w:i w:val="false"/>
          <w:iCs w:val="false"/>
          <w:caps w:val="false"/>
          <w:smallCaps w:val="false"/>
          <w:sz w:val="23"/>
          <w:szCs w:val="23"/>
          <w:lang w:val="en-US"/>
        </w:rPr>
        <w:t>/П</w:t>
      </w:r>
      <w:r>
        <w:rPr>
          <w:rFonts w:eastAsia="Arial"/>
          <w:b/>
          <w:i w:val="false"/>
          <w:iCs w:val="false"/>
          <w:caps w:val="false"/>
          <w:smallCaps w:val="false"/>
          <w:sz w:val="23"/>
          <w:szCs w:val="23"/>
          <w:lang w:val="mn-Cyrl-MN"/>
        </w:rPr>
        <w:t>үрэв гараг</w:t>
      </w:r>
      <w:r>
        <w:rPr>
          <w:rFonts w:eastAsia="Arial"/>
          <w:b/>
          <w:i w:val="false"/>
          <w:iCs w:val="false"/>
          <w:caps w:val="false"/>
          <w:smallCaps w:val="false"/>
          <w:sz w:val="23"/>
          <w:szCs w:val="23"/>
          <w:lang w:val="en-US"/>
        </w:rPr>
        <w:t>/</w:t>
      </w:r>
      <w:r>
        <w:rPr>
          <w:rFonts w:eastAsia="Arial"/>
          <w:b/>
          <w:i w:val="false"/>
          <w:iCs w:val="false"/>
          <w:caps w:val="false"/>
          <w:smallCaps w:val="false"/>
          <w:sz w:val="23"/>
          <w:szCs w:val="23"/>
          <w:lang w:val="mn-Cyrl-MN"/>
        </w:rPr>
        <w:t>-ийн</w:t>
      </w:r>
    </w:p>
    <w:p>
      <w:pPr>
        <w:pStyle w:val="TextBody"/>
        <w:spacing w:lineRule="atLeast" w:line="100" w:before="0" w:after="0"/>
        <w:ind w:left="0" w:right="0" w:hanging="0"/>
        <w:jc w:val="center"/>
        <w:rPr/>
      </w:pPr>
      <w:r>
        <w:rPr>
          <w:rFonts w:eastAsia="Arial"/>
          <w:b/>
          <w:i w:val="false"/>
          <w:iCs w:val="false"/>
          <w:caps w:val="false"/>
          <w:smallCaps w:val="false"/>
          <w:sz w:val="23"/>
          <w:szCs w:val="23"/>
          <w:lang w:val="mn-Cyrl-MN"/>
        </w:rPr>
        <w:t>нэгдсэн хуралдааны гар тэмдэглэл</w:t>
      </w:r>
    </w:p>
    <w:p>
      <w:pPr>
        <w:pStyle w:val="TextBody"/>
        <w:spacing w:lineRule="atLeast" w:line="100" w:before="0" w:after="0"/>
        <w:ind w:left="0" w:right="0" w:hanging="0"/>
        <w:rPr/>
      </w:pPr>
      <w:r>
        <w:rPr/>
      </w:r>
    </w:p>
    <w:p>
      <w:pPr>
        <w:pStyle w:val="TextBody"/>
        <w:spacing w:lineRule="atLeast" w:line="100" w:before="0" w:after="0"/>
        <w:ind w:left="0" w:right="0" w:hanging="0"/>
        <w:jc w:val="both"/>
        <w:rPr/>
      </w:pPr>
      <w:r>
        <w:rPr>
          <w:rStyle w:val="Emphasis"/>
          <w:rFonts w:eastAsia="Arial" w:cs="Arial"/>
          <w:b/>
          <w:bCs/>
          <w:i w:val="false"/>
          <w:iCs w:val="false"/>
          <w:caps w:val="false"/>
          <w:smallCaps w:val="false"/>
          <w:color w:val="000000"/>
          <w:sz w:val="23"/>
          <w:szCs w:val="23"/>
          <w:u w:val="none"/>
          <w:lang w:val="mn-Cyrl-MN" w:eastAsia="en-US" w:bidi="ar-SA"/>
        </w:rPr>
        <w:tab/>
      </w:r>
      <w:r>
        <w:rPr>
          <w:rStyle w:val="Emphasis"/>
          <w:rFonts w:eastAsia="Arial" w:cs="Arial"/>
          <w:b w:val="false"/>
          <w:bCs w:val="false"/>
          <w:i w:val="false"/>
          <w:iCs w:val="false"/>
          <w:caps w:val="false"/>
          <w:smallCaps w:val="false"/>
          <w:color w:val="000000"/>
          <w:sz w:val="23"/>
          <w:szCs w:val="23"/>
          <w:u w:val="none"/>
          <w:lang w:val="mn-Cyrl-MN" w:eastAsia="en-US" w:bidi="ar-SA"/>
        </w:rPr>
        <w:t xml:space="preserve">Улсын Их Хурлын дарга З.Энхболд ирц, хэлэлцэх асуудлын дарааллыг танилцуулж, хуралдааныг даргалав.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iCs/>
          <w:caps w:val="false"/>
          <w:smallCaps w:val="false"/>
          <w:color w:val="000000"/>
          <w:sz w:val="23"/>
          <w:szCs w:val="23"/>
          <w:u w:val="none"/>
          <w:lang w:val="mn-Cyrl-MN" w:eastAsia="en-US" w:bidi="ar-SA"/>
        </w:rPr>
        <w:tab/>
      </w:r>
      <w:r>
        <w:rPr>
          <w:rStyle w:val="Emphasis"/>
          <w:rFonts w:eastAsia="Arial" w:cs="Arial"/>
          <w:b w:val="false"/>
          <w:bCs w:val="false"/>
          <w:i w:val="false"/>
          <w:iCs w:val="false"/>
          <w:caps w:val="false"/>
          <w:smallCaps w:val="false"/>
          <w:color w:val="000000"/>
          <w:sz w:val="23"/>
          <w:szCs w:val="23"/>
          <w:u w:val="none"/>
          <w:lang w:val="mn-Cyrl-MN" w:eastAsia="en-US" w:bidi="ar-SA"/>
        </w:rPr>
        <w:t xml:space="preserve">Хуралдаанд </w:t>
      </w:r>
      <w:bookmarkStart w:id="0" w:name="__DdeLink__4995_344998898"/>
      <w:r>
        <w:rPr>
          <w:rStyle w:val="Emphasis"/>
          <w:rFonts w:eastAsia="Arial" w:cs="Arial"/>
          <w:b w:val="false"/>
          <w:bCs w:val="false"/>
          <w:i w:val="false"/>
          <w:iCs w:val="false"/>
          <w:caps w:val="false"/>
          <w:smallCaps w:val="false"/>
          <w:color w:val="000000"/>
          <w:sz w:val="23"/>
          <w:szCs w:val="23"/>
          <w:u w:val="none"/>
          <w:lang w:val="mn-Cyrl-MN" w:eastAsia="en-US" w:bidi="ar-SA"/>
        </w:rPr>
        <w:t>ирвэл зохих 76 гишүүнээс 62 гишүүн ирж, 81.0 хувийн ирцтэйгээр</w:t>
      </w:r>
      <w:bookmarkEnd w:id="0"/>
      <w:r>
        <w:rPr>
          <w:rStyle w:val="Emphasis"/>
          <w:rFonts w:eastAsia="Arial" w:cs="Arial"/>
          <w:b w:val="false"/>
          <w:bCs w:val="false"/>
          <w:i w:val="false"/>
          <w:iCs w:val="false"/>
          <w:caps w:val="false"/>
          <w:smallCaps w:val="false"/>
          <w:color w:val="000000"/>
          <w:sz w:val="23"/>
          <w:szCs w:val="23"/>
          <w:u w:val="none"/>
          <w:lang w:val="mn-Cyrl-MN" w:eastAsia="en-US" w:bidi="ar-SA"/>
        </w:rPr>
        <w:t xml:space="preserve"> хуралдаан 09 цаг 50 минутад Төрийн ордны Улсын Их Хурлын чуулганы нэгдсэн хуралдааны танхимд эхлэв.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Fonts w:eastAsia="Arial"/>
          <w:i/>
          <w:iCs/>
          <w:sz w:val="23"/>
          <w:szCs w:val="23"/>
        </w:rPr>
        <w:tab/>
      </w:r>
      <w:r>
        <w:rPr>
          <w:rFonts w:eastAsia="Arial"/>
          <w:b/>
          <w:bCs/>
          <w:i w:val="false"/>
          <w:iCs w:val="false"/>
          <w:sz w:val="23"/>
          <w:szCs w:val="23"/>
          <w:lang w:val="mn-Cyrl-MN"/>
        </w:rPr>
        <w:t>Чөлөөтэй:</w:t>
      </w:r>
      <w:r>
        <w:rPr>
          <w:rFonts w:eastAsia="Arial"/>
          <w:b w:val="false"/>
          <w:bCs w:val="false"/>
          <w:i w:val="false"/>
          <w:iCs w:val="false"/>
          <w:sz w:val="23"/>
          <w:szCs w:val="23"/>
          <w:lang w:val="mn-Cyrl-MN"/>
        </w:rPr>
        <w:t xml:space="preserve"> З.Баянсэлэнгэ, Д.Дэмбэрэл, С.Оюун, Ч.Сайханбилэг, Д.Сумъяабазар;</w:t>
      </w:r>
    </w:p>
    <w:p>
      <w:pPr>
        <w:pStyle w:val="TextBody"/>
        <w:spacing w:lineRule="atLeast" w:line="100" w:before="0" w:after="0"/>
        <w:ind w:left="0" w:right="0" w:hanging="0"/>
        <w:jc w:val="both"/>
        <w:rPr>
          <w:i w:val="false"/>
          <w:i w:val="false"/>
          <w:iCs w:val="false"/>
        </w:rPr>
      </w:pPr>
      <w:r>
        <w:rPr>
          <w:rFonts w:eastAsia="Arial"/>
          <w:b w:val="false"/>
          <w:bCs w:val="false"/>
          <w:i w:val="false"/>
          <w:iCs w:val="false"/>
          <w:sz w:val="23"/>
          <w:szCs w:val="23"/>
          <w:lang w:val="mn-Cyrl-MN"/>
        </w:rPr>
        <w:tab/>
      </w:r>
      <w:r>
        <w:rPr>
          <w:rFonts w:eastAsia="Arial"/>
          <w:b/>
          <w:bCs/>
          <w:i w:val="false"/>
          <w:iCs w:val="false"/>
          <w:sz w:val="23"/>
          <w:szCs w:val="23"/>
          <w:lang w:val="mn-Cyrl-MN"/>
        </w:rPr>
        <w:t>Эмнэлгийн чөлөөтэй:</w:t>
      </w:r>
      <w:r>
        <w:rPr>
          <w:rFonts w:eastAsia="Arial"/>
          <w:b w:val="false"/>
          <w:bCs w:val="false"/>
          <w:i w:val="false"/>
          <w:iCs w:val="false"/>
          <w:sz w:val="23"/>
          <w:szCs w:val="23"/>
          <w:lang w:val="mn-Cyrl-MN"/>
        </w:rPr>
        <w:t xml:space="preserve"> Н.Батбаяр;</w:t>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3"/>
          <w:szCs w:val="23"/>
          <w:u w:val="none"/>
          <w:lang w:val="mn-Cyrl-MN" w:eastAsia="en-US" w:bidi="ar-SA"/>
        </w:rPr>
        <w:tab/>
      </w:r>
      <w:r>
        <w:rPr>
          <w:rStyle w:val="Emphasis"/>
          <w:rFonts w:eastAsia="Arial" w:cs="Arial"/>
          <w:b/>
          <w:bCs/>
          <w:i w:val="false"/>
          <w:iCs w:val="false"/>
          <w:caps w:val="false"/>
          <w:smallCaps w:val="false"/>
          <w:color w:val="000000"/>
          <w:sz w:val="23"/>
          <w:szCs w:val="23"/>
          <w:u w:val="none"/>
          <w:lang w:val="mn-Cyrl-MN" w:eastAsia="en-US" w:bidi="ar-SA"/>
        </w:rPr>
        <w:t>Тасалсан:</w:t>
      </w:r>
      <w:r>
        <w:rPr>
          <w:rStyle w:val="Emphasis"/>
          <w:rFonts w:eastAsia="Arial" w:cs="Arial"/>
          <w:b w:val="false"/>
          <w:bCs w:val="false"/>
          <w:i w:val="false"/>
          <w:iCs w:val="false"/>
          <w:caps w:val="false"/>
          <w:smallCaps w:val="false"/>
          <w:color w:val="000000"/>
          <w:sz w:val="23"/>
          <w:szCs w:val="23"/>
          <w:u w:val="none"/>
          <w:lang w:val="mn-Cyrl-MN" w:eastAsia="en-US" w:bidi="ar-SA"/>
        </w:rPr>
        <w:t xml:space="preserve"> Сүхбаатарын Батболд, С.Баярцогт, Д.Зоригт, М.Зоригт, Б.Наранхүү, Ц.Оюунбаатар, Д.Оюунхорол, Ч.Улаан;</w:t>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3"/>
          <w:szCs w:val="23"/>
          <w:u w:val="none"/>
          <w:lang w:val="mn-Cyrl-MN" w:eastAsia="en-US" w:bidi="ar-SA"/>
        </w:rPr>
        <w:tab/>
      </w:r>
      <w:r>
        <w:rPr>
          <w:rStyle w:val="Emphasis"/>
          <w:rFonts w:eastAsia="Arial" w:cs="Arial"/>
          <w:b/>
          <w:bCs/>
          <w:i w:val="false"/>
          <w:iCs w:val="false"/>
          <w:caps w:val="false"/>
          <w:smallCaps w:val="false"/>
          <w:color w:val="000000"/>
          <w:sz w:val="23"/>
          <w:szCs w:val="23"/>
          <w:u w:val="none"/>
          <w:lang w:val="mn-Cyrl-MN" w:eastAsia="en-US" w:bidi="ar-SA"/>
        </w:rPr>
        <w:t xml:space="preserve">Хоцорсон: </w:t>
      </w:r>
      <w:r>
        <w:rPr>
          <w:rStyle w:val="Emphasis"/>
          <w:rFonts w:eastAsia="Arial" w:cs="Arial"/>
          <w:b w:val="false"/>
          <w:bCs w:val="false"/>
          <w:i w:val="false"/>
          <w:iCs w:val="false"/>
          <w:caps w:val="false"/>
          <w:smallCaps w:val="false"/>
          <w:color w:val="000000"/>
          <w:sz w:val="23"/>
          <w:szCs w:val="23"/>
          <w:u w:val="none"/>
          <w:lang w:val="mn-Cyrl-MN" w:eastAsia="en-US" w:bidi="ar-SA"/>
        </w:rPr>
        <w:t>Сундуйн Батболд – 20 минут, Ж.Батзандан – 14 минут, Х.Баттулга – 24 минут, Д.Бат-Эрдэнэ – 2 цаг 28 минут, Д.Ганбат – 18 минут, Л.Гантөмөр – 17 минут, Я.Содбаатар – 38 минут, О.Содбилэг – 32 минут, М.Сономпил – 47 минут, Д.Тэрбишдагва – 1 цаг 24 минут, Г.Уянга – 1 цаг 48 минут, Ж.Энхбаяр – 21 минут, Ө.Энхтүвшин – 21 минут, Ж.Эрдэнэбат – 47 минут</w:t>
      </w:r>
      <w:r>
        <w:rPr>
          <w:rStyle w:val="Emphasis"/>
          <w:rFonts w:eastAsia="Arial" w:cs="Arial"/>
          <w:b w:val="false"/>
          <w:bCs w:val="false"/>
          <w:i w:val="false"/>
          <w:iCs w:val="false"/>
          <w:caps w:val="false"/>
          <w:smallCaps w:val="false"/>
          <w:color w:val="000000"/>
          <w:sz w:val="23"/>
          <w:szCs w:val="23"/>
          <w:u w:val="none"/>
          <w:lang w:val="en-US" w:eastAsia="en-US" w:bidi="ar-SA"/>
        </w:rPr>
        <w:t>.</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sz w:val="23"/>
          <w:szCs w:val="23"/>
        </w:rPr>
        <w:tab/>
      </w:r>
      <w:r>
        <w:rPr>
          <w:rStyle w:val="Emphasis"/>
          <w:rFonts w:eastAsia="Arial" w:cs="Arial"/>
          <w:b w:val="false"/>
          <w:bCs w:val="false"/>
          <w:i w:val="false"/>
          <w:iCs w:val="false"/>
          <w:caps w:val="false"/>
          <w:smallCaps w:val="false"/>
          <w:color w:val="000000"/>
          <w:sz w:val="23"/>
          <w:szCs w:val="23"/>
          <w:u w:val="none"/>
          <w:lang w:val="mn-Cyrl-MN" w:eastAsia="en-US" w:bidi="ar-SA"/>
        </w:rPr>
        <w:t xml:space="preserve">Улсын Их Хурлын дарга З.Энхболд Хот суурин газрыг дахин хөгжүүлэх тухай, Хот байгуулалтын тухай хуульд нэмэлт оруулах тухай, Газрын тухай хуульд нэмэлт оруулах тухай, Хүүхэд харах үйлчилгээний тухай, Галын аюулгүй байдлын тухай, Барилгын тухай хуульд нэмэлт оруулах тухай, Галын аюулгүй байдлын тухай хуулийг хүчингүй болсонд тооцох тухай, Хөдлөх эд хөрөнгө болон эдийн бус хөрөнгийн барьцааны тухай, Хөдлөх эд хөрөнгө болон эдийн бус хөрөнгийн барьцааны тухай хуулийг дагаж мөрдөх журмын тухай, Иргэний хуульд нэмэлт, өөрчлөлт оруулах тухай, Татварын ерөнхий хуульд нэмэлт оруулах тухай, Улсын тэмдэгтийн хураамжийн тухай хуульд нэмэлт оруулах тухай, Үл хөдлөх эд хөрөнгийн барьцааны тухай хуульд нэмэлт оруулах тухай, Нотариатын тухай хуульд өөрчлөлт оруулах тухай, Иргэний хуульд өөрчлөлт оруулах тухай хуулиуд болон Аж ахуйн үйл ажиллагааны тусгай зөвшөөрлийн тухай хуульд нэмэлт, өөрчлөлт оруулах тухай хуулийн төсөл буцаах тухай, Улсын Их Хурлын 2015 оны намрын ээлжит чуулганаар хэлэлцэх асуудлын тухай, Төрийн өмчийг 2015-2016 онд хувьчлах, өөрчлөн байгуулах үндсэн чиглэл батлах тухай Улсын Их Хурлын тогтоолын эцсийн найруулгыг уншиж танилцуулав. </w:t>
      </w:r>
    </w:p>
    <w:p>
      <w:pPr>
        <w:pStyle w:val="Textbody1"/>
        <w:spacing w:lineRule="atLeast" w:line="100" w:before="0" w:after="0"/>
        <w:ind w:left="0" w:right="0" w:hanging="0"/>
        <w:jc w:val="both"/>
        <w:rPr/>
      </w:pPr>
      <w:r>
        <w:rPr/>
      </w:r>
    </w:p>
    <w:p>
      <w:pPr>
        <w:pStyle w:val="Textbody1"/>
        <w:spacing w:lineRule="atLeast" w:line="100" w:before="0" w:after="0"/>
        <w:ind w:left="0" w:right="0" w:hanging="0"/>
        <w:jc w:val="both"/>
        <w:rPr/>
      </w:pPr>
      <w:r>
        <w:rPr>
          <w:rFonts w:cs="Arial"/>
          <w:b w:val="false"/>
          <w:bCs w:val="false"/>
          <w:i w:val="false"/>
          <w:iCs w:val="false"/>
          <w:sz w:val="23"/>
          <w:szCs w:val="23"/>
          <w:u w:val="none"/>
          <w:lang w:val="mn-Cyrl-MN"/>
        </w:rPr>
        <w:tab/>
      </w:r>
      <w:r>
        <w:rPr>
          <w:rStyle w:val="Emphasis"/>
          <w:rFonts w:cs="Arial"/>
          <w:b w:val="false"/>
          <w:bCs w:val="false"/>
          <w:i w:val="false"/>
          <w:iCs w:val="false"/>
          <w:caps w:val="false"/>
          <w:smallCaps w:val="false"/>
          <w:color w:val="00000A"/>
          <w:sz w:val="23"/>
          <w:szCs w:val="23"/>
          <w:u w:val="none"/>
          <w:lang w:val="ms-MY"/>
        </w:rPr>
        <w:t xml:space="preserve">Эцсийн найруулгатай холбогдуулан </w:t>
      </w:r>
      <w:r>
        <w:rPr>
          <w:rStyle w:val="Emphasis"/>
          <w:rFonts w:cs="Arial"/>
          <w:b w:val="false"/>
          <w:bCs w:val="false"/>
          <w:i w:val="false"/>
          <w:iCs w:val="false"/>
          <w:caps w:val="false"/>
          <w:smallCaps w:val="false"/>
          <w:color w:val="00000A"/>
          <w:sz w:val="23"/>
          <w:szCs w:val="23"/>
          <w:u w:val="none"/>
          <w:lang w:val="mn-Cyrl-MN"/>
        </w:rPr>
        <w:t>Улсын Их Хурлын</w:t>
      </w:r>
      <w:r>
        <w:rPr>
          <w:rStyle w:val="Emphasis"/>
          <w:rFonts w:cs="Arial"/>
          <w:b w:val="false"/>
          <w:bCs w:val="false"/>
          <w:i w:val="false"/>
          <w:iCs w:val="false"/>
          <w:caps w:val="false"/>
          <w:smallCaps w:val="false"/>
          <w:color w:val="00000A"/>
          <w:sz w:val="23"/>
          <w:szCs w:val="23"/>
          <w:u w:val="none"/>
          <w:lang w:val="ms-MY"/>
        </w:rPr>
        <w:t xml:space="preserve"> гишүүдээс </w:t>
      </w:r>
      <w:r>
        <w:rPr>
          <w:rStyle w:val="Emphasis"/>
          <w:rFonts w:cs="Arial"/>
          <w:b w:val="false"/>
          <w:bCs w:val="false"/>
          <w:i w:val="false"/>
          <w:iCs w:val="false"/>
          <w:caps w:val="false"/>
          <w:smallCaps w:val="false"/>
          <w:color w:val="00000A"/>
          <w:sz w:val="23"/>
          <w:szCs w:val="23"/>
          <w:u w:val="none"/>
          <w:lang w:val="mn-Cyrl-MN"/>
        </w:rPr>
        <w:t xml:space="preserve">асуулт, санал </w:t>
      </w:r>
      <w:r>
        <w:rPr>
          <w:rStyle w:val="Emphasis"/>
          <w:rFonts w:cs="Arial"/>
          <w:b w:val="false"/>
          <w:bCs w:val="false"/>
          <w:i w:val="false"/>
          <w:iCs w:val="false"/>
          <w:caps w:val="false"/>
          <w:smallCaps w:val="false"/>
          <w:color w:val="00000A"/>
          <w:sz w:val="23"/>
          <w:szCs w:val="23"/>
          <w:u w:val="none"/>
          <w:lang w:val="ms-MY"/>
        </w:rPr>
        <w:t xml:space="preserve">гараагүй болно. </w:t>
      </w:r>
    </w:p>
    <w:p>
      <w:pPr>
        <w:pStyle w:val="Textbody1"/>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A"/>
          <w:sz w:val="23"/>
          <w:szCs w:val="23"/>
          <w:u w:val="none"/>
          <w:lang w:val="ms-MY" w:eastAsia="en-US" w:bidi="ar-SA"/>
        </w:rPr>
        <w:tab/>
      </w:r>
      <w:r>
        <w:rPr>
          <w:rStyle w:val="Emphasis"/>
          <w:rFonts w:eastAsia="Arial" w:cs="Arial"/>
          <w:b w:val="false"/>
          <w:bCs w:val="false"/>
          <w:i w:val="false"/>
          <w:iCs w:val="false"/>
          <w:caps w:val="false"/>
          <w:smallCaps w:val="false"/>
          <w:color w:val="00000A"/>
          <w:sz w:val="23"/>
          <w:szCs w:val="23"/>
          <w:u w:val="none"/>
          <w:lang w:val="mn-Cyrl-MN" w:eastAsia="en-US" w:bidi="ar-SA"/>
        </w:rPr>
        <w:t>Улсын Их Хурлын гишүүд дээрх хууль, тогтоолын эцсийн найруулгыг сонсов. /10:00/</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caps w:val="false"/>
          <w:smallCaps w:val="false"/>
          <w:color w:val="000000"/>
          <w:sz w:val="23"/>
          <w:szCs w:val="23"/>
          <w:u w:val="none"/>
          <w:lang w:val="mn-Cyrl-MN" w:eastAsia="en-US" w:bidi="ar-SA"/>
        </w:rPr>
        <w:tab/>
      </w:r>
      <w:r>
        <w:rPr>
          <w:rFonts w:eastAsia="Arial"/>
          <w:b/>
          <w:bCs/>
          <w:i/>
          <w:iCs/>
          <w:sz w:val="23"/>
          <w:szCs w:val="23"/>
          <w:lang w:val="mn-Cyrl-MN"/>
        </w:rPr>
        <w:t>Нэг. Үйлдвэрлэлийг дэмжих тухай болон холбогдох бусад хуулийн төслүүд /</w:t>
      </w:r>
      <w:r>
        <w:rPr>
          <w:rFonts w:eastAsia="Arial"/>
          <w:b w:val="false"/>
          <w:bCs w:val="false"/>
          <w:i/>
          <w:iCs/>
          <w:sz w:val="23"/>
          <w:szCs w:val="23"/>
          <w:lang w:val="mn-Cyrl-MN"/>
        </w:rPr>
        <w:t>Засгийн газар 2015.06.03-ны өдөр өргөн мэдүүлсэн, эцсийн хэлэлцүүлэг/</w:t>
      </w:r>
      <w:r>
        <w:rPr>
          <w:rStyle w:val="Emphasis"/>
          <w:rFonts w:eastAsia="Arial" w:cs="Arial"/>
          <w:b w:val="false"/>
          <w:bCs w:val="false"/>
          <w:i/>
          <w:iCs/>
          <w:caps w:val="false"/>
          <w:smallCaps w:val="false"/>
          <w:color w:val="000000"/>
          <w:sz w:val="23"/>
          <w:szCs w:val="23"/>
          <w:u w:val="none"/>
          <w:lang w:val="mn-Cyrl-MN" w:eastAsia="en-US" w:bidi="ar-SA"/>
        </w:rPr>
        <w:t>.</w:t>
      </w:r>
    </w:p>
    <w:p>
      <w:pPr>
        <w:pStyle w:val="Normal"/>
        <w:jc w:val="both"/>
        <w:rPr/>
      </w:pPr>
      <w:r>
        <w:rPr/>
      </w:r>
    </w:p>
    <w:p>
      <w:pPr>
        <w:pStyle w:val="Normal"/>
        <w:jc w:val="both"/>
        <w:rPr/>
      </w:pPr>
      <w:r>
        <w:rPr>
          <w:rStyle w:val="Emphasis"/>
          <w:sz w:val="23"/>
          <w:szCs w:val="23"/>
        </w:rPr>
        <w:tab/>
      </w:r>
      <w:r>
        <w:rPr>
          <w:rStyle w:val="Emphasis"/>
          <w:i w:val="false"/>
          <w:iCs w:val="false"/>
          <w:sz w:val="23"/>
          <w:szCs w:val="23"/>
          <w:lang w:val="mn-Cyrl-MN"/>
        </w:rPr>
        <w:t xml:space="preserve">Хэлэлцэж буй асуудалтай холбогдуулан Аж үйлдвэрийн сайд Д.Эрдэнэбат, </w:t>
      </w:r>
      <w:r>
        <w:rPr>
          <w:rStyle w:val="Emphasis"/>
          <w:b w:val="false"/>
          <w:bCs w:val="false"/>
          <w:i w:val="false"/>
          <w:iCs w:val="false"/>
          <w:sz w:val="23"/>
          <w:szCs w:val="23"/>
          <w:lang w:val="mn-Cyrl-MN"/>
        </w:rPr>
        <w:t xml:space="preserve"> Аж үйлдвэрийн яамны Стратегийн бодлого, төлөвлөлтийн газрын даргын үүргийг түр орлон гүйцэтгэгч Д.Баттогтох, мөн яамны Хүнд үйлдвэрийн бодлогын газрын дарга Д.Нэмэхбаяр, Стратегийн бодлого, төлөвлөлтийн газрын ахлах мэргэжилтэн Б.Чимэдлхам, Худалдааны бодлого, зохицуулалтын газрын ахлах мэргэжилтэн Д.Эрдэнэ-Очир, Санхүү, эдийн засгийн хэлтсийн мэргэжилтэн Б.Ариунаа нар оролцов. </w:t>
      </w:r>
    </w:p>
    <w:p>
      <w:pPr>
        <w:pStyle w:val="Normal"/>
        <w:jc w:val="both"/>
        <w:rPr/>
      </w:pPr>
      <w:r>
        <w:rPr/>
      </w:r>
    </w:p>
    <w:p>
      <w:pPr>
        <w:pStyle w:val="Normal"/>
        <w:jc w:val="both"/>
        <w:rPr/>
      </w:pPr>
      <w:r>
        <w:rPr>
          <w:rStyle w:val="Emphasis"/>
          <w:b w:val="false"/>
          <w:bCs w:val="false"/>
          <w:i w:val="false"/>
          <w:iCs w:val="false"/>
          <w:sz w:val="23"/>
          <w:szCs w:val="23"/>
          <w:lang w:val="mn-Cyrl-MN"/>
        </w:rPr>
        <w:tab/>
        <w:t xml:space="preserve">Хуралдаанд Эдийн засгийн байнгын хорооны ажлын албаны ахлах зөвлөх Ж.Батсайхан, зөвлөх Ш.Ариунжаргал, референт Н.Эрдэнэцэцэг нар байлцав. </w:t>
      </w:r>
    </w:p>
    <w:p>
      <w:pPr>
        <w:pStyle w:val="Normal"/>
        <w:jc w:val="both"/>
        <w:rPr/>
      </w:pPr>
      <w:r>
        <w:rPr/>
      </w:r>
    </w:p>
    <w:p>
      <w:pPr>
        <w:pStyle w:val="Normal"/>
        <w:jc w:val="both"/>
        <w:rPr/>
      </w:pPr>
      <w:r>
        <w:rPr>
          <w:rStyle w:val="Emphasis"/>
          <w:b w:val="false"/>
          <w:bCs w:val="false"/>
          <w:i w:val="false"/>
          <w:iCs w:val="false"/>
          <w:sz w:val="23"/>
          <w:szCs w:val="23"/>
          <w:lang w:val="mn-Cyrl-MN"/>
        </w:rPr>
        <w:tab/>
        <w:t xml:space="preserve">Хуулийн төслийг эцсийн хэлэлцүүлэгт бэлтгэсэн тухай Эдийн засгийн байнгын хорооны танилцуулгыг Улсын Их Хурлын гишүүн Г.Батхүү танилцуулав. </w:t>
      </w:r>
    </w:p>
    <w:p>
      <w:pPr>
        <w:pStyle w:val="Normal"/>
        <w:jc w:val="both"/>
        <w:rPr/>
      </w:pPr>
      <w:r>
        <w:rPr/>
      </w:r>
    </w:p>
    <w:p>
      <w:pPr>
        <w:pStyle w:val="Normal"/>
        <w:jc w:val="both"/>
        <w:rPr/>
      </w:pPr>
      <w:r>
        <w:rPr>
          <w:rStyle w:val="Emphasis"/>
          <w:b w:val="false"/>
          <w:bCs w:val="false"/>
          <w:i w:val="false"/>
          <w:iCs w:val="false"/>
          <w:sz w:val="23"/>
          <w:szCs w:val="23"/>
          <w:lang w:val="mn-Cyrl-MN"/>
        </w:rPr>
        <w:tab/>
        <w:t xml:space="preserve">Байнгын хорооны танилцуулгатай холбогдуулан Улсын Их Хурлын гишүүн Р.Гончигдоржийн тавьсан асуултад Аж үйлдвэрийн сайд Д.Эрдэнэбат хариулж, тайлбар хийв. </w:t>
      </w:r>
    </w:p>
    <w:p>
      <w:pPr>
        <w:pStyle w:val="Normal"/>
        <w:jc w:val="both"/>
        <w:rPr/>
      </w:pPr>
      <w:r>
        <w:rPr/>
      </w:r>
    </w:p>
    <w:p>
      <w:pPr>
        <w:pStyle w:val="Normal"/>
        <w:jc w:val="both"/>
        <w:rPr/>
      </w:pPr>
      <w:r>
        <w:rPr>
          <w:rStyle w:val="Emphasis"/>
          <w:b w:val="false"/>
          <w:bCs w:val="false"/>
          <w:i w:val="false"/>
          <w:iCs w:val="false"/>
          <w:sz w:val="23"/>
          <w:szCs w:val="23"/>
          <w:lang w:val="mn-Cyrl-MN"/>
        </w:rPr>
        <w:tab/>
      </w:r>
      <w:r>
        <w:rPr>
          <w:rStyle w:val="Emphasis"/>
          <w:b/>
          <w:bCs/>
          <w:i w:val="false"/>
          <w:iCs w:val="false"/>
          <w:sz w:val="23"/>
          <w:szCs w:val="23"/>
          <w:lang w:val="mn-Cyrl-MN"/>
        </w:rPr>
        <w:t>З.Энхболд:</w:t>
      </w:r>
      <w:r>
        <w:rPr>
          <w:rStyle w:val="Emphasis"/>
          <w:b w:val="false"/>
          <w:bCs w:val="false"/>
          <w:i w:val="false"/>
          <w:iCs w:val="false"/>
          <w:sz w:val="23"/>
          <w:szCs w:val="23"/>
          <w:lang w:val="mn-Cyrl-MN"/>
        </w:rPr>
        <w:t xml:space="preserve"> - Үйлдвэрлэлийг дэмжих тухай хуулийн төсөл болон холбогдох бусад хуулийн төслүүдийн дагаж мөрдөх хугацааг батлагдсан өдрөөс нь байхаар тогтоох саналыг дэмжье гэсэн санал хураалт явуулъя. </w:t>
      </w:r>
    </w:p>
    <w:p>
      <w:pPr>
        <w:pStyle w:val="Normal"/>
        <w:jc w:val="both"/>
        <w:rPr/>
      </w:pPr>
      <w:r>
        <w:rPr/>
      </w:r>
    </w:p>
    <w:p>
      <w:pPr>
        <w:pStyle w:val="Normal"/>
        <w:jc w:val="both"/>
        <w:rPr/>
      </w:pPr>
      <w:r>
        <w:rPr>
          <w:rStyle w:val="Emphasis"/>
          <w:b w:val="false"/>
          <w:bCs w:val="false"/>
          <w:i w:val="false"/>
          <w:iCs w:val="false"/>
          <w:sz w:val="23"/>
          <w:szCs w:val="23"/>
          <w:lang w:val="mn-Cyrl-MN"/>
        </w:rPr>
        <w:tab/>
        <w:t xml:space="preserve">Зөвшөөрсөн: </w:t>
        <w:tab/>
        <w:t>39</w:t>
      </w:r>
    </w:p>
    <w:p>
      <w:pPr>
        <w:pStyle w:val="Normal"/>
        <w:jc w:val="both"/>
        <w:rPr/>
      </w:pPr>
      <w:r>
        <w:rPr>
          <w:rStyle w:val="Emphasis"/>
          <w:b w:val="false"/>
          <w:bCs w:val="false"/>
          <w:i w:val="false"/>
          <w:iCs w:val="false"/>
          <w:sz w:val="23"/>
          <w:szCs w:val="23"/>
          <w:lang w:val="mn-Cyrl-MN"/>
        </w:rPr>
        <w:tab/>
        <w:t>Татгалзсан:</w:t>
        <w:tab/>
        <w:tab/>
        <w:t>11</w:t>
      </w:r>
    </w:p>
    <w:p>
      <w:pPr>
        <w:pStyle w:val="Normal"/>
        <w:jc w:val="both"/>
        <w:rPr/>
      </w:pPr>
      <w:r>
        <w:rPr>
          <w:rStyle w:val="Emphasis"/>
          <w:b w:val="false"/>
          <w:bCs w:val="false"/>
          <w:i w:val="false"/>
          <w:iCs w:val="false"/>
          <w:sz w:val="23"/>
          <w:szCs w:val="23"/>
          <w:lang w:val="mn-Cyrl-MN"/>
        </w:rPr>
        <w:tab/>
        <w:t>Бүгд:</w:t>
        <w:tab/>
        <w:tab/>
        <w:tab/>
        <w:t>50</w:t>
      </w:r>
    </w:p>
    <w:p>
      <w:pPr>
        <w:pStyle w:val="Normal"/>
        <w:jc w:val="both"/>
        <w:rPr/>
      </w:pPr>
      <w:r>
        <w:rPr>
          <w:rStyle w:val="Emphasis"/>
          <w:b w:val="false"/>
          <w:bCs w:val="false"/>
          <w:i w:val="false"/>
          <w:iCs w:val="false"/>
          <w:sz w:val="23"/>
          <w:szCs w:val="23"/>
          <w:lang w:val="mn-Cyrl-MN"/>
        </w:rPr>
        <w:tab/>
        <w:t>78.0 хувийн саналаар дэмжигдлээ.</w:t>
      </w:r>
    </w:p>
    <w:p>
      <w:pPr>
        <w:pStyle w:val="Normal"/>
        <w:jc w:val="both"/>
        <w:rPr/>
      </w:pPr>
      <w:r>
        <w:rPr/>
      </w:r>
    </w:p>
    <w:p>
      <w:pPr>
        <w:pStyle w:val="Normal"/>
        <w:jc w:val="both"/>
        <w:rPr/>
      </w:pPr>
      <w:r>
        <w:rPr>
          <w:rStyle w:val="Emphasis"/>
          <w:b w:val="false"/>
          <w:bCs w:val="false"/>
          <w:i w:val="false"/>
          <w:iCs w:val="false"/>
          <w:sz w:val="23"/>
          <w:szCs w:val="23"/>
          <w:lang w:val="mn-Cyrl-MN"/>
        </w:rPr>
        <w:tab/>
      </w:r>
      <w:r>
        <w:rPr>
          <w:rStyle w:val="Emphasis"/>
          <w:b/>
          <w:bCs/>
          <w:i w:val="false"/>
          <w:iCs w:val="false"/>
          <w:sz w:val="23"/>
          <w:szCs w:val="23"/>
          <w:lang w:val="mn-Cyrl-MN"/>
        </w:rPr>
        <w:t xml:space="preserve">З.Энхболд: - </w:t>
      </w:r>
      <w:r>
        <w:rPr>
          <w:rStyle w:val="Emphasis"/>
          <w:b w:val="false"/>
          <w:bCs w:val="false"/>
          <w:i w:val="false"/>
          <w:iCs w:val="false"/>
          <w:sz w:val="23"/>
          <w:szCs w:val="23"/>
          <w:lang w:val="mn-Cyrl-MN"/>
        </w:rPr>
        <w:t xml:space="preserve">Үйлдвэрлэлийг дэмжих тухай хуулийн төслийг бүхэлд нь баталъя гэсэн санал хураалт явуулъя. </w:t>
      </w:r>
    </w:p>
    <w:p>
      <w:pPr>
        <w:pStyle w:val="Normal"/>
        <w:jc w:val="both"/>
        <w:rPr/>
      </w:pPr>
      <w:r>
        <w:rPr/>
      </w:r>
    </w:p>
    <w:p>
      <w:pPr>
        <w:pStyle w:val="Normal"/>
        <w:jc w:val="both"/>
        <w:rPr/>
      </w:pPr>
      <w:r>
        <w:rPr>
          <w:rStyle w:val="Emphasis"/>
          <w:b w:val="false"/>
          <w:bCs w:val="false"/>
          <w:i w:val="false"/>
          <w:iCs w:val="false"/>
          <w:sz w:val="23"/>
          <w:szCs w:val="23"/>
          <w:lang w:val="mn-Cyrl-MN"/>
        </w:rPr>
        <w:tab/>
        <w:t xml:space="preserve">Зөвшөөрсөн: </w:t>
        <w:tab/>
        <w:t>41</w:t>
      </w:r>
    </w:p>
    <w:p>
      <w:pPr>
        <w:pStyle w:val="Normal"/>
        <w:jc w:val="both"/>
        <w:rPr/>
      </w:pPr>
      <w:r>
        <w:rPr>
          <w:rStyle w:val="Emphasis"/>
          <w:b w:val="false"/>
          <w:bCs w:val="false"/>
          <w:i w:val="false"/>
          <w:iCs w:val="false"/>
          <w:sz w:val="23"/>
          <w:szCs w:val="23"/>
          <w:lang w:val="mn-Cyrl-MN"/>
        </w:rPr>
        <w:tab/>
        <w:t>Татгалзсан:</w:t>
        <w:tab/>
        <w:tab/>
        <w:t>9</w:t>
      </w:r>
    </w:p>
    <w:p>
      <w:pPr>
        <w:pStyle w:val="Normal"/>
        <w:jc w:val="both"/>
        <w:rPr/>
      </w:pPr>
      <w:r>
        <w:rPr>
          <w:rStyle w:val="Emphasis"/>
          <w:b w:val="false"/>
          <w:bCs w:val="false"/>
          <w:i w:val="false"/>
          <w:iCs w:val="false"/>
          <w:sz w:val="23"/>
          <w:szCs w:val="23"/>
          <w:lang w:val="mn-Cyrl-MN"/>
        </w:rPr>
        <w:tab/>
        <w:t>Бүгд:</w:t>
        <w:tab/>
        <w:tab/>
        <w:tab/>
        <w:t>50</w:t>
      </w:r>
    </w:p>
    <w:p>
      <w:pPr>
        <w:pStyle w:val="Normal"/>
        <w:jc w:val="both"/>
        <w:rPr/>
      </w:pPr>
      <w:r>
        <w:rPr>
          <w:rStyle w:val="Emphasis"/>
          <w:b w:val="false"/>
          <w:bCs w:val="false"/>
          <w:i w:val="false"/>
          <w:iCs w:val="false"/>
          <w:sz w:val="23"/>
          <w:szCs w:val="23"/>
          <w:lang w:val="mn-Cyrl-MN"/>
        </w:rPr>
        <w:tab/>
        <w:t>82.0 хувийн саналаар хууль батлагдлаа.</w:t>
      </w:r>
    </w:p>
    <w:p>
      <w:pPr>
        <w:pStyle w:val="Normal"/>
        <w:jc w:val="both"/>
        <w:rPr/>
      </w:pPr>
      <w:r>
        <w:rPr/>
      </w:r>
    </w:p>
    <w:p>
      <w:pPr>
        <w:pStyle w:val="Normal"/>
        <w:jc w:val="both"/>
        <w:rPr/>
      </w:pPr>
      <w:r>
        <w:rPr>
          <w:rStyle w:val="Emphasis"/>
          <w:b w:val="false"/>
          <w:bCs w:val="false"/>
          <w:i w:val="false"/>
          <w:iCs w:val="false"/>
          <w:sz w:val="23"/>
          <w:szCs w:val="23"/>
          <w:lang w:val="mn-Cyrl-MN"/>
        </w:rPr>
        <w:tab/>
      </w:r>
      <w:r>
        <w:rPr>
          <w:rStyle w:val="Emphasis"/>
          <w:b/>
          <w:bCs/>
          <w:i w:val="false"/>
          <w:iCs w:val="false"/>
          <w:sz w:val="23"/>
          <w:szCs w:val="23"/>
          <w:lang w:val="mn-Cyrl-MN"/>
        </w:rPr>
        <w:t xml:space="preserve">З.Энхболд: - </w:t>
      </w:r>
      <w:r>
        <w:rPr>
          <w:rStyle w:val="Emphasis"/>
          <w:b w:val="false"/>
          <w:bCs w:val="false"/>
          <w:i w:val="false"/>
          <w:iCs w:val="false"/>
          <w:sz w:val="23"/>
          <w:szCs w:val="23"/>
          <w:lang w:val="mn-Cyrl-MN"/>
        </w:rPr>
        <w:t xml:space="preserve">Нэмэгдсэн өртгийн албан татварын тухай хуульд нэмэлт оруулах тухай хуулийн төслийг бүхэлд нь баталъя гэсэн санал хураалт явуулъя. </w:t>
      </w:r>
    </w:p>
    <w:p>
      <w:pPr>
        <w:pStyle w:val="Normal"/>
        <w:jc w:val="both"/>
        <w:rPr/>
      </w:pPr>
      <w:r>
        <w:rPr/>
      </w:r>
    </w:p>
    <w:p>
      <w:pPr>
        <w:pStyle w:val="Normal"/>
        <w:jc w:val="both"/>
        <w:rPr/>
      </w:pPr>
      <w:r>
        <w:rPr>
          <w:rStyle w:val="Emphasis"/>
          <w:b w:val="false"/>
          <w:bCs w:val="false"/>
          <w:i w:val="false"/>
          <w:iCs w:val="false"/>
          <w:sz w:val="23"/>
          <w:szCs w:val="23"/>
          <w:lang w:val="mn-Cyrl-MN"/>
        </w:rPr>
        <w:tab/>
        <w:t xml:space="preserve">Зөвшөөрсөн: </w:t>
        <w:tab/>
        <w:t>35</w:t>
      </w:r>
    </w:p>
    <w:p>
      <w:pPr>
        <w:pStyle w:val="Normal"/>
        <w:jc w:val="both"/>
        <w:rPr/>
      </w:pPr>
      <w:r>
        <w:rPr>
          <w:rStyle w:val="Emphasis"/>
          <w:b w:val="false"/>
          <w:bCs w:val="false"/>
          <w:i w:val="false"/>
          <w:iCs w:val="false"/>
          <w:sz w:val="23"/>
          <w:szCs w:val="23"/>
          <w:lang w:val="mn-Cyrl-MN"/>
        </w:rPr>
        <w:tab/>
        <w:t>Татгалзсан:</w:t>
        <w:tab/>
        <w:tab/>
        <w:t>17</w:t>
      </w:r>
    </w:p>
    <w:p>
      <w:pPr>
        <w:pStyle w:val="Normal"/>
        <w:jc w:val="both"/>
        <w:rPr/>
      </w:pPr>
      <w:r>
        <w:rPr>
          <w:rStyle w:val="Emphasis"/>
          <w:b w:val="false"/>
          <w:bCs w:val="false"/>
          <w:i w:val="false"/>
          <w:iCs w:val="false"/>
          <w:sz w:val="23"/>
          <w:szCs w:val="23"/>
          <w:lang w:val="mn-Cyrl-MN"/>
        </w:rPr>
        <w:tab/>
        <w:t>Бүгд:</w:t>
        <w:tab/>
        <w:tab/>
        <w:tab/>
        <w:t>52</w:t>
      </w:r>
    </w:p>
    <w:p>
      <w:pPr>
        <w:pStyle w:val="Normal"/>
        <w:jc w:val="both"/>
        <w:rPr/>
      </w:pPr>
      <w:r>
        <w:rPr>
          <w:rStyle w:val="Emphasis"/>
          <w:b w:val="false"/>
          <w:bCs w:val="false"/>
          <w:i w:val="false"/>
          <w:iCs w:val="false"/>
          <w:sz w:val="23"/>
          <w:szCs w:val="23"/>
          <w:lang w:val="mn-Cyrl-MN"/>
        </w:rPr>
        <w:tab/>
        <w:t>67.3 хувийн саналаар хууль батлагдлаа.</w:t>
      </w:r>
    </w:p>
    <w:p>
      <w:pPr>
        <w:pStyle w:val="Normal"/>
        <w:jc w:val="both"/>
        <w:rPr/>
      </w:pPr>
      <w:r>
        <w:rPr/>
      </w:r>
    </w:p>
    <w:p>
      <w:pPr>
        <w:pStyle w:val="Normal"/>
        <w:jc w:val="both"/>
        <w:rPr/>
      </w:pPr>
      <w:r>
        <w:rPr>
          <w:rStyle w:val="Emphasis"/>
          <w:b w:val="false"/>
          <w:bCs w:val="false"/>
          <w:i w:val="false"/>
          <w:iCs w:val="false"/>
          <w:sz w:val="23"/>
          <w:szCs w:val="23"/>
          <w:lang w:val="mn-Cyrl-MN"/>
        </w:rPr>
        <w:tab/>
      </w:r>
      <w:r>
        <w:rPr>
          <w:rStyle w:val="Emphasis"/>
          <w:b/>
          <w:bCs/>
          <w:i w:val="false"/>
          <w:iCs w:val="false"/>
          <w:sz w:val="23"/>
          <w:szCs w:val="23"/>
          <w:lang w:val="mn-Cyrl-MN"/>
        </w:rPr>
        <w:t xml:space="preserve">З.Энхболд: - </w:t>
      </w:r>
      <w:r>
        <w:rPr>
          <w:rStyle w:val="Emphasis"/>
          <w:b w:val="false"/>
          <w:bCs w:val="false"/>
          <w:i w:val="false"/>
          <w:iCs w:val="false"/>
          <w:sz w:val="23"/>
          <w:szCs w:val="23"/>
          <w:lang w:val="mn-Cyrl-MN"/>
        </w:rPr>
        <w:t xml:space="preserve">Төрийн болон орон нутгийн өмчийн хөрөнгөөр бараа, ажил, үйлчилгээ худалдан авах тухай хуульд нэмэлт оруулах тухай хуулийн төслийг бүхэлд нь баталъя гэсэн санал хураалт явуулъя. </w:t>
      </w:r>
    </w:p>
    <w:p>
      <w:pPr>
        <w:pStyle w:val="Normal"/>
        <w:jc w:val="both"/>
        <w:rPr/>
      </w:pPr>
      <w:r>
        <w:rPr/>
      </w:r>
    </w:p>
    <w:p>
      <w:pPr>
        <w:pStyle w:val="Normal"/>
        <w:jc w:val="both"/>
        <w:rPr/>
      </w:pPr>
      <w:r>
        <w:rPr>
          <w:rStyle w:val="Emphasis"/>
          <w:b w:val="false"/>
          <w:bCs w:val="false"/>
          <w:i w:val="false"/>
          <w:iCs w:val="false"/>
          <w:sz w:val="23"/>
          <w:szCs w:val="23"/>
          <w:lang w:val="mn-Cyrl-MN"/>
        </w:rPr>
        <w:tab/>
        <w:t xml:space="preserve">Зөвшөөрсөн: </w:t>
        <w:tab/>
        <w:t>48</w:t>
      </w:r>
    </w:p>
    <w:p>
      <w:pPr>
        <w:pStyle w:val="Normal"/>
        <w:jc w:val="both"/>
        <w:rPr/>
      </w:pPr>
      <w:r>
        <w:rPr>
          <w:rStyle w:val="Emphasis"/>
          <w:b w:val="false"/>
          <w:bCs w:val="false"/>
          <w:i w:val="false"/>
          <w:iCs w:val="false"/>
          <w:sz w:val="23"/>
          <w:szCs w:val="23"/>
          <w:lang w:val="mn-Cyrl-MN"/>
        </w:rPr>
        <w:tab/>
        <w:t>Татгалзсан:</w:t>
        <w:tab/>
        <w:tab/>
        <w:t>5</w:t>
      </w:r>
    </w:p>
    <w:p>
      <w:pPr>
        <w:pStyle w:val="Normal"/>
        <w:jc w:val="both"/>
        <w:rPr/>
      </w:pPr>
      <w:r>
        <w:rPr>
          <w:rStyle w:val="Emphasis"/>
          <w:b w:val="false"/>
          <w:bCs w:val="false"/>
          <w:i w:val="false"/>
          <w:iCs w:val="false"/>
          <w:sz w:val="23"/>
          <w:szCs w:val="23"/>
          <w:lang w:val="mn-Cyrl-MN"/>
        </w:rPr>
        <w:tab/>
        <w:t>Бүгд:</w:t>
        <w:tab/>
        <w:tab/>
        <w:tab/>
        <w:t>53</w:t>
      </w:r>
    </w:p>
    <w:p>
      <w:pPr>
        <w:pStyle w:val="Normal"/>
        <w:jc w:val="both"/>
        <w:rPr/>
      </w:pPr>
      <w:r>
        <w:rPr>
          <w:rStyle w:val="Emphasis"/>
          <w:b w:val="false"/>
          <w:bCs w:val="false"/>
          <w:i w:val="false"/>
          <w:iCs w:val="false"/>
          <w:sz w:val="23"/>
          <w:szCs w:val="23"/>
          <w:lang w:val="mn-Cyrl-MN"/>
        </w:rPr>
        <w:tab/>
        <w:t>90.6 хувийн саналаар хууль батлагдлаа.</w:t>
      </w:r>
    </w:p>
    <w:p>
      <w:pPr>
        <w:pStyle w:val="Normal"/>
        <w:jc w:val="both"/>
        <w:rPr/>
      </w:pPr>
      <w:r>
        <w:rPr/>
      </w:r>
    </w:p>
    <w:p>
      <w:pPr>
        <w:pStyle w:val="Normal"/>
        <w:jc w:val="both"/>
        <w:rPr/>
      </w:pPr>
      <w:r>
        <w:rPr>
          <w:rStyle w:val="Emphasis"/>
          <w:b w:val="false"/>
          <w:bCs w:val="false"/>
          <w:i w:val="false"/>
          <w:iCs w:val="false"/>
          <w:sz w:val="23"/>
          <w:szCs w:val="23"/>
          <w:lang w:val="mn-Cyrl-MN"/>
        </w:rPr>
        <w:tab/>
      </w:r>
      <w:r>
        <w:rPr>
          <w:rStyle w:val="Emphasis"/>
          <w:b/>
          <w:bCs/>
          <w:i w:val="false"/>
          <w:iCs w:val="false"/>
          <w:sz w:val="23"/>
          <w:szCs w:val="23"/>
          <w:lang w:val="mn-Cyrl-MN"/>
        </w:rPr>
        <w:t xml:space="preserve">З.Энхболд: - </w:t>
      </w:r>
      <w:r>
        <w:rPr>
          <w:rStyle w:val="Emphasis"/>
          <w:b w:val="false"/>
          <w:bCs w:val="false"/>
          <w:i w:val="false"/>
          <w:iCs w:val="false"/>
          <w:sz w:val="23"/>
          <w:szCs w:val="23"/>
          <w:lang w:val="mn-Cyrl-MN"/>
        </w:rPr>
        <w:t xml:space="preserve">Технологи дамжуулах тухай хуульд нэмэлт, өөрчлөлт оруулах тухай хуулийн төслийг бүхэлд нь баталъя гэсэн санал хураалт явуулъя. </w:t>
      </w:r>
    </w:p>
    <w:p>
      <w:pPr>
        <w:pStyle w:val="Normal"/>
        <w:jc w:val="both"/>
        <w:rPr/>
      </w:pPr>
      <w:r>
        <w:rPr/>
      </w:r>
    </w:p>
    <w:p>
      <w:pPr>
        <w:pStyle w:val="Normal"/>
        <w:jc w:val="both"/>
        <w:rPr/>
      </w:pPr>
      <w:r>
        <w:rPr>
          <w:rStyle w:val="Emphasis"/>
          <w:b w:val="false"/>
          <w:bCs w:val="false"/>
          <w:i w:val="false"/>
          <w:iCs w:val="false"/>
          <w:sz w:val="23"/>
          <w:szCs w:val="23"/>
          <w:lang w:val="mn-Cyrl-MN"/>
        </w:rPr>
        <w:tab/>
        <w:t xml:space="preserve">Зөвшөөрсөн: </w:t>
        <w:tab/>
        <w:t>43</w:t>
      </w:r>
    </w:p>
    <w:p>
      <w:pPr>
        <w:pStyle w:val="Normal"/>
        <w:jc w:val="both"/>
        <w:rPr/>
      </w:pPr>
      <w:r>
        <w:rPr>
          <w:rStyle w:val="Emphasis"/>
          <w:b w:val="false"/>
          <w:bCs w:val="false"/>
          <w:i w:val="false"/>
          <w:iCs w:val="false"/>
          <w:sz w:val="23"/>
          <w:szCs w:val="23"/>
          <w:lang w:val="mn-Cyrl-MN"/>
        </w:rPr>
        <w:tab/>
        <w:t>Татгалзсан:</w:t>
        <w:tab/>
        <w:tab/>
        <w:t>9</w:t>
      </w:r>
    </w:p>
    <w:p>
      <w:pPr>
        <w:pStyle w:val="Normal"/>
        <w:jc w:val="both"/>
        <w:rPr/>
      </w:pPr>
      <w:r>
        <w:rPr>
          <w:rStyle w:val="Emphasis"/>
          <w:b w:val="false"/>
          <w:bCs w:val="false"/>
          <w:i w:val="false"/>
          <w:iCs w:val="false"/>
          <w:sz w:val="23"/>
          <w:szCs w:val="23"/>
          <w:lang w:val="mn-Cyrl-MN"/>
        </w:rPr>
        <w:tab/>
        <w:t>Бүгд:</w:t>
        <w:tab/>
        <w:tab/>
        <w:tab/>
        <w:t>52</w:t>
      </w:r>
    </w:p>
    <w:p>
      <w:pPr>
        <w:pStyle w:val="Normal"/>
        <w:jc w:val="both"/>
        <w:rPr/>
      </w:pPr>
      <w:r>
        <w:rPr>
          <w:rStyle w:val="Emphasis"/>
          <w:b w:val="false"/>
          <w:bCs w:val="false"/>
          <w:i w:val="false"/>
          <w:iCs w:val="false"/>
          <w:sz w:val="23"/>
          <w:szCs w:val="23"/>
          <w:lang w:val="mn-Cyrl-MN"/>
        </w:rPr>
        <w:tab/>
        <w:t>82.7 хувийн саналаар хууль батлагдлаа.</w:t>
      </w:r>
    </w:p>
    <w:p>
      <w:pPr>
        <w:pStyle w:val="Normal"/>
        <w:jc w:val="both"/>
        <w:rPr/>
      </w:pPr>
      <w:r>
        <w:rPr/>
      </w:r>
    </w:p>
    <w:p>
      <w:pPr>
        <w:pStyle w:val="Normal"/>
        <w:jc w:val="both"/>
        <w:rPr/>
      </w:pPr>
      <w:r>
        <w:rPr>
          <w:rStyle w:val="Emphasis"/>
          <w:b w:val="false"/>
          <w:bCs w:val="false"/>
          <w:i w:val="false"/>
          <w:iCs w:val="false"/>
          <w:sz w:val="23"/>
          <w:szCs w:val="23"/>
          <w:lang w:val="mn-Cyrl-MN"/>
        </w:rPr>
        <w:tab/>
      </w:r>
      <w:r>
        <w:rPr>
          <w:rStyle w:val="Emphasis"/>
          <w:b/>
          <w:bCs/>
          <w:i w:val="false"/>
          <w:iCs w:val="false"/>
          <w:sz w:val="23"/>
          <w:szCs w:val="23"/>
          <w:lang w:val="mn-Cyrl-MN"/>
        </w:rPr>
        <w:t xml:space="preserve">З.Энхболд: - </w:t>
      </w:r>
      <w:r>
        <w:rPr>
          <w:rStyle w:val="Emphasis"/>
          <w:b w:val="false"/>
          <w:bCs w:val="false"/>
          <w:i w:val="false"/>
          <w:iCs w:val="false"/>
          <w:sz w:val="23"/>
          <w:szCs w:val="23"/>
          <w:lang w:val="mn-Cyrl-MN"/>
        </w:rPr>
        <w:t xml:space="preserve">Засгийн газрын тусгай сангийн тухай хуульд нэмэлт оруулах тухай хуулийн төслийг бүхэлд нь баталъя гэсэн санал хураалт явуулъя. </w:t>
      </w:r>
    </w:p>
    <w:p>
      <w:pPr>
        <w:pStyle w:val="Normal"/>
        <w:jc w:val="both"/>
        <w:rPr/>
      </w:pPr>
      <w:r>
        <w:rPr/>
      </w:r>
    </w:p>
    <w:p>
      <w:pPr>
        <w:pStyle w:val="Normal"/>
        <w:jc w:val="both"/>
        <w:rPr/>
      </w:pPr>
      <w:r>
        <w:rPr>
          <w:rStyle w:val="Emphasis"/>
          <w:b w:val="false"/>
          <w:bCs w:val="false"/>
          <w:i w:val="false"/>
          <w:iCs w:val="false"/>
          <w:sz w:val="23"/>
          <w:szCs w:val="23"/>
          <w:lang w:val="mn-Cyrl-MN"/>
        </w:rPr>
        <w:tab/>
        <w:t xml:space="preserve">Зөвшөөрсөн: </w:t>
        <w:tab/>
        <w:t>37</w:t>
      </w:r>
    </w:p>
    <w:p>
      <w:pPr>
        <w:pStyle w:val="Normal"/>
        <w:jc w:val="both"/>
        <w:rPr/>
      </w:pPr>
      <w:r>
        <w:rPr>
          <w:rStyle w:val="Emphasis"/>
          <w:b w:val="false"/>
          <w:bCs w:val="false"/>
          <w:i w:val="false"/>
          <w:iCs w:val="false"/>
          <w:sz w:val="23"/>
          <w:szCs w:val="23"/>
          <w:lang w:val="mn-Cyrl-MN"/>
        </w:rPr>
        <w:tab/>
        <w:t>Татгалзсан:</w:t>
        <w:tab/>
        <w:tab/>
        <w:t>16</w:t>
      </w:r>
    </w:p>
    <w:p>
      <w:pPr>
        <w:pStyle w:val="Normal"/>
        <w:jc w:val="both"/>
        <w:rPr/>
      </w:pPr>
      <w:r>
        <w:rPr>
          <w:rStyle w:val="Emphasis"/>
          <w:b w:val="false"/>
          <w:bCs w:val="false"/>
          <w:i w:val="false"/>
          <w:iCs w:val="false"/>
          <w:sz w:val="23"/>
          <w:szCs w:val="23"/>
          <w:lang w:val="mn-Cyrl-MN"/>
        </w:rPr>
        <w:tab/>
        <w:t>Бүгд:</w:t>
        <w:tab/>
        <w:tab/>
        <w:tab/>
        <w:t>53</w:t>
      </w:r>
    </w:p>
    <w:p>
      <w:pPr>
        <w:pStyle w:val="Normal"/>
        <w:jc w:val="both"/>
        <w:rPr/>
      </w:pPr>
      <w:r>
        <w:rPr>
          <w:rStyle w:val="Emphasis"/>
          <w:b w:val="false"/>
          <w:bCs w:val="false"/>
          <w:i w:val="false"/>
          <w:iCs w:val="false"/>
          <w:sz w:val="23"/>
          <w:szCs w:val="23"/>
          <w:lang w:val="mn-Cyrl-MN"/>
        </w:rPr>
        <w:tab/>
        <w:t>69.8 хувийн саналаар хууль батлагдлаа.</w:t>
      </w:r>
    </w:p>
    <w:p>
      <w:pPr>
        <w:pStyle w:val="Normal"/>
        <w:jc w:val="both"/>
        <w:rPr/>
      </w:pPr>
      <w:r>
        <w:rPr/>
      </w:r>
    </w:p>
    <w:p>
      <w:pPr>
        <w:pStyle w:val="Normal"/>
        <w:jc w:val="both"/>
        <w:rPr/>
      </w:pPr>
      <w:r>
        <w:rPr>
          <w:rStyle w:val="Emphasis"/>
          <w:b w:val="false"/>
          <w:bCs w:val="false"/>
          <w:i w:val="false"/>
          <w:iCs w:val="false"/>
          <w:sz w:val="23"/>
          <w:szCs w:val="23"/>
          <w:lang w:val="mn-Cyrl-MN"/>
        </w:rPr>
        <w:tab/>
      </w:r>
      <w:r>
        <w:rPr>
          <w:rStyle w:val="Emphasis"/>
          <w:b/>
          <w:bCs/>
          <w:i w:val="false"/>
          <w:iCs w:val="false"/>
          <w:sz w:val="23"/>
          <w:szCs w:val="23"/>
          <w:lang w:val="mn-Cyrl-MN"/>
        </w:rPr>
        <w:t xml:space="preserve">З.Энхболд: - </w:t>
      </w:r>
      <w:r>
        <w:rPr>
          <w:rStyle w:val="Emphasis"/>
          <w:b w:val="false"/>
          <w:bCs w:val="false"/>
          <w:i w:val="false"/>
          <w:iCs w:val="false"/>
          <w:sz w:val="23"/>
          <w:szCs w:val="23"/>
          <w:lang w:val="mn-Cyrl-MN"/>
        </w:rPr>
        <w:t xml:space="preserve">“Импортын барааны гаалийн албан татварын хувь, хэмжээ батлах тухай” тогтоолын хавсралтад өөрчлөлт оруулах тухай Улсын Их Хурлын тогтоолын төслийг бүхэлд нь баталъя гэсэн санал хураалт явуулъя. </w:t>
      </w:r>
    </w:p>
    <w:p>
      <w:pPr>
        <w:pStyle w:val="Normal"/>
        <w:jc w:val="both"/>
        <w:rPr/>
      </w:pPr>
      <w:r>
        <w:rPr/>
      </w:r>
    </w:p>
    <w:p>
      <w:pPr>
        <w:pStyle w:val="Normal"/>
        <w:jc w:val="both"/>
        <w:rPr/>
      </w:pPr>
      <w:r>
        <w:rPr>
          <w:rStyle w:val="Emphasis"/>
          <w:b w:val="false"/>
          <w:bCs w:val="false"/>
          <w:i w:val="false"/>
          <w:iCs w:val="false"/>
          <w:sz w:val="23"/>
          <w:szCs w:val="23"/>
          <w:lang w:val="mn-Cyrl-MN"/>
        </w:rPr>
        <w:tab/>
        <w:t xml:space="preserve">Зөвшөөрсөн: </w:t>
        <w:tab/>
        <w:t>43</w:t>
      </w:r>
    </w:p>
    <w:p>
      <w:pPr>
        <w:pStyle w:val="Normal"/>
        <w:jc w:val="both"/>
        <w:rPr/>
      </w:pPr>
      <w:r>
        <w:rPr>
          <w:rStyle w:val="Emphasis"/>
          <w:b w:val="false"/>
          <w:bCs w:val="false"/>
          <w:i w:val="false"/>
          <w:iCs w:val="false"/>
          <w:sz w:val="23"/>
          <w:szCs w:val="23"/>
          <w:lang w:val="mn-Cyrl-MN"/>
        </w:rPr>
        <w:tab/>
        <w:t>Татгалзсан:</w:t>
        <w:tab/>
        <w:tab/>
        <w:t>10</w:t>
      </w:r>
    </w:p>
    <w:p>
      <w:pPr>
        <w:pStyle w:val="Normal"/>
        <w:jc w:val="both"/>
        <w:rPr/>
      </w:pPr>
      <w:r>
        <w:rPr>
          <w:rStyle w:val="Emphasis"/>
          <w:b w:val="false"/>
          <w:bCs w:val="false"/>
          <w:i w:val="false"/>
          <w:iCs w:val="false"/>
          <w:sz w:val="23"/>
          <w:szCs w:val="23"/>
          <w:lang w:val="mn-Cyrl-MN"/>
        </w:rPr>
        <w:tab/>
        <w:t>Бүгд:</w:t>
        <w:tab/>
        <w:tab/>
        <w:tab/>
        <w:t>53</w:t>
      </w:r>
    </w:p>
    <w:p>
      <w:pPr>
        <w:pStyle w:val="Normal"/>
        <w:jc w:val="both"/>
        <w:rPr/>
      </w:pPr>
      <w:r>
        <w:rPr>
          <w:rStyle w:val="Emphasis"/>
          <w:b w:val="false"/>
          <w:bCs w:val="false"/>
          <w:i w:val="false"/>
          <w:iCs w:val="false"/>
          <w:sz w:val="23"/>
          <w:szCs w:val="23"/>
          <w:lang w:val="mn-Cyrl-MN"/>
        </w:rPr>
        <w:tab/>
        <w:t>81.1 хувийн саналаар Улсын Их Хурлын тогтоол батлагдлаа.</w:t>
      </w:r>
    </w:p>
    <w:p>
      <w:pPr>
        <w:pStyle w:val="Normal"/>
        <w:jc w:val="both"/>
        <w:rPr/>
      </w:pPr>
      <w:r>
        <w:rPr/>
      </w:r>
    </w:p>
    <w:p>
      <w:pPr>
        <w:pStyle w:val="Normal"/>
        <w:jc w:val="both"/>
        <w:rPr/>
      </w:pPr>
      <w:r>
        <w:rPr>
          <w:rStyle w:val="Emphasis"/>
          <w:b w:val="false"/>
          <w:bCs w:val="false"/>
          <w:i w:val="false"/>
          <w:iCs w:val="false"/>
          <w:sz w:val="23"/>
          <w:szCs w:val="23"/>
          <w:lang w:val="mn-Cyrl-MN"/>
        </w:rPr>
        <w:tab/>
      </w:r>
      <w:r>
        <w:rPr>
          <w:rStyle w:val="Emphasis"/>
          <w:rFonts w:eastAsia="Arial" w:cs="Arial"/>
          <w:b w:val="false"/>
          <w:bCs w:val="false"/>
          <w:i w:val="false"/>
          <w:iCs w:val="false"/>
          <w:caps w:val="false"/>
          <w:smallCaps w:val="false"/>
          <w:color w:val="000000"/>
          <w:sz w:val="23"/>
          <w:szCs w:val="23"/>
          <w:u w:val="none"/>
          <w:lang w:val="mn-Cyrl-MN" w:eastAsia="en-US" w:bidi="ar-SA"/>
        </w:rPr>
        <w:t xml:space="preserve">Уг асуудлыг 10 цаг 14 минутад хэлэлцэж дуусав.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0"/>
          <w:sz w:val="23"/>
          <w:szCs w:val="23"/>
          <w:u w:val="none"/>
          <w:lang w:val="mn-Cyrl-MN" w:eastAsia="en-US" w:bidi="ar-SA"/>
        </w:rPr>
        <w:tab/>
      </w:r>
      <w:r>
        <w:rPr>
          <w:rStyle w:val="Emphasis"/>
          <w:rFonts w:eastAsia="Arial" w:cs="Arial"/>
          <w:b/>
          <w:bCs/>
          <w:i/>
          <w:iCs/>
          <w:caps w:val="false"/>
          <w:smallCaps w:val="false"/>
          <w:color w:val="000000"/>
          <w:sz w:val="23"/>
          <w:szCs w:val="23"/>
          <w:u w:val="none"/>
          <w:lang w:val="mn-Cyrl-MN" w:eastAsia="en-US" w:bidi="ar-SA"/>
        </w:rPr>
        <w:t>Хоёр. “Халх гол” чөлөөт бүс байгуулах тухай Улсын Их Хурлын тогтоолын төсөл /</w:t>
      </w:r>
      <w:r>
        <w:rPr>
          <w:rStyle w:val="Emphasis"/>
          <w:rFonts w:eastAsia="Arial" w:cs="Arial"/>
          <w:b w:val="false"/>
          <w:bCs w:val="false"/>
          <w:i/>
          <w:iCs/>
          <w:caps w:val="false"/>
          <w:smallCaps w:val="false"/>
          <w:color w:val="000000"/>
          <w:sz w:val="23"/>
          <w:szCs w:val="23"/>
          <w:u w:val="none"/>
          <w:lang w:val="mn-Cyrl-MN" w:eastAsia="en-US" w:bidi="ar-SA"/>
        </w:rPr>
        <w:t>Төрөөс хүнс, хөдөө аж ахуйн талаар баримтлах бодлого батлах тухай Улсын Их Хурлын тогтоолын төслийг дагаж Засгийн газар 2015.06.10-ны өдөр өргөн мэдүүлсэн, эцсийн хэлэлцүүлэг/.</w:t>
      </w:r>
    </w:p>
    <w:p>
      <w:pPr>
        <w:pStyle w:val="Normal"/>
        <w:jc w:val="both"/>
        <w:rPr/>
      </w:pPr>
      <w:r>
        <w:rPr/>
      </w:r>
    </w:p>
    <w:p>
      <w:pPr>
        <w:pStyle w:val="Normal"/>
        <w:jc w:val="both"/>
        <w:rPr/>
      </w:pPr>
      <w:r>
        <w:rPr>
          <w:rStyle w:val="Emphasis"/>
          <w:rFonts w:eastAsia="Arial" w:cs="Arial"/>
          <w:b/>
          <w:bCs/>
          <w:caps w:val="false"/>
          <w:smallCaps w:val="false"/>
          <w:color w:val="000000"/>
          <w:sz w:val="23"/>
          <w:szCs w:val="23"/>
          <w:u w:val="none"/>
          <w:lang w:val="mn-Cyrl-MN" w:eastAsia="en-US" w:bidi="ar-SA"/>
        </w:rPr>
        <w:tab/>
      </w:r>
      <w:r>
        <w:rPr>
          <w:rStyle w:val="Emphasis"/>
          <w:rFonts w:eastAsia="Arial" w:cs="Arial"/>
          <w:b w:val="false"/>
          <w:bCs w:val="false"/>
          <w:i w:val="false"/>
          <w:iCs w:val="false"/>
          <w:caps w:val="false"/>
          <w:smallCaps w:val="false"/>
          <w:color w:val="000000"/>
          <w:sz w:val="23"/>
          <w:szCs w:val="23"/>
          <w:u w:val="none"/>
          <w:lang w:val="mn-Cyrl-MN" w:eastAsia="en-US" w:bidi="ar-SA"/>
        </w:rPr>
        <w:t xml:space="preserve">Хэлэлцэж буй асуудалтай холбогдуулан Хүнс, хөдөө аж ахуйн яамны төрийн нарийн бичгийн дарга Н.Ариунболд, мөн яамны Стратегийн бодлого, төлөвлөлтийн газрын дарга Л.Чой-Иш, Халх гол төслийн захирал Ж.Энхжаргал, Аж үйлдвэрийн яамны Чөлөөт бүс, аж үйлдвэрийн хэлтсийн мэргэжилтэн Д.Эрдэнэтуяа нар оролцов.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0"/>
          <w:sz w:val="23"/>
          <w:szCs w:val="23"/>
          <w:u w:val="none"/>
          <w:lang w:val="mn-Cyrl-MN" w:eastAsia="en-US" w:bidi="ar-SA"/>
        </w:rPr>
        <w:tab/>
        <w:t xml:space="preserve">Хуралдаанд Байгаль орчин, хүнс, хөдөө аж ахуйн байнгын хорооны ажлын албаны ахлах зөвлөх Д.Энхбат, зөвлөх Б.Баярмаа, референт З.Оюунсүрэн нар байлцав.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0"/>
          <w:sz w:val="23"/>
          <w:szCs w:val="23"/>
          <w:u w:val="none"/>
          <w:lang w:val="mn-Cyrl-MN" w:eastAsia="en-US" w:bidi="ar-SA"/>
        </w:rPr>
        <w:tab/>
        <w:t xml:space="preserve">Тогтоолын төслийг эцсийн хэлэлцүүлэгт бэлтгэсэн тухай Байгаль орчин, хүнс, хөдөө аж ахуйн байнгын хорооны танилцуулгыг Улсын Их Хурлын гишүүн Л.Эрдэнэчимэг танилцуулав.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0"/>
          <w:sz w:val="23"/>
          <w:szCs w:val="23"/>
          <w:u w:val="none"/>
          <w:lang w:val="mn-Cyrl-MN" w:eastAsia="en-US" w:bidi="ar-SA"/>
        </w:rPr>
        <w:tab/>
        <w:t xml:space="preserve">Байнгын хорооны танилцуулгатай холбогдуулан Улсын Их Хурлын гишүүдээс асуулт гараагүй болно.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0"/>
          <w:sz w:val="23"/>
          <w:szCs w:val="23"/>
          <w:u w:val="none"/>
          <w:lang w:val="mn-Cyrl-MN" w:eastAsia="en-US" w:bidi="ar-SA"/>
        </w:rPr>
        <w:tab/>
      </w:r>
      <w:r>
        <w:rPr>
          <w:rStyle w:val="Emphasis"/>
          <w:rFonts w:eastAsia="Arial" w:cs="Arial"/>
          <w:b/>
          <w:bCs/>
          <w:i w:val="false"/>
          <w:iCs w:val="false"/>
          <w:caps w:val="false"/>
          <w:smallCaps w:val="false"/>
          <w:color w:val="000000"/>
          <w:sz w:val="23"/>
          <w:szCs w:val="23"/>
          <w:u w:val="none"/>
          <w:lang w:val="mn-Cyrl-MN" w:eastAsia="en-US" w:bidi="ar-SA"/>
        </w:rPr>
        <w:t xml:space="preserve">З.Энхболд: - </w:t>
      </w:r>
      <w:r>
        <w:rPr>
          <w:rStyle w:val="Emphasis"/>
          <w:rFonts w:eastAsia="Arial" w:cs="Arial"/>
          <w:b w:val="false"/>
          <w:bCs w:val="false"/>
          <w:i w:val="false"/>
          <w:iCs w:val="false"/>
          <w:caps w:val="false"/>
          <w:smallCaps w:val="false"/>
          <w:color w:val="000000"/>
          <w:sz w:val="23"/>
          <w:szCs w:val="23"/>
          <w:u w:val="none"/>
          <w:lang w:val="mn-Cyrl-MN" w:eastAsia="en-US" w:bidi="ar-SA"/>
        </w:rPr>
        <w:t xml:space="preserve">Байнгын хорооны саналаар “Хөдөө аж ахуйн Халх гол чөлөөт бүс байгуулах тухай” Улсын Их Хурлын тогтоолын төслийг бүхэлд нь баталъя гэсэн санал хураалт явуулъя.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0"/>
          <w:sz w:val="23"/>
          <w:szCs w:val="23"/>
          <w:u w:val="none"/>
          <w:lang w:val="mn-Cyrl-MN" w:eastAsia="en-US" w:bidi="ar-SA"/>
        </w:rPr>
        <w:tab/>
        <w:t xml:space="preserve">Зөвшөөрсөн: </w:t>
        <w:tab/>
        <w:t>46</w:t>
      </w:r>
    </w:p>
    <w:p>
      <w:pPr>
        <w:pStyle w:val="Normal"/>
        <w:jc w:val="both"/>
        <w:rPr/>
      </w:pPr>
      <w:r>
        <w:rPr>
          <w:rStyle w:val="Emphasis"/>
          <w:rFonts w:eastAsia="Arial" w:cs="Arial"/>
          <w:b w:val="false"/>
          <w:bCs w:val="false"/>
          <w:i w:val="false"/>
          <w:iCs w:val="false"/>
          <w:caps w:val="false"/>
          <w:smallCaps w:val="false"/>
          <w:color w:val="000000"/>
          <w:sz w:val="23"/>
          <w:szCs w:val="23"/>
          <w:u w:val="none"/>
          <w:lang w:val="mn-Cyrl-MN" w:eastAsia="en-US" w:bidi="ar-SA"/>
        </w:rPr>
        <w:tab/>
        <w:t>Татгалзсан:</w:t>
        <w:tab/>
        <w:tab/>
        <w:t>8</w:t>
      </w:r>
    </w:p>
    <w:p>
      <w:pPr>
        <w:pStyle w:val="Normal"/>
        <w:jc w:val="both"/>
        <w:rPr/>
      </w:pPr>
      <w:r>
        <w:rPr>
          <w:rStyle w:val="Emphasis"/>
          <w:rFonts w:eastAsia="Arial" w:cs="Arial"/>
          <w:b w:val="false"/>
          <w:bCs w:val="false"/>
          <w:i w:val="false"/>
          <w:iCs w:val="false"/>
          <w:caps w:val="false"/>
          <w:smallCaps w:val="false"/>
          <w:color w:val="000000"/>
          <w:sz w:val="23"/>
          <w:szCs w:val="23"/>
          <w:u w:val="none"/>
          <w:lang w:val="mn-Cyrl-MN" w:eastAsia="en-US" w:bidi="ar-SA"/>
        </w:rPr>
        <w:tab/>
        <w:t>Бүгд:</w:t>
        <w:tab/>
        <w:tab/>
        <w:tab/>
        <w:t>54</w:t>
      </w:r>
    </w:p>
    <w:p>
      <w:pPr>
        <w:pStyle w:val="Normal"/>
        <w:jc w:val="both"/>
        <w:rPr/>
      </w:pPr>
      <w:r>
        <w:rPr>
          <w:rStyle w:val="Emphasis"/>
          <w:rFonts w:eastAsia="Arial" w:cs="Arial"/>
          <w:b w:val="false"/>
          <w:bCs w:val="false"/>
          <w:i w:val="false"/>
          <w:iCs w:val="false"/>
          <w:caps w:val="false"/>
          <w:smallCaps w:val="false"/>
          <w:color w:val="000000"/>
          <w:sz w:val="23"/>
          <w:szCs w:val="23"/>
          <w:u w:val="none"/>
          <w:lang w:val="mn-Cyrl-MN" w:eastAsia="en-US" w:bidi="ar-SA"/>
        </w:rPr>
        <w:tab/>
        <w:t>85.2 хувийн саналаар Улсын Их Хурлын тогтоол батлагдлаа.</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0"/>
          <w:sz w:val="23"/>
          <w:szCs w:val="23"/>
          <w:u w:val="none"/>
          <w:lang w:val="mn-Cyrl-MN" w:eastAsia="en-US" w:bidi="ar-SA"/>
        </w:rPr>
        <w:tab/>
        <w:t xml:space="preserve">Улсын Их Хурлын дарга З.Энхболд “Хөдөө аж ахуйн Халх гол чөлөөт бүс байгуулах тухай” Улсын Их Хурлын тогтоолын эцсийн найруулгыг уншиж танилцуулав. </w:t>
      </w:r>
    </w:p>
    <w:p>
      <w:pPr>
        <w:pStyle w:val="Textbody1"/>
        <w:spacing w:lineRule="atLeast" w:line="100" w:before="0" w:after="0"/>
        <w:ind w:left="0" w:right="0" w:hanging="0"/>
        <w:jc w:val="both"/>
        <w:rPr/>
      </w:pPr>
      <w:r>
        <w:rPr/>
      </w:r>
    </w:p>
    <w:p>
      <w:pPr>
        <w:pStyle w:val="Textbody1"/>
        <w:spacing w:lineRule="atLeast" w:line="100" w:before="0" w:after="0"/>
        <w:ind w:left="0" w:right="0" w:hanging="0"/>
        <w:jc w:val="both"/>
        <w:rPr/>
      </w:pPr>
      <w:r>
        <w:rPr>
          <w:rFonts w:cs="Arial"/>
          <w:b w:val="false"/>
          <w:bCs w:val="false"/>
          <w:i w:val="false"/>
          <w:iCs w:val="false"/>
          <w:sz w:val="23"/>
          <w:szCs w:val="23"/>
          <w:u w:val="none"/>
          <w:lang w:val="mn-Cyrl-MN"/>
        </w:rPr>
        <w:tab/>
      </w:r>
      <w:r>
        <w:rPr>
          <w:rStyle w:val="Emphasis"/>
          <w:rFonts w:cs="Arial"/>
          <w:b w:val="false"/>
          <w:bCs w:val="false"/>
          <w:i w:val="false"/>
          <w:iCs w:val="false"/>
          <w:caps w:val="false"/>
          <w:smallCaps w:val="false"/>
          <w:color w:val="00000A"/>
          <w:sz w:val="23"/>
          <w:szCs w:val="23"/>
          <w:u w:val="none"/>
          <w:lang w:val="ms-MY"/>
        </w:rPr>
        <w:t xml:space="preserve">Эцсийн найруулгатай холбогдуулан </w:t>
      </w:r>
      <w:r>
        <w:rPr>
          <w:rStyle w:val="Emphasis"/>
          <w:rFonts w:cs="Arial"/>
          <w:b w:val="false"/>
          <w:bCs w:val="false"/>
          <w:i w:val="false"/>
          <w:iCs w:val="false"/>
          <w:caps w:val="false"/>
          <w:smallCaps w:val="false"/>
          <w:color w:val="00000A"/>
          <w:sz w:val="23"/>
          <w:szCs w:val="23"/>
          <w:u w:val="none"/>
          <w:lang w:val="mn-Cyrl-MN"/>
        </w:rPr>
        <w:t>Улсын Их Хурлын</w:t>
      </w:r>
      <w:r>
        <w:rPr>
          <w:rStyle w:val="Emphasis"/>
          <w:rFonts w:cs="Arial"/>
          <w:b w:val="false"/>
          <w:bCs w:val="false"/>
          <w:i w:val="false"/>
          <w:iCs w:val="false"/>
          <w:caps w:val="false"/>
          <w:smallCaps w:val="false"/>
          <w:color w:val="00000A"/>
          <w:sz w:val="23"/>
          <w:szCs w:val="23"/>
          <w:u w:val="none"/>
          <w:lang w:val="ms-MY"/>
        </w:rPr>
        <w:t xml:space="preserve"> гишүүдээс </w:t>
      </w:r>
      <w:r>
        <w:rPr>
          <w:rStyle w:val="Emphasis"/>
          <w:rFonts w:cs="Arial"/>
          <w:b w:val="false"/>
          <w:bCs w:val="false"/>
          <w:i w:val="false"/>
          <w:iCs w:val="false"/>
          <w:caps w:val="false"/>
          <w:smallCaps w:val="false"/>
          <w:color w:val="00000A"/>
          <w:sz w:val="23"/>
          <w:szCs w:val="23"/>
          <w:u w:val="none"/>
          <w:lang w:val="mn-Cyrl-MN"/>
        </w:rPr>
        <w:t xml:space="preserve">асуулт, санал </w:t>
      </w:r>
      <w:r>
        <w:rPr>
          <w:rStyle w:val="Emphasis"/>
          <w:rFonts w:cs="Arial"/>
          <w:b w:val="false"/>
          <w:bCs w:val="false"/>
          <w:i w:val="false"/>
          <w:iCs w:val="false"/>
          <w:caps w:val="false"/>
          <w:smallCaps w:val="false"/>
          <w:color w:val="00000A"/>
          <w:sz w:val="23"/>
          <w:szCs w:val="23"/>
          <w:u w:val="none"/>
          <w:lang w:val="ms-MY"/>
        </w:rPr>
        <w:t xml:space="preserve">гараагүй болно. </w:t>
      </w:r>
    </w:p>
    <w:p>
      <w:pPr>
        <w:pStyle w:val="Textbody1"/>
        <w:spacing w:lineRule="atLeast" w:line="100" w:before="0" w:after="0"/>
        <w:ind w:left="0" w:right="0" w:hanging="0"/>
        <w:jc w:val="both"/>
        <w:rPr/>
      </w:pPr>
      <w:r>
        <w:rPr/>
      </w:r>
    </w:p>
    <w:p>
      <w:pPr>
        <w:pStyle w:val="Normal"/>
        <w:jc w:val="both"/>
        <w:rPr/>
      </w:pPr>
      <w:r>
        <w:rPr>
          <w:rStyle w:val="Emphasis"/>
          <w:rFonts w:eastAsia="Arial" w:cs="Arial"/>
          <w:b w:val="false"/>
          <w:bCs w:val="false"/>
          <w:i w:val="false"/>
          <w:iCs w:val="false"/>
          <w:caps w:val="false"/>
          <w:smallCaps w:val="false"/>
          <w:color w:val="00000A"/>
          <w:sz w:val="23"/>
          <w:szCs w:val="23"/>
          <w:u w:val="none"/>
          <w:lang w:val="ms-MY" w:eastAsia="en-US" w:bidi="ar-SA"/>
        </w:rPr>
        <w:tab/>
      </w:r>
      <w:r>
        <w:rPr>
          <w:rStyle w:val="Emphasis"/>
          <w:rFonts w:eastAsia="Arial" w:cs="Arial"/>
          <w:b w:val="false"/>
          <w:bCs w:val="false"/>
          <w:i w:val="false"/>
          <w:iCs w:val="false"/>
          <w:caps w:val="false"/>
          <w:smallCaps w:val="false"/>
          <w:color w:val="00000A"/>
          <w:sz w:val="23"/>
          <w:szCs w:val="23"/>
          <w:u w:val="none"/>
          <w:lang w:val="mn-Cyrl-MN" w:eastAsia="en-US" w:bidi="ar-SA"/>
        </w:rPr>
        <w:t>Улсын Их Хурлын гишүүд дээрх тогтоолын эцсийн найруулгыг сонсов. /10:18/</w:t>
      </w:r>
    </w:p>
    <w:p>
      <w:pPr>
        <w:pStyle w:val="Normal"/>
        <w:jc w:val="both"/>
        <w:rPr/>
      </w:pPr>
      <w:r>
        <w:rPr/>
      </w:r>
    </w:p>
    <w:p>
      <w:pPr>
        <w:pStyle w:val="Normal"/>
        <w:jc w:val="both"/>
        <w:rPr/>
      </w:pPr>
      <w:r>
        <w:rPr>
          <w:rStyle w:val="Emphasis"/>
          <w:rFonts w:eastAsia="Arial" w:cs="Arial"/>
          <w:b/>
          <w:bCs/>
          <w:caps w:val="false"/>
          <w:smallCaps w:val="false"/>
          <w:color w:val="000000"/>
          <w:sz w:val="23"/>
          <w:szCs w:val="23"/>
          <w:u w:val="none"/>
          <w:lang w:val="mn-Cyrl-MN" w:eastAsia="en-US" w:bidi="ar-SA"/>
        </w:rPr>
        <w:tab/>
      </w:r>
      <w:r>
        <w:rPr>
          <w:rStyle w:val="Emphasis"/>
          <w:rFonts w:eastAsia="Arial" w:cs="Arial"/>
          <w:b w:val="false"/>
          <w:bCs w:val="false"/>
          <w:i w:val="false"/>
          <w:iCs w:val="false"/>
          <w:caps w:val="false"/>
          <w:smallCaps w:val="false"/>
          <w:color w:val="000000"/>
          <w:sz w:val="23"/>
          <w:szCs w:val="23"/>
          <w:u w:val="none"/>
          <w:lang w:val="mn-Cyrl-MN" w:eastAsia="en-US" w:bidi="ar-SA"/>
        </w:rPr>
        <w:t xml:space="preserve">Уг асуудлыг 10 цаг 18 минутад хэлэлцэж дуусав.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0"/>
          <w:sz w:val="23"/>
          <w:szCs w:val="23"/>
          <w:u w:val="none"/>
          <w:lang w:val="mn-Cyrl-MN" w:eastAsia="en-US" w:bidi="ar-SA"/>
        </w:rPr>
        <w:tab/>
      </w:r>
      <w:bookmarkStart w:id="1" w:name="__DdeLink__2149_317827456"/>
      <w:r>
        <w:rPr>
          <w:rStyle w:val="Emphasis"/>
          <w:rFonts w:eastAsia="Arial" w:cs="Arial"/>
          <w:b/>
          <w:bCs/>
          <w:i/>
          <w:iCs/>
          <w:caps w:val="false"/>
          <w:smallCaps w:val="false"/>
          <w:color w:val="000000"/>
          <w:sz w:val="23"/>
          <w:szCs w:val="23"/>
          <w:u w:val="none"/>
          <w:lang w:val="mn-Cyrl-MN" w:eastAsia="en-US" w:bidi="ar-SA"/>
        </w:rPr>
        <w:t xml:space="preserve">Гурав. </w:t>
      </w:r>
      <w:bookmarkEnd w:id="1"/>
      <w:r>
        <w:rPr>
          <w:rStyle w:val="Emphasis"/>
          <w:rFonts w:eastAsia="Arial" w:cs="Arial"/>
          <w:b/>
          <w:bCs/>
          <w:i/>
          <w:iCs/>
          <w:caps w:val="false"/>
          <w:smallCaps w:val="false"/>
          <w:color w:val="000000"/>
          <w:sz w:val="23"/>
          <w:szCs w:val="23"/>
          <w:u w:val="none"/>
          <w:lang w:val="mn-Cyrl-MN" w:eastAsia="en-US" w:bidi="ar-SA"/>
        </w:rPr>
        <w:t>Нэмэгдсэн өртгийн албан татварын тухай хууль /</w:t>
      </w:r>
      <w:r>
        <w:rPr>
          <w:rStyle w:val="Emphasis"/>
          <w:rFonts w:eastAsia="Arial" w:cs="Arial"/>
          <w:b w:val="false"/>
          <w:bCs w:val="false"/>
          <w:i/>
          <w:iCs/>
          <w:caps w:val="false"/>
          <w:smallCaps w:val="false"/>
          <w:color w:val="000000"/>
          <w:sz w:val="23"/>
          <w:szCs w:val="23"/>
          <w:u w:val="none"/>
          <w:lang w:val="mn-Cyrl-MN" w:eastAsia="en-US" w:bidi="ar-SA"/>
        </w:rPr>
        <w:t>шинэчилсэн найруулга</w:t>
      </w:r>
      <w:r>
        <w:rPr>
          <w:rStyle w:val="Emphasis"/>
          <w:rFonts w:eastAsia="Arial" w:cs="Arial"/>
          <w:b/>
          <w:bCs/>
          <w:i/>
          <w:iCs/>
          <w:caps w:val="false"/>
          <w:smallCaps w:val="false"/>
          <w:color w:val="000000"/>
          <w:sz w:val="23"/>
          <w:szCs w:val="23"/>
          <w:u w:val="none"/>
          <w:lang w:val="mn-Cyrl-MN" w:eastAsia="en-US" w:bidi="ar-SA"/>
        </w:rPr>
        <w:t>/-ийн болон холбогдох бусад хуулийн төслүүд /</w:t>
      </w:r>
      <w:r>
        <w:rPr>
          <w:rStyle w:val="Emphasis"/>
          <w:rFonts w:eastAsia="Arial" w:cs="Arial"/>
          <w:b w:val="false"/>
          <w:bCs w:val="false"/>
          <w:i/>
          <w:iCs/>
          <w:caps w:val="false"/>
          <w:smallCaps w:val="false"/>
          <w:color w:val="000000"/>
          <w:sz w:val="23"/>
          <w:szCs w:val="23"/>
          <w:u w:val="none"/>
          <w:lang w:val="mn-Cyrl-MN" w:eastAsia="en-US" w:bidi="ar-SA"/>
        </w:rPr>
        <w:t>Засгийн газар 2014.05.19-ний өдөр өргөн мэдүүлсэн, эцсийн хэлэлцүүлэг/.</w:t>
      </w:r>
    </w:p>
    <w:p>
      <w:pPr>
        <w:pStyle w:val="Normal"/>
        <w:jc w:val="both"/>
        <w:rPr/>
      </w:pPr>
      <w:r>
        <w:rPr/>
      </w:r>
    </w:p>
    <w:p>
      <w:pPr>
        <w:pStyle w:val="Normal"/>
        <w:jc w:val="both"/>
        <w:rPr/>
      </w:pPr>
      <w:r>
        <w:rPr>
          <w:rStyle w:val="Emphasis"/>
          <w:rFonts w:eastAsia="Arial" w:cs="Arial"/>
          <w:b/>
          <w:bCs/>
          <w:caps w:val="false"/>
          <w:smallCaps w:val="false"/>
          <w:color w:val="000000"/>
          <w:sz w:val="23"/>
          <w:szCs w:val="23"/>
          <w:u w:val="none"/>
          <w:lang w:val="mn-Cyrl-MN" w:eastAsia="en-US" w:bidi="ar-SA"/>
        </w:rPr>
        <w:tab/>
      </w:r>
      <w:r>
        <w:rPr>
          <w:rStyle w:val="Emphasis"/>
          <w:rFonts w:eastAsia="Arial" w:cs="Arial"/>
          <w:b w:val="false"/>
          <w:bCs w:val="false"/>
          <w:i w:val="false"/>
          <w:iCs w:val="false"/>
          <w:caps w:val="false"/>
          <w:smallCaps w:val="false"/>
          <w:color w:val="000000"/>
          <w:sz w:val="23"/>
          <w:szCs w:val="23"/>
          <w:u w:val="none"/>
          <w:lang w:val="mn-Cyrl-MN" w:eastAsia="en-US" w:bidi="ar-SA"/>
        </w:rPr>
        <w:t>Хэлэлцэж буй асуудалтай холбогдуулан Сангийн дэд сайд С.Пүрэв, Сангийн яамны Төсвийн орлогын хэлтсийн дарга Э.Батбаяр, Татварын ерөнхий газрын Татварын удирдлага, хамтын ажиллагааны хэлтсийн дарга Б.Бадрал</w:t>
      </w:r>
      <w:r>
        <w:rPr>
          <w:rStyle w:val="Emphasis"/>
          <w:rFonts w:eastAsia="Arial" w:cs="Arial"/>
          <w:b/>
          <w:bCs/>
          <w:i/>
          <w:iCs/>
          <w:caps w:val="false"/>
          <w:smallCaps w:val="false"/>
          <w:color w:val="000000"/>
          <w:sz w:val="23"/>
          <w:szCs w:val="23"/>
          <w:u w:val="none"/>
          <w:lang w:val="mn-Cyrl-MN" w:eastAsia="en-US" w:bidi="ar-SA"/>
        </w:rPr>
        <w:t xml:space="preserve"> </w:t>
      </w:r>
      <w:r>
        <w:rPr>
          <w:rStyle w:val="Emphasis"/>
          <w:rFonts w:eastAsia="Arial" w:cs="Arial"/>
          <w:b w:val="false"/>
          <w:bCs w:val="false"/>
          <w:i w:val="false"/>
          <w:iCs w:val="false"/>
          <w:caps w:val="false"/>
          <w:smallCaps w:val="false"/>
          <w:color w:val="000000"/>
          <w:sz w:val="23"/>
          <w:szCs w:val="23"/>
          <w:u w:val="none"/>
          <w:lang w:val="mn-Cyrl-MN" w:eastAsia="en-US" w:bidi="ar-SA"/>
        </w:rPr>
        <w:t xml:space="preserve">нар оролцов.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0"/>
          <w:sz w:val="23"/>
          <w:szCs w:val="23"/>
          <w:u w:val="none"/>
          <w:lang w:val="mn-Cyrl-MN" w:eastAsia="en-US" w:bidi="ar-SA"/>
        </w:rPr>
        <w:tab/>
        <w:t xml:space="preserve">Хуралдаанд Төсвийн байнгын хорооны ажлын албаны ахлах зөвлөх Д.Отгонбаатар, зөвлөх Б.Гандулам нар байлцав.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0"/>
          <w:sz w:val="23"/>
          <w:szCs w:val="23"/>
          <w:u w:val="none"/>
          <w:lang w:val="mn-Cyrl-MN" w:eastAsia="en-US" w:bidi="ar-SA"/>
        </w:rPr>
        <w:tab/>
        <w:t xml:space="preserve">Хуулийн төслүүдийг эцсийн хэлэлцүүлэгт бэлтгэсэн тухай Төсвийн байнгын хорооны танилцуулгыг Улсын Их Хурлын гишүүн Р.Амаржаргал танилцуулав.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0"/>
          <w:sz w:val="23"/>
          <w:szCs w:val="23"/>
          <w:u w:val="none"/>
          <w:lang w:val="mn-Cyrl-MN" w:eastAsia="en-US" w:bidi="ar-SA"/>
        </w:rPr>
        <w:tab/>
        <w:t xml:space="preserve">Байнгын хорооны танилцуулгатай холбогдуулан Улсын Их Хурлын гишүүн Сундуйн Батболд, О.Баасанхүү, С.Дэмбэрэл, Д.Батцогт нарын тавьсан асуултад Сангийн дэд сайд С.Пүрэв, Улсын Их Хурлын гишүүн Р.Амаржаргал хариулж, тайлбар хийв.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0"/>
          <w:sz w:val="23"/>
          <w:szCs w:val="23"/>
          <w:u w:val="none"/>
          <w:lang w:val="mn-Cyrl-MN" w:eastAsia="en-US" w:bidi="ar-SA"/>
        </w:rPr>
        <w:tab/>
      </w:r>
      <w:r>
        <w:rPr>
          <w:rStyle w:val="Emphasis"/>
          <w:rFonts w:eastAsia="Arial" w:cs="Arial"/>
          <w:b/>
          <w:bCs/>
          <w:i w:val="false"/>
          <w:iCs w:val="false"/>
          <w:caps w:val="false"/>
          <w:smallCaps w:val="false"/>
          <w:color w:val="000000"/>
          <w:sz w:val="23"/>
          <w:szCs w:val="23"/>
          <w:u w:val="none"/>
          <w:lang w:val="mn-Cyrl-MN" w:eastAsia="en-US" w:bidi="ar-SA"/>
        </w:rPr>
        <w:t xml:space="preserve">З.Энхболд: - </w:t>
      </w:r>
      <w:r>
        <w:rPr>
          <w:rStyle w:val="Emphasis"/>
          <w:b w:val="false"/>
          <w:bCs w:val="false"/>
          <w:i w:val="false"/>
          <w:iCs w:val="false"/>
          <w:sz w:val="23"/>
          <w:szCs w:val="23"/>
          <w:lang w:val="mn-Cyrl-MN"/>
        </w:rPr>
        <w:t xml:space="preserve">Нэмэгдсэн өртгийн албан татварын тухай хуулийн төслийг бүхэлд нь баталъя гэсэн санал хураалт явуулъя. </w:t>
      </w:r>
    </w:p>
    <w:p>
      <w:pPr>
        <w:pStyle w:val="Normal"/>
        <w:jc w:val="both"/>
        <w:rPr/>
      </w:pPr>
      <w:r>
        <w:rPr/>
      </w:r>
    </w:p>
    <w:p>
      <w:pPr>
        <w:pStyle w:val="Normal"/>
        <w:jc w:val="both"/>
        <w:rPr/>
      </w:pPr>
      <w:r>
        <w:rPr>
          <w:rStyle w:val="Emphasis"/>
          <w:b w:val="false"/>
          <w:bCs w:val="false"/>
          <w:i w:val="false"/>
          <w:iCs w:val="false"/>
          <w:sz w:val="23"/>
          <w:szCs w:val="23"/>
          <w:lang w:val="mn-Cyrl-MN"/>
        </w:rPr>
        <w:tab/>
        <w:t>Зөвшөөрсөн:</w:t>
        <w:tab/>
        <w:tab/>
        <w:t>43</w:t>
      </w:r>
    </w:p>
    <w:p>
      <w:pPr>
        <w:pStyle w:val="Normal"/>
        <w:jc w:val="both"/>
        <w:rPr/>
      </w:pPr>
      <w:r>
        <w:rPr>
          <w:rStyle w:val="Emphasis"/>
          <w:b w:val="false"/>
          <w:bCs w:val="false"/>
          <w:i w:val="false"/>
          <w:iCs w:val="false"/>
          <w:sz w:val="23"/>
          <w:szCs w:val="23"/>
          <w:lang w:val="mn-Cyrl-MN"/>
        </w:rPr>
        <w:tab/>
        <w:t>Татгалзсан:</w:t>
        <w:tab/>
        <w:tab/>
        <w:t>12</w:t>
      </w:r>
    </w:p>
    <w:p>
      <w:pPr>
        <w:pStyle w:val="Normal"/>
        <w:jc w:val="both"/>
        <w:rPr/>
      </w:pPr>
      <w:r>
        <w:rPr>
          <w:rStyle w:val="Emphasis"/>
          <w:b w:val="false"/>
          <w:bCs w:val="false"/>
          <w:i w:val="false"/>
          <w:iCs w:val="false"/>
          <w:sz w:val="23"/>
          <w:szCs w:val="23"/>
          <w:lang w:val="mn-Cyrl-MN"/>
        </w:rPr>
        <w:tab/>
        <w:t>Бүгд:</w:t>
        <w:tab/>
        <w:tab/>
        <w:tab/>
        <w:t>55</w:t>
      </w:r>
    </w:p>
    <w:p>
      <w:pPr>
        <w:pStyle w:val="Normal"/>
        <w:jc w:val="both"/>
        <w:rPr/>
      </w:pPr>
      <w:r>
        <w:rPr>
          <w:rStyle w:val="Emphasis"/>
          <w:b w:val="false"/>
          <w:bCs w:val="false"/>
          <w:i w:val="false"/>
          <w:iCs w:val="false"/>
          <w:sz w:val="23"/>
          <w:szCs w:val="23"/>
          <w:lang w:val="mn-Cyrl-MN"/>
        </w:rPr>
        <w:tab/>
        <w:t>78.2 хувийн саналаар хууль батлагдлаа.</w:t>
      </w:r>
    </w:p>
    <w:p>
      <w:pPr>
        <w:pStyle w:val="Normal"/>
        <w:jc w:val="both"/>
        <w:rPr/>
      </w:pPr>
      <w:r>
        <w:rPr/>
      </w:r>
    </w:p>
    <w:p>
      <w:pPr>
        <w:pStyle w:val="Normal"/>
        <w:jc w:val="both"/>
        <w:rPr/>
      </w:pPr>
      <w:r>
        <w:rPr>
          <w:rStyle w:val="Emphasis"/>
          <w:b w:val="false"/>
          <w:bCs w:val="false"/>
          <w:i w:val="false"/>
          <w:iCs w:val="false"/>
          <w:sz w:val="23"/>
          <w:szCs w:val="23"/>
          <w:lang w:val="mn-Cyrl-MN"/>
        </w:rPr>
        <w:tab/>
      </w:r>
      <w:r>
        <w:rPr>
          <w:rStyle w:val="Emphasis"/>
          <w:b/>
          <w:bCs/>
          <w:i w:val="false"/>
          <w:iCs w:val="false"/>
          <w:sz w:val="23"/>
          <w:szCs w:val="23"/>
          <w:lang w:val="mn-Cyrl-MN"/>
        </w:rPr>
        <w:t xml:space="preserve">З.Энхболд: - </w:t>
      </w:r>
      <w:r>
        <w:rPr>
          <w:rStyle w:val="Emphasis"/>
          <w:b w:val="false"/>
          <w:bCs w:val="false"/>
          <w:i w:val="false"/>
          <w:iCs w:val="false"/>
          <w:sz w:val="23"/>
          <w:szCs w:val="23"/>
          <w:lang w:val="mn-Cyrl-MN"/>
        </w:rPr>
        <w:t xml:space="preserve">Нэмэгдсэн өртгийн албан татварын тухай хууль хүчингүй болсонд тооцох тухай хуулийн төслийг баталъя гэсэн санал хураалт явуулъя. </w:t>
      </w:r>
    </w:p>
    <w:p>
      <w:pPr>
        <w:pStyle w:val="Normal"/>
        <w:jc w:val="both"/>
        <w:rPr/>
      </w:pPr>
      <w:r>
        <w:rPr/>
      </w:r>
    </w:p>
    <w:p>
      <w:pPr>
        <w:pStyle w:val="Normal"/>
        <w:jc w:val="both"/>
        <w:rPr/>
      </w:pPr>
      <w:r>
        <w:rPr>
          <w:rStyle w:val="Emphasis"/>
          <w:b w:val="false"/>
          <w:bCs w:val="false"/>
          <w:i w:val="false"/>
          <w:iCs w:val="false"/>
          <w:sz w:val="23"/>
          <w:szCs w:val="23"/>
          <w:lang w:val="mn-Cyrl-MN"/>
        </w:rPr>
        <w:tab/>
        <w:t>Зөвшөөрсөн:</w:t>
        <w:tab/>
        <w:tab/>
        <w:t>41</w:t>
      </w:r>
    </w:p>
    <w:p>
      <w:pPr>
        <w:pStyle w:val="Normal"/>
        <w:jc w:val="both"/>
        <w:rPr/>
      </w:pPr>
      <w:r>
        <w:rPr>
          <w:rStyle w:val="Emphasis"/>
          <w:b w:val="false"/>
          <w:bCs w:val="false"/>
          <w:i w:val="false"/>
          <w:iCs w:val="false"/>
          <w:sz w:val="23"/>
          <w:szCs w:val="23"/>
          <w:lang w:val="mn-Cyrl-MN"/>
        </w:rPr>
        <w:tab/>
        <w:t>Татгалзсан:</w:t>
        <w:tab/>
        <w:tab/>
        <w:t>14</w:t>
      </w:r>
    </w:p>
    <w:p>
      <w:pPr>
        <w:pStyle w:val="Normal"/>
        <w:jc w:val="both"/>
        <w:rPr/>
      </w:pPr>
      <w:r>
        <w:rPr>
          <w:rStyle w:val="Emphasis"/>
          <w:b w:val="false"/>
          <w:bCs w:val="false"/>
          <w:i w:val="false"/>
          <w:iCs w:val="false"/>
          <w:sz w:val="23"/>
          <w:szCs w:val="23"/>
          <w:lang w:val="mn-Cyrl-MN"/>
        </w:rPr>
        <w:tab/>
        <w:t>Бүгд:</w:t>
        <w:tab/>
        <w:tab/>
        <w:tab/>
        <w:t>55</w:t>
      </w:r>
    </w:p>
    <w:p>
      <w:pPr>
        <w:pStyle w:val="Normal"/>
        <w:jc w:val="both"/>
        <w:rPr/>
      </w:pPr>
      <w:r>
        <w:rPr>
          <w:rStyle w:val="Emphasis"/>
          <w:b w:val="false"/>
          <w:bCs w:val="false"/>
          <w:i w:val="false"/>
          <w:iCs w:val="false"/>
          <w:sz w:val="23"/>
          <w:szCs w:val="23"/>
          <w:lang w:val="mn-Cyrl-MN"/>
        </w:rPr>
        <w:tab/>
        <w:t>74.8 хувийн саналаар хууль батлагдлаа.</w:t>
      </w:r>
    </w:p>
    <w:p>
      <w:pPr>
        <w:pStyle w:val="Normal"/>
        <w:jc w:val="both"/>
        <w:rPr/>
      </w:pPr>
      <w:r>
        <w:rPr/>
      </w:r>
    </w:p>
    <w:p>
      <w:pPr>
        <w:pStyle w:val="Normal"/>
        <w:jc w:val="both"/>
        <w:rPr/>
      </w:pPr>
      <w:r>
        <w:rPr>
          <w:rStyle w:val="Emphasis"/>
          <w:b w:val="false"/>
          <w:bCs w:val="false"/>
          <w:i w:val="false"/>
          <w:iCs w:val="false"/>
          <w:sz w:val="23"/>
          <w:szCs w:val="23"/>
          <w:lang w:val="mn-Cyrl-MN"/>
        </w:rPr>
        <w:tab/>
      </w:r>
      <w:r>
        <w:rPr>
          <w:rStyle w:val="Emphasis"/>
          <w:b/>
          <w:bCs/>
          <w:i w:val="false"/>
          <w:iCs w:val="false"/>
          <w:sz w:val="23"/>
          <w:szCs w:val="23"/>
          <w:lang w:val="mn-Cyrl-MN"/>
        </w:rPr>
        <w:t xml:space="preserve">З.Энхболд: - </w:t>
      </w:r>
      <w:r>
        <w:rPr>
          <w:rStyle w:val="Emphasis"/>
          <w:b w:val="false"/>
          <w:bCs w:val="false"/>
          <w:i w:val="false"/>
          <w:iCs w:val="false"/>
          <w:sz w:val="23"/>
          <w:szCs w:val="23"/>
          <w:lang w:val="mn-Cyrl-MN"/>
        </w:rPr>
        <w:t xml:space="preserve">Нэмэгдсэн өртгийн албан татвараас чөлөөлөх тухай хууль хүчингүй болсонд тооцох тухай хуулийн төслийг баталъя гэсэн санал хураалт явуулъя. </w:t>
      </w:r>
    </w:p>
    <w:p>
      <w:pPr>
        <w:pStyle w:val="Normal"/>
        <w:jc w:val="both"/>
        <w:rPr/>
      </w:pPr>
      <w:r>
        <w:rPr/>
      </w:r>
    </w:p>
    <w:p>
      <w:pPr>
        <w:pStyle w:val="Normal"/>
        <w:jc w:val="both"/>
        <w:rPr/>
      </w:pPr>
      <w:r>
        <w:rPr>
          <w:rStyle w:val="Emphasis"/>
          <w:b w:val="false"/>
          <w:bCs w:val="false"/>
          <w:i w:val="false"/>
          <w:iCs w:val="false"/>
          <w:sz w:val="23"/>
          <w:szCs w:val="23"/>
          <w:lang w:val="mn-Cyrl-MN"/>
        </w:rPr>
        <w:tab/>
        <w:t>Зөвшөөрсөн:</w:t>
        <w:tab/>
        <w:tab/>
        <w:t>40</w:t>
      </w:r>
    </w:p>
    <w:p>
      <w:pPr>
        <w:pStyle w:val="Normal"/>
        <w:jc w:val="both"/>
        <w:rPr/>
      </w:pPr>
      <w:r>
        <w:rPr>
          <w:rStyle w:val="Emphasis"/>
          <w:b w:val="false"/>
          <w:bCs w:val="false"/>
          <w:i w:val="false"/>
          <w:iCs w:val="false"/>
          <w:sz w:val="23"/>
          <w:szCs w:val="23"/>
          <w:lang w:val="mn-Cyrl-MN"/>
        </w:rPr>
        <w:tab/>
        <w:t>Татгалзсан:</w:t>
        <w:tab/>
        <w:tab/>
        <w:t>15</w:t>
      </w:r>
    </w:p>
    <w:p>
      <w:pPr>
        <w:pStyle w:val="Normal"/>
        <w:jc w:val="both"/>
        <w:rPr/>
      </w:pPr>
      <w:r>
        <w:rPr>
          <w:rStyle w:val="Emphasis"/>
          <w:b w:val="false"/>
          <w:bCs w:val="false"/>
          <w:i w:val="false"/>
          <w:iCs w:val="false"/>
          <w:sz w:val="23"/>
          <w:szCs w:val="23"/>
          <w:lang w:val="mn-Cyrl-MN"/>
        </w:rPr>
        <w:tab/>
        <w:t>Бүгд:</w:t>
        <w:tab/>
        <w:tab/>
        <w:tab/>
        <w:t>55</w:t>
      </w:r>
    </w:p>
    <w:p>
      <w:pPr>
        <w:pStyle w:val="Normal"/>
        <w:jc w:val="both"/>
        <w:rPr/>
      </w:pPr>
      <w:r>
        <w:rPr>
          <w:rStyle w:val="Emphasis"/>
          <w:b w:val="false"/>
          <w:bCs w:val="false"/>
          <w:i w:val="false"/>
          <w:iCs w:val="false"/>
          <w:sz w:val="23"/>
          <w:szCs w:val="23"/>
          <w:lang w:val="mn-Cyrl-MN"/>
        </w:rPr>
        <w:tab/>
        <w:t>72.7 хувийн саналаар хууль батлагдлаа.</w:t>
      </w:r>
    </w:p>
    <w:p>
      <w:pPr>
        <w:pStyle w:val="Normal"/>
        <w:jc w:val="both"/>
        <w:rPr/>
      </w:pPr>
      <w:r>
        <w:rPr/>
      </w:r>
    </w:p>
    <w:p>
      <w:pPr>
        <w:pStyle w:val="Normal"/>
        <w:jc w:val="both"/>
        <w:rPr/>
      </w:pPr>
      <w:r>
        <w:rPr>
          <w:rStyle w:val="Emphasis"/>
          <w:b w:val="false"/>
          <w:bCs w:val="false"/>
          <w:i w:val="false"/>
          <w:iCs w:val="false"/>
          <w:sz w:val="23"/>
          <w:szCs w:val="23"/>
          <w:lang w:val="mn-Cyrl-MN"/>
        </w:rPr>
        <w:tab/>
      </w:r>
      <w:r>
        <w:rPr>
          <w:rStyle w:val="Emphasis"/>
          <w:b/>
          <w:bCs/>
          <w:i w:val="false"/>
          <w:iCs w:val="false"/>
          <w:sz w:val="23"/>
          <w:szCs w:val="23"/>
          <w:lang w:val="mn-Cyrl-MN"/>
        </w:rPr>
        <w:t xml:space="preserve">З.Энхболд: - </w:t>
      </w:r>
      <w:r>
        <w:rPr>
          <w:rStyle w:val="Emphasis"/>
          <w:b w:val="false"/>
          <w:bCs w:val="false"/>
          <w:i w:val="false"/>
          <w:iCs w:val="false"/>
          <w:sz w:val="23"/>
          <w:szCs w:val="23"/>
          <w:lang w:val="mn-Cyrl-MN"/>
        </w:rPr>
        <w:t xml:space="preserve">Нэмэгдсэн өртгийн албан татварын тухай хуулийг дагаж мөрдөх журмын тухай хуулийн төслийг баталъя гэсэн санал хураалт явуулъя. </w:t>
      </w:r>
    </w:p>
    <w:p>
      <w:pPr>
        <w:pStyle w:val="Normal"/>
        <w:jc w:val="both"/>
        <w:rPr/>
      </w:pPr>
      <w:r>
        <w:rPr/>
      </w:r>
    </w:p>
    <w:p>
      <w:pPr>
        <w:pStyle w:val="Normal"/>
        <w:jc w:val="both"/>
        <w:rPr/>
      </w:pPr>
      <w:r>
        <w:rPr>
          <w:rStyle w:val="Emphasis"/>
          <w:b w:val="false"/>
          <w:bCs w:val="false"/>
          <w:i w:val="false"/>
          <w:iCs w:val="false"/>
          <w:sz w:val="23"/>
          <w:szCs w:val="23"/>
          <w:lang w:val="mn-Cyrl-MN"/>
        </w:rPr>
        <w:tab/>
        <w:t>Зөвшөөрсөн:</w:t>
        <w:tab/>
        <w:tab/>
        <w:t>37</w:t>
      </w:r>
    </w:p>
    <w:p>
      <w:pPr>
        <w:pStyle w:val="Normal"/>
        <w:jc w:val="both"/>
        <w:rPr/>
      </w:pPr>
      <w:r>
        <w:rPr>
          <w:rStyle w:val="Emphasis"/>
          <w:b w:val="false"/>
          <w:bCs w:val="false"/>
          <w:i w:val="false"/>
          <w:iCs w:val="false"/>
          <w:sz w:val="23"/>
          <w:szCs w:val="23"/>
          <w:lang w:val="mn-Cyrl-MN"/>
        </w:rPr>
        <w:tab/>
        <w:t>Татгалзсан:</w:t>
        <w:tab/>
        <w:tab/>
        <w:t>18</w:t>
      </w:r>
    </w:p>
    <w:p>
      <w:pPr>
        <w:pStyle w:val="Normal"/>
        <w:jc w:val="both"/>
        <w:rPr/>
      </w:pPr>
      <w:r>
        <w:rPr>
          <w:rStyle w:val="Emphasis"/>
          <w:b w:val="false"/>
          <w:bCs w:val="false"/>
          <w:i w:val="false"/>
          <w:iCs w:val="false"/>
          <w:sz w:val="23"/>
          <w:szCs w:val="23"/>
          <w:lang w:val="mn-Cyrl-MN"/>
        </w:rPr>
        <w:tab/>
        <w:t>Бүгд:</w:t>
        <w:tab/>
        <w:tab/>
        <w:tab/>
        <w:t>55</w:t>
      </w:r>
    </w:p>
    <w:p>
      <w:pPr>
        <w:pStyle w:val="Normal"/>
        <w:jc w:val="both"/>
        <w:rPr/>
      </w:pPr>
      <w:r>
        <w:rPr>
          <w:rStyle w:val="Emphasis"/>
          <w:b w:val="false"/>
          <w:bCs w:val="false"/>
          <w:i w:val="false"/>
          <w:iCs w:val="false"/>
          <w:sz w:val="23"/>
          <w:szCs w:val="23"/>
          <w:lang w:val="mn-Cyrl-MN"/>
        </w:rPr>
        <w:tab/>
        <w:t>67.3 хувийн саналаар хууль батлагдлаа.</w:t>
      </w:r>
    </w:p>
    <w:p>
      <w:pPr>
        <w:pStyle w:val="Normal"/>
        <w:jc w:val="both"/>
        <w:rPr/>
      </w:pPr>
      <w:r>
        <w:rPr/>
      </w:r>
    </w:p>
    <w:p>
      <w:pPr>
        <w:pStyle w:val="Normal"/>
        <w:jc w:val="both"/>
        <w:rPr/>
      </w:pPr>
      <w:r>
        <w:rPr>
          <w:rStyle w:val="Emphasis"/>
          <w:b w:val="false"/>
          <w:bCs w:val="false"/>
          <w:i w:val="false"/>
          <w:iCs w:val="false"/>
          <w:sz w:val="23"/>
          <w:szCs w:val="23"/>
          <w:lang w:val="mn-Cyrl-MN"/>
        </w:rPr>
        <w:tab/>
      </w:r>
      <w:r>
        <w:rPr>
          <w:rStyle w:val="Emphasis"/>
          <w:b/>
          <w:bCs/>
          <w:i w:val="false"/>
          <w:iCs w:val="false"/>
          <w:sz w:val="23"/>
          <w:szCs w:val="23"/>
          <w:lang w:val="mn-Cyrl-MN"/>
        </w:rPr>
        <w:t xml:space="preserve">З.Энхболд: - </w:t>
      </w:r>
      <w:r>
        <w:rPr>
          <w:rStyle w:val="Emphasis"/>
          <w:b w:val="false"/>
          <w:bCs w:val="false"/>
          <w:i w:val="false"/>
          <w:iCs w:val="false"/>
          <w:sz w:val="23"/>
          <w:szCs w:val="23"/>
          <w:lang w:val="mn-Cyrl-MN"/>
        </w:rPr>
        <w:t xml:space="preserve">Хувь хүний орлогын албан татварын тухай хуульд нэмэлт оруулах тухай хуулийн төслийг баталъя гэсэн санал хураалт явуулъя. </w:t>
      </w:r>
    </w:p>
    <w:p>
      <w:pPr>
        <w:pStyle w:val="Normal"/>
        <w:jc w:val="both"/>
        <w:rPr/>
      </w:pPr>
      <w:r>
        <w:rPr/>
      </w:r>
    </w:p>
    <w:p>
      <w:pPr>
        <w:pStyle w:val="Normal"/>
        <w:jc w:val="both"/>
        <w:rPr/>
      </w:pPr>
      <w:r>
        <w:rPr>
          <w:rStyle w:val="Emphasis"/>
          <w:b w:val="false"/>
          <w:bCs w:val="false"/>
          <w:i w:val="false"/>
          <w:iCs w:val="false"/>
          <w:sz w:val="23"/>
          <w:szCs w:val="23"/>
          <w:lang w:val="mn-Cyrl-MN"/>
        </w:rPr>
        <w:tab/>
        <w:t>Зөвшөөрсөн:</w:t>
        <w:tab/>
        <w:tab/>
        <w:t>38</w:t>
      </w:r>
    </w:p>
    <w:p>
      <w:pPr>
        <w:pStyle w:val="Normal"/>
        <w:jc w:val="both"/>
        <w:rPr/>
      </w:pPr>
      <w:r>
        <w:rPr>
          <w:rStyle w:val="Emphasis"/>
          <w:b w:val="false"/>
          <w:bCs w:val="false"/>
          <w:i w:val="false"/>
          <w:iCs w:val="false"/>
          <w:sz w:val="23"/>
          <w:szCs w:val="23"/>
          <w:lang w:val="mn-Cyrl-MN"/>
        </w:rPr>
        <w:tab/>
        <w:t>Татгалзсан:</w:t>
        <w:tab/>
        <w:tab/>
        <w:t>19</w:t>
      </w:r>
    </w:p>
    <w:p>
      <w:pPr>
        <w:pStyle w:val="Normal"/>
        <w:jc w:val="both"/>
        <w:rPr/>
      </w:pPr>
      <w:r>
        <w:rPr>
          <w:rStyle w:val="Emphasis"/>
          <w:b w:val="false"/>
          <w:bCs w:val="false"/>
          <w:i w:val="false"/>
          <w:iCs w:val="false"/>
          <w:sz w:val="23"/>
          <w:szCs w:val="23"/>
          <w:lang w:val="mn-Cyrl-MN"/>
        </w:rPr>
        <w:tab/>
        <w:t>Бүгд:</w:t>
        <w:tab/>
        <w:tab/>
        <w:tab/>
        <w:t>57</w:t>
      </w:r>
    </w:p>
    <w:p>
      <w:pPr>
        <w:pStyle w:val="Normal"/>
        <w:jc w:val="both"/>
        <w:rPr/>
      </w:pPr>
      <w:r>
        <w:rPr>
          <w:rStyle w:val="Emphasis"/>
          <w:b w:val="false"/>
          <w:bCs w:val="false"/>
          <w:i w:val="false"/>
          <w:iCs w:val="false"/>
          <w:sz w:val="23"/>
          <w:szCs w:val="23"/>
          <w:lang w:val="mn-Cyrl-MN"/>
        </w:rPr>
        <w:tab/>
        <w:t>66.7 хувийн саналаар хууль батлагдлаа.</w:t>
      </w:r>
    </w:p>
    <w:p>
      <w:pPr>
        <w:pStyle w:val="Normal"/>
        <w:jc w:val="both"/>
        <w:rPr/>
      </w:pPr>
      <w:r>
        <w:rPr/>
      </w:r>
    </w:p>
    <w:p>
      <w:pPr>
        <w:pStyle w:val="Normal"/>
        <w:jc w:val="both"/>
        <w:rPr/>
      </w:pPr>
      <w:r>
        <w:rPr>
          <w:rStyle w:val="Emphasis"/>
          <w:b w:val="false"/>
          <w:bCs w:val="false"/>
          <w:i w:val="false"/>
          <w:iCs w:val="false"/>
          <w:sz w:val="23"/>
          <w:szCs w:val="23"/>
          <w:lang w:val="mn-Cyrl-MN"/>
        </w:rPr>
        <w:tab/>
      </w:r>
      <w:r>
        <w:rPr>
          <w:rStyle w:val="Emphasis"/>
          <w:b/>
          <w:bCs/>
          <w:i w:val="false"/>
          <w:iCs w:val="false"/>
          <w:sz w:val="23"/>
          <w:szCs w:val="23"/>
          <w:lang w:val="mn-Cyrl-MN"/>
        </w:rPr>
        <w:t xml:space="preserve">З.Энхболд: - </w:t>
      </w:r>
      <w:r>
        <w:rPr>
          <w:rStyle w:val="Emphasis"/>
          <w:b w:val="false"/>
          <w:bCs w:val="false"/>
          <w:i w:val="false"/>
          <w:iCs w:val="false"/>
          <w:sz w:val="23"/>
          <w:szCs w:val="23"/>
          <w:lang w:val="mn-Cyrl-MN"/>
        </w:rPr>
        <w:t xml:space="preserve">Орлогыг нь тухай бүр тодорхойлох боломжгүй ажил, үйлчилгээ хувиараа эрхлэгч иргэний орлогын албан татварын тухай хууль хүчингүй болсонд тооцох тухай хуулийн төслийг баталъя гэсэн санал хураалт явуулъя. </w:t>
      </w:r>
    </w:p>
    <w:p>
      <w:pPr>
        <w:pStyle w:val="Normal"/>
        <w:jc w:val="both"/>
        <w:rPr/>
      </w:pPr>
      <w:r>
        <w:rPr/>
      </w:r>
    </w:p>
    <w:p>
      <w:pPr>
        <w:pStyle w:val="Normal"/>
        <w:jc w:val="both"/>
        <w:rPr/>
      </w:pPr>
      <w:r>
        <w:rPr>
          <w:rStyle w:val="Emphasis"/>
          <w:b w:val="false"/>
          <w:bCs w:val="false"/>
          <w:i w:val="false"/>
          <w:iCs w:val="false"/>
          <w:sz w:val="23"/>
          <w:szCs w:val="23"/>
          <w:lang w:val="mn-Cyrl-MN"/>
        </w:rPr>
        <w:tab/>
        <w:t>Зөвшөөрсөн:</w:t>
        <w:tab/>
        <w:tab/>
        <w:t>39</w:t>
      </w:r>
    </w:p>
    <w:p>
      <w:pPr>
        <w:pStyle w:val="Normal"/>
        <w:jc w:val="both"/>
        <w:rPr/>
      </w:pPr>
      <w:r>
        <w:rPr>
          <w:rStyle w:val="Emphasis"/>
          <w:b w:val="false"/>
          <w:bCs w:val="false"/>
          <w:i w:val="false"/>
          <w:iCs w:val="false"/>
          <w:sz w:val="23"/>
          <w:szCs w:val="23"/>
          <w:lang w:val="mn-Cyrl-MN"/>
        </w:rPr>
        <w:tab/>
        <w:t>Татгалзсан:</w:t>
        <w:tab/>
        <w:tab/>
        <w:t>18</w:t>
      </w:r>
    </w:p>
    <w:p>
      <w:pPr>
        <w:pStyle w:val="Normal"/>
        <w:jc w:val="both"/>
        <w:rPr/>
      </w:pPr>
      <w:r>
        <w:rPr>
          <w:rStyle w:val="Emphasis"/>
          <w:b w:val="false"/>
          <w:bCs w:val="false"/>
          <w:i w:val="false"/>
          <w:iCs w:val="false"/>
          <w:sz w:val="23"/>
          <w:szCs w:val="23"/>
          <w:lang w:val="mn-Cyrl-MN"/>
        </w:rPr>
        <w:tab/>
        <w:t>Бүгд:</w:t>
        <w:tab/>
        <w:tab/>
        <w:tab/>
        <w:t>57</w:t>
      </w:r>
    </w:p>
    <w:p>
      <w:pPr>
        <w:pStyle w:val="Normal"/>
        <w:jc w:val="both"/>
        <w:rPr/>
      </w:pPr>
      <w:r>
        <w:rPr>
          <w:rStyle w:val="Emphasis"/>
          <w:b w:val="false"/>
          <w:bCs w:val="false"/>
          <w:i w:val="false"/>
          <w:iCs w:val="false"/>
          <w:sz w:val="23"/>
          <w:szCs w:val="23"/>
          <w:lang w:val="mn-Cyrl-MN"/>
        </w:rPr>
        <w:tab/>
        <w:t>68.4 хувийн саналаар хууль батлагдлаа.</w:t>
      </w:r>
    </w:p>
    <w:p>
      <w:pPr>
        <w:pStyle w:val="Normal"/>
        <w:jc w:val="both"/>
        <w:rPr/>
      </w:pPr>
      <w:r>
        <w:rPr/>
      </w:r>
    </w:p>
    <w:p>
      <w:pPr>
        <w:pStyle w:val="Normal"/>
        <w:jc w:val="both"/>
        <w:rPr/>
      </w:pPr>
      <w:r>
        <w:rPr>
          <w:rStyle w:val="Emphasis"/>
          <w:b w:val="false"/>
          <w:bCs w:val="false"/>
          <w:i w:val="false"/>
          <w:iCs w:val="false"/>
          <w:sz w:val="23"/>
          <w:szCs w:val="23"/>
          <w:lang w:val="mn-Cyrl-MN"/>
        </w:rPr>
        <w:tab/>
      </w:r>
      <w:r>
        <w:rPr>
          <w:rStyle w:val="Emphasis"/>
          <w:b/>
          <w:bCs/>
          <w:i w:val="false"/>
          <w:iCs w:val="false"/>
          <w:sz w:val="23"/>
          <w:szCs w:val="23"/>
          <w:lang w:val="mn-Cyrl-MN"/>
        </w:rPr>
        <w:t xml:space="preserve">З.Энхболд: - </w:t>
      </w:r>
      <w:r>
        <w:rPr>
          <w:rStyle w:val="Emphasis"/>
          <w:b w:val="false"/>
          <w:bCs w:val="false"/>
          <w:i w:val="false"/>
          <w:iCs w:val="false"/>
          <w:sz w:val="23"/>
          <w:szCs w:val="23"/>
          <w:lang w:val="mn-Cyrl-MN"/>
        </w:rPr>
        <w:t xml:space="preserve">Татварын ерөнхий хуульд нэмэлт оруулах тухай хуулийн төслийг баталъя гэсэн санал хураалт явуулъя. </w:t>
      </w:r>
    </w:p>
    <w:p>
      <w:pPr>
        <w:pStyle w:val="Normal"/>
        <w:jc w:val="both"/>
        <w:rPr/>
      </w:pPr>
      <w:r>
        <w:rPr/>
      </w:r>
    </w:p>
    <w:p>
      <w:pPr>
        <w:pStyle w:val="Normal"/>
        <w:jc w:val="both"/>
        <w:rPr/>
      </w:pPr>
      <w:r>
        <w:rPr>
          <w:rStyle w:val="Emphasis"/>
          <w:b w:val="false"/>
          <w:bCs w:val="false"/>
          <w:i w:val="false"/>
          <w:iCs w:val="false"/>
          <w:sz w:val="23"/>
          <w:szCs w:val="23"/>
          <w:lang w:val="mn-Cyrl-MN"/>
        </w:rPr>
        <w:tab/>
        <w:t>Зөвшөөрсөн:</w:t>
        <w:tab/>
        <w:tab/>
        <w:t>40</w:t>
      </w:r>
    </w:p>
    <w:p>
      <w:pPr>
        <w:pStyle w:val="Normal"/>
        <w:jc w:val="both"/>
        <w:rPr/>
      </w:pPr>
      <w:r>
        <w:rPr>
          <w:rStyle w:val="Emphasis"/>
          <w:b w:val="false"/>
          <w:bCs w:val="false"/>
          <w:i w:val="false"/>
          <w:iCs w:val="false"/>
          <w:sz w:val="23"/>
          <w:szCs w:val="23"/>
          <w:lang w:val="mn-Cyrl-MN"/>
        </w:rPr>
        <w:tab/>
        <w:t>Татгалзсан:</w:t>
        <w:tab/>
        <w:tab/>
        <w:t>17</w:t>
      </w:r>
    </w:p>
    <w:p>
      <w:pPr>
        <w:pStyle w:val="Normal"/>
        <w:jc w:val="both"/>
        <w:rPr/>
      </w:pPr>
      <w:r>
        <w:rPr>
          <w:rStyle w:val="Emphasis"/>
          <w:b w:val="false"/>
          <w:bCs w:val="false"/>
          <w:i w:val="false"/>
          <w:iCs w:val="false"/>
          <w:sz w:val="23"/>
          <w:szCs w:val="23"/>
          <w:lang w:val="mn-Cyrl-MN"/>
        </w:rPr>
        <w:tab/>
        <w:t>Бүгд:</w:t>
        <w:tab/>
        <w:tab/>
        <w:tab/>
        <w:t>57</w:t>
      </w:r>
    </w:p>
    <w:p>
      <w:pPr>
        <w:pStyle w:val="Normal"/>
        <w:jc w:val="both"/>
        <w:rPr/>
      </w:pPr>
      <w:r>
        <w:rPr>
          <w:rStyle w:val="Emphasis"/>
          <w:b w:val="false"/>
          <w:bCs w:val="false"/>
          <w:i w:val="false"/>
          <w:iCs w:val="false"/>
          <w:sz w:val="23"/>
          <w:szCs w:val="23"/>
          <w:lang w:val="mn-Cyrl-MN"/>
        </w:rPr>
        <w:tab/>
        <w:t>70.2 хувийн саналаар хууль батлагдлаа.</w:t>
      </w:r>
    </w:p>
    <w:p>
      <w:pPr>
        <w:pStyle w:val="Normal"/>
        <w:jc w:val="both"/>
        <w:rPr/>
      </w:pPr>
      <w:r>
        <w:rPr/>
      </w:r>
    </w:p>
    <w:p>
      <w:pPr>
        <w:pStyle w:val="Normal"/>
        <w:jc w:val="both"/>
        <w:rPr/>
      </w:pPr>
      <w:r>
        <w:rPr>
          <w:rStyle w:val="Emphasis"/>
          <w:b w:val="false"/>
          <w:bCs w:val="false"/>
          <w:i w:val="false"/>
          <w:iCs w:val="false"/>
          <w:sz w:val="23"/>
          <w:szCs w:val="23"/>
          <w:lang w:val="mn-Cyrl-MN"/>
        </w:rPr>
        <w:tab/>
      </w:r>
      <w:r>
        <w:rPr>
          <w:rStyle w:val="Emphasis"/>
          <w:b/>
          <w:bCs/>
          <w:i w:val="false"/>
          <w:iCs w:val="false"/>
          <w:sz w:val="23"/>
          <w:szCs w:val="23"/>
          <w:lang w:val="mn-Cyrl-MN"/>
        </w:rPr>
        <w:t xml:space="preserve">З.Энхболд: - </w:t>
      </w:r>
      <w:r>
        <w:rPr>
          <w:rStyle w:val="Emphasis"/>
          <w:b w:val="false"/>
          <w:bCs w:val="false"/>
          <w:i w:val="false"/>
          <w:iCs w:val="false"/>
          <w:sz w:val="23"/>
          <w:szCs w:val="23"/>
          <w:lang w:val="mn-Cyrl-MN"/>
        </w:rPr>
        <w:t xml:space="preserve">Банкны тухай хуульд нэмэлт оруулах тухай хуулийн төслийг баталъя гэсэн санал хураалт явуулъя. </w:t>
      </w:r>
    </w:p>
    <w:p>
      <w:pPr>
        <w:pStyle w:val="Normal"/>
        <w:jc w:val="both"/>
        <w:rPr/>
      </w:pPr>
      <w:r>
        <w:rPr/>
      </w:r>
    </w:p>
    <w:p>
      <w:pPr>
        <w:pStyle w:val="Normal"/>
        <w:jc w:val="both"/>
        <w:rPr/>
      </w:pPr>
      <w:r>
        <w:rPr>
          <w:rStyle w:val="Emphasis"/>
          <w:b w:val="false"/>
          <w:bCs w:val="false"/>
          <w:i w:val="false"/>
          <w:iCs w:val="false"/>
          <w:sz w:val="23"/>
          <w:szCs w:val="23"/>
          <w:lang w:val="mn-Cyrl-MN"/>
        </w:rPr>
        <w:tab/>
        <w:t>Зөвшөөрсөн:</w:t>
        <w:tab/>
        <w:tab/>
        <w:t>40</w:t>
      </w:r>
    </w:p>
    <w:p>
      <w:pPr>
        <w:pStyle w:val="Normal"/>
        <w:jc w:val="both"/>
        <w:rPr/>
      </w:pPr>
      <w:r>
        <w:rPr>
          <w:rStyle w:val="Emphasis"/>
          <w:b w:val="false"/>
          <w:bCs w:val="false"/>
          <w:i w:val="false"/>
          <w:iCs w:val="false"/>
          <w:sz w:val="23"/>
          <w:szCs w:val="23"/>
          <w:lang w:val="mn-Cyrl-MN"/>
        </w:rPr>
        <w:tab/>
        <w:t>Татгалзсан:</w:t>
        <w:tab/>
        <w:tab/>
        <w:t>17</w:t>
      </w:r>
    </w:p>
    <w:p>
      <w:pPr>
        <w:pStyle w:val="Normal"/>
        <w:jc w:val="both"/>
        <w:rPr/>
      </w:pPr>
      <w:r>
        <w:rPr>
          <w:rStyle w:val="Emphasis"/>
          <w:b w:val="false"/>
          <w:bCs w:val="false"/>
          <w:i w:val="false"/>
          <w:iCs w:val="false"/>
          <w:sz w:val="23"/>
          <w:szCs w:val="23"/>
          <w:lang w:val="mn-Cyrl-MN"/>
        </w:rPr>
        <w:tab/>
        <w:t>Бүгд:</w:t>
        <w:tab/>
        <w:tab/>
        <w:tab/>
        <w:t>57</w:t>
      </w:r>
    </w:p>
    <w:p>
      <w:pPr>
        <w:pStyle w:val="Normal"/>
        <w:jc w:val="both"/>
        <w:rPr/>
      </w:pPr>
      <w:r>
        <w:rPr>
          <w:rStyle w:val="Emphasis"/>
          <w:b w:val="false"/>
          <w:bCs w:val="false"/>
          <w:i w:val="false"/>
          <w:iCs w:val="false"/>
          <w:sz w:val="23"/>
          <w:szCs w:val="23"/>
          <w:lang w:val="mn-Cyrl-MN"/>
        </w:rPr>
        <w:tab/>
        <w:t>70.2 хувийн саналаар хууль батлагдлаа.</w:t>
      </w:r>
    </w:p>
    <w:p>
      <w:pPr>
        <w:pStyle w:val="Normal"/>
        <w:jc w:val="both"/>
        <w:rPr/>
      </w:pPr>
      <w:r>
        <w:rPr/>
      </w:r>
    </w:p>
    <w:p>
      <w:pPr>
        <w:pStyle w:val="Normal"/>
        <w:jc w:val="both"/>
        <w:rPr/>
      </w:pPr>
      <w:r>
        <w:rPr>
          <w:rStyle w:val="Emphasis"/>
          <w:b w:val="false"/>
          <w:bCs w:val="false"/>
          <w:i w:val="false"/>
          <w:iCs w:val="false"/>
          <w:sz w:val="23"/>
          <w:szCs w:val="23"/>
          <w:lang w:val="mn-Cyrl-MN"/>
        </w:rPr>
        <w:tab/>
      </w:r>
      <w:r>
        <w:rPr>
          <w:rStyle w:val="Emphasis"/>
          <w:rFonts w:eastAsia="Arial" w:cs="Arial"/>
          <w:b w:val="false"/>
          <w:bCs w:val="false"/>
          <w:i w:val="false"/>
          <w:iCs w:val="false"/>
          <w:caps w:val="false"/>
          <w:smallCaps w:val="false"/>
          <w:color w:val="000000"/>
          <w:sz w:val="23"/>
          <w:szCs w:val="23"/>
          <w:u w:val="none"/>
          <w:lang w:val="mn-Cyrl-MN" w:eastAsia="en-US" w:bidi="ar-SA"/>
        </w:rPr>
        <w:t xml:space="preserve">Уг асуудлыг 10 цаг 40 минутад хэлэлцэж дуусав.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0"/>
          <w:sz w:val="23"/>
          <w:szCs w:val="23"/>
          <w:u w:val="none"/>
          <w:lang w:val="mn-Cyrl-MN" w:eastAsia="en-US" w:bidi="ar-SA"/>
        </w:rPr>
        <w:tab/>
      </w:r>
      <w:r>
        <w:rPr>
          <w:rStyle w:val="Emphasis"/>
          <w:rFonts w:eastAsia="Arial" w:cs="Arial"/>
          <w:b/>
          <w:bCs/>
          <w:i/>
          <w:iCs/>
          <w:caps w:val="false"/>
          <w:smallCaps w:val="false"/>
          <w:color w:val="000000"/>
          <w:sz w:val="23"/>
          <w:szCs w:val="23"/>
          <w:u w:val="none"/>
          <w:lang w:val="mn-Cyrl-MN" w:eastAsia="en-US" w:bidi="ar-SA"/>
        </w:rPr>
        <w:t>Дөрөв. Тагнуулын байгууллагын тухай хуульд нэмэлт, өөрчлөлт оруулах тухай болон холбогдох бусад хуулийн төслүүд /</w:t>
      </w:r>
      <w:r>
        <w:rPr>
          <w:rStyle w:val="Emphasis"/>
          <w:rFonts w:eastAsia="Arial" w:cs="Arial"/>
          <w:b w:val="false"/>
          <w:bCs w:val="false"/>
          <w:i/>
          <w:iCs/>
          <w:caps w:val="false"/>
          <w:smallCaps w:val="false"/>
          <w:color w:val="000000"/>
          <w:sz w:val="23"/>
          <w:szCs w:val="23"/>
          <w:u w:val="none"/>
          <w:lang w:val="mn-Cyrl-MN" w:eastAsia="en-US" w:bidi="ar-SA"/>
        </w:rPr>
        <w:t>Засгийн газар 2015.06.19-ний өдөр өргөн мэдүүлсэн, эцсийн хэлэлцүүлэг/.</w:t>
      </w:r>
    </w:p>
    <w:p>
      <w:pPr>
        <w:pStyle w:val="Normal"/>
        <w:jc w:val="both"/>
        <w:rPr/>
      </w:pPr>
      <w:r>
        <w:rPr/>
      </w:r>
    </w:p>
    <w:p>
      <w:pPr>
        <w:pStyle w:val="Normal"/>
        <w:jc w:val="both"/>
        <w:rPr/>
      </w:pPr>
      <w:r>
        <w:rPr>
          <w:rStyle w:val="Emphasis"/>
          <w:rFonts w:eastAsia="Arial" w:cs="Arial"/>
          <w:b/>
          <w:bCs/>
          <w:caps w:val="false"/>
          <w:smallCaps w:val="false"/>
          <w:color w:val="000000"/>
          <w:sz w:val="23"/>
          <w:szCs w:val="23"/>
          <w:u w:val="none"/>
          <w:lang w:val="mn-Cyrl-MN" w:eastAsia="en-US" w:bidi="ar-SA"/>
        </w:rPr>
        <w:tab/>
      </w:r>
      <w:r>
        <w:rPr>
          <w:rStyle w:val="Emphasis"/>
          <w:rFonts w:eastAsia="Arial" w:cs="Arial"/>
          <w:b w:val="false"/>
          <w:bCs w:val="false"/>
          <w:i w:val="false"/>
          <w:iCs w:val="false"/>
          <w:caps w:val="false"/>
          <w:smallCaps w:val="false"/>
          <w:color w:val="000000"/>
          <w:sz w:val="23"/>
          <w:szCs w:val="23"/>
          <w:u w:val="none"/>
          <w:lang w:val="mn-Cyrl-MN" w:eastAsia="en-US" w:bidi="ar-SA"/>
        </w:rPr>
        <w:t xml:space="preserve">Уг асуудлыг хаалттай хуралдааны горимоор хэлэлцэв.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0"/>
          <w:sz w:val="23"/>
          <w:szCs w:val="23"/>
          <w:u w:val="none"/>
          <w:lang w:val="mn-Cyrl-MN" w:eastAsia="en-US" w:bidi="ar-SA"/>
        </w:rPr>
        <w:tab/>
      </w:r>
      <w:r>
        <w:rPr>
          <w:rStyle w:val="Emphasis"/>
          <w:rFonts w:eastAsia="Arial" w:cs="Arial"/>
          <w:b/>
          <w:bCs/>
          <w:i/>
          <w:iCs/>
          <w:caps w:val="false"/>
          <w:smallCaps w:val="false"/>
          <w:color w:val="000000"/>
          <w:sz w:val="23"/>
          <w:szCs w:val="23"/>
          <w:u w:val="none"/>
          <w:lang w:val="mn-Cyrl-MN" w:eastAsia="en-US" w:bidi="ar-SA"/>
        </w:rPr>
        <w:t>Тав. Дэлхийн банкны Олон улсын хөгжлийн ассоциацийн хөнгөлөлттэй зээлийн хөрөнгөөр хэрэгжүүлэх “Боловсролын чанарын шинэчлэл төслийн санхүүжилтийн хэлэлцээр”-ийг соёрхон батлах тухай хуулийн төсөл /</w:t>
      </w:r>
      <w:r>
        <w:rPr>
          <w:rStyle w:val="Emphasis"/>
          <w:rFonts w:eastAsia="Arial" w:cs="Arial"/>
          <w:b w:val="false"/>
          <w:bCs w:val="false"/>
          <w:i/>
          <w:iCs/>
          <w:caps w:val="false"/>
          <w:smallCaps w:val="false"/>
          <w:color w:val="000000"/>
          <w:sz w:val="23"/>
          <w:szCs w:val="23"/>
          <w:u w:val="none"/>
          <w:lang w:val="mn-Cyrl-MN" w:eastAsia="en-US" w:bidi="ar-SA"/>
        </w:rPr>
        <w:t>Засгийн газар 2015.06.26-ны өдөр өргөн мэдүүлсэн, соёрхон батлах/.</w:t>
      </w:r>
    </w:p>
    <w:p>
      <w:pPr>
        <w:pStyle w:val="Normal"/>
        <w:jc w:val="both"/>
        <w:rPr/>
      </w:pPr>
      <w:r>
        <w:rPr/>
      </w:r>
    </w:p>
    <w:p>
      <w:pPr>
        <w:pStyle w:val="Normal"/>
        <w:jc w:val="both"/>
        <w:rPr/>
      </w:pPr>
      <w:r>
        <w:rPr>
          <w:rStyle w:val="Emphasis"/>
          <w:sz w:val="23"/>
          <w:szCs w:val="23"/>
        </w:rPr>
        <w:tab/>
      </w:r>
      <w:r>
        <w:rPr>
          <w:rStyle w:val="Emphasis"/>
          <w:i w:val="false"/>
          <w:iCs w:val="false"/>
          <w:sz w:val="23"/>
          <w:szCs w:val="23"/>
          <w:lang w:val="mn-Cyrl-MN"/>
        </w:rPr>
        <w:t xml:space="preserve">Хэлэлцэж буй асуудалтай холбогдуулан Сангийн сайд Ж.Эрдэнэбат, </w:t>
      </w:r>
      <w:r>
        <w:rPr>
          <w:rStyle w:val="Emphasis"/>
          <w:rFonts w:eastAsia="Arial" w:cs="Arial"/>
          <w:b w:val="false"/>
          <w:bCs w:val="false"/>
          <w:i w:val="false"/>
          <w:iCs w:val="false"/>
          <w:caps w:val="false"/>
          <w:smallCaps w:val="false"/>
          <w:color w:val="000000"/>
          <w:sz w:val="23"/>
          <w:szCs w:val="23"/>
          <w:u w:val="none"/>
          <w:lang w:val="mn-Cyrl-MN" w:eastAsia="en-US" w:bidi="ar-SA"/>
        </w:rPr>
        <w:t xml:space="preserve">Сангийн дэд сайд С.Пүрэв, Боловсрол, соёл, шинжлэх ухааны яамны Стратегийн бодлого, төлөвлөлтийн газрын дарга Б.Насанбаяр, Сангийн яамны Хөгжлийн санхүүжилт, өрийн удирдлагын газрын Зээл, тусламжийн бодлогын хэлтсийн мэргэжилтэн М.Аясгалан нар оролцов.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0"/>
          <w:sz w:val="23"/>
          <w:szCs w:val="23"/>
          <w:u w:val="none"/>
          <w:lang w:val="mn-Cyrl-MN" w:eastAsia="en-US" w:bidi="ar-SA"/>
        </w:rPr>
        <w:tab/>
        <w:t xml:space="preserve">Хуралдаанд Аюулгүй байдал, гадаад бодлогын байнгын хорооны ажлын албаны ахлах зөвлөх Ш.Хишигсүрэн, референт Д.Түвшинбилэг нар байлцав.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0"/>
          <w:sz w:val="23"/>
          <w:szCs w:val="23"/>
          <w:u w:val="none"/>
          <w:lang w:val="mn-Cyrl-MN" w:eastAsia="en-US" w:bidi="ar-SA"/>
        </w:rPr>
        <w:tab/>
        <w:t xml:space="preserve">Хууль санаачлагчийн илтгэлийг Сангийн сайд Ж.Эрдэнэбат, санхүүжилтийн хэлэлцээрийг соёрхон батлах тухай хуулийн төслийн талаар Аюулгүй байдал, гадаад бодлогын байнгын хорооноос гаргасан санал, дүгнэлтийг Улсын Их Хурлын гишүүн Г.Батхүү нар танилцуулав.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0"/>
          <w:sz w:val="23"/>
          <w:szCs w:val="23"/>
          <w:u w:val="none"/>
          <w:lang w:val="mn-Cyrl-MN" w:eastAsia="en-US" w:bidi="ar-SA"/>
        </w:rPr>
        <w:tab/>
        <w:t xml:space="preserve"> Хууль санаачлагчийн илтгэл болон Байнгын хорооны санал, дүгнэлттэй холбогдуулан Улсын Их Хурлын гишүүн Ч.Хүрэлбаатар, Ц.Нямдорж, Ө.Энхтүвшин нарын тавьсан асуултад Боловсрол, соёл, шинжлэх ухааны сайд Л.Гантөмөр, Сангийн сайд Ж.Эрдэнэбат нар хариулж, тайлбар хийв.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0"/>
          <w:sz w:val="23"/>
          <w:szCs w:val="23"/>
          <w:u w:val="none"/>
          <w:lang w:val="mn-Cyrl-MN" w:eastAsia="en-US" w:bidi="ar-SA"/>
        </w:rPr>
        <w:tab/>
        <w:t xml:space="preserve">Улсын Их Хурлын гишүүдээс санал гараагүй болно.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0"/>
          <w:sz w:val="23"/>
          <w:szCs w:val="23"/>
          <w:u w:val="none"/>
          <w:lang w:val="mn-Cyrl-MN" w:eastAsia="en-US" w:bidi="ar-SA"/>
        </w:rPr>
        <w:tab/>
      </w:r>
      <w:r>
        <w:rPr>
          <w:rStyle w:val="Emphasis"/>
          <w:rFonts w:eastAsia="Arial" w:cs="Arial"/>
          <w:b/>
          <w:bCs/>
          <w:i w:val="false"/>
          <w:iCs w:val="false"/>
          <w:caps w:val="false"/>
          <w:smallCaps w:val="false"/>
          <w:color w:val="000000"/>
          <w:sz w:val="23"/>
          <w:szCs w:val="23"/>
          <w:u w:val="none"/>
          <w:lang w:val="mn-Cyrl-MN" w:eastAsia="en-US" w:bidi="ar-SA"/>
        </w:rPr>
        <w:t xml:space="preserve">З.Энхболд: - </w:t>
      </w:r>
      <w:r>
        <w:rPr>
          <w:rStyle w:val="Emphasis"/>
          <w:rFonts w:eastAsia="Arial" w:cs="Arial"/>
          <w:b w:val="false"/>
          <w:bCs w:val="false"/>
          <w:i w:val="false"/>
          <w:iCs w:val="false"/>
          <w:caps w:val="false"/>
          <w:smallCaps w:val="false"/>
          <w:color w:val="000000"/>
          <w:sz w:val="23"/>
          <w:szCs w:val="23"/>
          <w:u w:val="none"/>
          <w:lang w:val="mn-Cyrl-MN" w:eastAsia="en-US" w:bidi="ar-SA"/>
        </w:rPr>
        <w:t xml:space="preserve">Байнгын хорооны саналаар Дэлхийн банкны Олон улсын хөгжлийн ассоциацийн хөнгөлөлттэй зээлийн хөрөнгөөр хэрэгжүүлэх “Боловсролын чанарын шинэчлэл төслийн санхүүжилтийн хэлэлцээр”-ийг соёрхон батлах тухай хуулийн төслийг баталъя гэсэн санал хураалт явуулъя.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0"/>
          <w:sz w:val="23"/>
          <w:szCs w:val="23"/>
          <w:u w:val="none"/>
          <w:lang w:val="mn-Cyrl-MN" w:eastAsia="en-US" w:bidi="ar-SA"/>
        </w:rPr>
        <w:tab/>
        <w:t>Зөвшөөрсөн:</w:t>
        <w:tab/>
        <w:tab/>
        <w:t>42</w:t>
      </w:r>
    </w:p>
    <w:p>
      <w:pPr>
        <w:pStyle w:val="Normal"/>
        <w:jc w:val="both"/>
        <w:rPr/>
      </w:pPr>
      <w:r>
        <w:rPr>
          <w:rStyle w:val="Emphasis"/>
          <w:rFonts w:eastAsia="Arial" w:cs="Arial"/>
          <w:b w:val="false"/>
          <w:bCs w:val="false"/>
          <w:i w:val="false"/>
          <w:iCs w:val="false"/>
          <w:caps w:val="false"/>
          <w:smallCaps w:val="false"/>
          <w:color w:val="000000"/>
          <w:sz w:val="23"/>
          <w:szCs w:val="23"/>
          <w:u w:val="none"/>
          <w:lang w:val="mn-Cyrl-MN" w:eastAsia="en-US" w:bidi="ar-SA"/>
        </w:rPr>
        <w:tab/>
        <w:t>Татгалзсан:</w:t>
        <w:tab/>
        <w:tab/>
        <w:t>14</w:t>
      </w:r>
    </w:p>
    <w:p>
      <w:pPr>
        <w:pStyle w:val="Normal"/>
        <w:jc w:val="both"/>
        <w:rPr/>
      </w:pPr>
      <w:r>
        <w:rPr>
          <w:rStyle w:val="Emphasis"/>
          <w:rFonts w:eastAsia="Arial" w:cs="Arial"/>
          <w:b w:val="false"/>
          <w:bCs w:val="false"/>
          <w:i w:val="false"/>
          <w:iCs w:val="false"/>
          <w:caps w:val="false"/>
          <w:smallCaps w:val="false"/>
          <w:color w:val="000000"/>
          <w:sz w:val="23"/>
          <w:szCs w:val="23"/>
          <w:u w:val="none"/>
          <w:lang w:val="mn-Cyrl-MN" w:eastAsia="en-US" w:bidi="ar-SA"/>
        </w:rPr>
        <w:tab/>
        <w:t>Бүгд:</w:t>
        <w:tab/>
        <w:tab/>
        <w:tab/>
        <w:t>56</w:t>
      </w:r>
    </w:p>
    <w:p>
      <w:pPr>
        <w:pStyle w:val="Normal"/>
        <w:jc w:val="both"/>
        <w:rPr/>
      </w:pPr>
      <w:r>
        <w:rPr>
          <w:rStyle w:val="Emphasis"/>
          <w:rFonts w:eastAsia="Arial" w:cs="Arial"/>
          <w:b w:val="false"/>
          <w:bCs w:val="false"/>
          <w:i w:val="false"/>
          <w:iCs w:val="false"/>
          <w:caps w:val="false"/>
          <w:smallCaps w:val="false"/>
          <w:color w:val="000000"/>
          <w:sz w:val="23"/>
          <w:szCs w:val="23"/>
          <w:u w:val="none"/>
          <w:lang w:val="mn-Cyrl-MN" w:eastAsia="en-US" w:bidi="ar-SA"/>
        </w:rPr>
        <w:tab/>
        <w:t>75.0 хувийн саналаар хууль батлагдлаа.</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0"/>
          <w:sz w:val="23"/>
          <w:szCs w:val="23"/>
          <w:u w:val="none"/>
          <w:lang w:val="mn-Cyrl-MN" w:eastAsia="en-US" w:bidi="ar-SA"/>
        </w:rPr>
        <w:tab/>
        <w:t xml:space="preserve">Уг асуудлыг 11 цаг 28 минутад хэлэлцэж дуусав.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0"/>
          <w:sz w:val="23"/>
          <w:szCs w:val="23"/>
          <w:u w:val="none"/>
          <w:lang w:val="mn-Cyrl-MN" w:eastAsia="en-US" w:bidi="ar-SA"/>
        </w:rPr>
        <w:tab/>
      </w:r>
      <w:r>
        <w:rPr>
          <w:rStyle w:val="Emphasis"/>
          <w:rFonts w:eastAsia="Arial" w:cs="Arial"/>
          <w:b/>
          <w:bCs/>
          <w:i/>
          <w:iCs/>
          <w:caps w:val="false"/>
          <w:smallCaps w:val="false"/>
          <w:color w:val="000000"/>
          <w:sz w:val="23"/>
          <w:szCs w:val="23"/>
          <w:u w:val="none"/>
          <w:lang w:val="mn-Cyrl-MN" w:eastAsia="en-US" w:bidi="ar-SA"/>
        </w:rPr>
        <w:t>Зургаа. Дэлхийн банкны Олон улсын хөгжлийн ассоциацийн хөнгөлөлттэй зээлийн хөрөнгөөр хэрэгжүүлэх “Цахим эрүүл мэнд төслийн санхүүжилтийн хэлэлцээр”-ийг соёрхон батлах тухай хуулийн төсөл /</w:t>
      </w:r>
      <w:r>
        <w:rPr>
          <w:rStyle w:val="Emphasis"/>
          <w:rFonts w:eastAsia="Arial" w:cs="Arial"/>
          <w:b w:val="false"/>
          <w:bCs w:val="false"/>
          <w:i/>
          <w:iCs/>
          <w:caps w:val="false"/>
          <w:smallCaps w:val="false"/>
          <w:color w:val="000000"/>
          <w:sz w:val="23"/>
          <w:szCs w:val="23"/>
          <w:u w:val="none"/>
          <w:lang w:val="mn-Cyrl-MN" w:eastAsia="en-US" w:bidi="ar-SA"/>
        </w:rPr>
        <w:t xml:space="preserve">Засгийн газар 2015.06.26-ны өдөр өргөн мэдүүлсэн, соёрхон батлах/. </w:t>
      </w:r>
    </w:p>
    <w:p>
      <w:pPr>
        <w:pStyle w:val="Normal"/>
        <w:jc w:val="both"/>
        <w:rPr/>
      </w:pPr>
      <w:r>
        <w:rPr/>
      </w:r>
    </w:p>
    <w:p>
      <w:pPr>
        <w:pStyle w:val="Normal"/>
        <w:jc w:val="both"/>
        <w:rPr/>
      </w:pPr>
      <w:r>
        <w:rPr>
          <w:rStyle w:val="Emphasis"/>
          <w:i w:val="false"/>
          <w:iCs w:val="false"/>
          <w:sz w:val="23"/>
          <w:szCs w:val="23"/>
        </w:rPr>
        <w:tab/>
      </w:r>
      <w:r>
        <w:rPr>
          <w:rStyle w:val="Emphasis"/>
          <w:i w:val="false"/>
          <w:iCs w:val="false"/>
          <w:sz w:val="23"/>
          <w:szCs w:val="23"/>
          <w:lang w:val="mn-Cyrl-MN"/>
        </w:rPr>
        <w:t xml:space="preserve">Хэлэлцэж буй асуудалтай холбогдуулан Сангийн сайд Ж.Эрдэнэбат, </w:t>
      </w:r>
      <w:r>
        <w:rPr>
          <w:rStyle w:val="Emphasis"/>
          <w:rFonts w:eastAsia="Arial" w:cs="Arial"/>
          <w:b w:val="false"/>
          <w:bCs w:val="false"/>
          <w:i w:val="false"/>
          <w:iCs w:val="false"/>
          <w:caps w:val="false"/>
          <w:smallCaps w:val="false"/>
          <w:color w:val="000000"/>
          <w:sz w:val="23"/>
          <w:szCs w:val="23"/>
          <w:u w:val="none"/>
          <w:lang w:val="mn-Cyrl-MN" w:eastAsia="en-US" w:bidi="ar-SA"/>
        </w:rPr>
        <w:t xml:space="preserve">Сангийн дэд сайд С.Пүрэв, Эрүүл мэнд, спортын сайд Г.Шийлэгдамба, мөн яамны Стратегийн бодлого, төлөвлөлтийн газрын дарга Р.Оюунханд, Сангийн яамны Хөгжлийн санхүүжилт, өрийн удирдлагын газрын Зээл, тусламжийн бодлогын хэлтсийн мэргэжилтэн М.Аясгалан нар оролцов.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0"/>
          <w:sz w:val="23"/>
          <w:szCs w:val="23"/>
          <w:u w:val="none"/>
          <w:lang w:val="mn-Cyrl-MN" w:eastAsia="en-US" w:bidi="ar-SA"/>
        </w:rPr>
        <w:tab/>
        <w:t xml:space="preserve">Хуралдаанд Аюулгүй байдал, гадаад бодлогын байнгын хорооны ажлын албаны ахлах зөвлөх Ш.Хишигсүрэн, референт Д.Түвшинбилэг нар байлцав.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0"/>
          <w:sz w:val="23"/>
          <w:szCs w:val="23"/>
          <w:u w:val="none"/>
          <w:lang w:val="mn-Cyrl-MN" w:eastAsia="en-US" w:bidi="ar-SA"/>
        </w:rPr>
        <w:tab/>
        <w:t xml:space="preserve">Хууль санаачлагчийн илтгэлийг Сангийн сайд Ж.Эрдэнэбат, санхүүжилтийн хэлэлцээрийг соёрхон батлах тухай хуулийн төслийн талаар Аюулгүй байдал, гадаад бодлогын байнгын хорооноос гаргасан санал, дүгнэлтийг Улсын Их Хурлын гишүүн Ц.Баярсайхан нар танилцуулав.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0"/>
          <w:sz w:val="23"/>
          <w:szCs w:val="23"/>
          <w:u w:val="none"/>
          <w:lang w:val="mn-Cyrl-MN" w:eastAsia="en-US" w:bidi="ar-SA"/>
        </w:rPr>
        <w:tab/>
        <w:t xml:space="preserve"> Хууль санаачлагчийн илтгэл болон Байнгын хорооны санал, дүгнэлттэй холбогдуулан Улсын Их Хурлын гишүүн Д.Ганбатын тавьсан асуултад Сангийн сайд Ж.Эрдэнэбат, Эрүүл мэнд, спортын сайд Г.Шийлэгдамба нар хариулж, тайлбар хийв.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0"/>
          <w:sz w:val="23"/>
          <w:szCs w:val="23"/>
          <w:u w:val="none"/>
          <w:lang w:val="mn-Cyrl-MN" w:eastAsia="en-US" w:bidi="ar-SA"/>
        </w:rPr>
        <w:tab/>
        <w:t xml:space="preserve">Улсын Их Хурлын гишүүдээс санал гараагүй болно.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0"/>
          <w:sz w:val="23"/>
          <w:szCs w:val="23"/>
          <w:u w:val="none"/>
          <w:lang w:val="mn-Cyrl-MN" w:eastAsia="en-US" w:bidi="ar-SA"/>
        </w:rPr>
        <w:tab/>
      </w:r>
      <w:r>
        <w:rPr>
          <w:rStyle w:val="Emphasis"/>
          <w:rFonts w:eastAsia="Arial" w:cs="Arial"/>
          <w:b/>
          <w:bCs/>
          <w:i w:val="false"/>
          <w:iCs w:val="false"/>
          <w:caps w:val="false"/>
          <w:smallCaps w:val="false"/>
          <w:color w:val="000000"/>
          <w:sz w:val="23"/>
          <w:szCs w:val="23"/>
          <w:u w:val="none"/>
          <w:lang w:val="mn-Cyrl-MN" w:eastAsia="en-US" w:bidi="ar-SA"/>
        </w:rPr>
        <w:t xml:space="preserve">З.Энхболд: - </w:t>
      </w:r>
      <w:r>
        <w:rPr>
          <w:rStyle w:val="Emphasis"/>
          <w:rFonts w:eastAsia="Arial" w:cs="Arial"/>
          <w:b w:val="false"/>
          <w:bCs w:val="false"/>
          <w:i w:val="false"/>
          <w:iCs w:val="false"/>
          <w:caps w:val="false"/>
          <w:smallCaps w:val="false"/>
          <w:color w:val="000000"/>
          <w:sz w:val="23"/>
          <w:szCs w:val="23"/>
          <w:u w:val="none"/>
          <w:lang w:val="mn-Cyrl-MN" w:eastAsia="en-US" w:bidi="ar-SA"/>
        </w:rPr>
        <w:t xml:space="preserve">Байнгын хорооны саналаар Дэлхийн банкны Олон улсын хөгжлийн ассоциацийн хөнгөлөлттэй зээлийн хөрөнгөөр хэрэгжүүлэх “Цахим эрүүл мэнд төслийн санхүүжилтийн хэлэлцээр”-ийг соёрхон батлах тухай хуулийн төслийг баталъя гэсэн санал хураалт явуулъя.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0"/>
          <w:sz w:val="23"/>
          <w:szCs w:val="23"/>
          <w:u w:val="none"/>
          <w:lang w:val="mn-Cyrl-MN" w:eastAsia="en-US" w:bidi="ar-SA"/>
        </w:rPr>
        <w:tab/>
        <w:t xml:space="preserve">Зөвшөөрсөн: </w:t>
        <w:tab/>
        <w:t>46</w:t>
      </w:r>
    </w:p>
    <w:p>
      <w:pPr>
        <w:pStyle w:val="Normal"/>
        <w:jc w:val="both"/>
        <w:rPr/>
      </w:pPr>
      <w:r>
        <w:rPr>
          <w:rStyle w:val="Emphasis"/>
          <w:rFonts w:eastAsia="Arial" w:cs="Arial"/>
          <w:b w:val="false"/>
          <w:bCs w:val="false"/>
          <w:i w:val="false"/>
          <w:iCs w:val="false"/>
          <w:caps w:val="false"/>
          <w:smallCaps w:val="false"/>
          <w:color w:val="000000"/>
          <w:sz w:val="23"/>
          <w:szCs w:val="23"/>
          <w:u w:val="none"/>
          <w:lang w:val="mn-Cyrl-MN" w:eastAsia="en-US" w:bidi="ar-SA"/>
        </w:rPr>
        <w:tab/>
        <w:t>Татгалзсан:</w:t>
        <w:tab/>
        <w:tab/>
        <w:t>8</w:t>
      </w:r>
    </w:p>
    <w:p>
      <w:pPr>
        <w:pStyle w:val="Normal"/>
        <w:jc w:val="both"/>
        <w:rPr/>
      </w:pPr>
      <w:r>
        <w:rPr>
          <w:rStyle w:val="Emphasis"/>
          <w:rFonts w:eastAsia="Arial" w:cs="Arial"/>
          <w:b w:val="false"/>
          <w:bCs w:val="false"/>
          <w:i w:val="false"/>
          <w:iCs w:val="false"/>
          <w:caps w:val="false"/>
          <w:smallCaps w:val="false"/>
          <w:color w:val="000000"/>
          <w:sz w:val="23"/>
          <w:szCs w:val="23"/>
          <w:u w:val="none"/>
          <w:lang w:val="mn-Cyrl-MN" w:eastAsia="en-US" w:bidi="ar-SA"/>
        </w:rPr>
        <w:tab/>
        <w:t xml:space="preserve">Бүгд: </w:t>
        <w:tab/>
        <w:tab/>
        <w:tab/>
        <w:t>54</w:t>
      </w:r>
    </w:p>
    <w:p>
      <w:pPr>
        <w:pStyle w:val="Normal"/>
        <w:jc w:val="both"/>
        <w:rPr/>
      </w:pPr>
      <w:r>
        <w:rPr>
          <w:rStyle w:val="Emphasis"/>
          <w:rFonts w:eastAsia="Arial" w:cs="Arial"/>
          <w:b w:val="false"/>
          <w:bCs w:val="false"/>
          <w:i w:val="false"/>
          <w:iCs w:val="false"/>
          <w:caps w:val="false"/>
          <w:smallCaps w:val="false"/>
          <w:color w:val="000000"/>
          <w:sz w:val="23"/>
          <w:szCs w:val="23"/>
          <w:u w:val="none"/>
          <w:lang w:val="mn-Cyrl-MN" w:eastAsia="en-US" w:bidi="ar-SA"/>
        </w:rPr>
        <w:tab/>
        <w:t xml:space="preserve">85.2 хувийн саналаар хууль батлагдлаа.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0"/>
          <w:sz w:val="23"/>
          <w:szCs w:val="23"/>
          <w:u w:val="none"/>
          <w:lang w:val="mn-Cyrl-MN" w:eastAsia="en-US" w:bidi="ar-SA"/>
        </w:rPr>
        <w:tab/>
        <w:t xml:space="preserve">Уг асуудлыг 11 цаг 43 минутад хэлэлцэж дуусав. </w:t>
      </w:r>
    </w:p>
    <w:p>
      <w:pPr>
        <w:pStyle w:val="Normal"/>
        <w:jc w:val="both"/>
        <w:rPr/>
      </w:pPr>
      <w:r>
        <w:rPr/>
      </w:r>
    </w:p>
    <w:p>
      <w:pPr>
        <w:pStyle w:val="Normal"/>
        <w:jc w:val="both"/>
        <w:rPr/>
      </w:pPr>
      <w:r>
        <w:rPr>
          <w:rStyle w:val="Emphasis"/>
          <w:rFonts w:eastAsia="Arial" w:cs="Arial"/>
          <w:b/>
          <w:bCs/>
          <w:i w:val="false"/>
          <w:iCs w:val="false"/>
          <w:caps w:val="false"/>
          <w:smallCaps w:val="false"/>
          <w:color w:val="000000"/>
          <w:sz w:val="23"/>
          <w:szCs w:val="23"/>
          <w:u w:val="none"/>
          <w:lang w:val="mn-Cyrl-MN" w:eastAsia="en-US" w:bidi="ar-SA"/>
        </w:rPr>
        <w:tab/>
      </w:r>
      <w:r>
        <w:rPr>
          <w:rStyle w:val="Emphasis"/>
          <w:rFonts w:eastAsia="Arial" w:cs="Arial"/>
          <w:b/>
          <w:bCs/>
          <w:i/>
          <w:iCs/>
          <w:caps w:val="false"/>
          <w:smallCaps w:val="false"/>
          <w:color w:val="000000"/>
          <w:sz w:val="23"/>
          <w:szCs w:val="23"/>
          <w:u w:val="none"/>
          <w:lang w:val="mn-Cyrl-MN" w:eastAsia="en-US" w:bidi="ar-SA"/>
        </w:rPr>
        <w:t xml:space="preserve">Долоо. Дэлхийн банкны Олон улсын хөгжлийн ассоциацийн хөнгөлөлттэй зээлийн хөрөнгөөр хэрэгжүүлэх “Ухаалаг засаг төслийн санхүүжилтийн хэлэлцээр”-ийг соёрхон батлах тухай хуулийн төсөл </w:t>
      </w:r>
      <w:r>
        <w:rPr>
          <w:rStyle w:val="Emphasis"/>
          <w:rFonts w:eastAsia="Arial" w:cs="Arial"/>
          <w:b w:val="false"/>
          <w:bCs w:val="false"/>
          <w:i/>
          <w:iCs/>
          <w:caps w:val="false"/>
          <w:smallCaps w:val="false"/>
          <w:color w:val="000000"/>
          <w:sz w:val="23"/>
          <w:szCs w:val="23"/>
          <w:u w:val="none"/>
          <w:lang w:val="mn-Cyrl-MN" w:eastAsia="en-US" w:bidi="ar-SA"/>
        </w:rPr>
        <w:t xml:space="preserve">/Засгийн газар 2015.06.26-ны өдөр өргөн мэдүүлсэн, соёрхон батлах/. </w:t>
      </w:r>
    </w:p>
    <w:p>
      <w:pPr>
        <w:pStyle w:val="Normal"/>
        <w:jc w:val="both"/>
        <w:rPr/>
      </w:pPr>
      <w:r>
        <w:rPr/>
      </w:r>
    </w:p>
    <w:p>
      <w:pPr>
        <w:pStyle w:val="Normal"/>
        <w:jc w:val="both"/>
        <w:rPr/>
      </w:pPr>
      <w:r>
        <w:rPr>
          <w:rStyle w:val="Emphasis"/>
          <w:b w:val="false"/>
          <w:bCs w:val="false"/>
          <w:sz w:val="23"/>
          <w:szCs w:val="23"/>
        </w:rPr>
        <w:tab/>
      </w:r>
      <w:r>
        <w:rPr>
          <w:rStyle w:val="Emphasis"/>
          <w:b w:val="false"/>
          <w:bCs w:val="false"/>
          <w:i w:val="false"/>
          <w:iCs w:val="false"/>
          <w:sz w:val="23"/>
          <w:szCs w:val="23"/>
          <w:lang w:val="mn-Cyrl-MN"/>
        </w:rPr>
        <w:t xml:space="preserve">Хэлэлцэж буй асуудалтай холбогдуулан Сангийн сайд Ж.Эрдэнэбат, </w:t>
      </w:r>
      <w:r>
        <w:rPr>
          <w:rStyle w:val="Emphasis"/>
          <w:rFonts w:eastAsia="Arial" w:cs="Arial"/>
          <w:b w:val="false"/>
          <w:bCs w:val="false"/>
          <w:i w:val="false"/>
          <w:iCs w:val="false"/>
          <w:caps w:val="false"/>
          <w:smallCaps w:val="false"/>
          <w:color w:val="000000"/>
          <w:sz w:val="23"/>
          <w:szCs w:val="23"/>
          <w:u w:val="none"/>
          <w:lang w:val="mn-Cyrl-MN" w:eastAsia="en-US" w:bidi="ar-SA"/>
        </w:rPr>
        <w:t xml:space="preserve">Сангийн дэд сайд С.Пүрэв, Засгийн газрын Хэрэг эрхлэх газрын Мэдээллийн технологийн хэлтсийн дарга Ц.Даваажамц, Улсын бүртгэлийн ерөнхий газрын Тамгын газрын дарга С.Алтангэрэл, мөн газрын Харилцаа, холбооны дэвшилтэт технологийн ажлын албаны ахлах мэргэжилтэн Ч.Нургул, Сангийн яамны Хөгжлийн санхүүжилт, өрийн удирдлагын газрын Зээл, тусламжийн бодлогын хэлтсийн мэргэжилтэн М.Аясгалан нар оролцов.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0"/>
          <w:sz w:val="23"/>
          <w:szCs w:val="23"/>
          <w:u w:val="none"/>
          <w:lang w:val="mn-Cyrl-MN" w:eastAsia="en-US" w:bidi="ar-SA"/>
        </w:rPr>
        <w:tab/>
        <w:t xml:space="preserve">Хуралдаанд Аюулгүй байдал, гадаад бодлогын байнгын хорооны ажлын албаны ахлах зөвлөх Ш.Хишигсүрэн, референт Д.Түвшинбилэг нар байлцав.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0"/>
          <w:sz w:val="23"/>
          <w:szCs w:val="23"/>
          <w:u w:val="none"/>
          <w:lang w:val="mn-Cyrl-MN" w:eastAsia="en-US" w:bidi="ar-SA"/>
        </w:rPr>
        <w:tab/>
        <w:t xml:space="preserve">Хууль санаачлагчийн илтгэлийг Сангийн сайд Ж.Эрдэнэбат, санхүүжилтийн хэлэлцээрийг соёрхон батлах тухай хуулийн төслийн талаар Аюулгүй байдал, гадаад бодлогын байнгын хорооноос гаргасан санал, дүгнэлтийг Улсын Их Хурлын гишүүн Ц.Баярсайхан нар танилцуулав.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0"/>
          <w:sz w:val="23"/>
          <w:szCs w:val="23"/>
          <w:u w:val="none"/>
          <w:lang w:val="mn-Cyrl-MN" w:eastAsia="en-US" w:bidi="ar-SA"/>
        </w:rPr>
        <w:tab/>
        <w:t xml:space="preserve">Хууль санаачлагчийн илтгэл болон Байнгын хорооны санал, дүгнэлттэй холбогдуулан Улсын Их Хурлын гишүүдээс асуулт, санал гараагүй болно.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0"/>
          <w:sz w:val="23"/>
          <w:szCs w:val="23"/>
          <w:u w:val="none"/>
          <w:lang w:val="mn-Cyrl-MN" w:eastAsia="en-US" w:bidi="ar-SA"/>
        </w:rPr>
        <w:tab/>
      </w:r>
      <w:r>
        <w:rPr>
          <w:rStyle w:val="Emphasis"/>
          <w:rFonts w:eastAsia="Arial" w:cs="Arial"/>
          <w:b/>
          <w:bCs/>
          <w:i w:val="false"/>
          <w:iCs w:val="false"/>
          <w:caps w:val="false"/>
          <w:smallCaps w:val="false"/>
          <w:color w:val="000000"/>
          <w:sz w:val="23"/>
          <w:szCs w:val="23"/>
          <w:u w:val="none"/>
          <w:lang w:val="mn-Cyrl-MN" w:eastAsia="en-US" w:bidi="ar-SA"/>
        </w:rPr>
        <w:t xml:space="preserve">З.Энхболд: - </w:t>
      </w:r>
      <w:r>
        <w:rPr>
          <w:rStyle w:val="Emphasis"/>
          <w:rFonts w:eastAsia="Arial" w:cs="Arial"/>
          <w:b w:val="false"/>
          <w:bCs w:val="false"/>
          <w:i w:val="false"/>
          <w:iCs w:val="false"/>
          <w:caps w:val="false"/>
          <w:smallCaps w:val="false"/>
          <w:color w:val="000000"/>
          <w:sz w:val="23"/>
          <w:szCs w:val="23"/>
          <w:u w:val="none"/>
          <w:lang w:val="mn-Cyrl-MN" w:eastAsia="en-US" w:bidi="ar-SA"/>
        </w:rPr>
        <w:t xml:space="preserve">Байнгын хорооны саналаар Дэлхийн банкны Олон улсын хөгжлийн ассоциацийн хөнгөлөлттэй зээлийн хөрөнгөөр хэрэгжүүлэх “Ухаалаг засаг төслийн санхүүжилтийн хэлэлцээр”-ийг соёрхон батлах тухай хуулийн төслийг баталъя гэсэн санал хураалт явуулъя.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0"/>
          <w:sz w:val="23"/>
          <w:szCs w:val="23"/>
          <w:u w:val="none"/>
          <w:lang w:val="mn-Cyrl-MN" w:eastAsia="en-US" w:bidi="ar-SA"/>
        </w:rPr>
        <w:tab/>
        <w:t>Зөвшөөрсөн:</w:t>
        <w:tab/>
        <w:tab/>
        <w:t>41</w:t>
      </w:r>
    </w:p>
    <w:p>
      <w:pPr>
        <w:pStyle w:val="Normal"/>
        <w:jc w:val="both"/>
        <w:rPr/>
      </w:pPr>
      <w:r>
        <w:rPr>
          <w:rStyle w:val="Emphasis"/>
          <w:rFonts w:eastAsia="Arial" w:cs="Arial"/>
          <w:b w:val="false"/>
          <w:bCs w:val="false"/>
          <w:i w:val="false"/>
          <w:iCs w:val="false"/>
          <w:caps w:val="false"/>
          <w:smallCaps w:val="false"/>
          <w:color w:val="000000"/>
          <w:sz w:val="23"/>
          <w:szCs w:val="23"/>
          <w:u w:val="none"/>
          <w:lang w:val="mn-Cyrl-MN" w:eastAsia="en-US" w:bidi="ar-SA"/>
        </w:rPr>
        <w:tab/>
        <w:t>Татгалзсан:</w:t>
        <w:tab/>
        <w:tab/>
        <w:t>13</w:t>
      </w:r>
    </w:p>
    <w:p>
      <w:pPr>
        <w:pStyle w:val="Normal"/>
        <w:jc w:val="both"/>
        <w:rPr/>
      </w:pPr>
      <w:r>
        <w:rPr>
          <w:rStyle w:val="Emphasis"/>
          <w:rFonts w:eastAsia="Arial" w:cs="Arial"/>
          <w:b w:val="false"/>
          <w:bCs w:val="false"/>
          <w:i w:val="false"/>
          <w:iCs w:val="false"/>
          <w:caps w:val="false"/>
          <w:smallCaps w:val="false"/>
          <w:color w:val="000000"/>
          <w:sz w:val="23"/>
          <w:szCs w:val="23"/>
          <w:u w:val="none"/>
          <w:lang w:val="mn-Cyrl-MN" w:eastAsia="en-US" w:bidi="ar-SA"/>
        </w:rPr>
        <w:tab/>
        <w:t>Бүгд:</w:t>
        <w:tab/>
        <w:tab/>
        <w:tab/>
        <w:t>54</w:t>
      </w:r>
    </w:p>
    <w:p>
      <w:pPr>
        <w:pStyle w:val="Normal"/>
        <w:jc w:val="both"/>
        <w:rPr/>
      </w:pPr>
      <w:r>
        <w:rPr>
          <w:rStyle w:val="Emphasis"/>
          <w:rFonts w:eastAsia="Arial" w:cs="Arial"/>
          <w:b w:val="false"/>
          <w:bCs w:val="false"/>
          <w:i w:val="false"/>
          <w:iCs w:val="false"/>
          <w:caps w:val="false"/>
          <w:smallCaps w:val="false"/>
          <w:color w:val="000000"/>
          <w:sz w:val="23"/>
          <w:szCs w:val="23"/>
          <w:u w:val="none"/>
          <w:lang w:val="mn-Cyrl-MN" w:eastAsia="en-US" w:bidi="ar-SA"/>
        </w:rPr>
        <w:tab/>
        <w:t xml:space="preserve">75.9 хувийн саналаар хууль батлагдлаа.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0"/>
          <w:sz w:val="23"/>
          <w:szCs w:val="23"/>
          <w:u w:val="none"/>
          <w:lang w:val="mn-Cyrl-MN" w:eastAsia="en-US" w:bidi="ar-SA"/>
        </w:rPr>
        <w:tab/>
        <w:t xml:space="preserve">Уг асуудлыг 11 цаг 48 минутад хэлэлцэж дуусав.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0"/>
          <w:sz w:val="23"/>
          <w:szCs w:val="23"/>
          <w:u w:val="none"/>
          <w:lang w:val="mn-Cyrl-MN" w:eastAsia="en-US" w:bidi="ar-SA"/>
        </w:rPr>
        <w:tab/>
      </w:r>
      <w:r>
        <w:rPr>
          <w:rStyle w:val="Emphasis"/>
          <w:rFonts w:eastAsia="Arial" w:cs="Arial"/>
          <w:b/>
          <w:bCs/>
          <w:i/>
          <w:iCs/>
          <w:caps w:val="false"/>
          <w:smallCaps w:val="false"/>
          <w:color w:val="000000"/>
          <w:sz w:val="23"/>
          <w:szCs w:val="23"/>
          <w:u w:val="none"/>
          <w:lang w:val="mn-Cyrl-MN" w:eastAsia="en-US" w:bidi="ar-SA"/>
        </w:rPr>
        <w:t>Найм. Монгол Улсын Засгийн газар, Америкийн Нэгдсэн Улсын Мянганы сорилтын корпорацийн хооронд байгуулсан “Мянганы сорилтын компакт гэрээг боловсруулахад дэмжлэг үзүүлэх буцалтгүй тусламжийн тухай хэлэлцээр”-ийг соёрхон батлах тухай хуулийн төсөл /</w:t>
      </w:r>
      <w:r>
        <w:rPr>
          <w:rStyle w:val="Emphasis"/>
          <w:rFonts w:eastAsia="Arial" w:cs="Arial"/>
          <w:b w:val="false"/>
          <w:bCs w:val="false"/>
          <w:i/>
          <w:iCs/>
          <w:caps w:val="false"/>
          <w:smallCaps w:val="false"/>
          <w:color w:val="000000"/>
          <w:sz w:val="23"/>
          <w:szCs w:val="23"/>
          <w:u w:val="none"/>
          <w:lang w:val="mn-Cyrl-MN" w:eastAsia="en-US" w:bidi="ar-SA"/>
        </w:rPr>
        <w:t xml:space="preserve">Засгийн газар 2015.06.26-нд өргөн мэдүүлсэн, соёрхон батлах/. </w:t>
      </w:r>
    </w:p>
    <w:p>
      <w:pPr>
        <w:pStyle w:val="Normal"/>
        <w:jc w:val="both"/>
        <w:rPr/>
      </w:pPr>
      <w:r>
        <w:rPr/>
      </w:r>
    </w:p>
    <w:p>
      <w:pPr>
        <w:pStyle w:val="Normal"/>
        <w:jc w:val="both"/>
        <w:rPr/>
      </w:pPr>
      <w:r>
        <w:rPr>
          <w:rStyle w:val="Emphasis"/>
          <w:sz w:val="23"/>
          <w:szCs w:val="23"/>
        </w:rPr>
        <w:tab/>
      </w:r>
      <w:r>
        <w:rPr>
          <w:rStyle w:val="Emphasis"/>
          <w:i w:val="false"/>
          <w:iCs w:val="false"/>
          <w:sz w:val="23"/>
          <w:szCs w:val="23"/>
          <w:lang w:val="mn-Cyrl-MN"/>
        </w:rPr>
        <w:t>Хэлэлцэж буй асуудалтай холбогдуулан Сангийн сайд Ж.Эрдэнэбат, Сангийн дэд сайд С.Пүрэв,</w:t>
      </w:r>
      <w:r>
        <w:rPr>
          <w:rStyle w:val="Emphasis"/>
          <w:rFonts w:eastAsia="Arial" w:cs="Arial"/>
          <w:b w:val="false"/>
          <w:bCs w:val="false"/>
          <w:i w:val="false"/>
          <w:iCs w:val="false"/>
          <w:caps w:val="false"/>
          <w:smallCaps w:val="false"/>
          <w:color w:val="000000"/>
          <w:sz w:val="23"/>
          <w:szCs w:val="23"/>
          <w:u w:val="none"/>
          <w:lang w:val="mn-Cyrl-MN" w:eastAsia="en-US" w:bidi="ar-SA"/>
        </w:rPr>
        <w:t xml:space="preserve"> Компакт гэрээг боловсруулах ажлыг удирдан зохион байгуулах Үндэсний ажлын албаны зохицуулагч Э.Содонтогос, Үндэсний ажлын албаны эдийн засагч С.Зоригт, Гадаад хэргийн яамны Олон улсын эрх зүйн газрын дэд захирал Д.Билэгдорж нар оролцов.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0"/>
          <w:sz w:val="23"/>
          <w:szCs w:val="23"/>
          <w:u w:val="none"/>
          <w:lang w:val="mn-Cyrl-MN" w:eastAsia="en-US" w:bidi="ar-SA"/>
        </w:rPr>
        <w:tab/>
        <w:t xml:space="preserve">Хуралдаанд Аюулгүй байдал, гадаад бодлогын байнгын хорооны ажлын албаны ахлах зөвлөх Ш.Хишигсүрэн, референт Д.Түвшинбилэг нар байлцав.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0"/>
          <w:sz w:val="23"/>
          <w:szCs w:val="23"/>
          <w:u w:val="none"/>
          <w:lang w:val="mn-Cyrl-MN" w:eastAsia="en-US" w:bidi="ar-SA"/>
        </w:rPr>
        <w:tab/>
        <w:t xml:space="preserve">Хууль санаачлагчийн илтгэлийг Сангийн сайд Ж.Эрдэнэбат, тусламжийн хэлэлцээрийг соёрхон батлах тухай хуулийн төслийн талаар Аюулгүй байдал, гадаад бодлогын байнгын хорооноос гаргасан санал, дүгнэлтийг Улсын Их Хурлын гишүүн Н.Энхболд нар танилцуулав.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0"/>
          <w:sz w:val="23"/>
          <w:szCs w:val="23"/>
          <w:u w:val="none"/>
          <w:lang w:val="mn-Cyrl-MN" w:eastAsia="en-US" w:bidi="ar-SA"/>
        </w:rPr>
        <w:tab/>
        <w:t xml:space="preserve">Хууль санаачлагчийн илтгэл болон Байнгын хорооны санал, дүгнэлттэй холбогдуулан Улсын Их Хурлын гишүүн Д.Ганбатын тавьсан асуултад Улсын Их Хурлын дарга З.Энхболд тайлбар хийв.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0"/>
          <w:sz w:val="23"/>
          <w:szCs w:val="23"/>
          <w:u w:val="none"/>
          <w:lang w:val="mn-Cyrl-MN" w:eastAsia="en-US" w:bidi="ar-SA"/>
        </w:rPr>
        <w:tab/>
        <w:t xml:space="preserve">Улсын Их Хурлын гишүүдээс санал гараагүй болно.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0"/>
          <w:sz w:val="23"/>
          <w:szCs w:val="23"/>
          <w:u w:val="none"/>
          <w:lang w:val="mn-Cyrl-MN" w:eastAsia="en-US" w:bidi="ar-SA"/>
        </w:rPr>
        <w:tab/>
      </w:r>
      <w:r>
        <w:rPr>
          <w:rStyle w:val="Emphasis"/>
          <w:rFonts w:eastAsia="Arial" w:cs="Arial"/>
          <w:b/>
          <w:bCs/>
          <w:i w:val="false"/>
          <w:iCs w:val="false"/>
          <w:caps w:val="false"/>
          <w:smallCaps w:val="false"/>
          <w:color w:val="000000"/>
          <w:sz w:val="23"/>
          <w:szCs w:val="23"/>
          <w:u w:val="none"/>
          <w:lang w:val="mn-Cyrl-MN" w:eastAsia="en-US" w:bidi="ar-SA"/>
        </w:rPr>
        <w:t xml:space="preserve">З.Энхболд: - </w:t>
      </w:r>
      <w:r>
        <w:rPr>
          <w:rStyle w:val="Emphasis"/>
          <w:rFonts w:eastAsia="Arial" w:cs="Arial"/>
          <w:b w:val="false"/>
          <w:bCs w:val="false"/>
          <w:i w:val="false"/>
          <w:iCs w:val="false"/>
          <w:caps w:val="false"/>
          <w:smallCaps w:val="false"/>
          <w:color w:val="000000"/>
          <w:sz w:val="23"/>
          <w:szCs w:val="23"/>
          <w:u w:val="none"/>
          <w:lang w:val="mn-Cyrl-MN" w:eastAsia="en-US" w:bidi="ar-SA"/>
        </w:rPr>
        <w:t xml:space="preserve">Монгол Улсын Засгийн газар, Америкийн Нэгдсэн Улсын Мянганы сорилтын корпорацийн хооронд байгуулсан “Мянганы сорилтын компакт гэрээг боловсруулахад дэмжлэг үзүүлэх буцалтгүй тусламжийн тухай хэлэлцээр”-ийг соёрхон батлах тухай хуулийн төслийг баталъя гэсэн санал хураалт явуулъя.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0"/>
          <w:sz w:val="23"/>
          <w:szCs w:val="23"/>
          <w:u w:val="none"/>
          <w:lang w:val="mn-Cyrl-MN" w:eastAsia="en-US" w:bidi="ar-SA"/>
        </w:rPr>
        <w:tab/>
        <w:t>Зөвшөөрсөн:</w:t>
        <w:tab/>
        <w:tab/>
        <w:t>47</w:t>
      </w:r>
    </w:p>
    <w:p>
      <w:pPr>
        <w:pStyle w:val="Normal"/>
        <w:jc w:val="both"/>
        <w:rPr/>
      </w:pPr>
      <w:r>
        <w:rPr>
          <w:rStyle w:val="Emphasis"/>
          <w:rFonts w:eastAsia="Arial" w:cs="Arial"/>
          <w:b w:val="false"/>
          <w:bCs w:val="false"/>
          <w:i w:val="false"/>
          <w:iCs w:val="false"/>
          <w:caps w:val="false"/>
          <w:smallCaps w:val="false"/>
          <w:color w:val="000000"/>
          <w:sz w:val="23"/>
          <w:szCs w:val="23"/>
          <w:u w:val="none"/>
          <w:lang w:val="mn-Cyrl-MN" w:eastAsia="en-US" w:bidi="ar-SA"/>
        </w:rPr>
        <w:tab/>
        <w:t>Татгалзсан:</w:t>
        <w:tab/>
        <w:tab/>
        <w:t>7</w:t>
      </w:r>
    </w:p>
    <w:p>
      <w:pPr>
        <w:pStyle w:val="Normal"/>
        <w:jc w:val="both"/>
        <w:rPr/>
      </w:pPr>
      <w:r>
        <w:rPr>
          <w:rStyle w:val="Emphasis"/>
          <w:rFonts w:eastAsia="Arial" w:cs="Arial"/>
          <w:b w:val="false"/>
          <w:bCs w:val="false"/>
          <w:i w:val="false"/>
          <w:iCs w:val="false"/>
          <w:caps w:val="false"/>
          <w:smallCaps w:val="false"/>
          <w:color w:val="000000"/>
          <w:sz w:val="23"/>
          <w:szCs w:val="23"/>
          <w:u w:val="none"/>
          <w:lang w:val="mn-Cyrl-MN" w:eastAsia="en-US" w:bidi="ar-SA"/>
        </w:rPr>
        <w:tab/>
        <w:t>Бүгд:</w:t>
        <w:tab/>
        <w:tab/>
        <w:tab/>
        <w:t>54</w:t>
      </w:r>
    </w:p>
    <w:p>
      <w:pPr>
        <w:pStyle w:val="Normal"/>
        <w:jc w:val="both"/>
        <w:rPr/>
      </w:pPr>
      <w:r>
        <w:rPr>
          <w:rStyle w:val="Emphasis"/>
          <w:rFonts w:eastAsia="Arial" w:cs="Arial"/>
          <w:b w:val="false"/>
          <w:bCs w:val="false"/>
          <w:i w:val="false"/>
          <w:iCs w:val="false"/>
          <w:caps w:val="false"/>
          <w:smallCaps w:val="false"/>
          <w:color w:val="000000"/>
          <w:sz w:val="23"/>
          <w:szCs w:val="23"/>
          <w:u w:val="none"/>
          <w:lang w:val="mn-Cyrl-MN" w:eastAsia="en-US" w:bidi="ar-SA"/>
        </w:rPr>
        <w:tab/>
        <w:t xml:space="preserve">87.0 хувийн саналаар хууль батлагдлаа.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0"/>
          <w:sz w:val="23"/>
          <w:szCs w:val="23"/>
          <w:u w:val="none"/>
          <w:lang w:val="mn-Cyrl-MN" w:eastAsia="en-US" w:bidi="ar-SA"/>
        </w:rPr>
        <w:tab/>
        <w:t xml:space="preserve">Уг асуудлыг 11 цаг 56 минутад хэлэлцэж дуусав.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0"/>
          <w:sz w:val="23"/>
          <w:szCs w:val="23"/>
          <w:u w:val="none"/>
          <w:lang w:val="mn-Cyrl-MN" w:eastAsia="en-US" w:bidi="ar-SA"/>
        </w:rPr>
        <w:tab/>
      </w:r>
      <w:r>
        <w:rPr>
          <w:rStyle w:val="Emphasis"/>
          <w:rFonts w:eastAsia="Arial" w:cs="Arial"/>
          <w:b/>
          <w:bCs/>
          <w:i/>
          <w:iCs/>
          <w:caps w:val="false"/>
          <w:smallCaps w:val="false"/>
          <w:color w:val="000000"/>
          <w:sz w:val="23"/>
          <w:szCs w:val="23"/>
          <w:u w:val="none"/>
          <w:lang w:val="mn-Cyrl-MN" w:eastAsia="en-US" w:bidi="ar-SA"/>
        </w:rPr>
        <w:t>Ес. Монгол Улс, Азийн хөгжлийн банк хоорондын “Хөдөлмөр эрхлэх ур чадварыг дээшлүүлэх төслийн зээлийн хэлэлцээр”-ийг соёрхон батлах тухай хуулийн төсөл /</w:t>
      </w:r>
      <w:r>
        <w:rPr>
          <w:rStyle w:val="Emphasis"/>
          <w:rFonts w:eastAsia="Arial" w:cs="Arial"/>
          <w:b w:val="false"/>
          <w:bCs w:val="false"/>
          <w:i/>
          <w:iCs/>
          <w:caps w:val="false"/>
          <w:smallCaps w:val="false"/>
          <w:color w:val="000000"/>
          <w:sz w:val="23"/>
          <w:szCs w:val="23"/>
          <w:u w:val="none"/>
          <w:lang w:val="mn-Cyrl-MN" w:eastAsia="en-US" w:bidi="ar-SA"/>
        </w:rPr>
        <w:t xml:space="preserve">Засгийн газар 2015.06.26-нд өргөн мэдүүлсэн, соёрхон батлах/. </w:t>
      </w:r>
    </w:p>
    <w:p>
      <w:pPr>
        <w:pStyle w:val="Normal"/>
        <w:jc w:val="both"/>
        <w:rPr/>
      </w:pPr>
      <w:r>
        <w:rPr/>
      </w:r>
    </w:p>
    <w:p>
      <w:pPr>
        <w:pStyle w:val="Normal"/>
        <w:jc w:val="both"/>
        <w:rPr/>
      </w:pPr>
      <w:r>
        <w:rPr>
          <w:rStyle w:val="Emphasis"/>
          <w:rFonts w:eastAsia="Arial" w:cs="Arial"/>
          <w:b/>
          <w:bCs/>
          <w:i/>
          <w:iCs/>
          <w:caps w:val="false"/>
          <w:smallCaps w:val="false"/>
          <w:color w:val="000000"/>
          <w:sz w:val="23"/>
          <w:szCs w:val="23"/>
          <w:u w:val="none"/>
          <w:lang w:val="mn-Cyrl-MN" w:eastAsia="en-US" w:bidi="ar-SA"/>
        </w:rPr>
        <w:tab/>
      </w:r>
      <w:r>
        <w:rPr>
          <w:rStyle w:val="Emphasis"/>
          <w:rFonts w:eastAsia="Arial" w:cs="Arial"/>
          <w:b w:val="false"/>
          <w:bCs w:val="false"/>
          <w:i w:val="false"/>
          <w:iCs w:val="false"/>
          <w:caps w:val="false"/>
          <w:smallCaps w:val="false"/>
          <w:color w:val="000000"/>
          <w:sz w:val="23"/>
          <w:szCs w:val="23"/>
          <w:u w:val="none"/>
          <w:lang w:val="mn-Cyrl-MN" w:eastAsia="en-US" w:bidi="ar-SA"/>
        </w:rPr>
        <w:t xml:space="preserve">Хэлэлцэж буй асуудалтай холбогдуулан Сангийн сайд Ж.Эрдэнэбат, Сангийн дэд сайд С.Пүрэв, Хөдөлмөрийн яамны Мэргэжлийн боловсрол, сургалтын бодлогын хэрэгжилтийг зохицуулах газрын дарга А.Халиунаа, Боловсрол, соёл, шинжлэх ухааны яамны Стратегийн бодлого, төлөвлөлтийн газрын дарга Б.Насанбаяр, Сангийн яамны Зээл, тусламжийн бодлогын хэлтсийн мэргэжилтэн Д.Эрдэнэтуяа нар оролцов.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0"/>
          <w:sz w:val="23"/>
          <w:szCs w:val="23"/>
          <w:u w:val="none"/>
          <w:lang w:val="mn-Cyrl-MN" w:eastAsia="en-US" w:bidi="ar-SA"/>
        </w:rPr>
        <w:tab/>
        <w:t xml:space="preserve">Хуралдаанд Аюулгүй байдал, гадаад бодлогын байнгын хорооны ажлын албаны ахлах зөвлөх Ш.Хишигсүрэн, референт Д.Түвшинбилэг нар байлцав.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0"/>
          <w:sz w:val="23"/>
          <w:szCs w:val="23"/>
          <w:u w:val="none"/>
          <w:lang w:val="mn-Cyrl-MN" w:eastAsia="en-US" w:bidi="ar-SA"/>
        </w:rPr>
        <w:tab/>
        <w:t xml:space="preserve">Хууль санаачлагчийн илтгэлийг Сангийн сайд Ж.Эрдэнэбат, зээлийн хэлэлцээрийг соёрхон батлах тухай хуулийн төслийн талаар Аюулгүй байдал, гадаад бодлогын байнгын хорооноос гаргасан санал, дүгнэлтийг Улсын Их Хурлын гишүүн Н.Энхболд нар танилцуулав.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0"/>
          <w:sz w:val="23"/>
          <w:szCs w:val="23"/>
          <w:u w:val="none"/>
          <w:lang w:val="mn-Cyrl-MN" w:eastAsia="en-US" w:bidi="ar-SA"/>
        </w:rPr>
        <w:tab/>
        <w:t>Улсын Их Хурлын гишүүдээс асуулт, санал гараагүй болно.</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0"/>
          <w:sz w:val="23"/>
          <w:szCs w:val="23"/>
          <w:u w:val="none"/>
          <w:lang w:val="mn-Cyrl-MN" w:eastAsia="en-US" w:bidi="ar-SA"/>
        </w:rPr>
        <w:tab/>
      </w:r>
      <w:r>
        <w:rPr>
          <w:rStyle w:val="Emphasis"/>
          <w:rFonts w:eastAsia="Arial" w:cs="Arial"/>
          <w:b/>
          <w:bCs/>
          <w:i w:val="false"/>
          <w:iCs w:val="false"/>
          <w:caps w:val="false"/>
          <w:smallCaps w:val="false"/>
          <w:color w:val="000000"/>
          <w:sz w:val="23"/>
          <w:szCs w:val="23"/>
          <w:u w:val="none"/>
          <w:lang w:val="mn-Cyrl-MN" w:eastAsia="en-US" w:bidi="ar-SA"/>
        </w:rPr>
        <w:t xml:space="preserve">З.Энхболд: - </w:t>
      </w:r>
      <w:r>
        <w:rPr>
          <w:rStyle w:val="Emphasis"/>
          <w:rFonts w:eastAsia="Arial" w:cs="Arial"/>
          <w:b w:val="false"/>
          <w:bCs w:val="false"/>
          <w:i w:val="false"/>
          <w:iCs w:val="false"/>
          <w:caps w:val="false"/>
          <w:smallCaps w:val="false"/>
          <w:color w:val="000000"/>
          <w:sz w:val="23"/>
          <w:szCs w:val="23"/>
          <w:u w:val="none"/>
          <w:lang w:val="mn-Cyrl-MN" w:eastAsia="en-US" w:bidi="ar-SA"/>
        </w:rPr>
        <w:t xml:space="preserve">Байнгын хорооны саналаар Монгол Улс, Азийн хөгжлийн хооронд байгуулсан “Хөдөлмөр эрхлэх ур чадварыг дээшлүүлэх төсөл”-ийн зээлийн хэлэлцээрийг соёрхон батлах тухай хуулийн төслийг баталъя гэсэн санал хураалт явуулъя.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0"/>
          <w:sz w:val="23"/>
          <w:szCs w:val="23"/>
          <w:u w:val="none"/>
          <w:lang w:val="mn-Cyrl-MN" w:eastAsia="en-US" w:bidi="ar-SA"/>
        </w:rPr>
        <w:tab/>
        <w:t>Зөвшөөрсөн:</w:t>
        <w:tab/>
        <w:tab/>
        <w:t>43</w:t>
      </w:r>
    </w:p>
    <w:p>
      <w:pPr>
        <w:pStyle w:val="Normal"/>
        <w:jc w:val="both"/>
        <w:rPr/>
      </w:pPr>
      <w:r>
        <w:rPr>
          <w:rStyle w:val="Emphasis"/>
          <w:rFonts w:eastAsia="Arial" w:cs="Arial"/>
          <w:b w:val="false"/>
          <w:bCs w:val="false"/>
          <w:i w:val="false"/>
          <w:iCs w:val="false"/>
          <w:caps w:val="false"/>
          <w:smallCaps w:val="false"/>
          <w:color w:val="000000"/>
          <w:sz w:val="23"/>
          <w:szCs w:val="23"/>
          <w:u w:val="none"/>
          <w:lang w:val="mn-Cyrl-MN" w:eastAsia="en-US" w:bidi="ar-SA"/>
        </w:rPr>
        <w:tab/>
        <w:t>Татгалзсан:</w:t>
        <w:tab/>
        <w:tab/>
        <w:t>10</w:t>
        <w:br/>
        <w:tab/>
        <w:t>Бүгд:</w:t>
        <w:tab/>
        <w:tab/>
        <w:tab/>
        <w:t>53</w:t>
      </w:r>
    </w:p>
    <w:p>
      <w:pPr>
        <w:pStyle w:val="Normal"/>
        <w:jc w:val="both"/>
        <w:rPr/>
      </w:pPr>
      <w:r>
        <w:rPr>
          <w:rStyle w:val="Emphasis"/>
          <w:rFonts w:eastAsia="Arial" w:cs="Arial"/>
          <w:b w:val="false"/>
          <w:bCs w:val="false"/>
          <w:i w:val="false"/>
          <w:iCs w:val="false"/>
          <w:caps w:val="false"/>
          <w:smallCaps w:val="false"/>
          <w:color w:val="000000"/>
          <w:sz w:val="23"/>
          <w:szCs w:val="23"/>
          <w:u w:val="none"/>
          <w:lang w:val="mn-Cyrl-MN" w:eastAsia="en-US" w:bidi="ar-SA"/>
        </w:rPr>
        <w:tab/>
        <w:t>81.1 хувийн саналаар хууль батлагдлаа.</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0"/>
          <w:sz w:val="23"/>
          <w:szCs w:val="23"/>
          <w:u w:val="none"/>
          <w:lang w:val="mn-Cyrl-MN" w:eastAsia="en-US" w:bidi="ar-SA"/>
        </w:rPr>
        <w:tab/>
        <w:t xml:space="preserve">Уг асуудлыг 12 цаг 01 минутад хэлэлцэж дуусав.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0"/>
          <w:sz w:val="23"/>
          <w:szCs w:val="23"/>
          <w:u w:val="none"/>
          <w:lang w:val="mn-Cyrl-MN" w:eastAsia="en-US" w:bidi="ar-SA"/>
        </w:rPr>
        <w:tab/>
      </w:r>
      <w:r>
        <w:rPr>
          <w:rStyle w:val="Emphasis"/>
          <w:rFonts w:eastAsia="Arial" w:cs="Arial"/>
          <w:b/>
          <w:bCs/>
          <w:i/>
          <w:iCs/>
          <w:caps w:val="false"/>
          <w:smallCaps w:val="false"/>
          <w:color w:val="000000"/>
          <w:sz w:val="23"/>
          <w:szCs w:val="23"/>
          <w:u w:val="none"/>
          <w:lang w:val="mn-Cyrl-MN" w:eastAsia="en-US" w:bidi="ar-SA"/>
        </w:rPr>
        <w:t>Арав. Монгол Улсын Засгийн газар, Азийн хөгжлийн банк хооронд байгуулсан “Дархан хотын бохир усны менежментийг сайжруулах төсөл”-ийн хэлэлцээр соёрхон батлах тухай хуулийн төсөл /</w:t>
      </w:r>
      <w:r>
        <w:rPr>
          <w:rStyle w:val="Emphasis"/>
          <w:rFonts w:eastAsia="Arial" w:cs="Arial"/>
          <w:b w:val="false"/>
          <w:bCs w:val="false"/>
          <w:i/>
          <w:iCs/>
          <w:caps w:val="false"/>
          <w:smallCaps w:val="false"/>
          <w:color w:val="000000"/>
          <w:sz w:val="23"/>
          <w:szCs w:val="23"/>
          <w:u w:val="none"/>
          <w:lang w:val="mn-Cyrl-MN" w:eastAsia="en-US" w:bidi="ar-SA"/>
        </w:rPr>
        <w:t xml:space="preserve">Засгийн газар 2015.07.03-ны өдөр өргөн мэдүүлсэн, соёрхон батлах/. </w:t>
      </w:r>
    </w:p>
    <w:p>
      <w:pPr>
        <w:pStyle w:val="Normal"/>
        <w:jc w:val="both"/>
        <w:rPr/>
      </w:pPr>
      <w:r>
        <w:rPr/>
      </w:r>
    </w:p>
    <w:p>
      <w:pPr>
        <w:pStyle w:val="Normal"/>
        <w:jc w:val="both"/>
        <w:rPr/>
      </w:pPr>
      <w:r>
        <w:rPr>
          <w:rStyle w:val="Emphasis"/>
          <w:sz w:val="23"/>
          <w:szCs w:val="23"/>
        </w:rPr>
        <w:tab/>
      </w:r>
      <w:r>
        <w:rPr>
          <w:rStyle w:val="Emphasis"/>
          <w:i w:val="false"/>
          <w:iCs w:val="false"/>
          <w:sz w:val="23"/>
          <w:szCs w:val="23"/>
          <w:lang w:val="mn-Cyrl-MN"/>
        </w:rPr>
        <w:t>Хэлэлцэж буй асуудалтай холбогдуулан Сангийн сайд Ж.Эрдэнэбат,</w:t>
      </w:r>
      <w:r>
        <w:rPr>
          <w:rStyle w:val="Emphasis"/>
          <w:rFonts w:eastAsia="Arial" w:cs="Arial"/>
          <w:b w:val="false"/>
          <w:bCs w:val="false"/>
          <w:i w:val="false"/>
          <w:iCs w:val="false"/>
          <w:caps w:val="false"/>
          <w:smallCaps w:val="false"/>
          <w:color w:val="000000"/>
          <w:sz w:val="23"/>
          <w:szCs w:val="23"/>
          <w:u w:val="none"/>
          <w:lang w:val="mn-Cyrl-MN" w:eastAsia="en-US" w:bidi="ar-SA"/>
        </w:rPr>
        <w:t xml:space="preserve"> Сангийн дэд сайд С.Пүрэв, Сангийн яамны Зээл, тусламжийн бодлогын хэлтсийн мэргэжилтэн Д.Эрдэнэтуяа, Барилга, хот байгуулалтын яамны Барилга, нийтийн аж ахуйн бодлогын газрын дэд дарга Р.Эрдэнэцэцэг, мөн яамны ахлах мэргэжилтэн Р.Батчимэг нар оролцов.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0"/>
          <w:sz w:val="23"/>
          <w:szCs w:val="23"/>
          <w:u w:val="none"/>
          <w:lang w:val="mn-Cyrl-MN" w:eastAsia="en-US" w:bidi="ar-SA"/>
        </w:rPr>
        <w:tab/>
        <w:t xml:space="preserve">Хууль санаачлагчийн илтгэлийг Сангийн сайд Ж.Эрдэнэбат, зээлийн хэлэлцээрийг соёрхон батлах тухай хуулийн төслийн талаар Аюулгүй байдал, гадаад бодлогын байнгын хорооноос гаргасан санал, дүгнэлтийг Улсын Их Хурлын гишүүн Ц.Баярсайхан  нар танилцуулав.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0"/>
          <w:sz w:val="23"/>
          <w:szCs w:val="23"/>
          <w:u w:val="none"/>
          <w:lang w:val="mn-Cyrl-MN" w:eastAsia="en-US" w:bidi="ar-SA"/>
        </w:rPr>
        <w:tab/>
        <w:t xml:space="preserve"> Хууль санаачлагчийн илтгэл болон Байнгын хорооны санал, дүгнэлттэй холбогдуулан Улсын Их Хурлын гишүүн Ө.Энхтүвшингийн тавьсан асуултад Барилга, хот байгуулалтын яамны Барилга, нийтийн аж ахуйн бодлогын газрын дэд дарга Р.Эрдэнэцэцэг хариулж, тайлбар хийв.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0"/>
          <w:sz w:val="23"/>
          <w:szCs w:val="23"/>
          <w:u w:val="none"/>
          <w:lang w:val="mn-Cyrl-MN" w:eastAsia="en-US" w:bidi="ar-SA"/>
        </w:rPr>
        <w:tab/>
        <w:t xml:space="preserve">Улсын Их Хурлын гишүүдээс санал гараагүй болно.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0"/>
          <w:sz w:val="23"/>
          <w:szCs w:val="23"/>
          <w:u w:val="none"/>
          <w:lang w:val="mn-Cyrl-MN" w:eastAsia="en-US" w:bidi="ar-SA"/>
        </w:rPr>
        <w:tab/>
      </w:r>
      <w:r>
        <w:rPr>
          <w:rStyle w:val="Emphasis"/>
          <w:rFonts w:eastAsia="Arial" w:cs="Arial"/>
          <w:b/>
          <w:bCs/>
          <w:i w:val="false"/>
          <w:iCs w:val="false"/>
          <w:caps w:val="false"/>
          <w:smallCaps w:val="false"/>
          <w:color w:val="000000"/>
          <w:sz w:val="23"/>
          <w:szCs w:val="23"/>
          <w:u w:val="none"/>
          <w:lang w:val="mn-Cyrl-MN" w:eastAsia="en-US" w:bidi="ar-SA"/>
        </w:rPr>
        <w:t xml:space="preserve">З.Энхболд: - </w:t>
      </w:r>
      <w:r>
        <w:rPr>
          <w:rStyle w:val="Emphasis"/>
          <w:rFonts w:eastAsia="Arial" w:cs="Arial"/>
          <w:b w:val="false"/>
          <w:bCs w:val="false"/>
          <w:i w:val="false"/>
          <w:iCs w:val="false"/>
          <w:caps w:val="false"/>
          <w:smallCaps w:val="false"/>
          <w:color w:val="000000"/>
          <w:sz w:val="23"/>
          <w:szCs w:val="23"/>
          <w:u w:val="none"/>
          <w:lang w:val="mn-Cyrl-MN" w:eastAsia="en-US" w:bidi="ar-SA"/>
        </w:rPr>
        <w:t xml:space="preserve">Байнгын хорооны саналаар Монгол Улсын Засгийн газар, Азийн хөгжлийн банк хооронд байгуулсан “Дархан хотын бохир усны менежментийг сайжруулах төсөл”-ийн зээлийн хэлэлцээрийг соёрхон батлах хуулийн төслийг баталъя гэсэн санал хураалт явуулъя.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0"/>
          <w:sz w:val="23"/>
          <w:szCs w:val="23"/>
          <w:u w:val="none"/>
          <w:lang w:val="mn-Cyrl-MN" w:eastAsia="en-US" w:bidi="ar-SA"/>
        </w:rPr>
        <w:tab/>
        <w:t>Зөвшөөрсөн:</w:t>
        <w:tab/>
        <w:tab/>
        <w:t>45</w:t>
      </w:r>
    </w:p>
    <w:p>
      <w:pPr>
        <w:pStyle w:val="Normal"/>
        <w:jc w:val="both"/>
        <w:rPr/>
      </w:pPr>
      <w:r>
        <w:rPr>
          <w:rStyle w:val="Emphasis"/>
          <w:rFonts w:eastAsia="Arial" w:cs="Arial"/>
          <w:b w:val="false"/>
          <w:bCs w:val="false"/>
          <w:i w:val="false"/>
          <w:iCs w:val="false"/>
          <w:caps w:val="false"/>
          <w:smallCaps w:val="false"/>
          <w:color w:val="000000"/>
          <w:sz w:val="23"/>
          <w:szCs w:val="23"/>
          <w:u w:val="none"/>
          <w:lang w:val="mn-Cyrl-MN" w:eastAsia="en-US" w:bidi="ar-SA"/>
        </w:rPr>
        <w:tab/>
        <w:t>Татгалзсан:</w:t>
        <w:tab/>
        <w:tab/>
        <w:t>8</w:t>
      </w:r>
    </w:p>
    <w:p>
      <w:pPr>
        <w:pStyle w:val="Normal"/>
        <w:jc w:val="both"/>
        <w:rPr/>
      </w:pPr>
      <w:r>
        <w:rPr>
          <w:rStyle w:val="Emphasis"/>
          <w:rFonts w:eastAsia="Arial" w:cs="Arial"/>
          <w:b w:val="false"/>
          <w:bCs w:val="false"/>
          <w:i w:val="false"/>
          <w:iCs w:val="false"/>
          <w:caps w:val="false"/>
          <w:smallCaps w:val="false"/>
          <w:color w:val="000000"/>
          <w:sz w:val="23"/>
          <w:szCs w:val="23"/>
          <w:u w:val="none"/>
          <w:lang w:val="mn-Cyrl-MN" w:eastAsia="en-US" w:bidi="ar-SA"/>
        </w:rPr>
        <w:tab/>
        <w:t>Бүгд:</w:t>
        <w:tab/>
        <w:tab/>
        <w:tab/>
        <w:t>53</w:t>
      </w:r>
    </w:p>
    <w:p>
      <w:pPr>
        <w:pStyle w:val="Normal"/>
        <w:jc w:val="both"/>
        <w:rPr/>
      </w:pPr>
      <w:r>
        <w:rPr>
          <w:rStyle w:val="Emphasis"/>
          <w:rFonts w:eastAsia="Arial" w:cs="Arial"/>
          <w:b w:val="false"/>
          <w:bCs w:val="false"/>
          <w:i w:val="false"/>
          <w:iCs w:val="false"/>
          <w:caps w:val="false"/>
          <w:smallCaps w:val="false"/>
          <w:color w:val="000000"/>
          <w:sz w:val="23"/>
          <w:szCs w:val="23"/>
          <w:u w:val="none"/>
          <w:lang w:val="mn-Cyrl-MN" w:eastAsia="en-US" w:bidi="ar-SA"/>
        </w:rPr>
        <w:tab/>
        <w:t xml:space="preserve">84.9 хувийн саналаар хууль батлагдлаа.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0"/>
          <w:sz w:val="23"/>
          <w:szCs w:val="23"/>
          <w:u w:val="none"/>
          <w:lang w:val="mn-Cyrl-MN" w:eastAsia="en-US" w:bidi="ar-SA"/>
        </w:rPr>
        <w:tab/>
        <w:t xml:space="preserve">Улсын Их Хурлын дарга З.Энхболд “Монгол Улсын Засгийн газар, Дэлхийн банкны Олон улсын хөгжлийн ассоциаци хооронд байгуулсан “Боловсролын чанарын шинэчлэл төслийн санхүүжилтийн хэлэлцээр”-ийг соёрхон батлах тухай, Монгол Улсын Засгийн газар, Дэлхийн банкны Олон улсын хөгжлийн ассоциаци хооронд байгуулсан “Цахим эрүүл мэнд төслийн санхүүжилтийн хэлэлцээр”-ийг соёрхон батлах тухай, Монгол Улсын Засгийн газар, Дэлхийн банкны Олон улсын хөгжлийн ассоциаци хооронд байгуулсан “Ухаалаг засаг төслийн санхүүжилтийн хэлэлцээр”-ийг соёрхон батлах тухай, Монгол Улсын Засгийн газар болон Америкийн Нэгдсэн Улсын Мянганы сорилтын корпорацийн хооронд байгуулсан “Мянганы сорилтын компакт гэрээг боловсруулахад дэмжлэг үзүүлэх буцалтгүй тусламжийн тухай хэлэлцээр”-ийг соёрхон батлах тухай, Монгол Улсын Засгийн газар, Азийн хөгжлийн банк хооронд байгуулсан “Хөдөлмөр эрхлэх ур чадварыг дээшлүүлэх төслийн зээлийн хэлэлцээр”-ийг соёрхон батлах тухай, Монгол Улсын Засгийн газар, Азийн хөгжлийн банк хооронд байгуулсан “Дархан хотын бохир усны менежментийг сайжруулах төсөл”-ийн зээлийн хэлэлцээрийг соёрхон батлах тухай” хуулиудын эцсийн найруулгыг уншиж танилцуулав. </w:t>
      </w:r>
    </w:p>
    <w:p>
      <w:pPr>
        <w:pStyle w:val="Textbody1"/>
        <w:spacing w:lineRule="atLeast" w:line="100" w:before="0" w:after="0"/>
        <w:ind w:left="0" w:right="0" w:hanging="0"/>
        <w:jc w:val="both"/>
        <w:rPr/>
      </w:pPr>
      <w:r>
        <w:rPr/>
      </w:r>
    </w:p>
    <w:p>
      <w:pPr>
        <w:pStyle w:val="Textbody1"/>
        <w:spacing w:lineRule="atLeast" w:line="100" w:before="0" w:after="0"/>
        <w:ind w:left="0" w:right="0" w:hanging="0"/>
        <w:jc w:val="both"/>
        <w:rPr/>
      </w:pPr>
      <w:r>
        <w:rPr>
          <w:rFonts w:cs="Arial"/>
          <w:b w:val="false"/>
          <w:bCs w:val="false"/>
          <w:i w:val="false"/>
          <w:iCs w:val="false"/>
          <w:sz w:val="23"/>
          <w:szCs w:val="23"/>
          <w:u w:val="none"/>
          <w:lang w:val="mn-Cyrl-MN"/>
        </w:rPr>
        <w:tab/>
      </w:r>
      <w:r>
        <w:rPr>
          <w:rStyle w:val="Emphasis"/>
          <w:rFonts w:cs="Arial"/>
          <w:b w:val="false"/>
          <w:bCs w:val="false"/>
          <w:i w:val="false"/>
          <w:iCs w:val="false"/>
          <w:caps w:val="false"/>
          <w:smallCaps w:val="false"/>
          <w:color w:val="00000A"/>
          <w:sz w:val="23"/>
          <w:szCs w:val="23"/>
          <w:u w:val="none"/>
          <w:lang w:val="ms-MY"/>
        </w:rPr>
        <w:t xml:space="preserve">Эцсийн найруулгатай холбогдуулан </w:t>
      </w:r>
      <w:r>
        <w:rPr>
          <w:rStyle w:val="Emphasis"/>
          <w:rFonts w:cs="Arial"/>
          <w:b w:val="false"/>
          <w:bCs w:val="false"/>
          <w:i w:val="false"/>
          <w:iCs w:val="false"/>
          <w:caps w:val="false"/>
          <w:smallCaps w:val="false"/>
          <w:color w:val="00000A"/>
          <w:sz w:val="23"/>
          <w:szCs w:val="23"/>
          <w:u w:val="none"/>
          <w:lang w:val="mn-Cyrl-MN"/>
        </w:rPr>
        <w:t>Улсын Их Хурлын</w:t>
      </w:r>
      <w:r>
        <w:rPr>
          <w:rStyle w:val="Emphasis"/>
          <w:rFonts w:cs="Arial"/>
          <w:b w:val="false"/>
          <w:bCs w:val="false"/>
          <w:i w:val="false"/>
          <w:iCs w:val="false"/>
          <w:caps w:val="false"/>
          <w:smallCaps w:val="false"/>
          <w:color w:val="00000A"/>
          <w:sz w:val="23"/>
          <w:szCs w:val="23"/>
          <w:u w:val="none"/>
          <w:lang w:val="ms-MY"/>
        </w:rPr>
        <w:t xml:space="preserve"> гишүүдээс </w:t>
      </w:r>
      <w:r>
        <w:rPr>
          <w:rStyle w:val="Emphasis"/>
          <w:rFonts w:cs="Arial"/>
          <w:b w:val="false"/>
          <w:bCs w:val="false"/>
          <w:i w:val="false"/>
          <w:iCs w:val="false"/>
          <w:caps w:val="false"/>
          <w:smallCaps w:val="false"/>
          <w:color w:val="00000A"/>
          <w:sz w:val="23"/>
          <w:szCs w:val="23"/>
          <w:u w:val="none"/>
          <w:lang w:val="mn-Cyrl-MN"/>
        </w:rPr>
        <w:t xml:space="preserve">асуулт, санал </w:t>
      </w:r>
      <w:r>
        <w:rPr>
          <w:rStyle w:val="Emphasis"/>
          <w:rFonts w:cs="Arial"/>
          <w:b w:val="false"/>
          <w:bCs w:val="false"/>
          <w:i w:val="false"/>
          <w:iCs w:val="false"/>
          <w:caps w:val="false"/>
          <w:smallCaps w:val="false"/>
          <w:color w:val="00000A"/>
          <w:sz w:val="23"/>
          <w:szCs w:val="23"/>
          <w:u w:val="none"/>
          <w:lang w:val="ms-MY"/>
        </w:rPr>
        <w:t xml:space="preserve">гараагүй болно. </w:t>
      </w:r>
    </w:p>
    <w:p>
      <w:pPr>
        <w:pStyle w:val="Textbody1"/>
        <w:spacing w:lineRule="atLeast" w:line="100" w:before="0" w:after="0"/>
        <w:ind w:left="0" w:right="0" w:hanging="0"/>
        <w:jc w:val="both"/>
        <w:rPr/>
      </w:pPr>
      <w:r>
        <w:rPr/>
      </w:r>
    </w:p>
    <w:p>
      <w:pPr>
        <w:pStyle w:val="Normal"/>
        <w:jc w:val="both"/>
        <w:rPr/>
      </w:pPr>
      <w:r>
        <w:rPr>
          <w:rStyle w:val="Emphasis"/>
          <w:rFonts w:eastAsia="Arial" w:cs="Arial"/>
          <w:b w:val="false"/>
          <w:bCs w:val="false"/>
          <w:i w:val="false"/>
          <w:iCs w:val="false"/>
          <w:caps w:val="false"/>
          <w:smallCaps w:val="false"/>
          <w:color w:val="00000A"/>
          <w:sz w:val="23"/>
          <w:szCs w:val="23"/>
          <w:u w:val="none"/>
          <w:lang w:val="ms-MY" w:eastAsia="en-US" w:bidi="ar-SA"/>
        </w:rPr>
        <w:tab/>
      </w:r>
      <w:r>
        <w:rPr>
          <w:rStyle w:val="Emphasis"/>
          <w:rFonts w:eastAsia="Arial" w:cs="Arial"/>
          <w:b w:val="false"/>
          <w:bCs w:val="false"/>
          <w:i w:val="false"/>
          <w:iCs w:val="false"/>
          <w:caps w:val="false"/>
          <w:smallCaps w:val="false"/>
          <w:color w:val="00000A"/>
          <w:sz w:val="23"/>
          <w:szCs w:val="23"/>
          <w:u w:val="none"/>
          <w:lang w:val="mn-Cyrl-MN" w:eastAsia="en-US" w:bidi="ar-SA"/>
        </w:rPr>
        <w:t>Улсын Их Хурлын гишүүд дээрх хуулиудын эцсийн найруулгыг сонсов. /12:11/</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0"/>
          <w:sz w:val="23"/>
          <w:szCs w:val="23"/>
          <w:u w:val="none"/>
          <w:lang w:val="mn-Cyrl-MN" w:eastAsia="en-US" w:bidi="ar-SA"/>
        </w:rPr>
        <w:tab/>
        <w:t xml:space="preserve"> Уг асуудлыг 12 цаг 11 минутад хэлэлцэж дуусав.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0"/>
          <w:sz w:val="23"/>
          <w:szCs w:val="23"/>
          <w:u w:val="none"/>
          <w:lang w:val="mn-Cyrl-MN" w:eastAsia="en-US" w:bidi="ar-SA"/>
        </w:rPr>
        <w:tab/>
      </w:r>
      <w:r>
        <w:rPr>
          <w:rStyle w:val="Emphasis"/>
          <w:rFonts w:eastAsia="Arial" w:cs="Arial"/>
          <w:b/>
          <w:bCs/>
          <w:i/>
          <w:iCs/>
          <w:caps w:val="false"/>
          <w:smallCaps w:val="false"/>
          <w:color w:val="000000"/>
          <w:sz w:val="23"/>
          <w:szCs w:val="23"/>
          <w:u w:val="none"/>
          <w:lang w:val="mn-Cyrl-MN" w:eastAsia="en-US" w:bidi="ar-SA"/>
        </w:rPr>
        <w:t>Арван нэг. Газрын тосны тухай хуульд өөрчлөлт оруулах тухай хуулийн төсөл /</w:t>
      </w:r>
      <w:r>
        <w:rPr>
          <w:rStyle w:val="Emphasis"/>
          <w:rFonts w:eastAsia="Arial" w:cs="Arial"/>
          <w:b w:val="false"/>
          <w:bCs w:val="false"/>
          <w:i/>
          <w:iCs/>
          <w:caps w:val="false"/>
          <w:smallCaps w:val="false"/>
          <w:color w:val="000000"/>
          <w:sz w:val="23"/>
          <w:szCs w:val="23"/>
          <w:u w:val="none"/>
          <w:lang w:val="mn-Cyrl-MN" w:eastAsia="en-US" w:bidi="ar-SA"/>
        </w:rPr>
        <w:t xml:space="preserve">Засгийн газар 2015.07.03-ны өдөр өргөн мэдүүлсэн, анхны хэлэлцүүлэг/. </w:t>
      </w:r>
    </w:p>
    <w:p>
      <w:pPr>
        <w:pStyle w:val="Normal"/>
        <w:jc w:val="both"/>
        <w:rPr/>
      </w:pPr>
      <w:r>
        <w:rPr/>
      </w:r>
    </w:p>
    <w:p>
      <w:pPr>
        <w:pStyle w:val="Normal"/>
        <w:jc w:val="both"/>
        <w:rPr/>
      </w:pPr>
      <w:r>
        <w:rPr>
          <w:rStyle w:val="Emphasis"/>
          <w:rFonts w:eastAsia="Arial" w:cs="Arial"/>
          <w:b/>
          <w:bCs/>
          <w:i/>
          <w:iCs/>
          <w:caps w:val="false"/>
          <w:smallCaps w:val="false"/>
          <w:color w:val="000000"/>
          <w:sz w:val="23"/>
          <w:szCs w:val="23"/>
          <w:u w:val="none"/>
          <w:lang w:val="mn-Cyrl-MN" w:eastAsia="en-US" w:bidi="ar-SA"/>
        </w:rPr>
        <w:tab/>
      </w:r>
      <w:r>
        <w:rPr>
          <w:rStyle w:val="Emphasis"/>
          <w:rFonts w:eastAsia="Arial" w:cs="Arial"/>
          <w:b w:val="false"/>
          <w:bCs w:val="false"/>
          <w:i w:val="false"/>
          <w:iCs w:val="false"/>
          <w:caps w:val="false"/>
          <w:smallCaps w:val="false"/>
          <w:color w:val="000000"/>
          <w:sz w:val="23"/>
          <w:szCs w:val="23"/>
          <w:u w:val="none"/>
          <w:lang w:val="mn-Cyrl-MN" w:eastAsia="en-US" w:bidi="ar-SA"/>
        </w:rPr>
        <w:t xml:space="preserve">Хэлэлцэж буй асуудалтай холбогдуулан Уул уурхайн сайд Р.Жигжид, Газрын тосны газрын дарга Г.Өлзийбүрэн, мөн газрын Гэрээлэлт эрх зүйн хэлтсийн дарга Ч.Амгалан, Уул уурхайн яамны Түлшний бодлого, зохицуулалтын газрын ахлах мэргэжилтэн А.Пүрэв нар оролцов.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0"/>
          <w:sz w:val="23"/>
          <w:szCs w:val="23"/>
          <w:u w:val="none"/>
          <w:lang w:val="mn-Cyrl-MN" w:eastAsia="en-US" w:bidi="ar-SA"/>
        </w:rPr>
        <w:tab/>
        <w:t xml:space="preserve">Хуулийн төслийг анхны хэлэлцүүлэгт бэлтгэсэн талаар Эдийн засгийн байнгын хорооноос гаргасан санал, дүгнэлтийг Улсын Их Хурлын гишүүн Ц.Баярсайхан танилцуулав.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0"/>
          <w:sz w:val="23"/>
          <w:szCs w:val="23"/>
          <w:u w:val="none"/>
          <w:lang w:val="mn-Cyrl-MN" w:eastAsia="en-US" w:bidi="ar-SA"/>
        </w:rPr>
        <w:tab/>
        <w:t xml:space="preserve">Байнгын хорооны санал, дүгнэлттэй холбогдуулан Улсын Их Хурлын гишүүн Я.Содбаатарын тавьсан асуултад Уул уурхайн сайд Р.Жигжид хариулж, тайлбар хийв.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0"/>
          <w:sz w:val="23"/>
          <w:szCs w:val="23"/>
          <w:u w:val="none"/>
          <w:lang w:val="mn-Cyrl-MN" w:eastAsia="en-US" w:bidi="ar-SA"/>
        </w:rPr>
        <w:tab/>
        <w:t xml:space="preserve">Улсын Их Хурлын гишүүдээс санал гараагүй болно.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0"/>
          <w:sz w:val="23"/>
          <w:szCs w:val="23"/>
          <w:u w:val="none"/>
          <w:lang w:val="mn-Cyrl-MN" w:eastAsia="en-US" w:bidi="ar-SA"/>
        </w:rPr>
        <w:tab/>
      </w:r>
      <w:r>
        <w:rPr>
          <w:rStyle w:val="Emphasis"/>
          <w:rFonts w:eastAsia="Arial" w:cs="Arial"/>
          <w:b/>
          <w:bCs/>
          <w:i w:val="false"/>
          <w:iCs w:val="false"/>
          <w:caps w:val="false"/>
          <w:smallCaps w:val="false"/>
          <w:color w:val="000000"/>
          <w:sz w:val="23"/>
          <w:szCs w:val="23"/>
          <w:u w:val="none"/>
          <w:lang w:val="mn-Cyrl-MN" w:eastAsia="en-US" w:bidi="ar-SA"/>
        </w:rPr>
        <w:t xml:space="preserve">З.Энхболд: - </w:t>
      </w:r>
      <w:r>
        <w:rPr>
          <w:rFonts w:eastAsia="Arial"/>
          <w:b w:val="false"/>
          <w:bCs w:val="false"/>
          <w:i w:val="false"/>
          <w:iCs w:val="false"/>
          <w:sz w:val="23"/>
          <w:szCs w:val="23"/>
          <w:u w:val="none"/>
          <w:lang w:val="mn-Cyrl-MN"/>
        </w:rPr>
        <w:t xml:space="preserve">Байнгын хорооны саналаар хуулийн төслийг анхны хэлэлцүүлгээр  батлуулах нь зүйтэй гэсэн горимын санал гаргасныг дэмжье гэсэн санал хураалт явуулъя. </w:t>
      </w:r>
    </w:p>
    <w:p>
      <w:pPr>
        <w:pStyle w:val="Normal"/>
        <w:jc w:val="both"/>
        <w:rPr/>
      </w:pPr>
      <w:r>
        <w:rPr/>
      </w:r>
    </w:p>
    <w:p>
      <w:pPr>
        <w:pStyle w:val="Normal"/>
        <w:jc w:val="both"/>
        <w:rPr/>
      </w:pPr>
      <w:r>
        <w:rPr>
          <w:rFonts w:eastAsia="Arial"/>
          <w:b w:val="false"/>
          <w:bCs w:val="false"/>
          <w:i w:val="false"/>
          <w:iCs w:val="false"/>
          <w:sz w:val="23"/>
          <w:szCs w:val="23"/>
          <w:u w:val="none"/>
          <w:lang w:val="mn-Cyrl-MN"/>
        </w:rPr>
        <w:tab/>
        <w:t>Зөвшөөрсөн:</w:t>
        <w:tab/>
        <w:tab/>
        <w:t>38</w:t>
      </w:r>
    </w:p>
    <w:p>
      <w:pPr>
        <w:pStyle w:val="Normal"/>
        <w:jc w:val="both"/>
        <w:rPr/>
      </w:pPr>
      <w:r>
        <w:rPr>
          <w:rFonts w:eastAsia="Arial"/>
          <w:b w:val="false"/>
          <w:bCs w:val="false"/>
          <w:i w:val="false"/>
          <w:iCs w:val="false"/>
          <w:sz w:val="23"/>
          <w:szCs w:val="23"/>
          <w:u w:val="none"/>
          <w:lang w:val="mn-Cyrl-MN"/>
        </w:rPr>
        <w:tab/>
        <w:t>Татгалзсан:</w:t>
        <w:tab/>
        <w:tab/>
        <w:t>17</w:t>
      </w:r>
    </w:p>
    <w:p>
      <w:pPr>
        <w:pStyle w:val="Normal"/>
        <w:jc w:val="both"/>
        <w:rPr/>
      </w:pPr>
      <w:r>
        <w:rPr>
          <w:rFonts w:eastAsia="Arial"/>
          <w:b w:val="false"/>
          <w:bCs w:val="false"/>
          <w:i w:val="false"/>
          <w:iCs w:val="false"/>
          <w:sz w:val="23"/>
          <w:szCs w:val="23"/>
          <w:u w:val="none"/>
          <w:lang w:val="mn-Cyrl-MN"/>
        </w:rPr>
        <w:tab/>
        <w:t>Бүгд:</w:t>
        <w:tab/>
        <w:tab/>
        <w:tab/>
        <w:t>55</w:t>
      </w:r>
    </w:p>
    <w:p>
      <w:pPr>
        <w:pStyle w:val="Normal"/>
        <w:jc w:val="both"/>
        <w:rPr/>
      </w:pPr>
      <w:r>
        <w:rPr>
          <w:rFonts w:eastAsia="Arial"/>
          <w:b w:val="false"/>
          <w:bCs w:val="false"/>
          <w:i w:val="false"/>
          <w:iCs w:val="false"/>
          <w:sz w:val="23"/>
          <w:szCs w:val="23"/>
          <w:u w:val="none"/>
          <w:lang w:val="mn-Cyrl-MN"/>
        </w:rPr>
        <w:tab/>
        <w:t xml:space="preserve">69.1 хувийн саналаар горимын санал дэмжигдлээ.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b w:val="false"/>
          <w:bCs w:val="false"/>
          <w:i w:val="false"/>
          <w:iCs w:val="false"/>
          <w:sz w:val="23"/>
          <w:szCs w:val="23"/>
          <w:u w:val="none"/>
          <w:lang w:val="mn-Cyrl-MN"/>
        </w:rPr>
        <w:tab/>
      </w:r>
      <w:r>
        <w:rPr>
          <w:rFonts w:eastAsia="Arial"/>
          <w:b/>
          <w:bCs/>
          <w:i w:val="false"/>
          <w:iCs w:val="false"/>
          <w:sz w:val="23"/>
          <w:szCs w:val="23"/>
          <w:u w:val="none"/>
          <w:lang w:val="mn-Cyrl-MN"/>
        </w:rPr>
        <w:t xml:space="preserve">З.Энхболд: - </w:t>
      </w:r>
      <w:r>
        <w:rPr>
          <w:rFonts w:eastAsia="Arial"/>
          <w:b w:val="false"/>
          <w:bCs w:val="false"/>
          <w:i w:val="false"/>
          <w:iCs w:val="false"/>
          <w:sz w:val="23"/>
          <w:szCs w:val="23"/>
          <w:u w:val="none"/>
          <w:lang w:val="mn-Cyrl-MN"/>
        </w:rPr>
        <w:t xml:space="preserve">Байнгын хорооны саналаар Газрын тосны тухай хуульд өөрчлөлт оруулах тухай хуулийн төслийг баталъя гэсэн санал хураалт явуулъя.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b w:val="false"/>
          <w:bCs w:val="false"/>
          <w:i w:val="false"/>
          <w:iCs w:val="false"/>
          <w:sz w:val="23"/>
          <w:szCs w:val="23"/>
          <w:u w:val="none"/>
          <w:lang w:val="mn-Cyrl-MN"/>
        </w:rPr>
        <w:tab/>
        <w:t>Зөвшөөрсөн:</w:t>
        <w:tab/>
        <w:tab/>
        <w:t>40</w:t>
      </w:r>
    </w:p>
    <w:p>
      <w:pPr>
        <w:pStyle w:val="Normal"/>
        <w:spacing w:lineRule="atLeast" w:line="100" w:before="0" w:after="0"/>
        <w:ind w:left="0" w:right="0" w:hanging="0"/>
        <w:jc w:val="both"/>
        <w:rPr/>
      </w:pPr>
      <w:r>
        <w:rPr>
          <w:rFonts w:eastAsia="Arial"/>
          <w:b w:val="false"/>
          <w:bCs w:val="false"/>
          <w:i w:val="false"/>
          <w:iCs w:val="false"/>
          <w:sz w:val="23"/>
          <w:szCs w:val="23"/>
          <w:u w:val="none"/>
          <w:lang w:val="mn-Cyrl-MN"/>
        </w:rPr>
        <w:tab/>
        <w:t>Татгалзсан:</w:t>
        <w:tab/>
        <w:tab/>
        <w:t>15</w:t>
      </w:r>
    </w:p>
    <w:p>
      <w:pPr>
        <w:pStyle w:val="Normal"/>
        <w:spacing w:lineRule="atLeast" w:line="100" w:before="0" w:after="0"/>
        <w:ind w:left="0" w:right="0" w:hanging="0"/>
        <w:jc w:val="both"/>
        <w:rPr/>
      </w:pPr>
      <w:r>
        <w:rPr>
          <w:rFonts w:eastAsia="Arial"/>
          <w:b w:val="false"/>
          <w:bCs w:val="false"/>
          <w:i w:val="false"/>
          <w:iCs w:val="false"/>
          <w:sz w:val="23"/>
          <w:szCs w:val="23"/>
          <w:u w:val="none"/>
          <w:lang w:val="mn-Cyrl-MN"/>
        </w:rPr>
        <w:tab/>
        <w:t>Бүгд:</w:t>
        <w:tab/>
        <w:tab/>
        <w:tab/>
        <w:t>55</w:t>
      </w:r>
    </w:p>
    <w:p>
      <w:pPr>
        <w:pStyle w:val="Normal"/>
        <w:spacing w:lineRule="atLeast" w:line="100" w:before="0" w:after="0"/>
        <w:ind w:left="0" w:right="0" w:hanging="0"/>
        <w:jc w:val="both"/>
        <w:rPr/>
      </w:pPr>
      <w:r>
        <w:rPr>
          <w:rFonts w:eastAsia="Arial"/>
          <w:b w:val="false"/>
          <w:bCs w:val="false"/>
          <w:i w:val="false"/>
          <w:iCs w:val="false"/>
          <w:sz w:val="23"/>
          <w:szCs w:val="23"/>
          <w:u w:val="none"/>
          <w:lang w:val="mn-Cyrl-MN"/>
        </w:rPr>
        <w:tab/>
        <w:t xml:space="preserve">72.7 хувийн саналаар хууль батлагдлаа.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b w:val="false"/>
          <w:bCs w:val="false"/>
          <w:i w:val="false"/>
          <w:iCs w:val="false"/>
          <w:sz w:val="23"/>
          <w:szCs w:val="23"/>
          <w:u w:val="none"/>
          <w:lang w:val="mn-Cyrl-MN"/>
        </w:rPr>
        <w:tab/>
      </w:r>
      <w:r>
        <w:rPr>
          <w:rStyle w:val="Emphasis"/>
          <w:rFonts w:eastAsia="Arial" w:cs="Arial"/>
          <w:b w:val="false"/>
          <w:bCs w:val="false"/>
          <w:i w:val="false"/>
          <w:iCs w:val="false"/>
          <w:caps w:val="false"/>
          <w:smallCaps w:val="false"/>
          <w:color w:val="000000"/>
          <w:sz w:val="23"/>
          <w:szCs w:val="23"/>
          <w:u w:val="none"/>
          <w:lang w:val="mn-Cyrl-MN" w:eastAsia="en-US" w:bidi="ar-SA"/>
        </w:rPr>
        <w:t xml:space="preserve">Улсын Их Хурлын дарга З.Энхболд </w:t>
      </w:r>
      <w:r>
        <w:rPr>
          <w:rStyle w:val="Emphasis"/>
          <w:rFonts w:eastAsia="Arial" w:cs="Arial"/>
          <w:b/>
          <w:bCs/>
          <w:i w:val="false"/>
          <w:iCs w:val="false"/>
          <w:caps w:val="false"/>
          <w:smallCaps w:val="false"/>
          <w:color w:val="000000"/>
          <w:sz w:val="23"/>
          <w:szCs w:val="23"/>
          <w:u w:val="none"/>
          <w:lang w:val="mn-Cyrl-MN" w:eastAsia="en-US" w:bidi="ar-SA"/>
        </w:rPr>
        <w:t>“Газрын тосны тухай хуульд өөрчлөлт оруулах тухай”</w:t>
      </w:r>
      <w:r>
        <w:rPr>
          <w:rStyle w:val="Emphasis"/>
          <w:rFonts w:eastAsia="Arial" w:cs="Arial"/>
          <w:b w:val="false"/>
          <w:bCs w:val="false"/>
          <w:i w:val="false"/>
          <w:iCs w:val="false"/>
          <w:caps w:val="false"/>
          <w:smallCaps w:val="false"/>
          <w:color w:val="000000"/>
          <w:sz w:val="23"/>
          <w:szCs w:val="23"/>
          <w:u w:val="none"/>
          <w:lang w:val="mn-Cyrl-MN" w:eastAsia="en-US" w:bidi="ar-SA"/>
        </w:rPr>
        <w:t xml:space="preserve"> хуулийн эцсийн найруулгыг уншиж танилцуулав. </w:t>
      </w:r>
    </w:p>
    <w:p>
      <w:pPr>
        <w:pStyle w:val="Textbody1"/>
        <w:spacing w:lineRule="atLeast" w:line="100" w:before="0" w:after="0"/>
        <w:ind w:left="0" w:right="0" w:hanging="0"/>
        <w:jc w:val="both"/>
        <w:rPr/>
      </w:pPr>
      <w:r>
        <w:rPr/>
      </w:r>
    </w:p>
    <w:p>
      <w:pPr>
        <w:pStyle w:val="Textbody1"/>
        <w:spacing w:lineRule="atLeast" w:line="100" w:before="0" w:after="0"/>
        <w:ind w:left="0" w:right="0" w:hanging="0"/>
        <w:jc w:val="both"/>
        <w:rPr/>
      </w:pPr>
      <w:r>
        <w:rPr>
          <w:rFonts w:cs="Arial"/>
          <w:b w:val="false"/>
          <w:bCs w:val="false"/>
          <w:i w:val="false"/>
          <w:iCs w:val="false"/>
          <w:sz w:val="23"/>
          <w:szCs w:val="23"/>
          <w:u w:val="none"/>
          <w:lang w:val="mn-Cyrl-MN"/>
        </w:rPr>
        <w:tab/>
      </w:r>
      <w:r>
        <w:rPr>
          <w:rStyle w:val="Emphasis"/>
          <w:rFonts w:cs="Arial"/>
          <w:b w:val="false"/>
          <w:bCs w:val="false"/>
          <w:i w:val="false"/>
          <w:iCs w:val="false"/>
          <w:caps w:val="false"/>
          <w:smallCaps w:val="false"/>
          <w:color w:val="00000A"/>
          <w:sz w:val="23"/>
          <w:szCs w:val="23"/>
          <w:u w:val="none"/>
          <w:lang w:val="ms-MY"/>
        </w:rPr>
        <w:t xml:space="preserve">Эцсийн найруулгатай холбогдуулан </w:t>
      </w:r>
      <w:r>
        <w:rPr>
          <w:rStyle w:val="Emphasis"/>
          <w:rFonts w:cs="Arial"/>
          <w:b w:val="false"/>
          <w:bCs w:val="false"/>
          <w:i w:val="false"/>
          <w:iCs w:val="false"/>
          <w:caps w:val="false"/>
          <w:smallCaps w:val="false"/>
          <w:color w:val="00000A"/>
          <w:sz w:val="23"/>
          <w:szCs w:val="23"/>
          <w:u w:val="none"/>
          <w:lang w:val="mn-Cyrl-MN"/>
        </w:rPr>
        <w:t>Улсын Их Хурлын</w:t>
      </w:r>
      <w:r>
        <w:rPr>
          <w:rStyle w:val="Emphasis"/>
          <w:rFonts w:cs="Arial"/>
          <w:b w:val="false"/>
          <w:bCs w:val="false"/>
          <w:i w:val="false"/>
          <w:iCs w:val="false"/>
          <w:caps w:val="false"/>
          <w:smallCaps w:val="false"/>
          <w:color w:val="00000A"/>
          <w:sz w:val="23"/>
          <w:szCs w:val="23"/>
          <w:u w:val="none"/>
          <w:lang w:val="ms-MY"/>
        </w:rPr>
        <w:t xml:space="preserve"> гишүүдээс </w:t>
      </w:r>
      <w:r>
        <w:rPr>
          <w:rStyle w:val="Emphasis"/>
          <w:rFonts w:cs="Arial"/>
          <w:b w:val="false"/>
          <w:bCs w:val="false"/>
          <w:i w:val="false"/>
          <w:iCs w:val="false"/>
          <w:caps w:val="false"/>
          <w:smallCaps w:val="false"/>
          <w:color w:val="00000A"/>
          <w:sz w:val="23"/>
          <w:szCs w:val="23"/>
          <w:u w:val="none"/>
          <w:lang w:val="mn-Cyrl-MN"/>
        </w:rPr>
        <w:t xml:space="preserve">асуулт, санал </w:t>
      </w:r>
      <w:r>
        <w:rPr>
          <w:rStyle w:val="Emphasis"/>
          <w:rFonts w:cs="Arial"/>
          <w:b w:val="false"/>
          <w:bCs w:val="false"/>
          <w:i w:val="false"/>
          <w:iCs w:val="false"/>
          <w:caps w:val="false"/>
          <w:smallCaps w:val="false"/>
          <w:color w:val="00000A"/>
          <w:sz w:val="23"/>
          <w:szCs w:val="23"/>
          <w:u w:val="none"/>
          <w:lang w:val="ms-MY"/>
        </w:rPr>
        <w:t xml:space="preserve">гараагүй болно. </w:t>
      </w:r>
    </w:p>
    <w:p>
      <w:pPr>
        <w:pStyle w:val="Textbody1"/>
        <w:spacing w:lineRule="atLeast" w:line="100" w:before="0" w:after="0"/>
        <w:ind w:left="0" w:right="0" w:hanging="0"/>
        <w:jc w:val="both"/>
        <w:rPr/>
      </w:pPr>
      <w:r>
        <w:rPr/>
      </w:r>
    </w:p>
    <w:p>
      <w:pPr>
        <w:pStyle w:val="Normal"/>
        <w:jc w:val="both"/>
        <w:rPr/>
      </w:pPr>
      <w:r>
        <w:rPr>
          <w:rStyle w:val="Emphasis"/>
          <w:rFonts w:eastAsia="Arial" w:cs="Arial"/>
          <w:b w:val="false"/>
          <w:bCs w:val="false"/>
          <w:i w:val="false"/>
          <w:iCs w:val="false"/>
          <w:caps w:val="false"/>
          <w:smallCaps w:val="false"/>
          <w:color w:val="00000A"/>
          <w:sz w:val="23"/>
          <w:szCs w:val="23"/>
          <w:u w:val="none"/>
          <w:lang w:val="ms-MY" w:eastAsia="en-US" w:bidi="ar-SA"/>
        </w:rPr>
        <w:tab/>
      </w:r>
      <w:r>
        <w:rPr>
          <w:rStyle w:val="Emphasis"/>
          <w:rFonts w:eastAsia="Arial" w:cs="Arial"/>
          <w:b w:val="false"/>
          <w:bCs w:val="false"/>
          <w:i w:val="false"/>
          <w:iCs w:val="false"/>
          <w:caps w:val="false"/>
          <w:smallCaps w:val="false"/>
          <w:color w:val="00000A"/>
          <w:sz w:val="23"/>
          <w:szCs w:val="23"/>
          <w:u w:val="none"/>
          <w:lang w:val="mn-Cyrl-MN" w:eastAsia="en-US" w:bidi="ar-SA"/>
        </w:rPr>
        <w:t>Улсын Их Хурлын гишүүд дээрх хуулийн эцсийн найруулгыг сонсов. /12:21/</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b w:val="false"/>
          <w:bCs w:val="false"/>
          <w:i/>
          <w:iCs/>
          <w:caps w:val="false"/>
          <w:smallCaps w:val="false"/>
          <w:color w:val="000000"/>
          <w:sz w:val="23"/>
          <w:szCs w:val="23"/>
          <w:u w:val="none"/>
          <w:lang w:val="mn-Cyrl-MN" w:eastAsia="en-US" w:bidi="ar-SA"/>
        </w:rPr>
        <w:tab/>
      </w:r>
      <w:r>
        <w:rPr>
          <w:rStyle w:val="Emphasis"/>
          <w:rFonts w:eastAsia="Arial" w:cs="Arial"/>
          <w:b/>
          <w:bCs/>
          <w:i/>
          <w:iCs/>
          <w:caps w:val="false"/>
          <w:smallCaps w:val="false"/>
          <w:color w:val="000000"/>
          <w:sz w:val="23"/>
          <w:szCs w:val="23"/>
          <w:u w:val="none"/>
          <w:lang w:val="mn-Cyrl-MN" w:eastAsia="en-US" w:bidi="ar-SA"/>
        </w:rPr>
        <w:t xml:space="preserve">Өглөөний хуралдаан 2 цаг 31 минут үргэлжилж, ирвэл зохих 76 гишүүнээс 62 гишүүн ирж, 81.0 хувийн ирцтэйгээр 12 цаг 21 минутад завсарлав. </w:t>
      </w:r>
    </w:p>
    <w:p>
      <w:pPr>
        <w:pStyle w:val="Normal"/>
        <w:jc w:val="both"/>
        <w:rPr/>
      </w:pPr>
      <w:r>
        <w:rPr/>
      </w:r>
    </w:p>
    <w:p>
      <w:pPr>
        <w:pStyle w:val="Normal"/>
        <w:jc w:val="both"/>
        <w:rPr/>
      </w:pPr>
      <w:r>
        <w:rPr>
          <w:rStyle w:val="Emphasis"/>
          <w:rFonts w:eastAsia="Arial" w:cs="Arial"/>
          <w:b w:val="false"/>
          <w:bCs/>
          <w:i/>
          <w:iCs/>
          <w:caps w:val="false"/>
          <w:smallCaps w:val="false"/>
          <w:color w:val="000000"/>
          <w:sz w:val="23"/>
          <w:szCs w:val="23"/>
          <w:u w:val="none"/>
          <w:lang w:val="mn-Cyrl-MN" w:eastAsia="en-US" w:bidi="ar-SA"/>
        </w:rPr>
        <w:tab/>
        <w:t xml:space="preserve">Үдээс хойших хуралдаан 14 цаг 43 минутад эхлэв. </w:t>
      </w:r>
    </w:p>
    <w:p>
      <w:pPr>
        <w:pStyle w:val="Normal"/>
        <w:jc w:val="both"/>
        <w:rPr/>
      </w:pPr>
      <w:r>
        <w:rPr/>
      </w:r>
    </w:p>
    <w:p>
      <w:pPr>
        <w:pStyle w:val="Normal"/>
        <w:jc w:val="both"/>
        <w:rPr/>
      </w:pPr>
      <w:r>
        <w:rPr>
          <w:rStyle w:val="Emphasis"/>
          <w:rFonts w:eastAsia="Arial" w:cs="Arial"/>
          <w:b/>
          <w:bCs/>
          <w:i/>
          <w:iCs/>
          <w:caps w:val="false"/>
          <w:smallCaps w:val="false"/>
          <w:color w:val="000000"/>
          <w:sz w:val="23"/>
          <w:szCs w:val="23"/>
          <w:u w:val="none"/>
          <w:lang w:val="mn-Cyrl-MN" w:eastAsia="en-US" w:bidi="ar-SA"/>
        </w:rPr>
        <w:tab/>
      </w:r>
      <w:r>
        <w:rPr>
          <w:rFonts w:eastAsia="Arial"/>
          <w:b w:val="false"/>
          <w:bCs w:val="false"/>
          <w:i/>
          <w:iCs/>
          <w:sz w:val="23"/>
          <w:szCs w:val="23"/>
          <w:lang w:val="mn-Cyrl-MN"/>
        </w:rPr>
        <w:t>Чөлөөтэй: С.Оюун, Ч.Сайханбилэг;</w:t>
      </w:r>
    </w:p>
    <w:p>
      <w:pPr>
        <w:pStyle w:val="TextBody"/>
        <w:spacing w:lineRule="atLeast" w:line="100" w:before="0" w:after="0"/>
        <w:ind w:left="0" w:right="0" w:hanging="0"/>
        <w:jc w:val="both"/>
        <w:rPr/>
      </w:pPr>
      <w:r>
        <w:rPr>
          <w:rFonts w:eastAsia="Arial"/>
          <w:b w:val="false"/>
          <w:bCs w:val="false"/>
          <w:i/>
          <w:iCs/>
          <w:sz w:val="23"/>
          <w:szCs w:val="23"/>
          <w:lang w:val="mn-Cyrl-MN"/>
        </w:rPr>
        <w:tab/>
      </w:r>
      <w:r>
        <w:rPr>
          <w:rStyle w:val="Emphasis"/>
          <w:rFonts w:eastAsia="Arial" w:cs="Arial"/>
          <w:b w:val="false"/>
          <w:bCs w:val="false"/>
          <w:i/>
          <w:iCs/>
          <w:caps w:val="false"/>
          <w:smallCaps w:val="false"/>
          <w:color w:val="00000A"/>
          <w:sz w:val="23"/>
          <w:szCs w:val="23"/>
          <w:u w:val="none"/>
          <w:lang w:val="mn-Cyrl-MN" w:eastAsia="en-US" w:bidi="ar-SA"/>
        </w:rPr>
        <w:t>Тасалсан: Сүхбаатарын Батболд, С.Баярцогт, М.Зоригт, Б.Наранхүү, Д.Оюунхорол, Ч.Улаан;</w:t>
      </w:r>
    </w:p>
    <w:p>
      <w:pPr>
        <w:pStyle w:val="TextBody"/>
        <w:spacing w:lineRule="atLeast" w:line="100" w:before="0" w:after="0"/>
        <w:ind w:left="0" w:right="0" w:hanging="0"/>
        <w:jc w:val="both"/>
        <w:rPr/>
      </w:pPr>
      <w:r>
        <w:rPr>
          <w:rStyle w:val="Emphasis"/>
          <w:rFonts w:eastAsia="Arial" w:cs="Arial"/>
          <w:b w:val="false"/>
          <w:bCs w:val="false"/>
          <w:i/>
          <w:iCs/>
          <w:caps w:val="false"/>
          <w:smallCaps w:val="false"/>
          <w:color w:val="00000A"/>
          <w:sz w:val="23"/>
          <w:szCs w:val="23"/>
          <w:u w:val="none"/>
          <w:lang w:val="mn-Cyrl-MN" w:eastAsia="en-US" w:bidi="ar-SA"/>
        </w:rPr>
        <w:tab/>
        <w:t>Хоцорсон:</w:t>
      </w:r>
      <w:r>
        <w:rPr>
          <w:rStyle w:val="Emphasis"/>
          <w:rFonts w:eastAsia="Arial" w:cs="Arial"/>
          <w:b/>
          <w:bCs/>
          <w:i/>
          <w:iCs/>
          <w:caps w:val="false"/>
          <w:smallCaps w:val="false"/>
          <w:color w:val="00000A"/>
          <w:sz w:val="23"/>
          <w:szCs w:val="23"/>
          <w:u w:val="none"/>
          <w:lang w:val="mn-Cyrl-MN" w:eastAsia="en-US" w:bidi="ar-SA"/>
        </w:rPr>
        <w:t xml:space="preserve"> </w:t>
      </w:r>
      <w:r>
        <w:rPr>
          <w:rStyle w:val="Emphasis"/>
          <w:rFonts w:eastAsia="Arial" w:cs="Arial"/>
          <w:b w:val="false"/>
          <w:bCs w:val="false"/>
          <w:i/>
          <w:iCs/>
          <w:caps w:val="false"/>
          <w:smallCaps w:val="false"/>
          <w:color w:val="00000A"/>
          <w:sz w:val="23"/>
          <w:szCs w:val="23"/>
          <w:u w:val="none"/>
          <w:lang w:val="mn-Cyrl-MN" w:eastAsia="en-US" w:bidi="ar-SA"/>
        </w:rPr>
        <w:t xml:space="preserve">Д.Арвин – 10 минут, О.Баасанхүү – 12 минут, Г.Батхүү – 48 минут, Н.Батцэрэг – 22 минут, С.Дэмбэрэл – 16 минут, Ц.Оюунгэрэл – 48 минут, Ш.Түвдэндорж – 32 минут, Б.Чойжилсүрэн – 15 минут;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A"/>
          <w:sz w:val="23"/>
          <w:szCs w:val="23"/>
          <w:u w:val="none"/>
          <w:lang w:val="mn-Cyrl-MN" w:eastAsia="en-US" w:bidi="ar-SA"/>
        </w:rPr>
        <w:tab/>
      </w:r>
      <w:r>
        <w:rPr>
          <w:rStyle w:val="Emphasis"/>
          <w:rFonts w:eastAsia="Arial" w:cs="Arial"/>
          <w:b/>
          <w:bCs/>
          <w:i/>
          <w:iCs/>
          <w:caps w:val="false"/>
          <w:smallCaps w:val="false"/>
          <w:color w:val="000000"/>
          <w:sz w:val="23"/>
          <w:szCs w:val="23"/>
          <w:u w:val="none"/>
          <w:lang w:val="mn-Cyrl-MN" w:eastAsia="en-US" w:bidi="ar-SA"/>
        </w:rPr>
        <w:t>Арван хоёр. Төрийн албаны тухай хууль /</w:t>
      </w:r>
      <w:r>
        <w:rPr>
          <w:rStyle w:val="Emphasis"/>
          <w:rFonts w:eastAsia="Arial" w:cs="Arial"/>
          <w:b w:val="false"/>
          <w:bCs w:val="false"/>
          <w:i/>
          <w:iCs/>
          <w:caps w:val="false"/>
          <w:smallCaps w:val="false"/>
          <w:color w:val="000000"/>
          <w:sz w:val="23"/>
          <w:szCs w:val="23"/>
          <w:u w:val="none"/>
          <w:lang w:val="mn-Cyrl-MN" w:eastAsia="en-US" w:bidi="ar-SA"/>
        </w:rPr>
        <w:t>шинэчилсэн найруулга</w:t>
      </w:r>
      <w:r>
        <w:rPr>
          <w:rStyle w:val="Emphasis"/>
          <w:rFonts w:eastAsia="Arial" w:cs="Arial"/>
          <w:b/>
          <w:bCs/>
          <w:i/>
          <w:iCs/>
          <w:caps w:val="false"/>
          <w:smallCaps w:val="false"/>
          <w:color w:val="000000"/>
          <w:sz w:val="23"/>
          <w:szCs w:val="23"/>
          <w:u w:val="none"/>
          <w:lang w:val="mn-Cyrl-MN" w:eastAsia="en-US" w:bidi="ar-SA"/>
        </w:rPr>
        <w:t>/-ийн төсөл /</w:t>
      </w:r>
      <w:r>
        <w:rPr>
          <w:rStyle w:val="Emphasis"/>
          <w:rFonts w:eastAsia="Arial" w:cs="Arial"/>
          <w:b w:val="false"/>
          <w:bCs w:val="false"/>
          <w:i/>
          <w:iCs/>
          <w:caps w:val="false"/>
          <w:smallCaps w:val="false"/>
          <w:color w:val="000000"/>
          <w:sz w:val="23"/>
          <w:szCs w:val="23"/>
          <w:u w:val="none"/>
          <w:lang w:val="mn-Cyrl-MN" w:eastAsia="en-US" w:bidi="ar-SA"/>
        </w:rPr>
        <w:t>Монгол Улсын Ерөнхийлөгч 2015.07.01-ний өдөр өргөн мэдүүлсэн, хэлэлцэх эсэх/.</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bCs/>
          <w:i/>
          <w:iCs/>
          <w:caps w:val="false"/>
          <w:smallCaps w:val="false"/>
          <w:color w:val="000000"/>
          <w:sz w:val="23"/>
          <w:szCs w:val="23"/>
          <w:u w:val="none"/>
          <w:lang w:val="mn-Cyrl-MN" w:eastAsia="en-US" w:bidi="ar-SA"/>
        </w:rPr>
        <w:tab/>
      </w:r>
      <w:r>
        <w:rPr>
          <w:rStyle w:val="Emphasis"/>
          <w:rFonts w:eastAsia="Arial" w:cs="Arial"/>
          <w:b w:val="false"/>
          <w:bCs w:val="false"/>
          <w:i w:val="false"/>
          <w:iCs w:val="false"/>
          <w:caps w:val="false"/>
          <w:smallCaps w:val="false"/>
          <w:color w:val="000000"/>
          <w:sz w:val="23"/>
          <w:szCs w:val="23"/>
          <w:u w:val="none"/>
          <w:lang w:val="mn-Cyrl-MN" w:eastAsia="en-US" w:bidi="ar-SA"/>
        </w:rPr>
        <w:t xml:space="preserve">Хэлэлцэж буй асуудалтай холбогдуулан Монгол Улсын Ерөнхийлөгчийн Хүний эрх, хуулийн бодлогын зөвлөх Ч.Өнөрбаяр, Төрийн албаны зөвлөлийн дарга Б.Цогоо, Төрийн албаны зөвлөлийн референт  Г.Зоригтбаатар нар оролцов.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3"/>
          <w:szCs w:val="23"/>
          <w:u w:val="none"/>
          <w:lang w:val="mn-Cyrl-MN" w:eastAsia="en-US" w:bidi="ar-SA"/>
        </w:rPr>
        <w:tab/>
        <w:t xml:space="preserve">Хуралдаанд Төрийн байгуулалтын байнгын хорооны ажлын албаны ахлах зөвлөх Ч.Ариунхур, референт С.Энхцэцэг нар байлцав.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3"/>
          <w:szCs w:val="23"/>
          <w:u w:val="none"/>
          <w:lang w:val="mn-Cyrl-MN" w:eastAsia="en-US" w:bidi="ar-SA"/>
        </w:rPr>
        <w:tab/>
        <w:t xml:space="preserve">Хууль санаачлагчийн илтгэлийг Монгол Улсын Ерөнхийлөгчийн Хүний эрх, хуулийн бодлогын зөвлөх Ч.Өнөрбаяр, хуулийн төслийг хэлэлцэх эсэх асуудлаар Төрийн байгуулалтын байнгын хорооноос гаргасан санал, дүгнэлтийг Улсын Их Хурлын гишүүн Сундуйн Батболд нар танилцуулав.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3"/>
          <w:szCs w:val="23"/>
          <w:u w:val="none"/>
          <w:lang w:val="mn-Cyrl-MN" w:eastAsia="en-US" w:bidi="ar-SA"/>
        </w:rPr>
        <w:tab/>
        <w:t xml:space="preserve">Хууль санаачлагчийн илтгэл болон Байнгын хорооны санал, дүгнэлттэй холбогдуулан Улсын Их Хурлын гишүүн Д.Лүндээжанцан, Х.Болорчулуун, Л.Цог нарын тавьсан асуултад Монгол Улсын Ерөнхийлөгчийн Хүний эрх, хуулийн бодлогын зөвлөх Ч.Өнөрбаяр, Төрийн албаны зөвлөлийн дарга Б.Цогоо нар хариулж, тайлбар хийв.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3"/>
          <w:szCs w:val="23"/>
          <w:u w:val="none"/>
          <w:lang w:val="mn-Cyrl-MN" w:eastAsia="en-US" w:bidi="ar-SA"/>
        </w:rPr>
        <w:tab/>
        <w:t xml:space="preserve">Улсын Их Хурлын гишүүн Сундуйн Батболд, О.Баасанхүү, А.Бакей нар үг хэлэв.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3"/>
          <w:szCs w:val="23"/>
          <w:u w:val="none"/>
          <w:lang w:val="mn-Cyrl-MN" w:eastAsia="en-US" w:bidi="ar-SA"/>
        </w:rPr>
        <w:tab/>
      </w:r>
      <w:r>
        <w:rPr>
          <w:rStyle w:val="Emphasis"/>
          <w:rFonts w:eastAsia="Arial" w:cs="Arial"/>
          <w:b/>
          <w:bCs/>
          <w:i w:val="false"/>
          <w:iCs w:val="false"/>
          <w:caps w:val="false"/>
          <w:smallCaps w:val="false"/>
          <w:color w:val="000000"/>
          <w:sz w:val="23"/>
          <w:szCs w:val="23"/>
          <w:u w:val="none"/>
          <w:lang w:val="mn-Cyrl-MN" w:eastAsia="en-US" w:bidi="ar-SA"/>
        </w:rPr>
        <w:t xml:space="preserve">З.Энхболд: - </w:t>
      </w:r>
      <w:r>
        <w:rPr>
          <w:rStyle w:val="Emphasis"/>
          <w:rFonts w:eastAsia="Arial" w:cs="Arial"/>
          <w:b w:val="false"/>
          <w:bCs w:val="false"/>
          <w:i w:val="false"/>
          <w:iCs w:val="false"/>
          <w:caps w:val="false"/>
          <w:smallCaps w:val="false"/>
          <w:color w:val="000000"/>
          <w:sz w:val="23"/>
          <w:szCs w:val="23"/>
          <w:u w:val="none"/>
          <w:lang w:val="mn-Cyrl-MN" w:eastAsia="en-US" w:bidi="ar-SA"/>
        </w:rPr>
        <w:t xml:space="preserve">Байнгын хорооны саналаар Төрийн албаны тухай хуулийн шинэчилсэн найруулга болон хамт өргөн мэдүүлсэн бусад хуульд нэмэлт, өөрчлөлт оруулах тухай хуулиудын төслийг хэлэлцэх нь зүйтэй гэсэн санал хураалт явуулъя.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3"/>
          <w:szCs w:val="23"/>
          <w:u w:val="none"/>
          <w:lang w:val="mn-Cyrl-MN" w:eastAsia="en-US" w:bidi="ar-SA"/>
        </w:rPr>
        <w:tab/>
        <w:t xml:space="preserve">Зөвшөөрсөн: </w:t>
        <w:tab/>
        <w:t>50</w:t>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3"/>
          <w:szCs w:val="23"/>
          <w:u w:val="none"/>
          <w:lang w:val="mn-Cyrl-MN" w:eastAsia="en-US" w:bidi="ar-SA"/>
        </w:rPr>
        <w:tab/>
        <w:t>Татгалзсан:</w:t>
        <w:tab/>
        <w:tab/>
        <w:t>12</w:t>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3"/>
          <w:szCs w:val="23"/>
          <w:u w:val="none"/>
          <w:lang w:val="mn-Cyrl-MN" w:eastAsia="en-US" w:bidi="ar-SA"/>
        </w:rPr>
        <w:tab/>
        <w:t>Бүгд:</w:t>
        <w:tab/>
        <w:tab/>
        <w:tab/>
        <w:t>62</w:t>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3"/>
          <w:szCs w:val="23"/>
          <w:u w:val="none"/>
          <w:lang w:val="mn-Cyrl-MN" w:eastAsia="en-US" w:bidi="ar-SA"/>
        </w:rPr>
        <w:tab/>
        <w:t xml:space="preserve">80.6 хувийн саналаар Байнгын хорооны санал дэмжигдлээ.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3"/>
          <w:szCs w:val="23"/>
          <w:u w:val="none"/>
          <w:lang w:val="mn-Cyrl-MN" w:eastAsia="en-US" w:bidi="ar-SA"/>
        </w:rPr>
        <w:tab/>
        <w:t xml:space="preserve">Хуулиудын төслийг анхны хэлэлцүүлэгт бэлтгүүлэхээр Төрийн байгуулалтын байнгын хороонд шилжүүлэв.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3"/>
          <w:szCs w:val="23"/>
          <w:u w:val="none"/>
          <w:lang w:val="mn-Cyrl-MN" w:eastAsia="en-US" w:bidi="ar-SA"/>
        </w:rPr>
        <w:tab/>
        <w:t xml:space="preserve">Уг асуудлыг 15 цаг 16 минутад хэлэлцэж дуусав.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3"/>
          <w:szCs w:val="23"/>
          <w:u w:val="none"/>
          <w:lang w:val="mn-Cyrl-MN" w:eastAsia="en-US" w:bidi="ar-SA"/>
        </w:rPr>
        <w:tab/>
      </w:r>
      <w:r>
        <w:rPr>
          <w:rStyle w:val="Emphasis"/>
          <w:rFonts w:eastAsia="Arial" w:cs="Arial"/>
          <w:b/>
          <w:bCs/>
          <w:i/>
          <w:iCs/>
          <w:caps w:val="false"/>
          <w:smallCaps w:val="false"/>
          <w:color w:val="000000"/>
          <w:sz w:val="23"/>
          <w:szCs w:val="23"/>
          <w:u w:val="none"/>
          <w:lang w:val="mn-Cyrl-MN" w:eastAsia="en-US" w:bidi="ar-SA"/>
        </w:rPr>
        <w:t>Арван гурав. Нийгмийн даатгалын тухай хуульд нэмэлт, өөрчлөлт оруулах тухай хуулийн төсөл /</w:t>
      </w:r>
      <w:r>
        <w:rPr>
          <w:rStyle w:val="Emphasis"/>
          <w:rFonts w:eastAsia="Arial" w:cs="Arial"/>
          <w:b w:val="false"/>
          <w:bCs w:val="false"/>
          <w:i/>
          <w:iCs/>
          <w:caps w:val="false"/>
          <w:smallCaps w:val="false"/>
          <w:color w:val="000000"/>
          <w:sz w:val="23"/>
          <w:szCs w:val="23"/>
          <w:u w:val="none"/>
          <w:lang w:val="mn-Cyrl-MN" w:eastAsia="en-US" w:bidi="ar-SA"/>
        </w:rPr>
        <w:t>Засгийн газар 2015.06.10-ны өдөр өргөн мэдүүлсэн, хэлэлцэх эсэх/.</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bCs/>
          <w:i/>
          <w:iCs/>
          <w:caps w:val="false"/>
          <w:smallCaps w:val="false"/>
          <w:color w:val="000000"/>
          <w:sz w:val="23"/>
          <w:szCs w:val="23"/>
          <w:u w:val="none"/>
          <w:lang w:val="mn-Cyrl-MN" w:eastAsia="en-US" w:bidi="ar-SA"/>
        </w:rPr>
        <w:tab/>
      </w:r>
      <w:r>
        <w:rPr>
          <w:rStyle w:val="Emphasis"/>
          <w:rFonts w:eastAsia="Arial" w:cs="Arial"/>
          <w:b w:val="false"/>
          <w:bCs w:val="false"/>
          <w:i w:val="false"/>
          <w:iCs w:val="false"/>
          <w:caps w:val="false"/>
          <w:smallCaps w:val="false"/>
          <w:color w:val="000000"/>
          <w:sz w:val="23"/>
          <w:szCs w:val="23"/>
          <w:u w:val="none"/>
          <w:lang w:val="mn-Cyrl-MN" w:eastAsia="en-US" w:bidi="ar-SA"/>
        </w:rPr>
        <w:t xml:space="preserve">Улсын Их Хурлын дэд дарга М.Энхболд чуулганы нэгдсэн хуралдааныг даргалав.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3"/>
          <w:szCs w:val="23"/>
          <w:u w:val="none"/>
          <w:lang w:val="mn-Cyrl-MN" w:eastAsia="en-US" w:bidi="ar-SA"/>
        </w:rPr>
        <w:tab/>
        <w:t xml:space="preserve">Хэлэлцэж буй асуудалтай холбогдуулан </w:t>
      </w:r>
      <w:bookmarkStart w:id="2" w:name="__DdeLink__7462_871926928"/>
      <w:r>
        <w:rPr>
          <w:rStyle w:val="Emphasis"/>
          <w:rFonts w:eastAsia="Arial" w:cs="Arial"/>
          <w:b w:val="false"/>
          <w:bCs w:val="false"/>
          <w:i w:val="false"/>
          <w:iCs w:val="false"/>
          <w:caps w:val="false"/>
          <w:smallCaps w:val="false"/>
          <w:color w:val="000000"/>
          <w:sz w:val="23"/>
          <w:szCs w:val="23"/>
          <w:u w:val="none"/>
          <w:lang w:val="mn-Cyrl-MN" w:eastAsia="en-US" w:bidi="ar-SA"/>
        </w:rPr>
        <w:t>Барилга, хот байгуулалтын сайд Д.Цогтбаатар, Хүн амын хөгжил, нийгмийн хамгааллын яамны Стратегийн бодлого, төлөвлөлтийн газрын дарга Ц.Туваан</w:t>
      </w:r>
      <w:bookmarkEnd w:id="2"/>
      <w:r>
        <w:rPr>
          <w:rStyle w:val="Emphasis"/>
          <w:rFonts w:eastAsia="Arial" w:cs="Arial"/>
          <w:b w:val="false"/>
          <w:bCs w:val="false"/>
          <w:i w:val="false"/>
          <w:iCs w:val="false"/>
          <w:caps w:val="false"/>
          <w:smallCaps w:val="false"/>
          <w:color w:val="000000"/>
          <w:sz w:val="23"/>
          <w:szCs w:val="23"/>
          <w:u w:val="none"/>
          <w:lang w:val="mn-Cyrl-MN" w:eastAsia="en-US" w:bidi="ar-SA"/>
        </w:rPr>
        <w:t xml:space="preserve">, мөн яамны Нийгмийн хамгааллын бодлогын хэрэгжилтийг зохицуулах газрын дарга С.Дорждэрэм нар оролцов.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3"/>
          <w:szCs w:val="23"/>
          <w:u w:val="none"/>
          <w:lang w:val="mn-Cyrl-MN" w:eastAsia="en-US" w:bidi="ar-SA"/>
        </w:rPr>
        <w:tab/>
        <w:t xml:space="preserve">Хуралдаанд Нийгмийн бодлого, боловсрол, соёл, шинжлэх ухааны байнгын хорооны ажлын албаны ахлах зөвлөх Л.Лхагвасүрэн референт М.Отгон нар байлцав.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3"/>
          <w:szCs w:val="23"/>
          <w:u w:val="none"/>
          <w:lang w:val="mn-Cyrl-MN" w:eastAsia="en-US" w:bidi="ar-SA"/>
        </w:rPr>
        <w:tab/>
        <w:t xml:space="preserve">Хууль санаачлагчийн илтгэлийг Барилга, хот байгуулалтын сайд Д.Цогтбаатар, хуулийн төслийг хэлэлцэх эсэх асуудлаар Нийгмийн бодлого, боловсрол, соёл, шинжлэх ухааны байнгын хорооноос гаргасан санал, дүгнэлтийг Улсын Их Хурлын гишүүн Д.Сарангэрэл нар танилцуулав.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3"/>
          <w:szCs w:val="23"/>
          <w:u w:val="none"/>
          <w:lang w:val="mn-Cyrl-MN" w:eastAsia="en-US" w:bidi="ar-SA"/>
        </w:rPr>
        <w:tab/>
        <w:t xml:space="preserve">Хууль санаачлагчийн илтгэл болон Байнгын хорооны санал, дүгнэлттэй холбогдуулан Улсын Их Хурлын гишүүн Ц.Оюунбаатар, А.Тлейхан, Г.Уянга, С.Ганбаатар нарын тавьсан асуултад Барилга, хот байгуулалтын сайд Д.Цогтбаатар, Хүн амын хөгжил, нийгмийн хамгааллын яамны Стратегийн бодлого, төлөвлөлтийн газрын дарга Ц.Туваан нар хариулж, тайлбар хийв.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3"/>
          <w:szCs w:val="23"/>
          <w:u w:val="none"/>
          <w:lang w:val="mn-Cyrl-MN" w:eastAsia="en-US" w:bidi="ar-SA"/>
        </w:rPr>
        <w:tab/>
        <w:t xml:space="preserve">Улсын Их Хурлын гишүүн Ц.Баярсайхан, Г.Баярсайхан, Л.Эрдэнэчимэг, Ц.Оюунгэрэл, С.Ганбаатар, Г.Уянга нар үг хэлэв.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3"/>
          <w:szCs w:val="23"/>
          <w:u w:val="none"/>
          <w:lang w:val="mn-Cyrl-MN" w:eastAsia="en-US" w:bidi="ar-SA"/>
        </w:rPr>
        <w:tab/>
      </w:r>
      <w:r>
        <w:rPr>
          <w:rStyle w:val="Emphasis"/>
          <w:rFonts w:eastAsia="Arial" w:cs="Arial"/>
          <w:b/>
          <w:bCs/>
          <w:i w:val="false"/>
          <w:iCs w:val="false"/>
          <w:caps w:val="false"/>
          <w:smallCaps w:val="false"/>
          <w:color w:val="000000"/>
          <w:sz w:val="23"/>
          <w:szCs w:val="23"/>
          <w:u w:val="none"/>
          <w:lang w:val="mn-Cyrl-MN" w:eastAsia="en-US" w:bidi="ar-SA"/>
        </w:rPr>
        <w:t xml:space="preserve">М.Энхболд: - </w:t>
      </w:r>
      <w:r>
        <w:rPr>
          <w:rStyle w:val="Emphasis"/>
          <w:rFonts w:eastAsia="Arial" w:cs="Arial"/>
          <w:b w:val="false"/>
          <w:bCs w:val="false"/>
          <w:i w:val="false"/>
          <w:iCs w:val="false"/>
          <w:caps w:val="false"/>
          <w:smallCaps w:val="false"/>
          <w:color w:val="000000"/>
          <w:sz w:val="23"/>
          <w:szCs w:val="23"/>
          <w:u w:val="none"/>
          <w:lang w:val="mn-Cyrl-MN" w:eastAsia="en-US" w:bidi="ar-SA"/>
        </w:rPr>
        <w:t xml:space="preserve">Байнгын хорооны саналаар Нийгмийн даатгалын тухай хуульд нэмэлт, өөрчлөлт оруулах тухай хуулийн төслийг хэлэлцэх нь зүйтэй гэсэн санал хураалт явуулъя.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3"/>
          <w:szCs w:val="23"/>
          <w:u w:val="none"/>
          <w:lang w:val="mn-Cyrl-MN" w:eastAsia="en-US" w:bidi="ar-SA"/>
        </w:rPr>
        <w:tab/>
        <w:t>Зөвшөөрсөн:</w:t>
        <w:tab/>
        <w:tab/>
        <w:t>44</w:t>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3"/>
          <w:szCs w:val="23"/>
          <w:u w:val="none"/>
          <w:lang w:val="mn-Cyrl-MN" w:eastAsia="en-US" w:bidi="ar-SA"/>
        </w:rPr>
        <w:tab/>
        <w:t>Татгалзсан:</w:t>
        <w:tab/>
        <w:tab/>
        <w:t>18</w:t>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3"/>
          <w:szCs w:val="23"/>
          <w:u w:val="none"/>
          <w:lang w:val="mn-Cyrl-MN" w:eastAsia="en-US" w:bidi="ar-SA"/>
        </w:rPr>
        <w:tab/>
        <w:t>Бүгд:</w:t>
        <w:tab/>
        <w:tab/>
        <w:tab/>
        <w:t>62</w:t>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3"/>
          <w:szCs w:val="23"/>
          <w:u w:val="none"/>
          <w:lang w:val="mn-Cyrl-MN" w:eastAsia="en-US" w:bidi="ar-SA"/>
        </w:rPr>
        <w:tab/>
        <w:t xml:space="preserve">71.0 хувийн саналаар Байнгын хорооны санал дэмжигдлээ.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3"/>
          <w:szCs w:val="23"/>
          <w:u w:val="none"/>
          <w:lang w:val="mn-Cyrl-MN" w:eastAsia="en-US" w:bidi="ar-SA"/>
        </w:rPr>
        <w:tab/>
        <w:t xml:space="preserve">Хуулийн төслийг анхны хэлэлцүүлэгт бэлтгүүлэхээр Нийгмийн бодлого, боловсрол, соёл, шинжлэх ухааны байнгын хороонд шилжүүлэв.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bCs/>
          <w:i/>
          <w:iCs/>
          <w:caps w:val="false"/>
          <w:smallCaps w:val="false"/>
          <w:color w:val="000000"/>
          <w:sz w:val="23"/>
          <w:szCs w:val="23"/>
          <w:u w:val="none"/>
          <w:lang w:val="mn-Cyrl-MN" w:eastAsia="en-US" w:bidi="ar-SA"/>
        </w:rPr>
        <w:tab/>
      </w:r>
      <w:r>
        <w:rPr>
          <w:rStyle w:val="Emphasis"/>
          <w:rFonts w:eastAsia="Arial" w:cs="Arial"/>
          <w:b w:val="false"/>
          <w:bCs w:val="false"/>
          <w:i w:val="false"/>
          <w:iCs w:val="false"/>
          <w:caps w:val="false"/>
          <w:smallCaps w:val="false"/>
          <w:color w:val="000000"/>
          <w:sz w:val="23"/>
          <w:szCs w:val="23"/>
          <w:u w:val="none"/>
          <w:lang w:val="mn-Cyrl-MN" w:eastAsia="en-US" w:bidi="ar-SA"/>
        </w:rPr>
        <w:t xml:space="preserve">Уг асуудлыг 16 цаг 08 минутад хэлэлцэж дуусав.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3"/>
          <w:szCs w:val="23"/>
          <w:u w:val="none"/>
          <w:lang w:val="mn-Cyrl-MN" w:eastAsia="en-US" w:bidi="ar-SA"/>
        </w:rPr>
        <w:tab/>
      </w:r>
      <w:r>
        <w:rPr>
          <w:rStyle w:val="Emphasis"/>
          <w:rFonts w:eastAsia="Arial" w:cs="Arial"/>
          <w:b/>
          <w:bCs/>
          <w:i/>
          <w:iCs/>
          <w:caps w:val="false"/>
          <w:smallCaps w:val="false"/>
          <w:color w:val="000000"/>
          <w:sz w:val="23"/>
          <w:szCs w:val="23"/>
          <w:u w:val="none"/>
          <w:lang w:val="mn-Cyrl-MN" w:eastAsia="en-US" w:bidi="ar-SA"/>
        </w:rPr>
        <w:t>Арван дөрөв. Хөгжлийн бодлого, төлөвлөлтийн тухай болон холбогдох бусад хуулийн төслүүд /</w:t>
      </w:r>
      <w:r>
        <w:rPr>
          <w:rStyle w:val="Emphasis"/>
          <w:rFonts w:eastAsia="Arial" w:cs="Arial"/>
          <w:b w:val="false"/>
          <w:bCs w:val="false"/>
          <w:i/>
          <w:iCs/>
          <w:caps w:val="false"/>
          <w:smallCaps w:val="false"/>
          <w:color w:val="000000"/>
          <w:sz w:val="23"/>
          <w:szCs w:val="23"/>
          <w:u w:val="none"/>
          <w:lang w:val="mn-Cyrl-MN" w:eastAsia="en-US" w:bidi="ar-SA"/>
        </w:rPr>
        <w:t>2015.06.24-ний өдөр өргөн мэдүүлсэн, хэлэлцэх эсэх/.</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bCs/>
          <w:i/>
          <w:iCs/>
          <w:caps w:val="false"/>
          <w:smallCaps w:val="false"/>
          <w:color w:val="000000"/>
          <w:sz w:val="23"/>
          <w:szCs w:val="23"/>
          <w:u w:val="none"/>
          <w:lang w:val="mn-Cyrl-MN" w:eastAsia="en-US" w:bidi="ar-SA"/>
        </w:rPr>
        <w:tab/>
      </w:r>
      <w:r>
        <w:rPr>
          <w:rStyle w:val="Emphasis"/>
          <w:rFonts w:eastAsia="Arial" w:cs="Arial"/>
          <w:b w:val="false"/>
          <w:bCs w:val="false"/>
          <w:i w:val="false"/>
          <w:iCs w:val="false"/>
          <w:caps w:val="false"/>
          <w:smallCaps w:val="false"/>
          <w:color w:val="000000"/>
          <w:sz w:val="23"/>
          <w:szCs w:val="23"/>
          <w:u w:val="none"/>
          <w:lang w:val="mn-Cyrl-MN" w:eastAsia="en-US" w:bidi="ar-SA"/>
        </w:rPr>
        <w:t xml:space="preserve">Хэлэлцэж буй асуудалтай холбогдуулан Сангийн дэд сайд С.Пүрэв, Сангийн яамны Эдийн засгийн бодлогын газрын Макро эдийн засгийн бодлогын хэлтсийн дарга Ч.Отгонбаяр, мөн яамны Эдийн засгийн бодлогын газрын мэргэжилтэн Ж.Ганбаяр, мөн газрын Макро эдийн засгийн бодлогын хэлтсийн мэргэжилтэн Х.Тамираа, Сангийн яамны Хөгжлийн бодлого, төлөвлөлтийн тогтолцоог бэхжүүлэх төслийн зөвлөх Н.Одмаа нар оролцов.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3"/>
          <w:szCs w:val="23"/>
          <w:u w:val="none"/>
          <w:lang w:val="mn-Cyrl-MN" w:eastAsia="en-US" w:bidi="ar-SA"/>
        </w:rPr>
        <w:tab/>
        <w:t xml:space="preserve">Хуралдаанд Эдийн засгийн байнгын хорооны ажлын албаны ахлах зөвлөх Ж.Батсайхан, зөвлөх Ш.Ариунжаргал, референт Д.Цэцэгмаа нар байлцав.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3"/>
          <w:szCs w:val="23"/>
          <w:u w:val="none"/>
          <w:lang w:val="mn-Cyrl-MN" w:eastAsia="en-US" w:bidi="ar-SA"/>
        </w:rPr>
        <w:tab/>
        <w:t xml:space="preserve">Хууль санаачлагчийн илтгэлийг Эрчим хүчний сайд Д.Зоригт, хуулийн төслийг хэлэлцэх эсэх асуудлаар Эдийн засгийн байнгын хорооноос гаргасан санал, дүгнэлтийг Улсын Их Хурлын гишүүн Н.Батцэрэг нар танилцуулав.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3"/>
          <w:szCs w:val="23"/>
          <w:u w:val="none"/>
          <w:lang w:val="mn-Cyrl-MN" w:eastAsia="en-US" w:bidi="ar-SA"/>
        </w:rPr>
        <w:tab/>
        <w:t xml:space="preserve">Хууль санаачлагчийн илтгэл болон Байнгын хорооны санал, дүгнэлттэй холбогдуулан Улсын Их Хурлын гишүүн Д.Ганхуяг, Я.Содбаатар, Г.Уянга, Ц.Даваасүрэн нарын тавьсан асуултад Сангийн дэд сайд С.Пүрэв хариулж, тайлбар хийв.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3"/>
          <w:szCs w:val="23"/>
          <w:u w:val="none"/>
          <w:lang w:val="mn-Cyrl-MN" w:eastAsia="en-US" w:bidi="ar-SA"/>
        </w:rPr>
        <w:tab/>
        <w:t xml:space="preserve">Улсын Их Хурлын гишүүн Ц.Даваасүрэн, Н.Батцэрэг, С.Ганбаатар, Г.Уянга, Л.Цог, С.Дэмбэрэл нар үг хэлэв.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3"/>
          <w:szCs w:val="23"/>
          <w:u w:val="none"/>
          <w:lang w:val="mn-Cyrl-MN" w:eastAsia="en-US" w:bidi="ar-SA"/>
        </w:rPr>
        <w:tab/>
      </w:r>
      <w:r>
        <w:rPr>
          <w:rStyle w:val="Emphasis"/>
          <w:rFonts w:eastAsia="Arial" w:cs="Arial"/>
          <w:b/>
          <w:bCs/>
          <w:i w:val="false"/>
          <w:iCs w:val="false"/>
          <w:caps w:val="false"/>
          <w:smallCaps w:val="false"/>
          <w:color w:val="000000"/>
          <w:sz w:val="23"/>
          <w:szCs w:val="23"/>
          <w:u w:val="none"/>
          <w:lang w:val="mn-Cyrl-MN" w:eastAsia="en-US" w:bidi="ar-SA"/>
        </w:rPr>
        <w:t xml:space="preserve">М.Энхболд: - </w:t>
      </w:r>
      <w:r>
        <w:rPr>
          <w:rStyle w:val="Emphasis"/>
          <w:rFonts w:eastAsia="Arial" w:cs="Arial"/>
          <w:b w:val="false"/>
          <w:bCs w:val="false"/>
          <w:i w:val="false"/>
          <w:iCs w:val="false"/>
          <w:caps w:val="false"/>
          <w:smallCaps w:val="false"/>
          <w:color w:val="000000"/>
          <w:sz w:val="23"/>
          <w:szCs w:val="23"/>
          <w:u w:val="none"/>
          <w:lang w:val="mn-Cyrl-MN" w:eastAsia="en-US" w:bidi="ar-SA"/>
        </w:rPr>
        <w:t xml:space="preserve">Байнгын хорооны саналаар Хөгжлийн бодлого, төлөвлөлтийн тухай болон хамт өргөн мэдүүлсэн Монгол Улсын Засгийн газрын тухай хуульд өөрчлөлт оруулах тухай, Төсвийн тухай хуульд өөрчлөлт оруулах тухай, Монгол Улсын Их Хурлын чуулганы хуралдааны дэгийн тухай хуульд нэмэлт оруулах тухай, Бүсчилсэн хөгжлийн удирдлага, зохицуулалтын тухай хуульд өөрчлөлт оруулах тухай, Монгол Улсын засаг, захиргаа, нутаг дэвсгэрийн нэгж, түүний удирдлагын тухай хуульд өөрчлөлт оруулах тухай, Гадаадын зээл, тусламжийг зохицуулах тухай хуульд нэмэлт оруулах тухай, Хөдөлмөр эрхлэлтийг дэмжих тухай хуульд өөрчлөлт оруулах тухай, Хот байгуулалтын тухай хуульд өөрчлөлт оруулах тухай, Монгол Улсын Ерөнхийлөгчийн сонгуулийн тухай хуульд нэмэлт, өөрчлөлт оруулах тухай, Монгол Улсын Их Хурлын сонгуулийн тухай хуульд нэмэлт, өөрчлөлт оруулах тухай, Нийслэлийн иргэдийн төлөөлөгчдийн сонгуулийн тухай хуульд нэмэлт, өөрчлөлт оруулах тухай, Аймаг, сум, дүүргийн иргэдийн төлөөлөгчдийн сонгуулийн тухай хуульд нэмэлт, өөрчлөлт оруулах тухай, Төрийн аудитын тухай хуульд нэмэлт оруулах тухай, Улс төрийн намын тухай хуульд нэмэлт оруулах тухай хуулийн төслүүдийг хэлэлцэх нь зүйтэй гэсэн санал хураалт явуулъя.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3"/>
          <w:szCs w:val="23"/>
          <w:u w:val="none"/>
          <w:lang w:val="mn-Cyrl-MN" w:eastAsia="en-US" w:bidi="ar-SA"/>
        </w:rPr>
        <w:tab/>
        <w:t>Зөвшөөрсөн:</w:t>
        <w:tab/>
        <w:tab/>
        <w:t>51</w:t>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3"/>
          <w:szCs w:val="23"/>
          <w:u w:val="none"/>
          <w:lang w:val="mn-Cyrl-MN" w:eastAsia="en-US" w:bidi="ar-SA"/>
        </w:rPr>
        <w:tab/>
        <w:t>Татгалзсан:</w:t>
        <w:tab/>
        <w:tab/>
        <w:t>11</w:t>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3"/>
          <w:szCs w:val="23"/>
          <w:u w:val="none"/>
          <w:lang w:val="mn-Cyrl-MN" w:eastAsia="en-US" w:bidi="ar-SA"/>
        </w:rPr>
        <w:tab/>
        <w:t>Бүгд:</w:t>
        <w:tab/>
        <w:tab/>
        <w:tab/>
        <w:t>62</w:t>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3"/>
          <w:szCs w:val="23"/>
          <w:u w:val="none"/>
          <w:lang w:val="mn-Cyrl-MN" w:eastAsia="en-US" w:bidi="ar-SA"/>
        </w:rPr>
        <w:tab/>
        <w:t>82.5 хувийн саналаар Байнгын хорооны санал дэмжигдлээ.</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3"/>
          <w:szCs w:val="23"/>
          <w:u w:val="none"/>
          <w:lang w:val="mn-Cyrl-MN" w:eastAsia="en-US" w:bidi="ar-SA"/>
        </w:rPr>
        <w:tab/>
        <w:t xml:space="preserve">Хуулийн төслийг анхны хэлэлцүүлэгт бэлтгүүлэхээр Төрийн байгуулалтын болон Эдийн засгийн байнгын хороонд шилжүүлэв.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bCs/>
          <w:i/>
          <w:iCs/>
          <w:caps w:val="false"/>
          <w:smallCaps w:val="false"/>
          <w:color w:val="000000"/>
          <w:sz w:val="23"/>
          <w:szCs w:val="23"/>
          <w:u w:val="none"/>
          <w:lang w:val="mn-Cyrl-MN" w:eastAsia="en-US" w:bidi="ar-SA"/>
        </w:rPr>
        <w:tab/>
      </w:r>
      <w:r>
        <w:rPr>
          <w:rStyle w:val="Emphasis"/>
          <w:rFonts w:eastAsia="Arial" w:cs="Arial"/>
          <w:b w:val="false"/>
          <w:bCs w:val="false"/>
          <w:i w:val="false"/>
          <w:iCs w:val="false"/>
          <w:caps w:val="false"/>
          <w:smallCaps w:val="false"/>
          <w:color w:val="000000"/>
          <w:sz w:val="23"/>
          <w:szCs w:val="23"/>
          <w:u w:val="none"/>
          <w:lang w:val="mn-Cyrl-MN" w:eastAsia="en-US" w:bidi="ar-SA"/>
        </w:rPr>
        <w:t xml:space="preserve">Уг асуудлыг 17 цаг 09 минутад хэлэлцэж дуусав.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3"/>
          <w:szCs w:val="23"/>
          <w:u w:val="none"/>
          <w:lang w:val="mn-Cyrl-MN" w:eastAsia="en-US" w:bidi="ar-SA"/>
        </w:rPr>
        <w:tab/>
      </w:r>
      <w:r>
        <w:rPr>
          <w:rStyle w:val="Emphasis"/>
          <w:rFonts w:eastAsia="Arial" w:cs="Arial"/>
          <w:b/>
          <w:bCs/>
          <w:i/>
          <w:iCs/>
          <w:caps w:val="false"/>
          <w:smallCaps w:val="false"/>
          <w:color w:val="000000"/>
          <w:sz w:val="23"/>
          <w:szCs w:val="23"/>
          <w:u w:val="none"/>
          <w:lang w:val="mn-Cyrl-MN" w:eastAsia="en-US" w:bidi="ar-SA"/>
        </w:rPr>
        <w:t>Арван тав. Ирээдүйн өв сангийн тухай болон холбогдох бусад хуулийн төслүүд /</w:t>
      </w:r>
      <w:r>
        <w:rPr>
          <w:rStyle w:val="Emphasis"/>
          <w:rFonts w:eastAsia="Arial" w:cs="Arial"/>
          <w:b w:val="false"/>
          <w:bCs w:val="false"/>
          <w:i/>
          <w:iCs/>
          <w:caps w:val="false"/>
          <w:smallCaps w:val="false"/>
          <w:color w:val="000000"/>
          <w:sz w:val="23"/>
          <w:szCs w:val="23"/>
          <w:u w:val="none"/>
          <w:lang w:val="mn-Cyrl-MN" w:eastAsia="en-US" w:bidi="ar-SA"/>
        </w:rPr>
        <w:t>Монгол Улсын Ерөнхийлөгч 2015.06.12-ны өдөр өргөн мэдүүлсэн, хэлэлцэх эсэх/.</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bCs/>
          <w:i/>
          <w:iCs/>
          <w:caps w:val="false"/>
          <w:smallCaps w:val="false"/>
          <w:color w:val="000000"/>
          <w:sz w:val="23"/>
          <w:szCs w:val="23"/>
          <w:u w:val="none"/>
          <w:lang w:val="mn-Cyrl-MN" w:eastAsia="en-US" w:bidi="ar-SA"/>
        </w:rPr>
        <w:tab/>
      </w:r>
      <w:r>
        <w:rPr>
          <w:rStyle w:val="Emphasis"/>
          <w:rFonts w:eastAsia="Arial" w:cs="Arial"/>
          <w:b w:val="false"/>
          <w:bCs w:val="false"/>
          <w:i w:val="false"/>
          <w:iCs w:val="false"/>
          <w:caps w:val="false"/>
          <w:smallCaps w:val="false"/>
          <w:color w:val="000000"/>
          <w:sz w:val="23"/>
          <w:szCs w:val="23"/>
          <w:u w:val="none"/>
          <w:lang w:val="mn-Cyrl-MN" w:eastAsia="en-US" w:bidi="ar-SA"/>
        </w:rPr>
        <w:t xml:space="preserve">Улсын Их Хурлын дарга З.Энхболд чуулганы нэгдсэн хуралдааныг даргалав.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bCs/>
          <w:i/>
          <w:iCs/>
          <w:caps w:val="false"/>
          <w:smallCaps w:val="false"/>
          <w:color w:val="000000"/>
          <w:sz w:val="23"/>
          <w:szCs w:val="23"/>
          <w:u w:val="none"/>
          <w:lang w:val="mn-Cyrl-MN" w:eastAsia="en-US" w:bidi="ar-SA"/>
        </w:rPr>
        <w:tab/>
      </w:r>
      <w:r>
        <w:rPr>
          <w:rStyle w:val="Emphasis"/>
          <w:rFonts w:eastAsia="Arial" w:cs="Arial"/>
          <w:b w:val="false"/>
          <w:bCs w:val="false"/>
          <w:i w:val="false"/>
          <w:iCs w:val="false"/>
          <w:caps w:val="false"/>
          <w:smallCaps w:val="false"/>
          <w:color w:val="000000"/>
          <w:sz w:val="23"/>
          <w:szCs w:val="23"/>
          <w:u w:val="none"/>
          <w:lang w:val="mn-Cyrl-MN" w:eastAsia="en-US" w:bidi="ar-SA"/>
        </w:rPr>
        <w:t xml:space="preserve">Хэлэлцэж буй асуудалтай холбогдуулан Монгол Улсын Ерөнхийлөгчийн Иргэний оролцоо, эдийн засгийн бодлогын зөвлөх Л.Дашдорж, Сангийн дэд сайд С.Пүрэв, Сангийн яамны Санхүүгийн бодлогын газрын Санхүүгийн хөрөнгийн удирдлагын хэлтсийн дарга Б.Төгөлдөр нар оролцов.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3"/>
          <w:szCs w:val="23"/>
          <w:u w:val="none"/>
          <w:lang w:val="mn-Cyrl-MN" w:eastAsia="en-US" w:bidi="ar-SA"/>
        </w:rPr>
        <w:tab/>
        <w:t xml:space="preserve">Хуралдаанд Төсвийн байнгын хорооны ажлын албаны ахлах зөвлөх Д.Отгонбаатар, зөвлөх Б.Гандулам нар байлцав.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3"/>
          <w:szCs w:val="23"/>
          <w:u w:val="none"/>
          <w:lang w:val="mn-Cyrl-MN" w:eastAsia="en-US" w:bidi="ar-SA"/>
        </w:rPr>
        <w:tab/>
        <w:t xml:space="preserve">Хууль санаачлагчийн илтгэлийг Монгол Улсын Ерөнхийлөгчийн Иргэний оролцоо, эдийн засгийн бодлогын зөвлөх Л.Дашдорж, хуулийн төслийг хэлэлцэх эсэх асуудлаар Төсвийн байнгын хорооноос гаргасан санал, дүгнэлтийг Улсын Их Хурлын гишүүн Р.Амаржаргал нар танилцуулав.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3"/>
          <w:szCs w:val="23"/>
          <w:u w:val="none"/>
          <w:lang w:val="mn-Cyrl-MN" w:eastAsia="en-US" w:bidi="ar-SA"/>
        </w:rPr>
        <w:tab/>
        <w:t xml:space="preserve">Хууль санаачлагчийн илтгэл болон Байнгын хорооны санал, дүгнэлттэй холбогдуулан Улсын Их Хурлын гишүүн Д.Лүндээжанцан, Ө.Энхтүвшин, Л.Цог нарын тавьсан асуултад Монгол Улсын Ерөнхийлөгчийн Иргэний оролцоо, эдийн засгийн бодлогын зөвлөх Л.Дашдорж хариулж, тайлбар хийв.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3"/>
          <w:szCs w:val="23"/>
          <w:u w:val="none"/>
          <w:lang w:val="mn-Cyrl-MN" w:eastAsia="en-US" w:bidi="ar-SA"/>
        </w:rPr>
        <w:tab/>
        <w:t xml:space="preserve">Улсын Их Хурлын гишүүн Ц.Даваасүрэн, Г.Уянга, Г.Баярсайхан, Д.Ганхуяг нар үг хэлэв.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3"/>
          <w:szCs w:val="23"/>
          <w:u w:val="none"/>
          <w:lang w:val="mn-Cyrl-MN" w:eastAsia="en-US" w:bidi="ar-SA"/>
        </w:rPr>
        <w:tab/>
      </w:r>
      <w:r>
        <w:rPr>
          <w:rStyle w:val="Emphasis"/>
          <w:rFonts w:eastAsia="Arial" w:cs="Arial"/>
          <w:b/>
          <w:bCs/>
          <w:i w:val="false"/>
          <w:iCs w:val="false"/>
          <w:caps w:val="false"/>
          <w:smallCaps w:val="false"/>
          <w:color w:val="000000"/>
          <w:sz w:val="23"/>
          <w:szCs w:val="23"/>
          <w:u w:val="none"/>
          <w:lang w:val="mn-Cyrl-MN" w:eastAsia="en-US" w:bidi="ar-SA"/>
        </w:rPr>
        <w:t xml:space="preserve">З.Энхболд: - </w:t>
      </w:r>
      <w:r>
        <w:rPr>
          <w:rStyle w:val="Emphasis"/>
          <w:rFonts w:eastAsia="Arial" w:cs="Arial"/>
          <w:b w:val="false"/>
          <w:bCs w:val="false"/>
          <w:i w:val="false"/>
          <w:iCs w:val="false"/>
          <w:caps w:val="false"/>
          <w:smallCaps w:val="false"/>
          <w:color w:val="000000"/>
          <w:sz w:val="23"/>
          <w:szCs w:val="23"/>
          <w:u w:val="none"/>
          <w:lang w:val="mn-Cyrl-MN" w:eastAsia="en-US" w:bidi="ar-SA"/>
        </w:rPr>
        <w:t xml:space="preserve">Байнгын хорооны саналаар Ирээдүйн өв сангийн тухай, Ирээдүйн өв сангийн тухай хуулийг дагаж мөрдөх журмын тухай,  Хууль хүчингүй болсонд тооцох тухай, Төрийн болон орон нутгийн өмчийн хөрөнгөөр бараа, ажил, үйлчилгээ худалдан авах тухай хуульд нэмэлт оруулах тухай, Төрийн болон орон нутгийн өмчийн тухай хуульд нэмэлт оруулах тухай, Нэмэгдсэн өртгийн албан татварын тухай хуульд нэмэлт оруулах тухай, Аж ахуйн нэгжийн орлогын албан татварын тухай хуульд нэмэлт, өөрчлөлт оруулах тухай, Төсвийн тухай хуульд өөрчлөлт оруулах тухай, Эрүүл мэндийн даатгалын тухай хуульд өөрчлөлт оруулах тухай, Засгийн газрын тусгай сангийн тухай хуульд нэмэлт, өөрчлөлт оруулах тухай, Авлигын эсрэг хуульд нэмэлт оруулах тухай, Шилэн дансны тухай хуульд өөрчлөлт оруулах тухай, Төв банк /Монголбанк/-ны тухай хуульд нэмэлт оруулах тухай, Төсвийн тогтвортой байдлын тухай хуульд өөрчлөлт оруулах тухай хуулийн болон Тогтоолд өөрчлөлт оруулах тухай Улсын Их Хурлын тогтоолын төслийг хэлэлцэх нь зүйтэй гэсэн санал хураалт явуулъя.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3"/>
          <w:szCs w:val="23"/>
          <w:u w:val="none"/>
          <w:lang w:val="mn-Cyrl-MN" w:eastAsia="en-US" w:bidi="ar-SA"/>
        </w:rPr>
        <w:tab/>
        <w:t>Зөвшөөрсөн:</w:t>
        <w:tab/>
        <w:tab/>
        <w:t>47</w:t>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3"/>
          <w:szCs w:val="23"/>
          <w:u w:val="none"/>
          <w:lang w:val="mn-Cyrl-MN" w:eastAsia="en-US" w:bidi="ar-SA"/>
        </w:rPr>
        <w:tab/>
        <w:t>Татгалзсан:</w:t>
        <w:tab/>
        <w:tab/>
        <w:t>8</w:t>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3"/>
          <w:szCs w:val="23"/>
          <w:u w:val="none"/>
          <w:lang w:val="mn-Cyrl-MN" w:eastAsia="en-US" w:bidi="ar-SA"/>
        </w:rPr>
        <w:tab/>
        <w:t>Бүгд:</w:t>
        <w:tab/>
        <w:tab/>
        <w:tab/>
        <w:t>55</w:t>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3"/>
          <w:szCs w:val="23"/>
          <w:u w:val="none"/>
          <w:lang w:val="mn-Cyrl-MN" w:eastAsia="en-US" w:bidi="ar-SA"/>
        </w:rPr>
        <w:tab/>
        <w:t xml:space="preserve">85.5 хувийн саналаар Байнгын хорооны санал дэмжигдлээ.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3"/>
          <w:szCs w:val="23"/>
          <w:u w:val="none"/>
          <w:lang w:val="mn-Cyrl-MN" w:eastAsia="en-US" w:bidi="ar-SA"/>
        </w:rPr>
        <w:tab/>
        <w:t>Хууль, тогтоолын төслийг анхны хэлэлцүүлэгт бэлтгүүлэхээр Төсвийн байнгын хороонд шилжүүлэв.</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bCs/>
          <w:i/>
          <w:iCs/>
          <w:caps w:val="false"/>
          <w:smallCaps w:val="false"/>
          <w:color w:val="000000"/>
          <w:sz w:val="23"/>
          <w:szCs w:val="23"/>
          <w:u w:val="none"/>
          <w:lang w:val="mn-Cyrl-MN" w:eastAsia="en-US" w:bidi="ar-SA"/>
        </w:rPr>
        <w:tab/>
      </w:r>
      <w:r>
        <w:rPr>
          <w:rStyle w:val="Emphasis"/>
          <w:rFonts w:eastAsia="Arial" w:cs="Arial"/>
          <w:b w:val="false"/>
          <w:bCs w:val="false"/>
          <w:i w:val="false"/>
          <w:iCs w:val="false"/>
          <w:caps w:val="false"/>
          <w:smallCaps w:val="false"/>
          <w:color w:val="000000"/>
          <w:sz w:val="23"/>
          <w:szCs w:val="23"/>
          <w:u w:val="none"/>
          <w:lang w:val="mn-Cyrl-MN" w:eastAsia="en-US" w:bidi="ar-SA"/>
        </w:rPr>
        <w:t xml:space="preserve">Уг асуудлыг 17 цаг 50 минутад хэлэлцэж дуусав.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3"/>
          <w:szCs w:val="23"/>
          <w:u w:val="none"/>
          <w:lang w:val="mn-Cyrl-MN" w:eastAsia="en-US" w:bidi="ar-SA"/>
        </w:rPr>
        <w:tab/>
      </w:r>
      <w:r>
        <w:rPr>
          <w:rStyle w:val="Emphasis"/>
          <w:rFonts w:eastAsia="Arial" w:cs="Arial"/>
          <w:b/>
          <w:bCs/>
          <w:i/>
          <w:iCs/>
          <w:caps w:val="false"/>
          <w:smallCaps w:val="false"/>
          <w:color w:val="000000"/>
          <w:sz w:val="23"/>
          <w:szCs w:val="23"/>
          <w:u w:val="none"/>
          <w:lang w:val="mn-Cyrl-MN" w:eastAsia="en-US" w:bidi="ar-SA"/>
        </w:rPr>
        <w:t xml:space="preserve">Арван зургаа. Үндсэн хуулийн цэцэд маргаан хянан шийдвэрлэх ажиллагааны тухай </w:t>
      </w:r>
      <w:r>
        <w:rPr>
          <w:rStyle w:val="Emphasis"/>
          <w:rFonts w:eastAsia="Arial" w:cs="Arial"/>
          <w:b w:val="false"/>
          <w:bCs w:val="false"/>
          <w:i/>
          <w:iCs/>
          <w:caps w:val="false"/>
          <w:smallCaps w:val="false"/>
          <w:color w:val="000000"/>
          <w:sz w:val="23"/>
          <w:szCs w:val="23"/>
          <w:u w:val="none"/>
          <w:lang w:val="mn-Cyrl-MN" w:eastAsia="en-US" w:bidi="ar-SA"/>
        </w:rPr>
        <w:t>/шинэчилсэн найруулга/</w:t>
      </w:r>
      <w:r>
        <w:rPr>
          <w:rStyle w:val="Emphasis"/>
          <w:rFonts w:eastAsia="Arial" w:cs="Arial"/>
          <w:b/>
          <w:bCs/>
          <w:i/>
          <w:iCs/>
          <w:caps w:val="false"/>
          <w:smallCaps w:val="false"/>
          <w:color w:val="000000"/>
          <w:sz w:val="23"/>
          <w:szCs w:val="23"/>
          <w:u w:val="none"/>
          <w:lang w:val="mn-Cyrl-MN" w:eastAsia="en-US" w:bidi="ar-SA"/>
        </w:rPr>
        <w:t xml:space="preserve"> болон холбогдох бусад хуулийн төслүүд /</w:t>
      </w:r>
      <w:r>
        <w:rPr>
          <w:rStyle w:val="Emphasis"/>
          <w:rFonts w:eastAsia="Arial" w:cs="Arial"/>
          <w:b w:val="false"/>
          <w:bCs w:val="false"/>
          <w:i/>
          <w:iCs/>
          <w:caps w:val="false"/>
          <w:smallCaps w:val="false"/>
          <w:color w:val="000000"/>
          <w:sz w:val="23"/>
          <w:szCs w:val="23"/>
          <w:u w:val="none"/>
          <w:lang w:val="mn-Cyrl-MN" w:eastAsia="en-US" w:bidi="ar-SA"/>
        </w:rPr>
        <w:t>Монгол Улсын Ерөнхийлөгч 2015.06.10-ны өдөр өргөн мэдүүлсэн, хэлэлцэх эсэх/.</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bCs/>
          <w:i/>
          <w:iCs/>
          <w:caps w:val="false"/>
          <w:smallCaps w:val="false"/>
          <w:color w:val="000000"/>
          <w:sz w:val="23"/>
          <w:szCs w:val="23"/>
          <w:u w:val="none"/>
          <w:lang w:val="mn-Cyrl-MN" w:eastAsia="en-US" w:bidi="ar-SA"/>
        </w:rPr>
        <w:tab/>
      </w:r>
      <w:r>
        <w:rPr>
          <w:rStyle w:val="Emphasis"/>
          <w:rFonts w:eastAsia="Arial" w:cs="Arial"/>
          <w:b w:val="false"/>
          <w:bCs w:val="false"/>
          <w:i w:val="false"/>
          <w:iCs w:val="false"/>
          <w:caps w:val="false"/>
          <w:smallCaps w:val="false"/>
          <w:color w:val="000000"/>
          <w:sz w:val="23"/>
          <w:szCs w:val="23"/>
          <w:u w:val="none"/>
          <w:lang w:val="mn-Cyrl-MN" w:eastAsia="en-US" w:bidi="ar-SA"/>
        </w:rPr>
        <w:t xml:space="preserve">Улсын Их Хурлын дэд дарга Л.Цог чуулганы нэгдсэн хуралдааныг даргалав.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bCs/>
          <w:i/>
          <w:iCs/>
          <w:caps w:val="false"/>
          <w:smallCaps w:val="false"/>
          <w:color w:val="000000"/>
          <w:sz w:val="23"/>
          <w:szCs w:val="23"/>
          <w:u w:val="none"/>
          <w:lang w:val="mn-Cyrl-MN" w:eastAsia="en-US" w:bidi="ar-SA"/>
        </w:rPr>
        <w:tab/>
      </w:r>
      <w:r>
        <w:rPr>
          <w:rStyle w:val="Emphasis"/>
          <w:rFonts w:eastAsia="Arial" w:cs="Arial"/>
          <w:b w:val="false"/>
          <w:bCs w:val="false"/>
          <w:i w:val="false"/>
          <w:iCs w:val="false"/>
          <w:caps w:val="false"/>
          <w:smallCaps w:val="false"/>
          <w:color w:val="000000"/>
          <w:sz w:val="23"/>
          <w:szCs w:val="23"/>
          <w:u w:val="none"/>
          <w:lang w:val="mn-Cyrl-MN" w:eastAsia="en-US" w:bidi="ar-SA"/>
        </w:rPr>
        <w:t xml:space="preserve">Хэлэлцэж буй асуудалтай холбогдуулан Монгол Улсын Ерөнхийлөгчийн Хүний эрх, хуулийн бодлогын зөвлөх Ч.Өнөрбаяр, Үндсэн хуулийн цэцийн гишүүн Д.Наранчимэг, Үндсэн хуулийн цэцийн Хууль зүйн үйлчилгээний хэлтсийн дарга Н.Болортунгалаг нар оролцов.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3"/>
          <w:szCs w:val="23"/>
          <w:u w:val="none"/>
          <w:lang w:val="mn-Cyrl-MN" w:eastAsia="en-US" w:bidi="ar-SA"/>
        </w:rPr>
        <w:tab/>
        <w:t xml:space="preserve">Хуралдаанд Хууль зүйн байнгын хорооны ажлын албаны ахлах зөвлөх Б.Баасандорж, зөвлөх Г.Нямдэлгэр, референт Ч.Батбямба, Б.Хонгорзул нар байлцав.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3"/>
          <w:szCs w:val="23"/>
          <w:u w:val="none"/>
          <w:lang w:val="mn-Cyrl-MN" w:eastAsia="en-US" w:bidi="ar-SA"/>
        </w:rPr>
        <w:tab/>
        <w:t xml:space="preserve">Хууль санаачлагчийн илтгэлийг Монгол Улсын Ерөнхийлөгчийн Хүний эрх, хуулийн бодлогын зөвлөх Ч.Өнөрбаяр, хуулийн төслийг хэлэлцэх эсэх асуудлаар Хууль зүйн байнгын хорооноос гаргасан санал, дүгнэлтийг Улсын Их Хурлын гишүүн Д.Ганбат  нар танилцуулав.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3"/>
          <w:szCs w:val="23"/>
          <w:u w:val="none"/>
          <w:lang w:val="mn-Cyrl-MN" w:eastAsia="en-US" w:bidi="ar-SA"/>
        </w:rPr>
        <w:tab/>
        <w:t xml:space="preserve">Хууль санаачлагчийн илтгэл болон Байнгын хорооны санал, дүгнэлттэй холбогдуулан Улсын Их Хурлын гишүүн Ц.Даваасүрэнгийн тавьсан асуултад  Монгол Улсын Ерөнхийлөгчийн Хүний эрх, хуулийн бодлогын зөвлөх Ч.Өнөрбаяр хариулж, тайлбар хийв.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3"/>
          <w:szCs w:val="23"/>
          <w:u w:val="none"/>
          <w:lang w:val="mn-Cyrl-MN" w:eastAsia="en-US" w:bidi="ar-SA"/>
        </w:rPr>
        <w:tab/>
        <w:t xml:space="preserve">Улсын Их Хурлын гишүүн Д.Ганбат үг хэлэв.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3"/>
          <w:szCs w:val="23"/>
          <w:u w:val="none"/>
          <w:lang w:val="mn-Cyrl-MN" w:eastAsia="en-US" w:bidi="ar-SA"/>
        </w:rPr>
        <w:tab/>
      </w:r>
      <w:r>
        <w:rPr>
          <w:rStyle w:val="Emphasis"/>
          <w:rFonts w:eastAsia="Arial" w:cs="Arial"/>
          <w:b/>
          <w:bCs/>
          <w:i w:val="false"/>
          <w:iCs w:val="false"/>
          <w:caps w:val="false"/>
          <w:smallCaps w:val="false"/>
          <w:color w:val="000000"/>
          <w:sz w:val="23"/>
          <w:szCs w:val="23"/>
          <w:u w:val="none"/>
          <w:lang w:val="mn-Cyrl-MN" w:eastAsia="en-US" w:bidi="ar-SA"/>
        </w:rPr>
        <w:t xml:space="preserve">Л.Цог: - </w:t>
      </w:r>
      <w:r>
        <w:rPr>
          <w:rStyle w:val="Emphasis"/>
          <w:rFonts w:eastAsia="Arial" w:cs="Arial"/>
          <w:b w:val="false"/>
          <w:bCs w:val="false"/>
          <w:i w:val="false"/>
          <w:iCs w:val="false"/>
          <w:caps w:val="false"/>
          <w:smallCaps w:val="false"/>
          <w:color w:val="000000"/>
          <w:sz w:val="23"/>
          <w:szCs w:val="23"/>
          <w:u w:val="none"/>
          <w:lang w:val="mn-Cyrl-MN" w:eastAsia="en-US" w:bidi="ar-SA"/>
        </w:rPr>
        <w:t xml:space="preserve">Байнгын хорооны саналаар Үндсэн хуулийн цэцэд маргаан хянан шийдвэрлэх тухай хуулийн шинэчилсэн найруулга болон холбогдох бусад хуульд нэмэлт, өөрчлөлт оруулах тухай хуулийн төслийг хэлэлцэх нь зүйтэй гэсэн санал хураалт явуулъя. </w:t>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3"/>
          <w:szCs w:val="23"/>
          <w:u w:val="none"/>
          <w:lang w:val="mn-Cyrl-MN" w:eastAsia="en-US" w:bidi="ar-SA"/>
        </w:rPr>
        <w:tab/>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3"/>
          <w:szCs w:val="23"/>
          <w:u w:val="none"/>
          <w:lang w:val="mn-Cyrl-MN" w:eastAsia="en-US" w:bidi="ar-SA"/>
        </w:rPr>
        <w:tab/>
        <w:t xml:space="preserve">Зөвшөөрсөн: </w:t>
        <w:tab/>
        <w:t>39</w:t>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3"/>
          <w:szCs w:val="23"/>
          <w:u w:val="none"/>
          <w:lang w:val="mn-Cyrl-MN" w:eastAsia="en-US" w:bidi="ar-SA"/>
        </w:rPr>
        <w:tab/>
        <w:t>Татгалзсан:</w:t>
        <w:tab/>
        <w:tab/>
        <w:t>12</w:t>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3"/>
          <w:szCs w:val="23"/>
          <w:u w:val="none"/>
          <w:lang w:val="mn-Cyrl-MN" w:eastAsia="en-US" w:bidi="ar-SA"/>
        </w:rPr>
        <w:tab/>
        <w:t>Бүгд:</w:t>
        <w:tab/>
        <w:tab/>
        <w:tab/>
        <w:t>51</w:t>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3"/>
          <w:szCs w:val="23"/>
          <w:u w:val="none"/>
          <w:lang w:val="mn-Cyrl-MN" w:eastAsia="en-US" w:bidi="ar-SA"/>
        </w:rPr>
        <w:tab/>
        <w:t>76.5 хувийн саналаар Байнгын хорооны санал дэмжигдлээ.</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caps w:val="false"/>
          <w:smallCaps w:val="false"/>
          <w:color w:val="000000"/>
          <w:sz w:val="23"/>
          <w:szCs w:val="23"/>
          <w:u w:val="none"/>
          <w:lang w:val="mn-Cyrl-MN" w:eastAsia="en-US" w:bidi="ar-SA"/>
        </w:rPr>
        <w:tab/>
      </w:r>
      <w:r>
        <w:rPr>
          <w:rStyle w:val="Emphasis"/>
          <w:rFonts w:eastAsia="Arial" w:cs="Arial"/>
          <w:b w:val="false"/>
          <w:bCs w:val="false"/>
          <w:i w:val="false"/>
          <w:iCs w:val="false"/>
          <w:caps w:val="false"/>
          <w:smallCaps w:val="false"/>
          <w:color w:val="000000"/>
          <w:sz w:val="23"/>
          <w:szCs w:val="23"/>
          <w:u w:val="none"/>
          <w:lang w:val="mn-Cyrl-MN" w:eastAsia="en-US" w:bidi="ar-SA"/>
        </w:rPr>
        <w:t xml:space="preserve">Хуулийн төслийг анхны хэлэлцүүлэгт бэлтгүүлэхээр Хууль зүйн байнгын хороонд шилжүүлэв.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bCs/>
          <w:i/>
          <w:iCs/>
          <w:caps w:val="false"/>
          <w:smallCaps w:val="false"/>
          <w:color w:val="000000"/>
          <w:sz w:val="23"/>
          <w:szCs w:val="23"/>
          <w:u w:val="none"/>
          <w:lang w:val="mn-Cyrl-MN" w:eastAsia="en-US" w:bidi="ar-SA"/>
        </w:rPr>
        <w:tab/>
      </w:r>
      <w:r>
        <w:rPr>
          <w:rStyle w:val="Emphasis"/>
          <w:rFonts w:eastAsia="Arial" w:cs="Arial"/>
          <w:b w:val="false"/>
          <w:bCs w:val="false"/>
          <w:i w:val="false"/>
          <w:iCs w:val="false"/>
          <w:caps w:val="false"/>
          <w:smallCaps w:val="false"/>
          <w:color w:val="000000"/>
          <w:sz w:val="23"/>
          <w:szCs w:val="23"/>
          <w:u w:val="none"/>
          <w:lang w:val="mn-Cyrl-MN" w:eastAsia="en-US" w:bidi="ar-SA"/>
        </w:rPr>
        <w:t xml:space="preserve">Уг асуудлыг 18 цаг 09 минутад хэлэлцэж дуусав.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3"/>
          <w:szCs w:val="23"/>
          <w:u w:val="none"/>
          <w:lang w:val="mn-Cyrl-MN" w:eastAsia="en-US" w:bidi="ar-SA"/>
        </w:rPr>
        <w:tab/>
      </w:r>
      <w:r>
        <w:rPr>
          <w:rStyle w:val="Emphasis"/>
          <w:rFonts w:eastAsia="Arial" w:cs="Arial"/>
          <w:b/>
          <w:bCs/>
          <w:i/>
          <w:iCs/>
          <w:caps w:val="false"/>
          <w:smallCaps w:val="false"/>
          <w:color w:val="000000"/>
          <w:sz w:val="23"/>
          <w:szCs w:val="23"/>
          <w:u w:val="none"/>
          <w:lang w:val="mn-Cyrl-MN" w:eastAsia="en-US" w:bidi="ar-SA"/>
        </w:rPr>
        <w:t>Арван долоо. Хохирлын сангийн тухай болон холбогдох бусад хуулийн төслүүд /</w:t>
      </w:r>
      <w:r>
        <w:rPr>
          <w:rStyle w:val="Emphasis"/>
          <w:rFonts w:eastAsia="Arial" w:cs="Arial"/>
          <w:b w:val="false"/>
          <w:bCs w:val="false"/>
          <w:i/>
          <w:iCs/>
          <w:caps w:val="false"/>
          <w:smallCaps w:val="false"/>
          <w:color w:val="000000"/>
          <w:sz w:val="23"/>
          <w:szCs w:val="23"/>
          <w:u w:val="none"/>
          <w:lang w:val="mn-Cyrl-MN" w:eastAsia="en-US" w:bidi="ar-SA"/>
        </w:rPr>
        <w:t>Засгийн газар 2015.06.16-ны өдөр өргөн мэдүүлсэн, хэлэлцэх эсэх/.</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bCs/>
          <w:i/>
          <w:iCs/>
          <w:caps w:val="false"/>
          <w:smallCaps w:val="false"/>
          <w:color w:val="000000"/>
          <w:sz w:val="23"/>
          <w:szCs w:val="23"/>
          <w:u w:val="none"/>
          <w:lang w:val="mn-Cyrl-MN" w:eastAsia="en-US" w:bidi="ar-SA"/>
        </w:rPr>
        <w:tab/>
      </w:r>
      <w:r>
        <w:rPr>
          <w:rStyle w:val="Emphasis"/>
          <w:rFonts w:eastAsia="Arial" w:cs="Arial"/>
          <w:b w:val="false"/>
          <w:bCs w:val="false"/>
          <w:i w:val="false"/>
          <w:iCs w:val="false"/>
          <w:caps w:val="false"/>
          <w:smallCaps w:val="false"/>
          <w:color w:val="000000"/>
          <w:sz w:val="23"/>
          <w:szCs w:val="23"/>
          <w:u w:val="none"/>
          <w:lang w:val="mn-Cyrl-MN" w:eastAsia="en-US" w:bidi="ar-SA"/>
        </w:rPr>
        <w:t xml:space="preserve">Хэлэлцэж буй асуудалтай холбогдуулан Хууль зүйн сайд Д.Дорлигжав, Хууль сахиулах их сургуулийн Эрүүгийн эрх зүйн тэнхимийн эрхлэгч С.Гантулга нар оролцов.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3"/>
          <w:szCs w:val="23"/>
          <w:u w:val="none"/>
          <w:lang w:val="mn-Cyrl-MN" w:eastAsia="en-US" w:bidi="ar-SA"/>
        </w:rPr>
        <w:tab/>
        <w:t xml:space="preserve">Хуралдаанд Төсвийн байнгын хорооны ажлын албаны ахлах зөвлөх Д.Отгонбаатар, зөвлөх Б.Гандулам нар байлцав.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3"/>
          <w:szCs w:val="23"/>
          <w:u w:val="none"/>
          <w:lang w:val="mn-Cyrl-MN" w:eastAsia="en-US" w:bidi="ar-SA"/>
        </w:rPr>
        <w:tab/>
        <w:t xml:space="preserve">Хууль санаачлагчийн илтгэлийг Хууль зүйн сайд Д.Дорлигжав, хуулийн төслийг хэлэлцэх эсэх асуудлаар Төсвийн байнгын хорооноос гаргасан санал, дүгнэлтийг Улсын Их Хурлын гишүүн Д.Ганхуяг нар танилцуулав.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3"/>
          <w:szCs w:val="23"/>
          <w:u w:val="none"/>
          <w:lang w:val="mn-Cyrl-MN" w:eastAsia="en-US" w:bidi="ar-SA"/>
        </w:rPr>
        <w:tab/>
        <w:t xml:space="preserve">Хууль санаачлагчийн илтгэл болон Байнгын хорооны санал, дүгнэлттэй холбогдуулан Улсын Их Хурлын гишүүн О.Баасанхүүгийн тавьсан асуултад Хууль зүйн сайд Д.Дорлигжав хариулж, тайлбар хийв.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3"/>
          <w:szCs w:val="23"/>
          <w:u w:val="none"/>
          <w:lang w:val="mn-Cyrl-MN" w:eastAsia="en-US" w:bidi="ar-SA"/>
        </w:rPr>
        <w:tab/>
        <w:t xml:space="preserve">Улсын Их Хурлын гишүүн О.Баасанхүү үг хэлэв.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3"/>
          <w:szCs w:val="23"/>
          <w:u w:val="none"/>
          <w:lang w:val="mn-Cyrl-MN" w:eastAsia="en-US" w:bidi="ar-SA"/>
        </w:rPr>
        <w:tab/>
      </w:r>
      <w:r>
        <w:rPr>
          <w:rStyle w:val="Emphasis"/>
          <w:rFonts w:eastAsia="Arial" w:cs="Arial"/>
          <w:b/>
          <w:bCs/>
          <w:i w:val="false"/>
          <w:iCs w:val="false"/>
          <w:caps w:val="false"/>
          <w:smallCaps w:val="false"/>
          <w:color w:val="000000"/>
          <w:sz w:val="23"/>
          <w:szCs w:val="23"/>
          <w:u w:val="none"/>
          <w:lang w:val="mn-Cyrl-MN" w:eastAsia="en-US" w:bidi="ar-SA"/>
        </w:rPr>
        <w:t xml:space="preserve">Л.Цог: - </w:t>
      </w:r>
      <w:r>
        <w:rPr>
          <w:rStyle w:val="Emphasis"/>
          <w:rFonts w:eastAsia="Arial" w:cs="Arial"/>
          <w:b w:val="false"/>
          <w:bCs w:val="false"/>
          <w:i w:val="false"/>
          <w:iCs w:val="false"/>
          <w:caps w:val="false"/>
          <w:smallCaps w:val="false"/>
          <w:color w:val="000000"/>
          <w:sz w:val="23"/>
          <w:szCs w:val="23"/>
          <w:u w:val="none"/>
          <w:lang w:val="mn-Cyrl-MN" w:eastAsia="en-US" w:bidi="ar-SA"/>
        </w:rPr>
        <w:t xml:space="preserve">Байнгын хорооны саналаар Хохирлын сангийн тухай болон хамт өргөн мэдүүлсэн Засгийн газрын тусгай сангийн тухай хуульд өөрчлөлт оруулах тухай, Гэрч, хохирогчийг хамгаалах тухай хуульд өөрчлөлт оруулах тухай, Гэмт хэргээс урьдчилан сэргийлэх тухай хуульд өөрчлөлт оруулах тухай хуулийн төслүүдийг хэлэлцэх нь зүйтэй гэсэн санал хураалт явуулъя.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3"/>
          <w:szCs w:val="23"/>
          <w:u w:val="none"/>
          <w:lang w:val="mn-Cyrl-MN" w:eastAsia="en-US" w:bidi="ar-SA"/>
        </w:rPr>
        <w:tab/>
        <w:t>Зөвшөөрсөн:</w:t>
        <w:tab/>
        <w:tab/>
        <w:t>42</w:t>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3"/>
          <w:szCs w:val="23"/>
          <w:u w:val="none"/>
          <w:lang w:val="mn-Cyrl-MN" w:eastAsia="en-US" w:bidi="ar-SA"/>
        </w:rPr>
        <w:tab/>
        <w:t>Татгалзсан:</w:t>
        <w:tab/>
        <w:tab/>
        <w:t>6</w:t>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3"/>
          <w:szCs w:val="23"/>
          <w:u w:val="none"/>
          <w:lang w:val="mn-Cyrl-MN" w:eastAsia="en-US" w:bidi="ar-SA"/>
        </w:rPr>
        <w:tab/>
        <w:t>Бүгд:</w:t>
        <w:tab/>
        <w:tab/>
        <w:tab/>
        <w:t>48</w:t>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3"/>
          <w:szCs w:val="23"/>
          <w:u w:val="none"/>
          <w:lang w:val="mn-Cyrl-MN" w:eastAsia="en-US" w:bidi="ar-SA"/>
        </w:rPr>
        <w:tab/>
        <w:t xml:space="preserve">87.5 хувийн саналаар Байнгын хорооны санал дэмжигдлээ.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3"/>
          <w:szCs w:val="23"/>
          <w:u w:val="none"/>
          <w:lang w:val="mn-Cyrl-MN" w:eastAsia="en-US" w:bidi="ar-SA"/>
        </w:rPr>
        <w:tab/>
        <w:t xml:space="preserve">Хуулийн төслийг анхны хэлэлцүүлэгт бэлтгүүлэхээр Төсвийн байнгын хороонд шилжүүлэв.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bCs/>
          <w:i/>
          <w:iCs/>
          <w:caps w:val="false"/>
          <w:smallCaps w:val="false"/>
          <w:color w:val="000000"/>
          <w:sz w:val="23"/>
          <w:szCs w:val="23"/>
          <w:u w:val="none"/>
          <w:lang w:val="mn-Cyrl-MN" w:eastAsia="en-US" w:bidi="ar-SA"/>
        </w:rPr>
        <w:tab/>
      </w:r>
      <w:r>
        <w:rPr>
          <w:rStyle w:val="Emphasis"/>
          <w:rFonts w:eastAsia="Arial" w:cs="Arial"/>
          <w:b w:val="false"/>
          <w:bCs w:val="false"/>
          <w:i w:val="false"/>
          <w:iCs w:val="false"/>
          <w:caps w:val="false"/>
          <w:smallCaps w:val="false"/>
          <w:color w:val="000000"/>
          <w:sz w:val="23"/>
          <w:szCs w:val="23"/>
          <w:u w:val="none"/>
          <w:lang w:val="mn-Cyrl-MN" w:eastAsia="en-US" w:bidi="ar-SA"/>
        </w:rPr>
        <w:t xml:space="preserve">Уг асуудлыг 18 цаг 25 минутад хэлэлцэж дуусав.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3"/>
          <w:szCs w:val="23"/>
          <w:u w:val="none"/>
          <w:lang w:val="mn-Cyrl-MN" w:eastAsia="en-US" w:bidi="ar-SA"/>
        </w:rPr>
        <w:tab/>
      </w:r>
      <w:r>
        <w:rPr>
          <w:rStyle w:val="Emphasis"/>
          <w:rFonts w:eastAsia="Arial" w:cs="Arial"/>
          <w:b/>
          <w:bCs/>
          <w:i/>
          <w:iCs/>
          <w:caps w:val="false"/>
          <w:smallCaps w:val="false"/>
          <w:color w:val="000000"/>
          <w:sz w:val="23"/>
          <w:szCs w:val="23"/>
          <w:u w:val="none"/>
          <w:lang w:val="mn-Cyrl-MN" w:eastAsia="en-US" w:bidi="ar-SA"/>
        </w:rPr>
        <w:t>Арван найм. Органик хүнсний тухай хуулийн төсөл /</w:t>
      </w:r>
      <w:r>
        <w:rPr>
          <w:rStyle w:val="Emphasis"/>
          <w:rFonts w:eastAsia="Arial" w:cs="Arial"/>
          <w:b w:val="false"/>
          <w:bCs w:val="false"/>
          <w:i/>
          <w:iCs/>
          <w:caps w:val="false"/>
          <w:smallCaps w:val="false"/>
          <w:color w:val="000000"/>
          <w:sz w:val="23"/>
          <w:szCs w:val="23"/>
          <w:u w:val="none"/>
          <w:lang w:val="mn-Cyrl-MN" w:eastAsia="en-US" w:bidi="ar-SA"/>
        </w:rPr>
        <w:t>Засгийн газар 2015.06.10-ны өдөр өргөн мэдүүлсэн, хэлэлцэх эсэх/.</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bCs/>
          <w:i/>
          <w:iCs/>
          <w:caps w:val="false"/>
          <w:smallCaps w:val="false"/>
          <w:color w:val="000000"/>
          <w:sz w:val="23"/>
          <w:szCs w:val="23"/>
          <w:u w:val="none"/>
          <w:lang w:val="mn-Cyrl-MN" w:eastAsia="en-US" w:bidi="ar-SA"/>
        </w:rPr>
        <w:tab/>
      </w:r>
      <w:r>
        <w:rPr>
          <w:rStyle w:val="Emphasis"/>
          <w:rFonts w:eastAsia="Arial" w:cs="Arial"/>
          <w:b w:val="false"/>
          <w:bCs w:val="false"/>
          <w:i w:val="false"/>
          <w:iCs w:val="false"/>
          <w:caps w:val="false"/>
          <w:smallCaps w:val="false"/>
          <w:color w:val="000000"/>
          <w:sz w:val="23"/>
          <w:szCs w:val="23"/>
          <w:u w:val="none"/>
          <w:lang w:val="mn-Cyrl-MN" w:eastAsia="en-US" w:bidi="ar-SA"/>
        </w:rPr>
        <w:t xml:space="preserve">Хэлэлцэж буй асуудалтай холбогдуулан Хүнс, хөдөө аж ахуйн сайд Р.Бурмаа, Хүнс, хөдөө аж ахуйн яамны төрийн нарийн бичгийн дарга Н.Ариунболд,  Хүнс, хөдөө аж ахуйн яамны Стратегийн бодлого, төлөвлөлтийн газрын дарга Л.Чой-Иш,  Хүнсний үйлдвэрийн бодлогын хэрэгжилтийг зохицуулах газрын дарга Ц.Баярмаа, тус яамны Стратегийн бодлого, төлөвлөлтийн газрын ахлах шинжээч, эрх зүйч Б.Алтанцэцэг,  тус яамны Хүнсний үйлдвэрийн бодлогын хэрэгжилтийг зохицуулах газрын ахлах шинжээч Б.Чулуунцэцэг нар оролцов.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3"/>
          <w:szCs w:val="23"/>
          <w:u w:val="none"/>
          <w:lang w:val="mn-Cyrl-MN" w:eastAsia="en-US" w:bidi="ar-SA"/>
        </w:rPr>
        <w:tab/>
        <w:t xml:space="preserve">Хуралдаанд Байгаль орчин, хүнс, хөдөө аж ахуйн байнгын хорооны ажлын албаны ахлах зөвлөх Д.Энхбат, референт З.Оюунсүрэн нар байлцав.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3"/>
          <w:szCs w:val="23"/>
          <w:u w:val="none"/>
          <w:lang w:val="mn-Cyrl-MN" w:eastAsia="en-US" w:bidi="ar-SA"/>
        </w:rPr>
        <w:tab/>
        <w:t xml:space="preserve">Хууль санаачлагчийн илтгэлийг Хүнс, хөдөө аж ахуйн сайд Р.Бурмаа, хуулийн төслийг хэлэлцэх эсэх асуудлаар Байгаль орчин, хүнс, хөдөө аж ахуйн байнгын хорооноос гаргасан санал, дүгнэлтийг Улсын Их Хурлын гишүүн Г.Баярсайхан нар танилцуулав.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3"/>
          <w:szCs w:val="23"/>
          <w:u w:val="none"/>
          <w:lang w:val="mn-Cyrl-MN" w:eastAsia="en-US" w:bidi="ar-SA"/>
        </w:rPr>
        <w:tab/>
        <w:t xml:space="preserve">Улсын Их Хурлын гишүүдээс асуулт, санал гараагүй болно.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3"/>
          <w:szCs w:val="23"/>
          <w:u w:val="none"/>
          <w:lang w:val="mn-Cyrl-MN" w:eastAsia="en-US" w:bidi="ar-SA"/>
        </w:rPr>
        <w:tab/>
      </w:r>
      <w:r>
        <w:rPr>
          <w:rStyle w:val="Emphasis"/>
          <w:rFonts w:eastAsia="Arial" w:cs="Arial"/>
          <w:b/>
          <w:bCs/>
          <w:i w:val="false"/>
          <w:iCs w:val="false"/>
          <w:caps w:val="false"/>
          <w:smallCaps w:val="false"/>
          <w:color w:val="000000"/>
          <w:sz w:val="23"/>
          <w:szCs w:val="23"/>
          <w:u w:val="none"/>
          <w:lang w:val="mn-Cyrl-MN" w:eastAsia="en-US" w:bidi="ar-SA"/>
        </w:rPr>
        <w:t xml:space="preserve">Л.Цог: - </w:t>
      </w:r>
      <w:r>
        <w:rPr>
          <w:rStyle w:val="Emphasis"/>
          <w:rFonts w:eastAsia="Arial" w:cs="Arial"/>
          <w:b w:val="false"/>
          <w:bCs w:val="false"/>
          <w:i w:val="false"/>
          <w:iCs w:val="false"/>
          <w:caps w:val="false"/>
          <w:smallCaps w:val="false"/>
          <w:color w:val="000000"/>
          <w:sz w:val="23"/>
          <w:szCs w:val="23"/>
          <w:u w:val="none"/>
          <w:lang w:val="mn-Cyrl-MN" w:eastAsia="en-US" w:bidi="ar-SA"/>
        </w:rPr>
        <w:t xml:space="preserve">Байнгын хорооны саналаар Органик хүнсний тухай хуулийн төслийг хэлэлцэх нь зүйтэй гэсэн санал хураалт явуулъя.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3"/>
          <w:szCs w:val="23"/>
          <w:u w:val="none"/>
          <w:lang w:val="mn-Cyrl-MN" w:eastAsia="en-US" w:bidi="ar-SA"/>
        </w:rPr>
        <w:tab/>
        <w:t>Зөвшөөрсөн:</w:t>
        <w:tab/>
        <w:tab/>
        <w:t>41</w:t>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3"/>
          <w:szCs w:val="23"/>
          <w:u w:val="none"/>
          <w:lang w:val="mn-Cyrl-MN" w:eastAsia="en-US" w:bidi="ar-SA"/>
        </w:rPr>
        <w:tab/>
        <w:t>Татгалзсан:</w:t>
        <w:tab/>
        <w:tab/>
        <w:t>7</w:t>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3"/>
          <w:szCs w:val="23"/>
          <w:u w:val="none"/>
          <w:lang w:val="mn-Cyrl-MN" w:eastAsia="en-US" w:bidi="ar-SA"/>
        </w:rPr>
        <w:tab/>
        <w:t>Бүгд:</w:t>
        <w:tab/>
        <w:tab/>
        <w:tab/>
        <w:t>48</w:t>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3"/>
          <w:szCs w:val="23"/>
          <w:u w:val="none"/>
          <w:lang w:val="mn-Cyrl-MN" w:eastAsia="en-US" w:bidi="ar-SA"/>
        </w:rPr>
        <w:tab/>
        <w:t xml:space="preserve">85.4 хувийн саналаар Байнгын хорооны санал дэмжигдлээ.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3"/>
          <w:szCs w:val="23"/>
          <w:u w:val="none"/>
          <w:lang w:val="mn-Cyrl-MN" w:eastAsia="en-US" w:bidi="ar-SA"/>
        </w:rPr>
        <w:tab/>
        <w:t xml:space="preserve">Хуулийн төслийг анхны хэлэлцүүлэгт бэлтгүүлэхээр Байгаль орчин, хүнс, хөдөө аж ахуйн байнгын хороонд шилжүүлэв.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bCs/>
          <w:i/>
          <w:iCs/>
          <w:caps w:val="false"/>
          <w:smallCaps w:val="false"/>
          <w:color w:val="000000"/>
          <w:sz w:val="23"/>
          <w:szCs w:val="23"/>
          <w:u w:val="none"/>
          <w:lang w:val="mn-Cyrl-MN" w:eastAsia="en-US" w:bidi="ar-SA"/>
        </w:rPr>
        <w:tab/>
      </w:r>
      <w:r>
        <w:rPr>
          <w:rStyle w:val="Emphasis"/>
          <w:rFonts w:eastAsia="Arial" w:cs="Arial"/>
          <w:b w:val="false"/>
          <w:bCs w:val="false"/>
          <w:i w:val="false"/>
          <w:iCs w:val="false"/>
          <w:caps w:val="false"/>
          <w:smallCaps w:val="false"/>
          <w:color w:val="000000"/>
          <w:sz w:val="23"/>
          <w:szCs w:val="23"/>
          <w:u w:val="none"/>
          <w:lang w:val="mn-Cyrl-MN" w:eastAsia="en-US" w:bidi="ar-SA"/>
        </w:rPr>
        <w:t xml:space="preserve">Уг асуудлыг 18 цаг 32 минутад хэлэлцэж дуусав.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3"/>
          <w:szCs w:val="23"/>
          <w:u w:val="none"/>
          <w:lang w:val="mn-Cyrl-MN" w:eastAsia="en-US" w:bidi="ar-SA"/>
        </w:rPr>
        <w:tab/>
      </w:r>
      <w:r>
        <w:rPr>
          <w:rStyle w:val="Emphasis"/>
          <w:rFonts w:eastAsia="Arial" w:cs="Arial"/>
          <w:b/>
          <w:bCs/>
          <w:i/>
          <w:iCs/>
          <w:caps w:val="false"/>
          <w:smallCaps w:val="false"/>
          <w:color w:val="000000"/>
          <w:sz w:val="23"/>
          <w:szCs w:val="23"/>
          <w:u w:val="none"/>
          <w:lang w:val="mn-Cyrl-MN" w:eastAsia="en-US" w:bidi="ar-SA"/>
        </w:rPr>
        <w:t>Арван ес. Хөдөлмөрийн тухай /</w:t>
      </w:r>
      <w:r>
        <w:rPr>
          <w:rStyle w:val="Emphasis"/>
          <w:rFonts w:eastAsia="Arial" w:cs="Arial"/>
          <w:b w:val="false"/>
          <w:bCs w:val="false"/>
          <w:i/>
          <w:iCs/>
          <w:caps w:val="false"/>
          <w:smallCaps w:val="false"/>
          <w:color w:val="000000"/>
          <w:sz w:val="23"/>
          <w:szCs w:val="23"/>
          <w:u w:val="none"/>
          <w:lang w:val="mn-Cyrl-MN" w:eastAsia="en-US" w:bidi="ar-SA"/>
        </w:rPr>
        <w:t>шинэчилсэн найруулга</w:t>
      </w:r>
      <w:r>
        <w:rPr>
          <w:rStyle w:val="Emphasis"/>
          <w:rFonts w:eastAsia="Arial" w:cs="Arial"/>
          <w:b/>
          <w:bCs/>
          <w:i/>
          <w:iCs/>
          <w:caps w:val="false"/>
          <w:smallCaps w:val="false"/>
          <w:color w:val="000000"/>
          <w:sz w:val="23"/>
          <w:szCs w:val="23"/>
          <w:u w:val="none"/>
          <w:lang w:val="mn-Cyrl-MN" w:eastAsia="en-US" w:bidi="ar-SA"/>
        </w:rPr>
        <w:t>/ болон холбогдох бусад хуулийн төслүүд /</w:t>
      </w:r>
      <w:r>
        <w:rPr>
          <w:rStyle w:val="Emphasis"/>
          <w:rFonts w:eastAsia="Arial" w:cs="Arial"/>
          <w:b w:val="false"/>
          <w:bCs w:val="false"/>
          <w:i/>
          <w:iCs/>
          <w:caps w:val="false"/>
          <w:smallCaps w:val="false"/>
          <w:color w:val="000000"/>
          <w:sz w:val="23"/>
          <w:szCs w:val="23"/>
          <w:u w:val="none"/>
          <w:lang w:val="mn-Cyrl-MN" w:eastAsia="en-US" w:bidi="ar-SA"/>
        </w:rPr>
        <w:t>Засгийн газар 2015.06.16-ны өдөр өргөн мэдүүлсэн, хэлэлцэх эсэх/.</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bCs/>
          <w:i/>
          <w:iCs/>
          <w:caps w:val="false"/>
          <w:smallCaps w:val="false"/>
          <w:color w:val="000000"/>
          <w:sz w:val="23"/>
          <w:szCs w:val="23"/>
          <w:u w:val="none"/>
          <w:lang w:val="mn-Cyrl-MN" w:eastAsia="en-US" w:bidi="ar-SA"/>
        </w:rPr>
        <w:tab/>
      </w:r>
      <w:r>
        <w:rPr>
          <w:rStyle w:val="Emphasis"/>
          <w:rFonts w:eastAsia="Arial" w:cs="Arial"/>
          <w:b w:val="false"/>
          <w:bCs w:val="false"/>
          <w:i w:val="false"/>
          <w:iCs w:val="false"/>
          <w:caps w:val="false"/>
          <w:smallCaps w:val="false"/>
          <w:color w:val="000000"/>
          <w:sz w:val="23"/>
          <w:szCs w:val="23"/>
          <w:u w:val="none"/>
          <w:lang w:val="mn-Cyrl-MN" w:eastAsia="en-US" w:bidi="ar-SA"/>
        </w:rPr>
        <w:t xml:space="preserve">Хэлэлцэж буй асуудалтай холбогдуулан Хөдөлмөрийн сайд С.Чинзориг, Хөдөлмөрийн яамны төрийн нарийн бичгийн дарга С.Магнайсүрэн, тус яамны Хөдөлмөрийн харилцааны бодлого, зохицуулалтын газрын мэргэжилтэн Ш.Маяа, Удирдлагын академийн багш, доктор, профессор Б.Уранцэцэг нар оролцов.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3"/>
          <w:szCs w:val="23"/>
          <w:u w:val="none"/>
          <w:lang w:val="mn-Cyrl-MN" w:eastAsia="en-US" w:bidi="ar-SA"/>
        </w:rPr>
        <w:tab/>
        <w:t xml:space="preserve">Хуралдаанд Нийгмийн бодлого, боловсрол, соёл, шинжлэх ухааны байнгын хорооны ажлын албаны ахлах зөвлөх Л.Лхагвасүрэн, референт М.Отгон нар байлцав.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3"/>
          <w:szCs w:val="23"/>
          <w:u w:val="none"/>
          <w:lang w:val="mn-Cyrl-MN" w:eastAsia="en-US" w:bidi="ar-SA"/>
        </w:rPr>
        <w:tab/>
        <w:t xml:space="preserve">Хууль санаачлагчийн илтгэлийг Хөдөлмөрийн сайд С.Чинзориг, хуулийн төслийг хэлэлцэх эсэх асуудлаар Нийгмийн бодлого, боловсрол, соёл, шинжлэх ухааны байнгын хорооноос гаргасан санал, дүгнэлтийг Улсын Их Хурлын гишүүн А.Тлейхан  нар танилцуулав.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3"/>
          <w:szCs w:val="23"/>
          <w:u w:val="none"/>
          <w:lang w:val="mn-Cyrl-MN" w:eastAsia="en-US" w:bidi="ar-SA"/>
        </w:rPr>
        <w:tab/>
        <w:t xml:space="preserve">Хууль санаачлагчийн илтгэл болон Байнгын хорооны санал, дүгнэлттэй холбогдуулан Улсын Их Хурлын гишүүн Д.Ганбат, О.Баасанхүү, Х.Болорчулуун, Д.Лүндээжанцан, Д.Ганхуяг, С.Ганбаатар, Г.Баярсайхан нарын тавьсан асуултад  Хөдөлмөрийн сайд С.Чинзориг, Удирдлагын академийн багш, доктор, профессор Б.Уранцэцэг нар хариулж, тайлбар хийв.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3"/>
          <w:szCs w:val="23"/>
          <w:u w:val="none"/>
          <w:lang w:val="mn-Cyrl-MN" w:eastAsia="en-US" w:bidi="ar-SA"/>
        </w:rPr>
        <w:tab/>
        <w:t xml:space="preserve">Улсын Их Хурлын гишүүн С.Ганбаатар, С.Дэмбэрэл, Д.Ганхуяг нар үг хэлэв.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3"/>
          <w:szCs w:val="23"/>
          <w:u w:val="none"/>
          <w:lang w:val="mn-Cyrl-MN" w:eastAsia="en-US" w:bidi="ar-SA"/>
        </w:rPr>
        <w:tab/>
      </w:r>
      <w:r>
        <w:rPr>
          <w:rStyle w:val="Emphasis"/>
          <w:rFonts w:eastAsia="Arial" w:cs="Arial"/>
          <w:b/>
          <w:bCs/>
          <w:i w:val="false"/>
          <w:iCs w:val="false"/>
          <w:caps w:val="false"/>
          <w:smallCaps w:val="false"/>
          <w:color w:val="000000"/>
          <w:sz w:val="23"/>
          <w:szCs w:val="23"/>
          <w:u w:val="none"/>
          <w:lang w:val="mn-Cyrl-MN" w:eastAsia="en-US" w:bidi="ar-SA"/>
        </w:rPr>
        <w:t xml:space="preserve">Л.Цог: - </w:t>
      </w:r>
      <w:r>
        <w:rPr>
          <w:rStyle w:val="Emphasis"/>
          <w:rFonts w:eastAsia="Arial" w:cs="Arial"/>
          <w:b w:val="false"/>
          <w:bCs w:val="false"/>
          <w:i w:val="false"/>
          <w:iCs w:val="false"/>
          <w:caps w:val="false"/>
          <w:smallCaps w:val="false"/>
          <w:color w:val="000000"/>
          <w:sz w:val="23"/>
          <w:szCs w:val="23"/>
          <w:u w:val="none"/>
          <w:lang w:val="mn-Cyrl-MN" w:eastAsia="en-US" w:bidi="ar-SA"/>
        </w:rPr>
        <w:t xml:space="preserve">Байнгын хорооны саналаар Хөдөлмөрийн тухай хуулийн шинэчилсэн найруулга болон холбогдох бусад хуулиудын төслүүдийг хэлэлцэх нь зүйтэй гэсэн санал хураалт явуулъя.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3"/>
          <w:szCs w:val="23"/>
          <w:u w:val="none"/>
          <w:lang w:val="mn-Cyrl-MN" w:eastAsia="en-US" w:bidi="ar-SA"/>
        </w:rPr>
        <w:tab/>
        <w:t>Зөвшөөрсөн:</w:t>
        <w:tab/>
        <w:tab/>
        <w:t>40</w:t>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3"/>
          <w:szCs w:val="23"/>
          <w:u w:val="none"/>
          <w:lang w:val="mn-Cyrl-MN" w:eastAsia="en-US" w:bidi="ar-SA"/>
        </w:rPr>
        <w:tab/>
        <w:t>Татгалзсан:</w:t>
        <w:tab/>
        <w:tab/>
        <w:t>5</w:t>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3"/>
          <w:szCs w:val="23"/>
          <w:u w:val="none"/>
          <w:lang w:val="mn-Cyrl-MN" w:eastAsia="en-US" w:bidi="ar-SA"/>
        </w:rPr>
        <w:tab/>
        <w:t>Бүгд:</w:t>
        <w:tab/>
        <w:tab/>
        <w:tab/>
        <w:t>45</w:t>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3"/>
          <w:szCs w:val="23"/>
          <w:u w:val="none"/>
          <w:lang w:val="mn-Cyrl-MN" w:eastAsia="en-US" w:bidi="ar-SA"/>
        </w:rPr>
        <w:tab/>
        <w:t>88.9 хувийн саналаар Байнгын хорооны санал дэмжигдлээ.</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3"/>
          <w:szCs w:val="23"/>
          <w:u w:val="none"/>
          <w:lang w:val="mn-Cyrl-MN" w:eastAsia="en-US" w:bidi="ar-SA"/>
        </w:rPr>
        <w:tab/>
        <w:t xml:space="preserve">Хуулийн төслийг анхны хэлэлцүүлэгт бэлтгүүлэхээр Нийгмийн бодлого, боловсрол, соёл, шинжлэх ухааны байнгын хороонд шилжүүлэв.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3"/>
          <w:szCs w:val="23"/>
          <w:u w:val="none"/>
          <w:lang w:val="mn-Cyrl-MN" w:eastAsia="en-US" w:bidi="ar-SA"/>
        </w:rPr>
        <w:tab/>
        <w:t xml:space="preserve">Уг асуудлыг 19 цаг 44 минутад хэлэлцэж дуусав.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3"/>
          <w:szCs w:val="23"/>
          <w:u w:val="none"/>
          <w:lang w:val="mn-Cyrl-MN" w:eastAsia="en-US" w:bidi="ar-SA"/>
        </w:rPr>
        <w:tab/>
      </w:r>
      <w:r>
        <w:rPr>
          <w:rStyle w:val="Emphasis"/>
          <w:rFonts w:eastAsia="Arial" w:cs="Arial"/>
          <w:b/>
          <w:bCs/>
          <w:i/>
          <w:iCs/>
          <w:caps w:val="false"/>
          <w:smallCaps w:val="false"/>
          <w:color w:val="000000"/>
          <w:sz w:val="23"/>
          <w:szCs w:val="23"/>
          <w:u w:val="none"/>
          <w:lang w:val="mn-Cyrl-MN" w:eastAsia="en-US" w:bidi="ar-SA"/>
        </w:rPr>
        <w:t>Хорь. “Хүмүүнлэгийн тусламж үзүүлэх, гамшгийн үр дагаврыг арилгах болон Нэгдсэн Үндэстний Байгууллагын энхийг сахиулах ажиллагааны чиглэлээр сургалт хэрэгжүүлэхэд хамтран ажиллах тухай Монгол Улсын Засгийн газар, Япон Улсын Засгийн газар хоорондын хэлэлцээр”-ийг соёрхон батлах тухай хуулийн төсөл.</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bCs/>
          <w:i/>
          <w:iCs/>
          <w:caps w:val="false"/>
          <w:smallCaps w:val="false"/>
          <w:color w:val="000000"/>
          <w:sz w:val="23"/>
          <w:szCs w:val="23"/>
          <w:u w:val="none"/>
          <w:lang w:val="mn-Cyrl-MN" w:eastAsia="en-US" w:bidi="ar-SA"/>
        </w:rPr>
        <w:tab/>
      </w:r>
      <w:r>
        <w:rPr>
          <w:rStyle w:val="Emphasis"/>
          <w:rFonts w:eastAsia="Arial" w:cs="Arial"/>
          <w:b w:val="false"/>
          <w:bCs w:val="false"/>
          <w:i w:val="false"/>
          <w:iCs w:val="false"/>
          <w:caps w:val="false"/>
          <w:smallCaps w:val="false"/>
          <w:color w:val="000000"/>
          <w:sz w:val="23"/>
          <w:szCs w:val="23"/>
          <w:u w:val="none"/>
          <w:lang w:val="mn-Cyrl-MN" w:eastAsia="en-US" w:bidi="ar-SA"/>
        </w:rPr>
        <w:t xml:space="preserve">Хэлэлцэж буй асуудалтай холболдуулан Батлан хамгаалахын сайд Ц.Цолмон, мөн яамны Гадаад хамтын ажиллагааны газрын мэргэжилтэн М.Мөнхбаяр нар оролцов.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3"/>
          <w:szCs w:val="23"/>
          <w:u w:val="none"/>
          <w:lang w:val="mn-Cyrl-MN" w:eastAsia="en-US" w:bidi="ar-SA"/>
        </w:rPr>
        <w:tab/>
        <w:t xml:space="preserve">Хуралдаанд Аюулгүй байдал, гадаад бодлогын байнгын хорооны ажлын албаны ахлах зөвлөх Ш.Хишигсүрэн, референт Д.Түвшинбилэг нар байлцав.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3"/>
          <w:szCs w:val="23"/>
          <w:u w:val="none"/>
          <w:lang w:val="mn-Cyrl-MN" w:eastAsia="en-US" w:bidi="ar-SA"/>
        </w:rPr>
        <w:tab/>
        <w:t xml:space="preserve">Хууль санаачлагчийн илтгэлийг Батлан хамгаалахын сайд Ц.Цолмон, Засгийн газар хоорондын хэлэлцээрийг соёрхон батлах тухай хуулийн төслийн талаар Аюулгүй байдал, гадаад бодлогын байнгын хорооноос гаргасан санал, дүгнэлтийг Ц.Оюунбаатар нар танилцуулав.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3"/>
          <w:szCs w:val="23"/>
          <w:u w:val="none"/>
          <w:lang w:val="mn-Cyrl-MN" w:eastAsia="en-US" w:bidi="ar-SA"/>
        </w:rPr>
        <w:tab/>
        <w:t xml:space="preserve">Хууль санаачлагчийн илтгэл болон Байнгын хорооны санал, дүгнэлттэй холбогдуулан Улсын Их Хурлын гишүүн Ш.Түвдэндоржийн тавьсан асуултад Батлан хамгаалахын сайд Ц.Цолмон хариулж, тайлбар хийв.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3"/>
          <w:szCs w:val="23"/>
          <w:u w:val="none"/>
          <w:lang w:val="mn-Cyrl-MN" w:eastAsia="en-US" w:bidi="ar-SA"/>
        </w:rPr>
        <w:tab/>
        <w:t xml:space="preserve">Улсын Их Хурлын гишүүдээс санал гараагүй болно.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3"/>
          <w:szCs w:val="23"/>
          <w:u w:val="none"/>
          <w:lang w:val="mn-Cyrl-MN" w:eastAsia="en-US" w:bidi="ar-SA"/>
        </w:rPr>
        <w:tab/>
      </w:r>
      <w:r>
        <w:rPr>
          <w:rStyle w:val="Emphasis"/>
          <w:rFonts w:eastAsia="Arial" w:cs="Arial"/>
          <w:b/>
          <w:bCs/>
          <w:i w:val="false"/>
          <w:iCs w:val="false"/>
          <w:caps w:val="false"/>
          <w:smallCaps w:val="false"/>
          <w:color w:val="000000"/>
          <w:sz w:val="23"/>
          <w:szCs w:val="23"/>
          <w:u w:val="none"/>
          <w:lang w:val="mn-Cyrl-MN" w:eastAsia="en-US" w:bidi="ar-SA"/>
        </w:rPr>
        <w:t xml:space="preserve">Л.Цог: - </w:t>
      </w:r>
      <w:r>
        <w:rPr>
          <w:rStyle w:val="Emphasis"/>
          <w:rFonts w:eastAsia="Arial" w:cs="Arial"/>
          <w:b w:val="false"/>
          <w:bCs w:val="false"/>
          <w:i w:val="false"/>
          <w:iCs w:val="false"/>
          <w:caps w:val="false"/>
          <w:smallCaps w:val="false"/>
          <w:color w:val="000000"/>
          <w:sz w:val="23"/>
          <w:szCs w:val="23"/>
          <w:u w:val="none"/>
          <w:lang w:val="mn-Cyrl-MN" w:eastAsia="en-US" w:bidi="ar-SA"/>
        </w:rPr>
        <w:t xml:space="preserve">Монгол Улсын Засгийн газар, Япон Улсын Засгийн газар хоорондын хэлэлцээрийг соёрхон батлах тухай хуулийн төслийг баталъя гэсэн санал хураалт явуулъя.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3"/>
          <w:szCs w:val="23"/>
          <w:u w:val="none"/>
          <w:lang w:val="mn-Cyrl-MN" w:eastAsia="en-US" w:bidi="ar-SA"/>
        </w:rPr>
        <w:tab/>
        <w:t>Зөвшөөрсөн:</w:t>
        <w:tab/>
        <w:tab/>
        <w:t>30</w:t>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3"/>
          <w:szCs w:val="23"/>
          <w:u w:val="none"/>
          <w:lang w:val="mn-Cyrl-MN" w:eastAsia="en-US" w:bidi="ar-SA"/>
        </w:rPr>
        <w:tab/>
        <w:t>Татгалзсан:</w:t>
        <w:tab/>
        <w:tab/>
        <w:t>9</w:t>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3"/>
          <w:szCs w:val="23"/>
          <w:u w:val="none"/>
          <w:lang w:val="mn-Cyrl-MN" w:eastAsia="en-US" w:bidi="ar-SA"/>
        </w:rPr>
        <w:tab/>
        <w:t>Бүгд:</w:t>
        <w:tab/>
        <w:tab/>
        <w:tab/>
        <w:t>39</w:t>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3"/>
          <w:szCs w:val="23"/>
          <w:u w:val="none"/>
          <w:lang w:val="mn-Cyrl-MN" w:eastAsia="en-US" w:bidi="ar-SA"/>
        </w:rPr>
        <w:tab/>
        <w:t>76.9 хувийн саналаар хууль батлагдлаа.</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3"/>
          <w:szCs w:val="23"/>
          <w:u w:val="none"/>
          <w:lang w:val="mn-Cyrl-MN" w:eastAsia="en-US" w:bidi="ar-SA"/>
        </w:rPr>
        <w:tab/>
        <w:t xml:space="preserve">Улсын Их Хурлын дэд дарга Л.Цог </w:t>
      </w:r>
      <w:r>
        <w:rPr>
          <w:rStyle w:val="Emphasis"/>
          <w:rFonts w:eastAsia="Arial" w:cs="Arial"/>
          <w:b/>
          <w:bCs/>
          <w:i w:val="false"/>
          <w:iCs w:val="false"/>
          <w:caps w:val="false"/>
          <w:smallCaps w:val="false"/>
          <w:color w:val="000000"/>
          <w:sz w:val="23"/>
          <w:szCs w:val="23"/>
          <w:u w:val="none"/>
          <w:lang w:val="mn-Cyrl-MN" w:eastAsia="en-US" w:bidi="ar-SA"/>
        </w:rPr>
        <w:t>“Хүмүүнлэгийн тусламж үзүүлэх, гамшгийн үр дагаврыг арилгах болон Нэгдсэн Үндэстний Байгууллагын энхийг сахиулах ажиллагааны чиглэлээр сургалт хэрэгжүүлэхэд хамтран ажиллах тухай хэлэлцээр соёрхон батлах тухай”</w:t>
      </w:r>
      <w:r>
        <w:rPr>
          <w:rStyle w:val="Emphasis"/>
          <w:rFonts w:eastAsia="Arial" w:cs="Arial"/>
          <w:b w:val="false"/>
          <w:bCs w:val="false"/>
          <w:i w:val="false"/>
          <w:iCs w:val="false"/>
          <w:caps w:val="false"/>
          <w:smallCaps w:val="false"/>
          <w:color w:val="000000"/>
          <w:sz w:val="23"/>
          <w:szCs w:val="23"/>
          <w:u w:val="none"/>
          <w:lang w:val="mn-Cyrl-MN" w:eastAsia="en-US" w:bidi="ar-SA"/>
        </w:rPr>
        <w:t xml:space="preserve"> хуулийн эцсийн найруулгыг уншиж танилцуулав. </w:t>
      </w:r>
    </w:p>
    <w:p>
      <w:pPr>
        <w:pStyle w:val="Textbody1"/>
        <w:spacing w:lineRule="atLeast" w:line="100" w:before="0" w:after="0"/>
        <w:ind w:left="0" w:right="0" w:hanging="0"/>
        <w:jc w:val="both"/>
        <w:rPr/>
      </w:pPr>
      <w:r>
        <w:rPr/>
      </w:r>
    </w:p>
    <w:p>
      <w:pPr>
        <w:pStyle w:val="Textbody1"/>
        <w:spacing w:lineRule="atLeast" w:line="100" w:before="0" w:after="0"/>
        <w:ind w:left="0" w:right="0" w:hanging="0"/>
        <w:jc w:val="both"/>
        <w:rPr/>
      </w:pPr>
      <w:r>
        <w:rPr>
          <w:rFonts w:cs="Arial"/>
          <w:b w:val="false"/>
          <w:bCs w:val="false"/>
          <w:i w:val="false"/>
          <w:iCs w:val="false"/>
          <w:sz w:val="23"/>
          <w:szCs w:val="23"/>
          <w:u w:val="none"/>
          <w:lang w:val="mn-Cyrl-MN"/>
        </w:rPr>
        <w:tab/>
      </w:r>
      <w:r>
        <w:rPr>
          <w:rStyle w:val="Emphasis"/>
          <w:rFonts w:cs="Arial"/>
          <w:b w:val="false"/>
          <w:bCs w:val="false"/>
          <w:i w:val="false"/>
          <w:iCs w:val="false"/>
          <w:caps w:val="false"/>
          <w:smallCaps w:val="false"/>
          <w:color w:val="00000A"/>
          <w:sz w:val="23"/>
          <w:szCs w:val="23"/>
          <w:u w:val="none"/>
          <w:lang w:val="ms-MY"/>
        </w:rPr>
        <w:t xml:space="preserve">Эцсийн найруулгатай холбогдуулан </w:t>
      </w:r>
      <w:r>
        <w:rPr>
          <w:rStyle w:val="Emphasis"/>
          <w:rFonts w:cs="Arial"/>
          <w:b w:val="false"/>
          <w:bCs w:val="false"/>
          <w:i w:val="false"/>
          <w:iCs w:val="false"/>
          <w:caps w:val="false"/>
          <w:smallCaps w:val="false"/>
          <w:color w:val="00000A"/>
          <w:sz w:val="23"/>
          <w:szCs w:val="23"/>
          <w:u w:val="none"/>
          <w:lang w:val="mn-Cyrl-MN"/>
        </w:rPr>
        <w:t>Улсын Их Хурлын</w:t>
      </w:r>
      <w:r>
        <w:rPr>
          <w:rStyle w:val="Emphasis"/>
          <w:rFonts w:cs="Arial"/>
          <w:b w:val="false"/>
          <w:bCs w:val="false"/>
          <w:i w:val="false"/>
          <w:iCs w:val="false"/>
          <w:caps w:val="false"/>
          <w:smallCaps w:val="false"/>
          <w:color w:val="00000A"/>
          <w:sz w:val="23"/>
          <w:szCs w:val="23"/>
          <w:u w:val="none"/>
          <w:lang w:val="ms-MY"/>
        </w:rPr>
        <w:t xml:space="preserve"> гишүүдээс </w:t>
      </w:r>
      <w:r>
        <w:rPr>
          <w:rStyle w:val="Emphasis"/>
          <w:rFonts w:cs="Arial"/>
          <w:b w:val="false"/>
          <w:bCs w:val="false"/>
          <w:i w:val="false"/>
          <w:iCs w:val="false"/>
          <w:caps w:val="false"/>
          <w:smallCaps w:val="false"/>
          <w:color w:val="00000A"/>
          <w:sz w:val="23"/>
          <w:szCs w:val="23"/>
          <w:u w:val="none"/>
          <w:lang w:val="mn-Cyrl-MN"/>
        </w:rPr>
        <w:t xml:space="preserve">асуулт, санал </w:t>
      </w:r>
      <w:r>
        <w:rPr>
          <w:rStyle w:val="Emphasis"/>
          <w:rFonts w:cs="Arial"/>
          <w:b w:val="false"/>
          <w:bCs w:val="false"/>
          <w:i w:val="false"/>
          <w:iCs w:val="false"/>
          <w:caps w:val="false"/>
          <w:smallCaps w:val="false"/>
          <w:color w:val="00000A"/>
          <w:sz w:val="23"/>
          <w:szCs w:val="23"/>
          <w:u w:val="none"/>
          <w:lang w:val="ms-MY"/>
        </w:rPr>
        <w:t xml:space="preserve">гараагүй болно. </w:t>
      </w:r>
    </w:p>
    <w:p>
      <w:pPr>
        <w:pStyle w:val="Textbody1"/>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A"/>
          <w:sz w:val="23"/>
          <w:szCs w:val="23"/>
          <w:u w:val="none"/>
          <w:lang w:val="ms-MY" w:eastAsia="en-US" w:bidi="ar-SA"/>
        </w:rPr>
        <w:tab/>
      </w:r>
      <w:r>
        <w:rPr>
          <w:rStyle w:val="Emphasis"/>
          <w:rFonts w:eastAsia="Arial" w:cs="Arial"/>
          <w:b w:val="false"/>
          <w:bCs w:val="false"/>
          <w:i w:val="false"/>
          <w:iCs w:val="false"/>
          <w:caps w:val="false"/>
          <w:smallCaps w:val="false"/>
          <w:color w:val="00000A"/>
          <w:sz w:val="23"/>
          <w:szCs w:val="23"/>
          <w:u w:val="none"/>
          <w:lang w:val="mn-Cyrl-MN" w:eastAsia="en-US" w:bidi="ar-SA"/>
        </w:rPr>
        <w:t>Улсын Их Хурлын гишүүд дээрх хуулийн эцсийн найруулгыг сонсов. /19:52/</w:t>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3"/>
          <w:szCs w:val="23"/>
          <w:u w:val="none"/>
          <w:lang w:val="mn-Cyrl-MN" w:eastAsia="en-US" w:bidi="ar-SA"/>
        </w:rPr>
        <w:tab/>
      </w:r>
    </w:p>
    <w:p>
      <w:pPr>
        <w:pStyle w:val="TextBody"/>
        <w:spacing w:lineRule="atLeast" w:line="100" w:before="0" w:after="0"/>
        <w:ind w:left="0" w:right="0" w:hanging="0"/>
        <w:jc w:val="both"/>
        <w:rPr/>
      </w:pPr>
      <w:r>
        <w:rPr>
          <w:rStyle w:val="Emphasis"/>
          <w:rFonts w:eastAsia="Arial" w:cs="Arial"/>
          <w:b/>
          <w:bCs/>
          <w:i/>
          <w:iCs/>
          <w:caps w:val="false"/>
          <w:smallCaps w:val="false"/>
          <w:color w:val="000000"/>
          <w:sz w:val="23"/>
          <w:szCs w:val="23"/>
          <w:u w:val="none"/>
          <w:lang w:val="mn-Cyrl-MN" w:eastAsia="en-US" w:bidi="ar-SA"/>
        </w:rPr>
        <w:tab/>
      </w:r>
      <w:r>
        <w:rPr>
          <w:rStyle w:val="Emphasis"/>
          <w:rFonts w:eastAsia="Arial" w:cs="Arial"/>
          <w:b w:val="false"/>
          <w:bCs w:val="false"/>
          <w:i w:val="false"/>
          <w:iCs w:val="false"/>
          <w:caps w:val="false"/>
          <w:smallCaps w:val="false"/>
          <w:color w:val="000000"/>
          <w:sz w:val="23"/>
          <w:szCs w:val="23"/>
          <w:u w:val="none"/>
          <w:lang w:val="mn-Cyrl-MN" w:eastAsia="en-US" w:bidi="ar-SA"/>
        </w:rPr>
        <w:t xml:space="preserve">Уг асуудлыг 19 цаг 52 минутад хэлэлцэж дуусав.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3"/>
          <w:szCs w:val="23"/>
          <w:u w:val="none"/>
          <w:lang w:val="mn-Cyrl-MN" w:eastAsia="en-US" w:bidi="ar-SA"/>
        </w:rPr>
        <w:tab/>
      </w:r>
      <w:r>
        <w:rPr>
          <w:rStyle w:val="Emphasis"/>
          <w:rFonts w:eastAsia="Arial" w:cs="Arial"/>
          <w:b/>
          <w:bCs/>
          <w:i/>
          <w:iCs/>
          <w:caps w:val="false"/>
          <w:smallCaps w:val="false"/>
          <w:color w:val="000000"/>
          <w:sz w:val="23"/>
          <w:szCs w:val="23"/>
          <w:u w:val="none"/>
          <w:lang w:val="mn-Cyrl-MN" w:eastAsia="en-US" w:bidi="ar-SA"/>
        </w:rPr>
        <w:t>Хорин нэг. “Хараагүй, харааны бэрхшээлтэй, эсхүл хэвлэмэл бүтээл унших бэрхшээлтэй хүмүүст зориулан хэвлэн нийтлэгдсэн бүтээлийг хүртээмжтэй болгох тухай Марракешийн гэрээ”-г соёрхон батлах тухай хуулийн төсөл.</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bCs/>
          <w:i/>
          <w:iCs/>
          <w:caps w:val="false"/>
          <w:smallCaps w:val="false"/>
          <w:color w:val="000000"/>
          <w:sz w:val="23"/>
          <w:szCs w:val="23"/>
          <w:u w:val="none"/>
          <w:lang w:val="mn-Cyrl-MN" w:eastAsia="en-US" w:bidi="ar-SA"/>
        </w:rPr>
        <w:tab/>
      </w:r>
      <w:r>
        <w:rPr>
          <w:rStyle w:val="Emphasis"/>
          <w:rFonts w:eastAsia="Arial" w:cs="Arial"/>
          <w:b w:val="false"/>
          <w:bCs w:val="false"/>
          <w:i w:val="false"/>
          <w:iCs w:val="false"/>
          <w:caps w:val="false"/>
          <w:smallCaps w:val="false"/>
          <w:color w:val="000000"/>
          <w:sz w:val="23"/>
          <w:szCs w:val="23"/>
          <w:u w:val="none"/>
          <w:lang w:val="mn-Cyrl-MN" w:eastAsia="en-US" w:bidi="ar-SA"/>
        </w:rPr>
        <w:t xml:space="preserve">Хэлэлцэж буй асуудалтай холболдуулан Оюуны өмчийн газрын дарга Н.Чинбат, тус газрын Зохиогчийн эрхийн хэлтсийн дарга Э.Мягмардорж нар оролцов.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3"/>
          <w:szCs w:val="23"/>
          <w:u w:val="none"/>
          <w:lang w:val="mn-Cyrl-MN" w:eastAsia="en-US" w:bidi="ar-SA"/>
        </w:rPr>
        <w:tab/>
        <w:t xml:space="preserve">Хуралдаанд Аюулгүй байдал, гадаад бодлогын байнгын хорооны ажлын албаны ахлах зөвлөх Ш.Хишигсүрэн, референт Д.Түвшинбилэг нар байлцав.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3"/>
          <w:szCs w:val="23"/>
          <w:u w:val="none"/>
          <w:lang w:val="mn-Cyrl-MN" w:eastAsia="en-US" w:bidi="ar-SA"/>
        </w:rPr>
        <w:tab/>
        <w:t xml:space="preserve">Хууль санаачлагчийн илтгэлийг Батлан хамгаалахын сайд Ц.Цолмон, гэрээг  соёрхон батлах тухай хуулийн төслийн талаар Аюулгүй байдал, гадаад бодлогын байнгын хорооноос гаргасан санал, дүгнэлтийг Ц.Оюунбаатар нар танилцуулав.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3"/>
          <w:szCs w:val="23"/>
          <w:u w:val="none"/>
          <w:lang w:val="mn-Cyrl-MN" w:eastAsia="en-US" w:bidi="ar-SA"/>
        </w:rPr>
        <w:tab/>
        <w:t xml:space="preserve">Хууль санаачлагчийн илтгэл болон Байнгын хорооны санал, дүгнэлттэй холбогдуулан Улсын Их Хурлын гишүүдээс асуулт, санал гараагүй болно.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3"/>
          <w:szCs w:val="23"/>
          <w:u w:val="none"/>
          <w:lang w:val="mn-Cyrl-MN" w:eastAsia="en-US" w:bidi="ar-SA"/>
        </w:rPr>
        <w:tab/>
      </w:r>
      <w:r>
        <w:rPr>
          <w:rStyle w:val="Emphasis"/>
          <w:rFonts w:eastAsia="Arial" w:cs="Arial"/>
          <w:b/>
          <w:bCs/>
          <w:i w:val="false"/>
          <w:iCs w:val="false"/>
          <w:caps w:val="false"/>
          <w:smallCaps w:val="false"/>
          <w:color w:val="000000"/>
          <w:sz w:val="23"/>
          <w:szCs w:val="23"/>
          <w:u w:val="none"/>
          <w:lang w:val="mn-Cyrl-MN" w:eastAsia="en-US" w:bidi="ar-SA"/>
        </w:rPr>
        <w:t xml:space="preserve">Л.Цог: - </w:t>
      </w:r>
      <w:r>
        <w:rPr>
          <w:rFonts w:eastAsia="Arial"/>
          <w:b w:val="false"/>
          <w:bCs w:val="false"/>
          <w:i w:val="false"/>
          <w:iCs w:val="false"/>
          <w:sz w:val="23"/>
          <w:szCs w:val="23"/>
          <w:u w:val="none"/>
          <w:lang w:val="mn-Cyrl-MN"/>
        </w:rPr>
        <w:t>Байнгын хорооны саналаар “</w:t>
      </w:r>
      <w:r>
        <w:rPr>
          <w:rStyle w:val="Emphasis"/>
          <w:rFonts w:eastAsia="Arial" w:cs="Arial"/>
          <w:b w:val="false"/>
          <w:bCs w:val="false"/>
          <w:i w:val="false"/>
          <w:iCs w:val="false"/>
          <w:caps w:val="false"/>
          <w:smallCaps w:val="false"/>
          <w:color w:val="000000"/>
          <w:sz w:val="23"/>
          <w:szCs w:val="23"/>
          <w:u w:val="none"/>
          <w:lang w:val="mn-Cyrl-MN" w:eastAsia="en-US" w:bidi="ar-SA"/>
        </w:rPr>
        <w:t xml:space="preserve">Хараагүй, харааны бэрхшээлтэй, эсхүл хэвлэмэл бүтээл унших бэрхшээлтэй хүмүүст зориулан хэвлэн нийтлэгдсэн бүтээлийг хүртээмжтэй болгох тухай Марракешийн гэрээ”-г соёрхон батлах тухай хуулийн </w:t>
      </w:r>
      <w:r>
        <w:rPr>
          <w:rFonts w:eastAsia="Arial"/>
          <w:b w:val="false"/>
          <w:bCs w:val="false"/>
          <w:i w:val="false"/>
          <w:iCs w:val="false"/>
          <w:sz w:val="23"/>
          <w:szCs w:val="23"/>
          <w:u w:val="none"/>
          <w:lang w:val="mn-Cyrl-MN"/>
        </w:rPr>
        <w:t xml:space="preserve">төслийг баталъя гэсэн санал хураалт явуулъя.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Fonts w:eastAsia="Arial"/>
          <w:b w:val="false"/>
          <w:bCs w:val="false"/>
          <w:i w:val="false"/>
          <w:iCs w:val="false"/>
          <w:sz w:val="23"/>
          <w:szCs w:val="23"/>
          <w:u w:val="none"/>
          <w:lang w:val="mn-Cyrl-MN"/>
        </w:rPr>
        <w:tab/>
        <w:t>Зөвшөөрсөн:</w:t>
        <w:tab/>
        <w:tab/>
        <w:t>32</w:t>
      </w:r>
    </w:p>
    <w:p>
      <w:pPr>
        <w:pStyle w:val="TextBody"/>
        <w:spacing w:lineRule="atLeast" w:line="100" w:before="0" w:after="0"/>
        <w:ind w:left="0" w:right="0" w:hanging="0"/>
        <w:jc w:val="both"/>
        <w:rPr/>
      </w:pPr>
      <w:r>
        <w:rPr>
          <w:rFonts w:eastAsia="Arial"/>
          <w:b w:val="false"/>
          <w:bCs w:val="false"/>
          <w:i w:val="false"/>
          <w:iCs w:val="false"/>
          <w:sz w:val="23"/>
          <w:szCs w:val="23"/>
          <w:u w:val="none"/>
          <w:lang w:val="mn-Cyrl-MN"/>
        </w:rPr>
        <w:tab/>
        <w:t>Татгалзсан:</w:t>
        <w:tab/>
        <w:tab/>
        <w:t>8</w:t>
      </w:r>
    </w:p>
    <w:p>
      <w:pPr>
        <w:pStyle w:val="TextBody"/>
        <w:spacing w:lineRule="atLeast" w:line="100" w:before="0" w:after="0"/>
        <w:ind w:left="0" w:right="0" w:hanging="0"/>
        <w:jc w:val="both"/>
        <w:rPr/>
      </w:pPr>
      <w:r>
        <w:rPr>
          <w:rFonts w:eastAsia="Arial"/>
          <w:b w:val="false"/>
          <w:bCs w:val="false"/>
          <w:i w:val="false"/>
          <w:iCs w:val="false"/>
          <w:sz w:val="23"/>
          <w:szCs w:val="23"/>
          <w:u w:val="none"/>
          <w:lang w:val="mn-Cyrl-MN"/>
        </w:rPr>
        <w:tab/>
        <w:t>Бүгд:</w:t>
        <w:tab/>
        <w:tab/>
        <w:tab/>
        <w:t>40</w:t>
      </w:r>
    </w:p>
    <w:p>
      <w:pPr>
        <w:pStyle w:val="TextBody"/>
        <w:spacing w:lineRule="atLeast" w:line="100" w:before="0" w:after="0"/>
        <w:ind w:left="0" w:right="0" w:hanging="0"/>
        <w:jc w:val="both"/>
        <w:rPr/>
      </w:pPr>
      <w:r>
        <w:rPr>
          <w:rFonts w:eastAsia="Arial"/>
          <w:b w:val="false"/>
          <w:bCs w:val="false"/>
          <w:i w:val="false"/>
          <w:iCs w:val="false"/>
          <w:sz w:val="23"/>
          <w:szCs w:val="23"/>
          <w:u w:val="none"/>
          <w:lang w:val="mn-Cyrl-MN"/>
        </w:rPr>
        <w:tab/>
        <w:t xml:space="preserve">80.0 хувийн саналаар хууль батлагдлаа.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b w:val="false"/>
          <w:bCs w:val="false"/>
          <w:i w:val="false"/>
          <w:iCs w:val="false"/>
          <w:sz w:val="23"/>
          <w:szCs w:val="23"/>
          <w:u w:val="none"/>
          <w:lang w:val="mn-Cyrl-MN"/>
        </w:rPr>
        <w:tab/>
      </w:r>
      <w:r>
        <w:rPr>
          <w:rStyle w:val="Emphasis"/>
          <w:rFonts w:eastAsia="Arial" w:cs="Arial"/>
          <w:b w:val="false"/>
          <w:bCs w:val="false"/>
          <w:i w:val="false"/>
          <w:iCs w:val="false"/>
          <w:caps w:val="false"/>
          <w:smallCaps w:val="false"/>
          <w:color w:val="000000"/>
          <w:sz w:val="23"/>
          <w:szCs w:val="23"/>
          <w:u w:val="none"/>
          <w:lang w:val="mn-Cyrl-MN" w:eastAsia="en-US" w:bidi="ar-SA"/>
        </w:rPr>
        <w:t xml:space="preserve">Улсын Их Хурлын дэд дарга Л.Цог </w:t>
      </w:r>
      <w:r>
        <w:rPr>
          <w:rStyle w:val="Emphasis"/>
          <w:rFonts w:eastAsia="Arial" w:cs="Arial"/>
          <w:b/>
          <w:bCs/>
          <w:i w:val="false"/>
          <w:iCs w:val="false"/>
          <w:caps w:val="false"/>
          <w:smallCaps w:val="false"/>
          <w:color w:val="000000"/>
          <w:sz w:val="23"/>
          <w:szCs w:val="23"/>
          <w:u w:val="none"/>
          <w:lang w:val="mn-Cyrl-MN" w:eastAsia="en-US" w:bidi="ar-SA"/>
        </w:rPr>
        <w:t>“Хараагүй, харааны бэрхшээлтэй, эсхүл хэвлэмэл бүтээл унших бэрхшээлтэй хүмүүст зориулан хэвлэн нийтлэгдсэн бүтээлийг хүртээмжтэй болгох тухай Марракешийн гэрээг соёрхон батлах тухай”</w:t>
      </w:r>
      <w:r>
        <w:rPr>
          <w:rStyle w:val="Emphasis"/>
          <w:rFonts w:eastAsia="Arial" w:cs="Arial"/>
          <w:b w:val="false"/>
          <w:bCs w:val="false"/>
          <w:i w:val="false"/>
          <w:iCs w:val="false"/>
          <w:caps w:val="false"/>
          <w:smallCaps w:val="false"/>
          <w:color w:val="000000"/>
          <w:sz w:val="23"/>
          <w:szCs w:val="23"/>
          <w:u w:val="none"/>
          <w:lang w:val="mn-Cyrl-MN" w:eastAsia="en-US" w:bidi="ar-SA"/>
        </w:rPr>
        <w:t xml:space="preserve"> хуулийн эцсийн найруулгыг уншиж танилцуулав. </w:t>
      </w:r>
    </w:p>
    <w:p>
      <w:pPr>
        <w:pStyle w:val="Textbody1"/>
        <w:spacing w:lineRule="atLeast" w:line="100" w:before="0" w:after="0"/>
        <w:ind w:left="0" w:right="0" w:hanging="0"/>
        <w:jc w:val="both"/>
        <w:rPr/>
      </w:pPr>
      <w:r>
        <w:rPr/>
      </w:r>
    </w:p>
    <w:p>
      <w:pPr>
        <w:pStyle w:val="Textbody1"/>
        <w:spacing w:lineRule="atLeast" w:line="100" w:before="0" w:after="0"/>
        <w:ind w:left="0" w:right="0" w:hanging="0"/>
        <w:jc w:val="both"/>
        <w:rPr/>
      </w:pPr>
      <w:r>
        <w:rPr>
          <w:rFonts w:cs="Arial"/>
          <w:b w:val="false"/>
          <w:bCs w:val="false"/>
          <w:i w:val="false"/>
          <w:iCs w:val="false"/>
          <w:sz w:val="23"/>
          <w:szCs w:val="23"/>
          <w:u w:val="none"/>
          <w:lang w:val="mn-Cyrl-MN"/>
        </w:rPr>
        <w:tab/>
      </w:r>
      <w:r>
        <w:rPr>
          <w:rStyle w:val="Emphasis"/>
          <w:rFonts w:cs="Arial"/>
          <w:b w:val="false"/>
          <w:bCs w:val="false"/>
          <w:i w:val="false"/>
          <w:iCs w:val="false"/>
          <w:caps w:val="false"/>
          <w:smallCaps w:val="false"/>
          <w:color w:val="00000A"/>
          <w:sz w:val="23"/>
          <w:szCs w:val="23"/>
          <w:u w:val="none"/>
          <w:lang w:val="ms-MY"/>
        </w:rPr>
        <w:t xml:space="preserve">Эцсийн найруулгатай холбогдуулан </w:t>
      </w:r>
      <w:r>
        <w:rPr>
          <w:rStyle w:val="Emphasis"/>
          <w:rFonts w:cs="Arial"/>
          <w:b w:val="false"/>
          <w:bCs w:val="false"/>
          <w:i w:val="false"/>
          <w:iCs w:val="false"/>
          <w:caps w:val="false"/>
          <w:smallCaps w:val="false"/>
          <w:color w:val="00000A"/>
          <w:sz w:val="23"/>
          <w:szCs w:val="23"/>
          <w:u w:val="none"/>
          <w:lang w:val="mn-Cyrl-MN"/>
        </w:rPr>
        <w:t>Улсын Их Хурлын</w:t>
      </w:r>
      <w:r>
        <w:rPr>
          <w:rStyle w:val="Emphasis"/>
          <w:rFonts w:cs="Arial"/>
          <w:b w:val="false"/>
          <w:bCs w:val="false"/>
          <w:i w:val="false"/>
          <w:iCs w:val="false"/>
          <w:caps w:val="false"/>
          <w:smallCaps w:val="false"/>
          <w:color w:val="00000A"/>
          <w:sz w:val="23"/>
          <w:szCs w:val="23"/>
          <w:u w:val="none"/>
          <w:lang w:val="ms-MY"/>
        </w:rPr>
        <w:t xml:space="preserve"> гишүүдээс </w:t>
      </w:r>
      <w:r>
        <w:rPr>
          <w:rStyle w:val="Emphasis"/>
          <w:rFonts w:cs="Arial"/>
          <w:b w:val="false"/>
          <w:bCs w:val="false"/>
          <w:i w:val="false"/>
          <w:iCs w:val="false"/>
          <w:caps w:val="false"/>
          <w:smallCaps w:val="false"/>
          <w:color w:val="00000A"/>
          <w:sz w:val="23"/>
          <w:szCs w:val="23"/>
          <w:u w:val="none"/>
          <w:lang w:val="mn-Cyrl-MN"/>
        </w:rPr>
        <w:t xml:space="preserve">асуулт, санал </w:t>
      </w:r>
      <w:r>
        <w:rPr>
          <w:rStyle w:val="Emphasis"/>
          <w:rFonts w:cs="Arial"/>
          <w:b w:val="false"/>
          <w:bCs w:val="false"/>
          <w:i w:val="false"/>
          <w:iCs w:val="false"/>
          <w:caps w:val="false"/>
          <w:smallCaps w:val="false"/>
          <w:color w:val="00000A"/>
          <w:sz w:val="23"/>
          <w:szCs w:val="23"/>
          <w:u w:val="none"/>
          <w:lang w:val="ms-MY"/>
        </w:rPr>
        <w:t xml:space="preserve">гараагүй болно. </w:t>
      </w:r>
    </w:p>
    <w:p>
      <w:pPr>
        <w:pStyle w:val="Textbody1"/>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b w:val="false"/>
          <w:bCs w:val="false"/>
          <w:i w:val="false"/>
          <w:iCs w:val="false"/>
          <w:caps w:val="false"/>
          <w:smallCaps w:val="false"/>
          <w:color w:val="00000A"/>
          <w:sz w:val="23"/>
          <w:szCs w:val="23"/>
          <w:u w:val="none"/>
          <w:lang w:val="ms-MY" w:eastAsia="en-US" w:bidi="ar-SA"/>
        </w:rPr>
        <w:tab/>
      </w:r>
      <w:r>
        <w:rPr>
          <w:rStyle w:val="Emphasis"/>
          <w:rFonts w:eastAsia="Arial" w:cs="Arial"/>
          <w:b w:val="false"/>
          <w:bCs w:val="false"/>
          <w:i w:val="false"/>
          <w:iCs w:val="false"/>
          <w:caps w:val="false"/>
          <w:smallCaps w:val="false"/>
          <w:color w:val="00000A"/>
          <w:sz w:val="23"/>
          <w:szCs w:val="23"/>
          <w:u w:val="none"/>
          <w:lang w:val="mn-Cyrl-MN" w:eastAsia="en-US" w:bidi="ar-SA"/>
        </w:rPr>
        <w:t>Улсын Их Хурлын гишүүд дээрх хуулийн эцсийн найруулгыг сонсов. /19:57/</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tab/>
        <w:t xml:space="preserve">Чуулганы нэгдсэн хуралдааны бэлтгэл, зохион байгуулалтын үйл ажиллагааг хариуцан Улсын Их Хурлын Тамгын газрын Ерөнхий нарийн бичгийн дарга Б.Болдбаатар, Хууль зүйн үйлчилгээний хэлтсийн дарга Ж.Дашдорж, Хуралдаан зохион байгуулах хэлтсийн дарга Н.Цогтсайхан, мөн хэлтсийн ахлах референт З.Нямцогт, шинжээч Б.Баярсайхан, Т.Мөнхбат нар ажиллав.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b w:val="false"/>
          <w:bCs w:val="false"/>
          <w:i/>
          <w:iCs/>
          <w:sz w:val="23"/>
          <w:szCs w:val="23"/>
          <w:u w:val="none"/>
          <w:lang w:val="mn-Cyrl-MN"/>
        </w:rPr>
        <w:tab/>
      </w:r>
      <w:r>
        <w:rPr>
          <w:rStyle w:val="Emphasis"/>
          <w:rFonts w:eastAsia="Arial" w:cs="Arial"/>
          <w:b/>
          <w:bCs/>
          <w:i/>
          <w:iCs/>
          <w:caps w:val="false"/>
          <w:smallCaps w:val="false"/>
          <w:color w:val="000000"/>
          <w:sz w:val="23"/>
          <w:szCs w:val="23"/>
          <w:u w:val="none"/>
          <w:lang w:val="mn-Cyrl-MN" w:eastAsia="en-US" w:bidi="ar-SA"/>
        </w:rPr>
        <w:t>Өнөөдрийн чуулганы нэгдсэн хуралдаан 7</w:t>
      </w:r>
      <w:r>
        <w:rPr>
          <w:rStyle w:val="Emphasis"/>
          <w:rFonts w:eastAsia="Arial" w:cs="Arial"/>
          <w:b/>
          <w:bCs/>
          <w:i/>
          <w:iCs/>
          <w:caps w:val="false"/>
          <w:smallCaps w:val="false"/>
          <w:color w:val="000000"/>
          <w:sz w:val="23"/>
          <w:szCs w:val="23"/>
          <w:u w:val="none"/>
          <w:lang w:val="en-US" w:eastAsia="en-US" w:bidi="ar-SA"/>
        </w:rPr>
        <w:t xml:space="preserve"> </w:t>
      </w:r>
      <w:r>
        <w:rPr>
          <w:rStyle w:val="Emphasis"/>
          <w:rFonts w:eastAsia="Arial" w:cs="Arial"/>
          <w:b/>
          <w:bCs/>
          <w:i/>
          <w:iCs/>
          <w:caps w:val="false"/>
          <w:smallCaps w:val="false"/>
          <w:color w:val="000000"/>
          <w:sz w:val="23"/>
          <w:szCs w:val="23"/>
          <w:u w:val="none"/>
          <w:lang w:val="mn-Cyrl-MN" w:eastAsia="en-US" w:bidi="ar-SA"/>
        </w:rPr>
        <w:t xml:space="preserve">цаг 45 минут үргэлжилж,  ирвэл зохих 76 гишүүнээс 68 гишүүн ирж, 89.0 хувийн ирцтэйгээр </w:t>
      </w:r>
      <w:r>
        <w:rPr>
          <w:rFonts w:eastAsia="Arial"/>
          <w:b/>
          <w:bCs/>
          <w:i/>
          <w:iCs/>
          <w:sz w:val="23"/>
          <w:szCs w:val="23"/>
          <w:lang w:val="en-US"/>
        </w:rPr>
        <w:t>1</w:t>
      </w:r>
      <w:r>
        <w:rPr>
          <w:rFonts w:eastAsia="Arial"/>
          <w:b/>
          <w:bCs/>
          <w:i/>
          <w:iCs/>
          <w:sz w:val="23"/>
          <w:szCs w:val="23"/>
          <w:lang w:val="mn-Cyrl-MN"/>
        </w:rPr>
        <w:t>9</w:t>
      </w:r>
      <w:r>
        <w:rPr>
          <w:rFonts w:eastAsia="Arial"/>
          <w:b/>
          <w:bCs/>
          <w:i/>
          <w:iCs/>
          <w:sz w:val="23"/>
          <w:szCs w:val="23"/>
          <w:lang w:val="en-US"/>
        </w:rPr>
        <w:t xml:space="preserve"> </w:t>
      </w:r>
      <w:r>
        <w:rPr>
          <w:rFonts w:eastAsia="Arial"/>
          <w:b/>
          <w:bCs/>
          <w:i/>
          <w:iCs/>
          <w:sz w:val="23"/>
          <w:szCs w:val="23"/>
          <w:lang w:val="mn-Cyrl-MN"/>
        </w:rPr>
        <w:t xml:space="preserve">цаг 57 минутад өндөрлөв. </w:t>
      </w:r>
    </w:p>
    <w:p>
      <w:pPr>
        <w:pStyle w:val="TextBody"/>
        <w:spacing w:lineRule="atLeast" w:line="100" w:before="0" w:after="0"/>
        <w:ind w:left="0" w:right="0" w:hanging="0"/>
        <w:rPr/>
      </w:pPr>
      <w:r>
        <w:rPr/>
      </w:r>
    </w:p>
    <w:p>
      <w:pPr>
        <w:pStyle w:val="TextBody"/>
        <w:spacing w:lineRule="atLeast" w:line="100" w:before="0" w:after="0"/>
        <w:ind w:left="0" w:right="0" w:hanging="0"/>
        <w:rPr/>
      </w:pPr>
      <w:r>
        <w:rPr>
          <w:rFonts w:eastAsia="Arial"/>
          <w:b/>
          <w:i w:val="false"/>
          <w:iCs w:val="false"/>
          <w:sz w:val="23"/>
          <w:szCs w:val="23"/>
          <w:lang w:val="mn-Cyrl-MN"/>
        </w:rPr>
        <w:tab/>
        <w:t xml:space="preserve">Тэмдэглэлтэй танилцсан: </w:t>
      </w:r>
    </w:p>
    <w:p>
      <w:pPr>
        <w:pStyle w:val="TextBody"/>
        <w:spacing w:lineRule="atLeast" w:line="100" w:before="0" w:after="0"/>
        <w:ind w:left="0" w:right="0" w:hanging="0"/>
        <w:rPr/>
      </w:pPr>
      <w:r>
        <w:rPr>
          <w:rFonts w:eastAsia="Arial"/>
          <w:i w:val="false"/>
          <w:iCs w:val="false"/>
          <w:sz w:val="23"/>
          <w:szCs w:val="23"/>
          <w:lang w:val="mn-Cyrl-MN"/>
        </w:rPr>
        <w:tab/>
        <w:t xml:space="preserve">ТАМГЫН ГАЗРЫН ЕРӨНХИЙ </w:t>
      </w:r>
    </w:p>
    <w:p>
      <w:pPr>
        <w:pStyle w:val="TextBody"/>
        <w:spacing w:lineRule="atLeast" w:line="100" w:before="0" w:after="0"/>
        <w:ind w:left="0" w:right="0" w:hanging="0"/>
        <w:rPr/>
      </w:pPr>
      <w:r>
        <w:rPr>
          <w:rFonts w:eastAsia="Arial"/>
          <w:i w:val="false"/>
          <w:iCs w:val="false"/>
          <w:sz w:val="23"/>
          <w:szCs w:val="23"/>
          <w:lang w:val="mn-Cyrl-MN"/>
        </w:rPr>
        <w:tab/>
        <w:t xml:space="preserve">НАРИЙН БИЧГИЙН ДАРГА </w:t>
        <w:tab/>
        <w:tab/>
        <w:tab/>
        <w:tab/>
        <w:tab/>
      </w:r>
      <w:r>
        <w:rPr>
          <w:rFonts w:eastAsia="Arial"/>
          <w:b w:val="false"/>
          <w:i w:val="false"/>
          <w:iCs w:val="false"/>
          <w:sz w:val="23"/>
          <w:szCs w:val="23"/>
          <w:lang w:val="mn-Cyrl-MN"/>
        </w:rPr>
        <w:t>Б.БОЛДБААТАР</w:t>
      </w:r>
    </w:p>
    <w:p>
      <w:pPr>
        <w:pStyle w:val="TextBody"/>
        <w:spacing w:lineRule="atLeast" w:line="100" w:before="0" w:after="0"/>
        <w:ind w:left="0" w:right="0" w:hanging="0"/>
        <w:rPr/>
      </w:pPr>
      <w:r>
        <w:rPr/>
      </w:r>
    </w:p>
    <w:p>
      <w:pPr>
        <w:pStyle w:val="TextBody"/>
        <w:spacing w:lineRule="atLeast" w:line="100" w:before="0" w:after="0"/>
        <w:ind w:left="0" w:right="0" w:hanging="0"/>
        <w:rPr/>
      </w:pPr>
      <w:r>
        <w:rPr>
          <w:rFonts w:eastAsia="Arial"/>
          <w:b/>
          <w:i w:val="false"/>
          <w:iCs w:val="false"/>
          <w:sz w:val="23"/>
          <w:szCs w:val="23"/>
          <w:lang w:val="mn-Cyrl-MN"/>
        </w:rPr>
        <w:tab/>
        <w:t xml:space="preserve">Тэмдэглэл хөтөлсөн: </w:t>
      </w:r>
    </w:p>
    <w:p>
      <w:pPr>
        <w:pStyle w:val="TextBody"/>
        <w:spacing w:lineRule="atLeast" w:line="100" w:before="0" w:after="0"/>
        <w:ind w:left="0" w:right="0" w:hanging="0"/>
        <w:rPr/>
      </w:pPr>
      <w:r>
        <w:rPr>
          <w:rFonts w:eastAsia="Arial"/>
          <w:i w:val="false"/>
          <w:iCs w:val="false"/>
          <w:sz w:val="23"/>
          <w:szCs w:val="23"/>
          <w:lang w:val="mn-Cyrl-MN"/>
        </w:rPr>
        <w:tab/>
        <w:t>ПРОТОКОЛЫН АЛБАНЫ</w:t>
      </w:r>
    </w:p>
    <w:p>
      <w:pPr>
        <w:pStyle w:val="TextBody"/>
        <w:spacing w:lineRule="atLeast" w:line="100" w:before="0" w:after="0"/>
        <w:ind w:left="0" w:right="0" w:hanging="0"/>
        <w:rPr/>
      </w:pPr>
      <w:r>
        <w:rPr>
          <w:rFonts w:eastAsia="Arial"/>
          <w:b w:val="false"/>
          <w:i w:val="false"/>
          <w:iCs w:val="false"/>
          <w:sz w:val="23"/>
          <w:szCs w:val="23"/>
          <w:lang w:val="mn-Cyrl-MN"/>
        </w:rPr>
        <w:tab/>
        <w:t>ШИНЖЭЭЧ</w:t>
      </w:r>
      <w:r>
        <w:rPr>
          <w:rFonts w:eastAsia="Arial"/>
          <w:i w:val="false"/>
          <w:iCs w:val="false"/>
          <w:sz w:val="23"/>
          <w:szCs w:val="23"/>
        </w:rPr>
        <w:t xml:space="preserve"> </w:t>
        <w:tab/>
        <w:tab/>
        <w:tab/>
        <w:tab/>
        <w:tab/>
        <w:tab/>
        <w:tab/>
        <w:tab/>
      </w:r>
      <w:r>
        <w:rPr>
          <w:rFonts w:eastAsia="Arial"/>
          <w:b w:val="false"/>
          <w:i w:val="false"/>
          <w:iCs w:val="false"/>
          <w:sz w:val="23"/>
          <w:szCs w:val="23"/>
          <w:lang w:val="mn-Cyrl-MN"/>
        </w:rPr>
        <w:t>Ц.АЛТАН-ОД</w:t>
      </w:r>
    </w:p>
    <w:p>
      <w:pPr>
        <w:pStyle w:val="TextBody"/>
        <w:spacing w:lineRule="atLeast" w:line="100" w:before="0" w:after="0"/>
        <w:ind w:left="0" w:right="0" w:hanging="0"/>
        <w:jc w:val="center"/>
        <w:rPr/>
      </w:pPr>
      <w:r>
        <w:rPr/>
      </w:r>
    </w:p>
    <w:p>
      <w:pPr>
        <w:pStyle w:val="TextBody"/>
        <w:spacing w:lineRule="atLeast" w:line="100" w:before="0" w:after="0"/>
        <w:ind w:left="0" w:right="0" w:hanging="0"/>
        <w:jc w:val="center"/>
        <w:rPr/>
      </w:pPr>
      <w:r>
        <w:rPr/>
      </w:r>
    </w:p>
    <w:p>
      <w:pPr>
        <w:pStyle w:val="TextBody"/>
        <w:spacing w:lineRule="atLeast" w:line="100" w:before="0" w:after="0"/>
        <w:ind w:left="0" w:right="0" w:hanging="0"/>
        <w:jc w:val="center"/>
        <w:rPr/>
      </w:pPr>
      <w:r>
        <w:rPr/>
      </w:r>
    </w:p>
    <w:p>
      <w:pPr>
        <w:pStyle w:val="TextBody"/>
        <w:spacing w:lineRule="atLeast" w:line="100" w:before="0" w:after="0"/>
        <w:ind w:left="0" w:right="0" w:hanging="0"/>
        <w:jc w:val="center"/>
        <w:rPr/>
      </w:pPr>
      <w:r>
        <w:rPr>
          <w:rFonts w:eastAsia="Arial"/>
          <w:b/>
          <w:i w:val="false"/>
          <w:iCs w:val="false"/>
          <w:sz w:val="24"/>
          <w:szCs w:val="24"/>
          <w:lang w:val="mn-Cyrl-MN"/>
        </w:rPr>
        <w:t xml:space="preserve">МОНГОЛ УЛСЫН ИХ ХУРЛЫН </w:t>
      </w:r>
    </w:p>
    <w:p>
      <w:pPr>
        <w:pStyle w:val="TextBody"/>
        <w:spacing w:lineRule="atLeast" w:line="100" w:before="0" w:after="0"/>
        <w:ind w:left="0" w:right="0" w:hanging="0"/>
        <w:jc w:val="center"/>
        <w:rPr/>
      </w:pPr>
      <w:r>
        <w:rPr>
          <w:rFonts w:eastAsia="Arial"/>
          <w:b/>
          <w:i w:val="false"/>
          <w:iCs w:val="false"/>
          <w:sz w:val="24"/>
          <w:szCs w:val="24"/>
          <w:lang w:val="mn-Cyrl-MN"/>
        </w:rPr>
        <w:t xml:space="preserve">2015 ОНЫ ХАВРЫН ЭЭЛЖИТ ЧУУЛГАНЫ </w:t>
      </w:r>
    </w:p>
    <w:p>
      <w:pPr>
        <w:pStyle w:val="TextBody"/>
        <w:spacing w:lineRule="atLeast" w:line="100" w:before="0" w:after="0"/>
        <w:ind w:left="0" w:right="0" w:hanging="0"/>
        <w:jc w:val="center"/>
        <w:rPr/>
      </w:pPr>
      <w:r>
        <w:rPr>
          <w:rFonts w:eastAsia="Arial"/>
          <w:b/>
          <w:i w:val="false"/>
          <w:iCs w:val="false"/>
          <w:sz w:val="24"/>
          <w:szCs w:val="24"/>
          <w:lang w:val="mn-Cyrl-MN"/>
        </w:rPr>
        <w:t xml:space="preserve">7 ДУГААР САРЫН 09-НИЙ ӨДӨР /ПҮРЭВ ГАРАГ/-ИЙН </w:t>
      </w:r>
    </w:p>
    <w:p>
      <w:pPr>
        <w:pStyle w:val="TextBody"/>
        <w:spacing w:lineRule="atLeast" w:line="100" w:before="0" w:after="0"/>
        <w:ind w:left="0" w:right="0" w:hanging="0"/>
        <w:jc w:val="center"/>
        <w:rPr/>
      </w:pPr>
      <w:r>
        <w:rPr>
          <w:rFonts w:eastAsia="Arial"/>
          <w:b/>
          <w:i w:val="false"/>
          <w:iCs w:val="false"/>
          <w:sz w:val="24"/>
          <w:szCs w:val="24"/>
          <w:lang w:val="mn-Cyrl-MN"/>
        </w:rPr>
        <w:t>НЭГДСЭН ХУРАЛДААНЫ ДЭЛГЭРЭНГҮЙ</w:t>
      </w:r>
    </w:p>
    <w:p>
      <w:pPr>
        <w:pStyle w:val="TextBody"/>
        <w:spacing w:lineRule="atLeast" w:line="100" w:before="0" w:after="0"/>
        <w:ind w:left="0" w:right="0" w:hanging="0"/>
        <w:jc w:val="center"/>
        <w:rPr/>
      </w:pPr>
      <w:r>
        <w:rPr>
          <w:rFonts w:eastAsia="Arial"/>
          <w:b/>
          <w:bCs w:val="false"/>
          <w:i w:val="false"/>
          <w:iCs w:val="false"/>
          <w:sz w:val="24"/>
          <w:szCs w:val="24"/>
          <w:lang w:val="mn-Cyrl-MN"/>
        </w:rPr>
        <w:t>ТЭМДЭГЛЭЛ</w:t>
      </w:r>
    </w:p>
    <w:p>
      <w:pPr>
        <w:pStyle w:val="TextBody"/>
        <w:spacing w:lineRule="atLeast" w:line="100" w:before="0" w:after="0"/>
        <w:ind w:left="0" w:right="0" w:hanging="0"/>
        <w:jc w:val="center"/>
        <w:rPr/>
      </w:pPr>
      <w:r>
        <w:rPr/>
      </w:r>
    </w:p>
    <w:p>
      <w:pPr>
        <w:pStyle w:val="Normal"/>
        <w:spacing w:lineRule="atLeast" w:line="100" w:before="0" w:after="0"/>
        <w:ind w:left="0" w:right="0" w:hanging="0"/>
        <w:rPr/>
      </w:pPr>
      <w:r>
        <w:rPr>
          <w:rFonts w:eastAsia="Arial"/>
          <w:b/>
          <w:i w:val="false"/>
          <w:iCs w:val="false"/>
          <w:sz w:val="24"/>
          <w:szCs w:val="24"/>
        </w:rPr>
        <w:tab/>
      </w:r>
      <w:r>
        <w:rPr>
          <w:rFonts w:eastAsia="Arial"/>
          <w:b/>
          <w:i w:val="false"/>
          <w:iCs w:val="false"/>
          <w:sz w:val="24"/>
          <w:szCs w:val="24"/>
          <w:u w:val="none"/>
        </w:rPr>
        <w:t xml:space="preserve">Хуралдаан </w:t>
      </w:r>
      <w:r>
        <w:rPr>
          <w:rFonts w:eastAsia="Arial"/>
          <w:b/>
          <w:i w:val="false"/>
          <w:iCs w:val="false"/>
          <w:sz w:val="24"/>
          <w:szCs w:val="24"/>
          <w:u w:val="none"/>
          <w:lang w:val="en-US"/>
        </w:rPr>
        <w:t>09</w:t>
      </w:r>
      <w:r>
        <w:rPr>
          <w:rFonts w:eastAsia="Arial"/>
          <w:b/>
          <w:i w:val="false"/>
          <w:iCs w:val="false"/>
          <w:sz w:val="24"/>
          <w:szCs w:val="24"/>
          <w:u w:val="none"/>
        </w:rPr>
        <w:t xml:space="preserve"> </w:t>
      </w:r>
      <w:r>
        <w:rPr>
          <w:rFonts w:eastAsia="Arial"/>
          <w:i w:val="false"/>
          <w:iCs w:val="false"/>
          <w:sz w:val="24"/>
          <w:szCs w:val="24"/>
          <w:u w:val="none"/>
        </w:rPr>
        <w:t xml:space="preserve"> </w:t>
      </w:r>
      <w:r>
        <w:rPr>
          <w:rFonts w:eastAsia="Arial"/>
          <w:b/>
          <w:i w:val="false"/>
          <w:iCs w:val="false"/>
          <w:sz w:val="24"/>
          <w:szCs w:val="24"/>
          <w:u w:val="none"/>
        </w:rPr>
        <w:t xml:space="preserve">цаг </w:t>
      </w:r>
      <w:r>
        <w:rPr>
          <w:rFonts w:eastAsia="Arial"/>
          <w:b/>
          <w:i w:val="false"/>
          <w:iCs w:val="false"/>
          <w:sz w:val="24"/>
          <w:szCs w:val="24"/>
          <w:u w:val="none"/>
          <w:lang w:val="mn-Cyrl-MN"/>
        </w:rPr>
        <w:t>50</w:t>
      </w:r>
      <w:r>
        <w:rPr>
          <w:rFonts w:eastAsia="Arial"/>
          <w:b/>
          <w:i w:val="false"/>
          <w:iCs w:val="false"/>
          <w:sz w:val="24"/>
          <w:szCs w:val="24"/>
          <w:u w:val="none"/>
        </w:rPr>
        <w:t xml:space="preserve"> минутад эхлэв</w:t>
      </w:r>
      <w:r>
        <w:rPr>
          <w:rFonts w:eastAsia="Arial"/>
          <w:b/>
          <w:i w:val="false"/>
          <w:iCs w:val="false"/>
          <w:sz w:val="24"/>
          <w:szCs w:val="24"/>
          <w:u w:val="none"/>
          <w:lang w:val="mn-Cyrl-MN"/>
        </w:rPr>
        <w:t>.</w:t>
      </w:r>
    </w:p>
    <w:p>
      <w:pPr>
        <w:pStyle w:val="Normal"/>
        <w:spacing w:lineRule="atLeast" w:line="100" w:before="0" w:after="0"/>
        <w:ind w:left="0" w:right="0" w:hanging="0"/>
        <w:rPr/>
      </w:pPr>
      <w:r>
        <w:rPr/>
      </w:r>
    </w:p>
    <w:p>
      <w:pPr>
        <w:pStyle w:val="Normal"/>
        <w:spacing w:lineRule="atLeast" w:line="100" w:before="0" w:after="0"/>
        <w:ind w:left="0" w:right="0" w:hanging="0"/>
        <w:jc w:val="both"/>
        <w:rPr/>
      </w:pPr>
      <w:r>
        <w:rPr>
          <w:rFonts w:eastAsia="Arial"/>
          <w:b/>
          <w:i w:val="false"/>
          <w:iCs w:val="false"/>
          <w:sz w:val="24"/>
          <w:szCs w:val="24"/>
          <w:u w:val="none"/>
          <w:lang w:val="mn-Cyrl-MN"/>
        </w:rPr>
        <w:tab/>
      </w:r>
      <w:r>
        <w:rPr>
          <w:rFonts w:eastAsia="Arial"/>
          <w:b/>
          <w:bCs/>
          <w:i w:val="false"/>
          <w:iCs w:val="false"/>
          <w:sz w:val="24"/>
          <w:szCs w:val="24"/>
          <w:u w:val="none"/>
          <w:lang w:val="mn-Cyrl-MN"/>
        </w:rPr>
        <w:t xml:space="preserve">З.Энхболд: - </w:t>
      </w:r>
      <w:r>
        <w:rPr>
          <w:rFonts w:eastAsia="Arial"/>
          <w:b w:val="false"/>
          <w:bCs w:val="false"/>
          <w:i w:val="false"/>
          <w:iCs w:val="false"/>
          <w:sz w:val="24"/>
          <w:szCs w:val="24"/>
          <w:u w:val="none"/>
          <w:lang w:val="mn-Cyrl-MN"/>
        </w:rPr>
        <w:t xml:space="preserve">Гишүүдэд өглөөний мэнд хүргэе. 39 гишүүн хүрэлцэн ирж 51.3 хувийн ирцтэйгээр 2015 оны хаврын ээлжит чуулганы 7 сарын 9-ний өдрийн нэгдсэн хуралдаан эхэлж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b w:val="false"/>
          <w:bCs w:val="false"/>
          <w:i w:val="false"/>
          <w:iCs w:val="false"/>
          <w:sz w:val="24"/>
          <w:szCs w:val="24"/>
          <w:u w:val="none"/>
          <w:lang w:val="mn-Cyrl-MN"/>
        </w:rPr>
        <w:tab/>
        <w:t xml:space="preserve">Хууль зүйн байнгын хороо 8.30-аас цуглуулсан боловч одоо хүртэл ирц нь хүрээгүй байгаа юм байна. Хууль зүйн байнгын хорооны гишүүд чуулганы танхимд ирье.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b w:val="false"/>
          <w:bCs w:val="false"/>
          <w:i w:val="false"/>
          <w:iCs w:val="false"/>
          <w:sz w:val="24"/>
          <w:szCs w:val="24"/>
          <w:u w:val="none"/>
          <w:lang w:val="mn-Cyrl-MN"/>
        </w:rPr>
        <w:tab/>
        <w:t xml:space="preserve">Өнөөдрийн чуулганаар хэлэлцэх асуудлыг танилцуулъя. Өнөөдрийн болон маргаашийн, 10-ны үдээс өмнөх хуралдаанаар хэлэлцэх асуудал. 20 асуудал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b w:val="false"/>
          <w:bCs w:val="false"/>
          <w:i w:val="false"/>
          <w:iCs w:val="false"/>
          <w:sz w:val="24"/>
          <w:szCs w:val="24"/>
          <w:u w:val="none"/>
          <w:lang w:val="mn-Cyrl-MN"/>
        </w:rPr>
        <w:tab/>
        <w:t xml:space="preserve">Нэгдүгээр асуудал, Үйлдвэрлэлийг дэмжих тухай болон хамт өргөн мэдүүлсэн бусад хуульд нэмэлт, өөрчлөлт оруулах тухай хуулиудын төсөл. Эцсийн хэлэлцүүлэг.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Хоёрдугаар асуудал. Хөдөө аж ахуйн “Халх гол” чөлөөт бүс байгуулах тухай Улсын Их Хурлын тогтоолын төсөл. Эцсийн хэлэлцүүлэг.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Гуравдугаар асуудал. </w:t>
      </w:r>
      <w:bookmarkStart w:id="3" w:name="__DdeLink__2149_31782745645"/>
      <w:bookmarkEnd w:id="3"/>
      <w:r>
        <w:rPr>
          <w:rStyle w:val="Emphasis"/>
          <w:rFonts w:eastAsia="Arial" w:cs="Arial"/>
          <w:b w:val="false"/>
          <w:bCs w:val="false"/>
          <w:i w:val="false"/>
          <w:iCs w:val="false"/>
          <w:caps w:val="false"/>
          <w:smallCaps w:val="false"/>
          <w:color w:val="000000"/>
          <w:sz w:val="24"/>
          <w:szCs w:val="24"/>
          <w:u w:val="none"/>
          <w:lang w:val="mn-Cyrl-MN" w:eastAsia="en-US" w:bidi="ar-SA"/>
        </w:rPr>
        <w:t xml:space="preserve">Нэмэгдсэн өртгийн албан татварын тухай хуулийн шинэчилсэн найруулга болон хамт өргөн мэдүүлсэн бусад хуульд нэмэлт, өөрчлөлт оруулах тухай хуулиудын төслийн эцсийн хэлэлцүүлэг.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Дөрөвдүгээр асуудал. Тагнуулын байгууллагын тухай хуульд нэмэлт, өөрчлөлт оруулах тухай болон хамт өргөн мэдүүлсэн бусад хуулиудын төсөл. Эцсийн хэлэлцүүлэг.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Тав дахь асуудал. Дэлхийн банкны Олон улсын хөгжлийн ассоциацийн хөнгөлөлттэй зээлийн хөрөнгөөр хэрэгжүүлэх “Боловсролын чанарын шинэчлэл төслийн санхүүжилтийн хэлэлцээр”-ийг соёрхон батлах тухай хуулийн төсөл.</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Зургаа дахь асуудал. Дэлхийн банкны Олон улсын хөгжлийн ассоциацийн хөнгөлөлттэй зээлийн хөрөнгөөр хэрэгжүүлэх “Цахим эрүүл мэнд төслийн санхүүжилтийн хэлэлцээр”-ийг соёрхон батлах тухай хуулийн төсөл.</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Долоо дахь асуудал. Дэлхийн банкны Олон улсын хөгжлийн ассоциацийн хөнгөлөлттэй зээлийн хөрөнгөөр хэрэгжүүлэх “Ухаалаг засаг төслийн санхүүжилтийн хэлэлцээр”-ийг соёрхон батлах тухай хуулийн төсөл.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Найм дахь асуудал. Монгол Улсын Засгийн газар, Америкийн Нэгдсэн Улсын Мянганы сорилтын корпорацийн хооронд байгуулсан “Мянганы сорилтын компакт гэрээг боловсруулахад дэмжлэг үзүүлэх буцалтгүй тусламжийн тухай хэлэлцээр”-ийг соёрхон батлах тухай хуулийн төсөл.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Ес дэх асуудал. Монгол Улс, Азийн хөгжлийн банк хоорондын “Хөдөлмөр эрхлэх ур чадварыг дээшлүүлэх төслийн зээлийн хэлэлцээр”-ийг соёрхон батлах тухай хуулийн төсөл.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Арав дахь асуудал. Монгол Улсын Засгийн газар, Азийн хөгжлийн банк хооронд байгуулсан “Дархан хотын бохир усны менежментийг сайжруулах төсөл”-ийн хэлэлцээр соёрхон батлах тухай хуулийн төсөл.</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Арван нэг дэх асуудал. Газрын тосны тухай хуульд өөрчлөлт оруулах тухай хуулийн төслийн анхны хэлэлцүүлэг.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Арван хоёр дахь асуудал. Галт зэвсгийн тухай хуулийн шинэчилсэн найруулга болон хамт өргөн мэдүүлсэн бусад хуульд нэмэлт, өөрчлөлт оруулах тухай хуулиудын төслийн анхны хэлэлцүүлэг.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Арван гурав дахь асуудал. Төрийн албаны тухай хуулийн шинэчилсэн найруулга болон хамт өргөн мэдүүлсэн бусад хуульд нэмэлт, өөрчлөлт оруулах тухай хуулиудын төсөл. Ерөнхийлөгч өргөн мэдүүлсэн. Хэлэлцэх эсэх.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Арван дөрөвдүгээр асуудал. Нийгмийн даатгалын тухай хуульд нэмэлт, өөрчлөлт оруулах тухай хуулийн төсөл. Засгийн газар өргөн мэдүүлсэн. Хэлэлцэх эсэх.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Арван тав дахь асуудал. Хөгжлийн бодлого, төлөвлөлтийн тухай болон хамт өргөн мэдүүлсэн бусад хуулиудын төсөл. Засгийн газар өргөн мэдүүлсэн. Хэлэлцэх эсэх.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Арван зургаа дахь асуудал. Ирээдүйн өв сангийн тухай болон хамт өргөн мэдүүлсэн бусад хуульд нэмэлт, өөрчлөлт оруулах тухай хуулиудын төсөл. Ерөнхийлөгч өргөн мэдүүлсэн. Хэлэлцэх эсэх.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Арван долоо. Үндсэн хуулийн цэцэд маргаан хянан шийдвэрлэх ажиллагааны тухай хуулийн шинэчилсэн найруулга болон хамт өргөн мэдүүлсэн бусад хуульд нэмэлт, өөрчлөлт оруулах тухай хуулиудын төсөл. Ерөнхийлөгч өргөн мэдүүлсэн. Хэлэлцэх эсэх.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Арван найм. Хохирлын сангийн тухай болон хамт өргөн мэдүүлсэн бусад хуулиудын төсөл. Засгийн газар өргөн мэдүүлсэн. Хэлэлцэх эсэх.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Арван ес. Органик хүнсний тухай хуулийн төсөл. Засгийн газар өргөн мэдүүлсэн. Хэлэлцэх эсэх.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Хорь. Хөдөлмөрийн тухай хуулийн шинэчилсэн найруулга болон хамт өргөн мэдүүлсэн бусад хуулиудын төсөл. Засгийн газар өргөн мэдүүлсэн. Хэлэлцэх эсэх.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Сая Хорин нэг болгоё. Ц.Цолмон сайд Япон Улстай байгуулсан Энхийг сахиулах талаар хамтран ажиллах гэрээг соёрхон батлах асуудлыг оруулж өгөөч гэсэн. Аюулгүй байдал, гадаад бодлогын байнгын хороо үдийн цайгаар хуралдах юм бол Хорин нэг дэх асуудлаар энэ асуудлыг нэмье.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Хууль зүйн байнгын хороо Галт зэвсгээ хэлэлцэж амжвал орно. Амжихгүй бол хасагдана.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Хэлэлцэх асуудал дээр саналтай гишүүд байна уу? С.Дэмбэрэл гишүүн. Самбуугийн Дэмбэрэл.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bCs/>
          <w:i w:val="false"/>
          <w:iCs w:val="false"/>
          <w:caps w:val="false"/>
          <w:smallCaps w:val="false"/>
          <w:color w:val="000000"/>
          <w:sz w:val="24"/>
          <w:szCs w:val="24"/>
          <w:u w:val="none"/>
          <w:lang w:val="mn-Cyrl-MN" w:eastAsia="en-US" w:bidi="ar-SA"/>
        </w:rPr>
        <w:t xml:space="preserve">С.Дэмбэрэл: - </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Баярлалаа. Би нэг зүйлийг бүр одоо нэг албан ёсны гэхэд тайлбар авмаар байна. Монголын энэ Хаврын чуулганаас Монгол Улсын бизнес эрхлэгчдийн хамгийн их хүлээж байсан. Тэгээд бидний, та бидний хамтарч тодорхойлсноор эдийн засгийн хүндрэлээс гарах хамгийн гол арга замуудын нэг болох Эдийн засгийн өршөөл, Эдийн засгийн ил тод байдлын тухай хууль энэ өнөөдрийн хуваарьт орсонгүй. Маргааш мэдээж орохгүй. Тэгээд ингээд энэ намрын чуулган руу ч гэдэг юм уу. Ямар ч гэсэн энэ удаагийн чуулганаар орж чадахгүй юм шиг байна л даа.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Тэгээд үүний гол шалтгаан нь юу юм бэ гэдгийг бас энэ, ялангуяа бизнес эрхлэгчдэд нэг албан ёсны тайлбар өгчихмөөр байна. Яагаад гэвэл энэ асуудлаар одоо үүнийг маш олон мянган бизнес эрхлэгчид харж хүлээж суугаа. Асар их хүлээлт бий болсон. Хэрэв тэр дотор нь цагаан захтнуудын гэж нэрлэдэг тийм гэмт хэргийн ганц заалт орсон бол тэрийг яагаад энэ намын бүлгүүд хоорондоо тохиролцоод яриад энэ асуудлаа шийдчихэж болохгүй байгаа юм. Эцсийн эцэст үүнийг чинь хамгийн гол зорилго нь бизнес эрхлэгчдэд эдийн засгийн, Монголын эдийн засагт хэрэгтэй. Бизнес эрхлэгчдэд хэрэгтэй. Эдийн засгийн ийм хүндрэлтэй байдалд одоо энэ эдийн засгийн хүндрэлээс гарах гол арга замын нэг болох бид мөнгөгүй байгаа үед мөнгөгүй хамгийн сайн арга байхад үүнийг яагаад хэрэгжүүлэхгүй байгаа юм бэ. Хэн энэ дээр одоо гол нь саад болоод байгаа юм. Энэ талаар нэг тайлбар авмаар байна. Баярлалаа.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bCs/>
          <w:i w:val="false"/>
          <w:iCs w:val="false"/>
          <w:caps w:val="false"/>
          <w:smallCaps w:val="false"/>
          <w:color w:val="000000"/>
          <w:sz w:val="24"/>
          <w:szCs w:val="24"/>
          <w:u w:val="none"/>
          <w:lang w:val="mn-Cyrl-MN" w:eastAsia="en-US" w:bidi="ar-SA"/>
        </w:rPr>
        <w:t xml:space="preserve">З.Энхболд: - </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Өөрийн чинь хэлсэн 2 асуудлаар Монгол Ардын намын бүлэг 5 хоногийн завсарлага авсан. Завсарлага ирэх долоо хоногт дуусна. Чуулган энэ долоо хоногт дуусна. Тийм учраас оруулж болохгүй байгаа.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Хөдөлмөрийн хууль байна. Хэлэлцэх асуудлаа баталлаа. Баталсан хууль тогтоолуудын эцсийн найруулгыг сонсоё.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Хот суурин газрыг дахин хөгжүүлэх тухай хуулийн эцсийн найруулга дээр саналтай гишүүн байна уу? Алга байна. Сонссоноор тооцлоо.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Үүнийг дагаж өргөн баригдсан Хот байгуулалтын тухай хуульд нэмэлт оруулах тухай хуулийн эцсийн найруулга дээр саналтай гишүүн байна уу? Алга байна. Сонссоноор тооцлоо.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Мөн дагаж өргөн баригдсан Газрын тухай хуульд нэмэлт оруулах тухай хуулийн эцсийн найруулга дээр саналтай гишүүн байна уу? Алга байна. Сонссоноор тооцлоо.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Дараагийн хууль. Хүүхэд харах үйлчилгээний тухай хуулийн эцсийн найруулга дээр саналтай гишүүн байна уу? Алга байна. Сонссоноор тооцлоо.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Үүнийг дагаж батлагдсан Аж ахуйн үйл ажиллагааны тусгай зөвшөөрлийн тухай хуульд нэмэлт, өөрчлөлт оруулах тухай хуулийн төсөл буцаах тухай Улсын Их Хурлын тогтоолын эцсийн найруулга дээр саналтай гишүүн байна уу? Алга байна. Сонссоноор тооцлоо.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Улсын Их Хурлын 2015 оны намрын ээлжит чуулганаар хэлэлцэх асуудлын тухай Улсын Их Хурлын тогтоолын төслийн эцсийн найруулга дээр саналтай гишүүн байна уу? Алга байна. Сонссоноор тооцлоо.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Галын аюулгүй байдлын тухай хуулийн шинэчилсэн найруулгын эцсийн найруулга дээр саналтай гишүүн байна уу? Алга байна. Сонссоноор тооцлоо.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Уг хуулийг дагаж өргөн баригдсан 2 хууль байна. Барилгын тухай хуульд нэмэлт оруулах тухай хуулийн эцсийн найруулга дээр саналтай гишүүн байна уу? Алга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Галын аюулгүй байдлын тухай хуулийг хүчингүй болсонд тооцох тухай хуулийн эцсийн найруулга дээр саналтай гишүүн байна уу? Алга байна. Сонссоноор тооцлоо.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Хөдлөх эд хөрөнгө болон эдийн бус хөрөнгийн барьцааны тухай хуулийн эцсийн найруулга дээр саналтай гишүүн байна уу? Алга байна. Сонссоноор тооцлоо.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Хөдлөх эд хөрөнгө болон эдийн бус хөрөнгийн барьцааны тухай хуулийг дагаж мөрдөх журмын тухай хуулийн эцсийн найруулга дээр саналтай гишүүн байна уу? Алга байна. Сонссоноор тооцлоо.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Мөн хуулийг дагаж өргөн мэдүүлсэн Иргэний хуульд нэмэлт, өөрчлөлт оруулах тухай хуулийн эцсийн найруулга дээр саналтай гишүүн байна уу? Алга байна. Сонссоноор тооцлоо.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Татварын ерөнхий хуульд нэмэлт оруулах тухай хуулийн эцсийн найруулга дээр саналтай гишүүн байна уу? Бас энэ хөдлөх эд хөрөнгөтэй холбоотой хуулийг дагаж өргөн мэдүүлсэн хууль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Улсын тэмдэгтийн хураамжийн тухай хуульд нэмэлт оруулах тухай хуулийн эцсийн найруулга дээр саналтай гишүүн байна уу? Алга байна. Сонссоноор тооцлоо.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Үл хөдлөх эд хөрөнгийн барьцааны тухай хуульд нэмэлт оруулах тухай хуулийн эцсийн найруулга дээр саналтай гишүүн байна уу? Алга байна. Сонссоноор тооцлоо.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Уг хуулийг дагаж өргөн мэдүүлсэн Нотариатын тухай хуульд өөрчлөлт оруулах тухай хуулийн эцсийн найруулга дээр саналтай гишүүн байна уу? Алга байна. Сонссоноор тооцлоо.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Иргэний хуульд өөрчлөлт оруулах хуулийн эцсийн найруулга дээр саналтай гишүүн байна уу? Алга байна. Сонссоноор тооцлоо.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Төрийн өмчийг 2015-2016 онд хувьчлах, өөрчлөн байгуулах үндсэн чиглэл батлах тухай Улсын Их Хурлын тогтоолын төслийн эцсийн найруулга дээр саналтай гишүүн байна уу? Байхгүй юу. Сонссоноор тооцлоо.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Саяны хуралдаж чадаагүй Хууль зүй болон Аюулгүй байдлын байнгын хороо үдийн цайгаар хуралдаад ирэх юм бол үдээс хойшхи хуралдаанд асуудлыг оруулах бололцоотой.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Хэлэлцэх асуудалдаа оръё. </w:t>
      </w:r>
    </w:p>
    <w:p>
      <w:pPr>
        <w:pStyle w:val="Normal"/>
        <w:spacing w:lineRule="atLeast" w:line="100" w:before="0" w:after="0"/>
        <w:ind w:left="0" w:right="0" w:hanging="0"/>
        <w:jc w:val="both"/>
        <w:rPr/>
      </w:pPr>
      <w:r>
        <w:rPr/>
      </w:r>
    </w:p>
    <w:p>
      <w:pPr>
        <w:pStyle w:val="Normal"/>
        <w:spacing w:lineRule="atLeast" w:line="100" w:before="0" w:after="0"/>
        <w:ind w:left="0" w:right="0" w:hanging="0"/>
        <w:jc w:val="center"/>
        <w:rPr/>
      </w:pPr>
      <w:r>
        <w:rPr>
          <w:rFonts w:eastAsia="Arial"/>
          <w:b/>
          <w:bCs/>
          <w:i/>
          <w:iCs/>
          <w:sz w:val="24"/>
          <w:szCs w:val="24"/>
          <w:lang w:val="mn-Cyrl-MN"/>
        </w:rPr>
        <w:t>Нэг. Үйлдвэрлэлийг дэмжих тухай болон холбогдох бусад хуулийн төслүүд /</w:t>
      </w:r>
      <w:r>
        <w:rPr>
          <w:rFonts w:eastAsia="Arial"/>
          <w:b w:val="false"/>
          <w:bCs w:val="false"/>
          <w:i/>
          <w:iCs/>
          <w:sz w:val="24"/>
          <w:szCs w:val="24"/>
          <w:lang w:val="mn-Cyrl-MN"/>
        </w:rPr>
        <w:t xml:space="preserve">Засгийн газар 2015.06.03-ны өдөр өргөн мэдүүлсэн, </w:t>
      </w:r>
    </w:p>
    <w:p>
      <w:pPr>
        <w:pStyle w:val="Normal"/>
        <w:spacing w:lineRule="atLeast" w:line="100" w:before="0" w:after="0"/>
        <w:ind w:left="0" w:right="0" w:hanging="0"/>
        <w:jc w:val="center"/>
        <w:rPr/>
      </w:pPr>
      <w:r>
        <w:rPr>
          <w:rFonts w:eastAsia="Arial"/>
          <w:b/>
          <w:bCs/>
          <w:i/>
          <w:iCs/>
          <w:sz w:val="24"/>
          <w:szCs w:val="24"/>
          <w:lang w:val="mn-Cyrl-MN"/>
        </w:rPr>
        <w:t>эцсийн хэлэлцүүлэг/</w:t>
      </w:r>
    </w:p>
    <w:p>
      <w:pPr>
        <w:pStyle w:val="Normal"/>
        <w:jc w:val="both"/>
        <w:rPr/>
      </w:pPr>
      <w:r>
        <w:rPr/>
      </w:r>
    </w:p>
    <w:p>
      <w:pPr>
        <w:pStyle w:val="Normal"/>
        <w:jc w:val="both"/>
        <w:rPr/>
      </w:pPr>
      <w:r>
        <w:rPr>
          <w:rStyle w:val="Emphasis"/>
          <w:sz w:val="24"/>
          <w:szCs w:val="24"/>
        </w:rPr>
        <w:tab/>
      </w:r>
      <w:r>
        <w:rPr>
          <w:rStyle w:val="Emphasis"/>
          <w:i w:val="false"/>
          <w:iCs w:val="false"/>
          <w:sz w:val="24"/>
          <w:szCs w:val="24"/>
          <w:lang w:val="mn-Cyrl-MN"/>
        </w:rPr>
        <w:t xml:space="preserve">Үйлдвэрлэлийг дэмжих тухай болон хамт өргөн мэдүүлсэн бусад хуульд нэмэлт, өөрчлөлт оруулах тухай хуулиудын төслийн эцсийн хэлэлцүүлэг явуулъя. Төслийн талаарх Эдийн засгийн байнгын хорооны танилцуулгыг Улсын Их Хурлын гишүүн Г.Батхүү танилцуулна. Индэрт урьж байна. </w:t>
      </w:r>
    </w:p>
    <w:p>
      <w:pPr>
        <w:pStyle w:val="Normal"/>
        <w:jc w:val="both"/>
        <w:rPr/>
      </w:pPr>
      <w:r>
        <w:rPr/>
      </w:r>
    </w:p>
    <w:p>
      <w:pPr>
        <w:pStyle w:val="Normal"/>
        <w:jc w:val="both"/>
        <w:rPr/>
      </w:pPr>
      <w:r>
        <w:rPr>
          <w:rStyle w:val="Emphasis"/>
          <w:i w:val="false"/>
          <w:iCs w:val="false"/>
          <w:sz w:val="24"/>
          <w:szCs w:val="24"/>
          <w:lang w:val="mn-Cyrl-MN"/>
        </w:rPr>
        <w:tab/>
      </w:r>
      <w:r>
        <w:rPr>
          <w:rStyle w:val="Emphasis"/>
          <w:b/>
          <w:bCs/>
          <w:i w:val="false"/>
          <w:iCs w:val="false"/>
          <w:sz w:val="24"/>
          <w:szCs w:val="24"/>
          <w:lang w:val="mn-Cyrl-MN"/>
        </w:rPr>
        <w:t xml:space="preserve">Г.Батхүү: - </w:t>
      </w:r>
      <w:r>
        <w:rPr>
          <w:rStyle w:val="Emphasis"/>
          <w:b w:val="false"/>
          <w:bCs w:val="false"/>
          <w:i w:val="false"/>
          <w:iCs w:val="false"/>
          <w:sz w:val="24"/>
          <w:szCs w:val="24"/>
          <w:lang w:val="mn-Cyrl-MN"/>
        </w:rPr>
        <w:t xml:space="preserve">Улсын Их Хурлын дарга, эрхэм гишүүд ээ, </w:t>
      </w:r>
    </w:p>
    <w:p>
      <w:pPr>
        <w:pStyle w:val="Normal"/>
        <w:jc w:val="both"/>
        <w:rPr/>
      </w:pPr>
      <w:r>
        <w:rPr/>
      </w:r>
    </w:p>
    <w:p>
      <w:pPr>
        <w:pStyle w:val="Normal"/>
        <w:jc w:val="both"/>
        <w:rPr/>
      </w:pPr>
      <w:r>
        <w:rPr>
          <w:rStyle w:val="Emphasis"/>
          <w:b w:val="false"/>
          <w:bCs w:val="false"/>
          <w:i w:val="false"/>
          <w:iCs w:val="false"/>
          <w:sz w:val="24"/>
          <w:szCs w:val="24"/>
          <w:lang w:val="mn-Cyrl-MN"/>
        </w:rPr>
        <w:tab/>
        <w:t xml:space="preserve">Үйлдвэрлэлийг дэмжих тухай хуулийн төсөл болон холбогдох бусад хууль, тогтоолын төслүүдийн анхны хэлэлцүүлгийг Улсын Их Хурлын 2015 оны 7 дугаар сарын 7-ны өдрийн чуулганы нэгдсэн хуралдаанаар хэлэлцээд, төслүүдийг эцсийн хэлэлцүүлэгт бэлтгүүлэхээр Эдийн засгийн байнгын хороонд шилжүүлсэн. </w:t>
      </w:r>
    </w:p>
    <w:p>
      <w:pPr>
        <w:pStyle w:val="Normal"/>
        <w:jc w:val="both"/>
        <w:rPr/>
      </w:pPr>
      <w:r>
        <w:rPr/>
      </w:r>
    </w:p>
    <w:p>
      <w:pPr>
        <w:pStyle w:val="Normal"/>
        <w:jc w:val="both"/>
        <w:rPr/>
      </w:pPr>
      <w:r>
        <w:rPr>
          <w:rStyle w:val="Emphasis"/>
          <w:b w:val="false"/>
          <w:bCs w:val="false"/>
          <w:i w:val="false"/>
          <w:iCs w:val="false"/>
          <w:sz w:val="24"/>
          <w:szCs w:val="24"/>
          <w:lang w:val="mn-Cyrl-MN"/>
        </w:rPr>
        <w:tab/>
        <w:t xml:space="preserve">Тус Байнгын хороо уг хууль, тогтоолын төслүүдийг эцсийн хэлэлцүүлэгт бэлтгэсэн тухай асуудлыг 2015 оны 7 дугаар сарын 8-ны өдрийн хуралдаанаар хэлэлцээд дараах танилцуулгыг Улсын Их Хурлын нэгдсэн хуралдаанд оруулж танилцуулахаар шийдвэрлэлээ. </w:t>
      </w:r>
    </w:p>
    <w:p>
      <w:pPr>
        <w:pStyle w:val="Normal"/>
        <w:jc w:val="both"/>
        <w:rPr/>
      </w:pPr>
      <w:r>
        <w:rPr/>
      </w:r>
    </w:p>
    <w:p>
      <w:pPr>
        <w:pStyle w:val="Normal"/>
        <w:jc w:val="both"/>
        <w:rPr/>
      </w:pPr>
      <w:r>
        <w:rPr>
          <w:rStyle w:val="Emphasis"/>
          <w:b w:val="false"/>
          <w:bCs w:val="false"/>
          <w:i w:val="false"/>
          <w:iCs w:val="false"/>
          <w:sz w:val="24"/>
          <w:szCs w:val="24"/>
          <w:lang w:val="mn-Cyrl-MN"/>
        </w:rPr>
        <w:tab/>
        <w:t xml:space="preserve">Улсын Их Хурлын чуулганы нэгдсэн хуралдааны анхны хэлэлцүүлгээр санал хурааж шийдвэрлэсэн зарчмын саналуудыг дараах байдлаар төсөлд тусгалаа. Үүнд: </w:t>
      </w:r>
    </w:p>
    <w:p>
      <w:pPr>
        <w:pStyle w:val="Normal"/>
        <w:jc w:val="both"/>
        <w:rPr/>
      </w:pPr>
      <w:r>
        <w:rPr/>
      </w:r>
    </w:p>
    <w:p>
      <w:pPr>
        <w:pStyle w:val="Normal"/>
        <w:jc w:val="both"/>
        <w:rPr/>
      </w:pPr>
      <w:r>
        <w:rPr>
          <w:rStyle w:val="Emphasis"/>
          <w:b w:val="false"/>
          <w:bCs w:val="false"/>
          <w:i w:val="false"/>
          <w:iCs w:val="false"/>
          <w:sz w:val="24"/>
          <w:szCs w:val="24"/>
          <w:lang w:val="mn-Cyrl-MN"/>
        </w:rPr>
        <w:tab/>
        <w:t xml:space="preserve">Нэг. Төсөлд “факторингийн үйлчилгээ” болон зээлийн “хүүгийн зөрүү” гэсэн нэр томьёог шинээр тодорхойлох, экспортын үйлдвэрлэлийг экспортын санхүүжилтийн төрөл бүрийн арга хэрэгсэл, түүний дотор факторингийн үйлчилгээг хөгжүүлэх замаар дэмжих заалт нэмэх, Үйлдвэрлэсэн бүтээгдэхүүнийхээ 30-аас дээш хувийг экспортод гаргаж байгаа үндэсний үйлдвэрт технологийн шинэчлэл хийсэн хөрөнгө оруулалт болон эргэлтийн хөрөнгөд зориулан арилжааны банкнаас олгосон зээлийн хүүгийн зөрүүг олгох өөрчлөлтийг төсөлд тусгах, Үйлдвэрлэлийг хөгжүүлэх сангаас олгох дэмжлэгийн хэлбэрийг өөрчилсөнтэй холбогдуулаад төслөөс зээл болон зээлийн эргэн төлөлттэй холбоотой заалтуудыг хасах саналуудыг төсөлд тусгалаа. </w:t>
      </w:r>
    </w:p>
    <w:p>
      <w:pPr>
        <w:pStyle w:val="Normal"/>
        <w:jc w:val="both"/>
        <w:rPr/>
      </w:pPr>
      <w:r>
        <w:rPr/>
      </w:r>
    </w:p>
    <w:p>
      <w:pPr>
        <w:pStyle w:val="Normal"/>
        <w:jc w:val="both"/>
        <w:rPr/>
      </w:pPr>
      <w:r>
        <w:rPr>
          <w:rStyle w:val="Emphasis"/>
          <w:b w:val="false"/>
          <w:bCs w:val="false"/>
          <w:i w:val="false"/>
          <w:iCs w:val="false"/>
          <w:sz w:val="24"/>
          <w:szCs w:val="24"/>
          <w:lang w:val="mn-Cyrl-MN"/>
        </w:rPr>
        <w:tab/>
        <w:t xml:space="preserve">Хоёр. Байнгын хороогоор төслийн эцсийн хэлэлцүүлгийг хийх явцад Үйлдвэрлэлийг дэмжих тухай хуулийн төсөл болон холбогдох бусад хуулийн төслүүдийг батлагдсан өдрөөс нь эхлэн дагаж мөрдөх санал Байнгын хорооны хуралдаанд оролцсон гишүүдийн гуравны хоёрын дэмжлэг авлаа. </w:t>
      </w:r>
    </w:p>
    <w:p>
      <w:pPr>
        <w:pStyle w:val="Normal"/>
        <w:jc w:val="both"/>
        <w:rPr/>
      </w:pPr>
      <w:r>
        <w:rPr/>
      </w:r>
    </w:p>
    <w:p>
      <w:pPr>
        <w:pStyle w:val="Normal"/>
        <w:jc w:val="both"/>
        <w:rPr/>
      </w:pPr>
      <w:r>
        <w:rPr>
          <w:rStyle w:val="Emphasis"/>
          <w:b w:val="false"/>
          <w:bCs w:val="false"/>
          <w:i w:val="false"/>
          <w:iCs w:val="false"/>
          <w:sz w:val="24"/>
          <w:szCs w:val="24"/>
          <w:lang w:val="mn-Cyrl-MN"/>
        </w:rPr>
        <w:tab/>
        <w:t xml:space="preserve">Нэгдсэн хуралдааны анхны хэлэлцүүлгээр олонхийн дэмжлэг авсан саналыг төсөлд нэмж тусгасан эцсийн хувилбарын төсөл болон зарчмын зөрүүтэй саналын томьёоллыг Та бүхэнд тараасан. </w:t>
      </w:r>
    </w:p>
    <w:p>
      <w:pPr>
        <w:pStyle w:val="Normal"/>
        <w:jc w:val="both"/>
        <w:rPr/>
      </w:pPr>
      <w:r>
        <w:rPr/>
      </w:r>
    </w:p>
    <w:p>
      <w:pPr>
        <w:pStyle w:val="Normal"/>
        <w:jc w:val="both"/>
        <w:rPr/>
      </w:pPr>
      <w:r>
        <w:rPr>
          <w:rStyle w:val="Emphasis"/>
          <w:b w:val="false"/>
          <w:bCs w:val="false"/>
          <w:i w:val="false"/>
          <w:iCs w:val="false"/>
          <w:sz w:val="24"/>
          <w:szCs w:val="24"/>
          <w:lang w:val="mn-Cyrl-MN"/>
        </w:rPr>
        <w:tab/>
        <w:t xml:space="preserve">Улсын Их Хурлын эрхэм гишүүд ээ, </w:t>
      </w:r>
    </w:p>
    <w:p>
      <w:pPr>
        <w:pStyle w:val="Normal"/>
        <w:jc w:val="both"/>
        <w:rPr/>
      </w:pPr>
      <w:r>
        <w:rPr/>
      </w:r>
    </w:p>
    <w:p>
      <w:pPr>
        <w:pStyle w:val="Normal"/>
        <w:jc w:val="both"/>
        <w:rPr/>
      </w:pPr>
      <w:r>
        <w:rPr>
          <w:rStyle w:val="Emphasis"/>
          <w:b w:val="false"/>
          <w:bCs w:val="false"/>
          <w:i w:val="false"/>
          <w:iCs w:val="false"/>
          <w:sz w:val="24"/>
          <w:szCs w:val="24"/>
          <w:lang w:val="mn-Cyrl-MN"/>
        </w:rPr>
        <w:tab/>
        <w:t xml:space="preserve">Үйлдвэрлэлийг дэмжих тухай хуулийн төсөл, Нэмэгдсэн өртгийн албан татварын тухай хуульд нэмэлт оруулах тухай, Төрийн болон орон нутгийн өмчийн хөрөнгөө бараа, ажил үйлчилгээ худалдан авах тухай хуульд нэмэлт оруулах тухай, Технологи дамжуулах тухай хуульд нэмэлт, өөрчлөлт оруулах тухай, Засгийн газрын тусгай сангийн тухай хуульд нэмэлт оруулах тухай хуулийн төслүүд, “Импортын барааны гаалийн албан татварын хувь, хэмжээ батлах” тухай тогтоолын хавсралтад өөрчлөлт оруулах тухай Улсын Их Хурлын тогтоолын төслийг эцсийн хэлэлцүүлэгт бэлтгэсэн тухай асуудлаар Эдийн засгийн байнгын хорооноос гаргасан танилцуулга, зарчмын зөрүүтэй саналын томьёоллыг хэлэлцэн дээр дурдсан хууль, тогтоолын төслүүдийг баталж өгөхийг Та бүхнээс хүсье. </w:t>
      </w:r>
    </w:p>
    <w:p>
      <w:pPr>
        <w:pStyle w:val="Normal"/>
        <w:jc w:val="both"/>
        <w:rPr/>
      </w:pPr>
      <w:r>
        <w:rPr/>
      </w:r>
    </w:p>
    <w:p>
      <w:pPr>
        <w:pStyle w:val="Normal"/>
        <w:jc w:val="both"/>
        <w:rPr/>
      </w:pPr>
      <w:r>
        <w:rPr>
          <w:rStyle w:val="Emphasis"/>
          <w:b w:val="false"/>
          <w:bCs w:val="false"/>
          <w:i w:val="false"/>
          <w:iCs w:val="false"/>
          <w:sz w:val="24"/>
          <w:szCs w:val="24"/>
          <w:lang w:val="mn-Cyrl-MN"/>
        </w:rPr>
        <w:tab/>
        <w:t xml:space="preserve">Анхаарал тавьсанд баярлалаа. </w:t>
      </w:r>
    </w:p>
    <w:p>
      <w:pPr>
        <w:pStyle w:val="Normal"/>
        <w:jc w:val="both"/>
        <w:rPr/>
      </w:pPr>
      <w:r>
        <w:rPr/>
      </w:r>
    </w:p>
    <w:p>
      <w:pPr>
        <w:pStyle w:val="Normal"/>
        <w:jc w:val="both"/>
        <w:rPr/>
      </w:pPr>
      <w:r>
        <w:rPr>
          <w:rStyle w:val="Emphasis"/>
          <w:b w:val="false"/>
          <w:bCs w:val="false"/>
          <w:i w:val="false"/>
          <w:iCs w:val="false"/>
          <w:sz w:val="24"/>
          <w:szCs w:val="24"/>
          <w:lang w:val="mn-Cyrl-MN"/>
        </w:rPr>
        <w:tab/>
      </w:r>
      <w:r>
        <w:rPr>
          <w:rStyle w:val="Emphasis"/>
          <w:b/>
          <w:bCs/>
          <w:i w:val="false"/>
          <w:iCs w:val="false"/>
          <w:sz w:val="24"/>
          <w:szCs w:val="24"/>
          <w:lang w:val="mn-Cyrl-MN"/>
        </w:rPr>
        <w:t xml:space="preserve">З.Энхболд: - </w:t>
      </w:r>
      <w:r>
        <w:rPr>
          <w:rStyle w:val="Emphasis"/>
          <w:b w:val="false"/>
          <w:bCs w:val="false"/>
          <w:i w:val="false"/>
          <w:iCs w:val="false"/>
          <w:sz w:val="24"/>
          <w:szCs w:val="24"/>
          <w:lang w:val="mn-Cyrl-MN"/>
        </w:rPr>
        <w:t xml:space="preserve">Ажлын хэсгийг танилцуулъя. Д.Баттогтох Аж үйлдвэрийн яамны Стратегийн бодлого, төлөвлөлтийн газрын даргын үүргийг түр орлон гүйцэтгэгч, Д.Нэмэхбаяр мөн яамны Хүнд үйлдвэрийн бодлогын газрын дарга, Б.Чимэдлхам мөн яамны Стратегийн бодлого, төлөвлөлтийн газрын ахлах мэргэжилтэн, Д.Эрдэнэ-Очир мөн яамны Худалдааны бодлого, зохицуулалтын газрын ахлах мэргэжилтэн, Б.Ариунаа мөн яамны Санхүү, эдийн засгийн хэлтсийн мэргэжилтэн, Д.Эрдэнэбат сайд бас байгаа. </w:t>
      </w:r>
    </w:p>
    <w:p>
      <w:pPr>
        <w:pStyle w:val="Normal"/>
        <w:jc w:val="both"/>
        <w:rPr/>
      </w:pPr>
      <w:r>
        <w:rPr/>
      </w:r>
    </w:p>
    <w:p>
      <w:pPr>
        <w:pStyle w:val="Normal"/>
        <w:jc w:val="both"/>
        <w:rPr/>
      </w:pPr>
      <w:r>
        <w:rPr>
          <w:rStyle w:val="Emphasis"/>
          <w:b w:val="false"/>
          <w:bCs w:val="false"/>
          <w:i w:val="false"/>
          <w:iCs w:val="false"/>
          <w:sz w:val="24"/>
          <w:szCs w:val="24"/>
          <w:lang w:val="mn-Cyrl-MN"/>
        </w:rPr>
        <w:tab/>
        <w:t xml:space="preserve">Байнгын хорооны танилцуулгатай холбогдуулан асуулттай гишүүд байвал нэр авъя. Асуулттай гишүүн Р.Гончигдорж. Асуулт тасаллаа. Р.Гончигдорж гишүүн асууя. </w:t>
      </w:r>
    </w:p>
    <w:p>
      <w:pPr>
        <w:pStyle w:val="Normal"/>
        <w:jc w:val="both"/>
        <w:rPr/>
      </w:pPr>
      <w:r>
        <w:rPr/>
      </w:r>
    </w:p>
    <w:p>
      <w:pPr>
        <w:pStyle w:val="Normal"/>
        <w:jc w:val="both"/>
        <w:rPr/>
      </w:pPr>
      <w:r>
        <w:rPr>
          <w:rStyle w:val="Emphasis"/>
          <w:b w:val="false"/>
          <w:bCs w:val="false"/>
          <w:i w:val="false"/>
          <w:iCs w:val="false"/>
          <w:sz w:val="24"/>
          <w:szCs w:val="24"/>
          <w:lang w:val="mn-Cyrl-MN"/>
        </w:rPr>
        <w:tab/>
      </w:r>
      <w:r>
        <w:rPr>
          <w:rStyle w:val="Emphasis"/>
          <w:b/>
          <w:bCs/>
          <w:i w:val="false"/>
          <w:iCs w:val="false"/>
          <w:sz w:val="24"/>
          <w:szCs w:val="24"/>
          <w:lang w:val="mn-Cyrl-MN"/>
        </w:rPr>
        <w:t xml:space="preserve">Р.Гончигдорж: - </w:t>
      </w:r>
      <w:r>
        <w:rPr>
          <w:rStyle w:val="Emphasis"/>
          <w:b w:val="false"/>
          <w:bCs w:val="false"/>
          <w:i w:val="false"/>
          <w:iCs w:val="false"/>
          <w:sz w:val="24"/>
          <w:szCs w:val="24"/>
          <w:lang w:val="mn-Cyrl-MN"/>
        </w:rPr>
        <w:t xml:space="preserve">Ганцхан асуудал байгаа юм. Нэмэгдсэн өртгийн албан татварын тухай хуульд нэмэлт оруулах тухай үүнийг дагалдаж байгаа хууль байгаа л даа. Тэгээд Нэмэгдсэн өртгийн албан татварын тухай хуулийн Арван хоёрдугаар зүйлийн 12.1.1 дэх заалтын “худалдах” гэсний өмнө “энэ хуульд өөрөөр заагаагүй” бол гэж ингэж өөрчлөхөөр байгаа юм. </w:t>
      </w:r>
    </w:p>
    <w:p>
      <w:pPr>
        <w:pStyle w:val="Normal"/>
        <w:jc w:val="both"/>
        <w:rPr/>
      </w:pPr>
      <w:r>
        <w:rPr/>
      </w:r>
    </w:p>
    <w:p>
      <w:pPr>
        <w:pStyle w:val="Normal"/>
        <w:jc w:val="both"/>
        <w:rPr/>
      </w:pPr>
      <w:r>
        <w:rPr>
          <w:rStyle w:val="Emphasis"/>
          <w:b w:val="false"/>
          <w:bCs w:val="false"/>
          <w:i w:val="false"/>
          <w:iCs w:val="false"/>
          <w:sz w:val="24"/>
          <w:szCs w:val="24"/>
          <w:lang w:val="mn-Cyrl-MN"/>
        </w:rPr>
        <w:tab/>
        <w:t xml:space="preserve">Одоо яг удахгүй бид нар яг Нэмэгдсэн өртгийн албан татварын хуулийн шинэчилсэн найруулгыг батална шүү дээ. Тийм ээ. Тийм учраас эдний энэ эцсийн хэлэлцүүлэгт оруулсан заалтыг яг тэр хууль руугаа оруулахаар. Яг зохих заалт, зүйл заалтад нь оруулахаар ингээд зохицуулчихвал зүйтэй юм гэсэн ийм бодол байгаа юм. Өөрөөр хэлэх юм бол энэ дагалдаж байгаа Нэмэгдсэн өртгийн албан татварын тухай хуулийн шинэчилсэн найруулга хэрэгтэй. Тэр рүү оруулж шингээе гэсэн ийм горимоор хэлэлцвэл зүйтэй юм. Үүнийгээ баталчихъя. Нэмэгдсэн өртгийн албан татвар руугаа. Шинэчилсэн найруулга нь үүнийг оруулчихъя гэсэн ийм санал гаргая. </w:t>
      </w:r>
    </w:p>
    <w:p>
      <w:pPr>
        <w:pStyle w:val="Normal"/>
        <w:jc w:val="both"/>
        <w:rPr/>
      </w:pPr>
      <w:r>
        <w:rPr/>
      </w:r>
    </w:p>
    <w:p>
      <w:pPr>
        <w:pStyle w:val="Normal"/>
        <w:jc w:val="both"/>
        <w:rPr/>
      </w:pPr>
      <w:r>
        <w:rPr>
          <w:rStyle w:val="Emphasis"/>
          <w:b w:val="false"/>
          <w:bCs w:val="false"/>
          <w:i w:val="false"/>
          <w:iCs w:val="false"/>
          <w:sz w:val="24"/>
          <w:szCs w:val="24"/>
          <w:lang w:val="mn-Cyrl-MN"/>
        </w:rPr>
        <w:tab/>
        <w:t xml:space="preserve">Тэгэхгүй бол нөгөө энэ нь гарчихдаг. Нөгөөх нь бас тэрийг гаргачихдаг. Тэгээд энэ маань амьгүй үлдэх гээд байгаа байхгүй юу. Гол нь. Ингэж болох уу гэж асууж байгаа юм. </w:t>
      </w:r>
    </w:p>
    <w:p>
      <w:pPr>
        <w:pStyle w:val="Normal"/>
        <w:jc w:val="both"/>
        <w:rPr/>
      </w:pPr>
      <w:r>
        <w:rPr/>
      </w:r>
    </w:p>
    <w:p>
      <w:pPr>
        <w:pStyle w:val="Normal"/>
        <w:jc w:val="both"/>
        <w:rPr/>
      </w:pPr>
      <w:r>
        <w:rPr>
          <w:rStyle w:val="Emphasis"/>
          <w:b w:val="false"/>
          <w:bCs w:val="false"/>
          <w:i w:val="false"/>
          <w:iCs w:val="false"/>
          <w:sz w:val="24"/>
          <w:szCs w:val="24"/>
          <w:lang w:val="mn-Cyrl-MN"/>
        </w:rPr>
        <w:tab/>
      </w:r>
      <w:r>
        <w:rPr>
          <w:rStyle w:val="Emphasis"/>
          <w:b/>
          <w:bCs/>
          <w:i w:val="false"/>
          <w:iCs w:val="false"/>
          <w:sz w:val="24"/>
          <w:szCs w:val="24"/>
          <w:lang w:val="mn-Cyrl-MN"/>
        </w:rPr>
        <w:t xml:space="preserve">З.Энхболд: - </w:t>
      </w:r>
      <w:r>
        <w:rPr>
          <w:rStyle w:val="Emphasis"/>
          <w:b w:val="false"/>
          <w:bCs w:val="false"/>
          <w:i w:val="false"/>
          <w:iCs w:val="false"/>
          <w:sz w:val="24"/>
          <w:szCs w:val="24"/>
          <w:lang w:val="mn-Cyrl-MN"/>
        </w:rPr>
        <w:t xml:space="preserve">Р.Гончигдорж гишүүн ингэнэ шүү дээ. Одоогийн орсон өөрчлөлт чинь он дуустал үргэлжилнэ. Яагаад гэвэл он дуустал хуучин НӨАТ-ын хууль хүчинтэй. Дараа оны 1 сарын 1-нээс шинэ НӨАТ-ын хууль гарна. Тэгээд яаж энэ зохицолдоог нь хийх юм? Д.Эрдэнэбат сайд. </w:t>
      </w:r>
    </w:p>
    <w:p>
      <w:pPr>
        <w:pStyle w:val="Normal"/>
        <w:jc w:val="both"/>
        <w:rPr/>
      </w:pPr>
      <w:r>
        <w:rPr/>
      </w:r>
    </w:p>
    <w:p>
      <w:pPr>
        <w:pStyle w:val="Normal"/>
        <w:jc w:val="both"/>
        <w:rPr/>
      </w:pPr>
      <w:r>
        <w:rPr>
          <w:rStyle w:val="Emphasis"/>
          <w:b w:val="false"/>
          <w:bCs w:val="false"/>
          <w:i w:val="false"/>
          <w:iCs w:val="false"/>
          <w:sz w:val="24"/>
          <w:szCs w:val="24"/>
          <w:lang w:val="mn-Cyrl-MN"/>
        </w:rPr>
        <w:tab/>
      </w:r>
      <w:r>
        <w:rPr>
          <w:rStyle w:val="Emphasis"/>
          <w:b/>
          <w:bCs/>
          <w:i w:val="false"/>
          <w:iCs w:val="false"/>
          <w:sz w:val="24"/>
          <w:szCs w:val="24"/>
          <w:lang w:val="mn-Cyrl-MN"/>
        </w:rPr>
        <w:t xml:space="preserve">Д.Эрдэнэбат: - </w:t>
      </w:r>
      <w:r>
        <w:rPr>
          <w:rStyle w:val="Emphasis"/>
          <w:b w:val="false"/>
          <w:bCs w:val="false"/>
          <w:i w:val="false"/>
          <w:iCs w:val="false"/>
          <w:sz w:val="24"/>
          <w:szCs w:val="24"/>
          <w:lang w:val="mn-Cyrl-MN"/>
        </w:rPr>
        <w:t xml:space="preserve">Бид нар бас үүнийг ярьсан юм. Тэгээд шинэчилсэн найруулсан Нэмэгдсэн өртгийн албан татварын хууль эцсийн хэлэлцүүлэгт орсон болохоор ямарваа нэгэн өөрчлөлт хийх болохгүй. 2016 оны 1 сарын 1-нээс үйлчлэх учраас өнөөдрийн энэ мөрдөж байгаа хуулийн хүрээнд энэ хууль маань 6 сар хүчинтэй байх юм. </w:t>
      </w:r>
    </w:p>
    <w:p>
      <w:pPr>
        <w:pStyle w:val="Normal"/>
        <w:jc w:val="both"/>
        <w:rPr/>
      </w:pPr>
      <w:r>
        <w:rPr/>
      </w:r>
    </w:p>
    <w:p>
      <w:pPr>
        <w:pStyle w:val="Normal"/>
        <w:jc w:val="both"/>
        <w:rPr/>
      </w:pPr>
      <w:r>
        <w:rPr>
          <w:rStyle w:val="Emphasis"/>
          <w:b w:val="false"/>
          <w:bCs w:val="false"/>
          <w:i w:val="false"/>
          <w:iCs w:val="false"/>
          <w:sz w:val="24"/>
          <w:szCs w:val="24"/>
          <w:lang w:val="mn-Cyrl-MN"/>
        </w:rPr>
        <w:tab/>
        <w:t xml:space="preserve">Тийм учраас энэ хуулиараа он дуустал явъя. Он гараад шинэ хууль мөрдөгдөнгүүт яг тухайн зөрчигдөж байгаа заалт дээр нэмэлт, өөрчлөлт оруулах боломжтой гэж ингэж харж байгаа юм. Тийм учраас хуучнаараа явах зөв байх. </w:t>
      </w:r>
    </w:p>
    <w:p>
      <w:pPr>
        <w:pStyle w:val="Normal"/>
        <w:jc w:val="both"/>
        <w:rPr/>
      </w:pPr>
      <w:r>
        <w:rPr/>
      </w:r>
    </w:p>
    <w:p>
      <w:pPr>
        <w:pStyle w:val="Normal"/>
        <w:jc w:val="both"/>
        <w:rPr/>
      </w:pPr>
      <w:r>
        <w:rPr>
          <w:rStyle w:val="Emphasis"/>
          <w:b w:val="false"/>
          <w:bCs w:val="false"/>
          <w:i w:val="false"/>
          <w:iCs w:val="false"/>
          <w:sz w:val="24"/>
          <w:szCs w:val="24"/>
          <w:lang w:val="mn-Cyrl-MN"/>
        </w:rPr>
        <w:tab/>
      </w:r>
      <w:r>
        <w:rPr>
          <w:rStyle w:val="Emphasis"/>
          <w:b/>
          <w:bCs/>
          <w:i w:val="false"/>
          <w:iCs w:val="false"/>
          <w:sz w:val="24"/>
          <w:szCs w:val="24"/>
          <w:lang w:val="mn-Cyrl-MN"/>
        </w:rPr>
        <w:t xml:space="preserve">З.Энхболд: - </w:t>
      </w:r>
      <w:r>
        <w:rPr>
          <w:rStyle w:val="Emphasis"/>
          <w:b w:val="false"/>
          <w:bCs w:val="false"/>
          <w:i w:val="false"/>
          <w:iCs w:val="false"/>
          <w:sz w:val="24"/>
          <w:szCs w:val="24"/>
          <w:lang w:val="mn-Cyrl-MN"/>
        </w:rPr>
        <w:t xml:space="preserve">Тэгэхээр одоогийнхоороо явахаас өөр аргагүй болчихоод байгаа. Тийм. Яагаад гэвэл 6 сар энэ НӨАТ-ын хуучин хууль хүчинтэй байгаа. </w:t>
      </w:r>
    </w:p>
    <w:p>
      <w:pPr>
        <w:pStyle w:val="Normal"/>
        <w:jc w:val="both"/>
        <w:rPr/>
      </w:pPr>
      <w:r>
        <w:rPr/>
      </w:r>
    </w:p>
    <w:p>
      <w:pPr>
        <w:pStyle w:val="Normal"/>
        <w:jc w:val="both"/>
        <w:rPr/>
      </w:pPr>
      <w:r>
        <w:rPr>
          <w:rStyle w:val="Emphasis"/>
          <w:b w:val="false"/>
          <w:bCs w:val="false"/>
          <w:i w:val="false"/>
          <w:iCs w:val="false"/>
          <w:sz w:val="24"/>
          <w:szCs w:val="24"/>
          <w:lang w:val="mn-Cyrl-MN"/>
        </w:rPr>
        <w:tab/>
        <w:t xml:space="preserve">Гишүүд асуулт асууж дууслаа. Санал хураалт байгаа юу? Нэг санал байна. </w:t>
      </w:r>
    </w:p>
    <w:p>
      <w:pPr>
        <w:pStyle w:val="Normal"/>
        <w:jc w:val="both"/>
        <w:rPr/>
      </w:pPr>
      <w:r>
        <w:rPr/>
      </w:r>
    </w:p>
    <w:p>
      <w:pPr>
        <w:pStyle w:val="Normal"/>
        <w:jc w:val="both"/>
        <w:rPr/>
      </w:pPr>
      <w:r>
        <w:rPr>
          <w:rStyle w:val="Emphasis"/>
          <w:b w:val="false"/>
          <w:bCs w:val="false"/>
          <w:i w:val="false"/>
          <w:iCs w:val="false"/>
          <w:sz w:val="24"/>
          <w:szCs w:val="24"/>
          <w:lang w:val="mn-Cyrl-MN"/>
        </w:rPr>
        <w:tab/>
        <w:t xml:space="preserve">Үйлдвэрлэлийг дэмжих тухай хуулийн төсөл болон холбогдох бусад хуулийн төслийн талаар зарчмын зөрүүтэй саналын томьёолол. </w:t>
      </w:r>
    </w:p>
    <w:p>
      <w:pPr>
        <w:pStyle w:val="Normal"/>
        <w:jc w:val="both"/>
        <w:rPr/>
      </w:pPr>
      <w:r>
        <w:rPr/>
      </w:r>
    </w:p>
    <w:p>
      <w:pPr>
        <w:pStyle w:val="Normal"/>
        <w:jc w:val="both"/>
        <w:rPr/>
      </w:pPr>
      <w:r>
        <w:rPr>
          <w:rStyle w:val="Emphasis"/>
          <w:b w:val="false"/>
          <w:bCs w:val="false"/>
          <w:i w:val="false"/>
          <w:iCs w:val="false"/>
          <w:sz w:val="24"/>
          <w:szCs w:val="24"/>
          <w:lang w:val="mn-Cyrl-MN"/>
        </w:rPr>
        <w:tab/>
        <w:t xml:space="preserve">Үйлдвэрлэлийг дэмжих тухай хуулийн төсөл болон холбогдох бусад хуулийн төслүүдийн дагаж мөрдөх хугацааг батлагдсан өдрөөс нь байхаар тогтоох. Бүх хуульд адилхан батлагдсан өдрөөс нь гэдэг үг. Тэр хууль батлагдсан холбоотой гэхгүй юм байна. Тийм ээ. Энэ саналыг дэмжье гэдгээр санал хураая. Санал хураалт. Байнгын хороо дэмжсэн байна. Эдийн засгийн байнгын хороо. Санал хурааж байна. </w:t>
      </w:r>
    </w:p>
    <w:p>
      <w:pPr>
        <w:pStyle w:val="Normal"/>
        <w:jc w:val="both"/>
        <w:rPr/>
      </w:pPr>
      <w:r>
        <w:rPr/>
      </w:r>
    </w:p>
    <w:p>
      <w:pPr>
        <w:pStyle w:val="Normal"/>
        <w:jc w:val="both"/>
        <w:rPr/>
      </w:pPr>
      <w:r>
        <w:rPr>
          <w:rStyle w:val="Emphasis"/>
          <w:b w:val="false"/>
          <w:bCs w:val="false"/>
          <w:i w:val="false"/>
          <w:iCs w:val="false"/>
          <w:sz w:val="24"/>
          <w:szCs w:val="24"/>
          <w:lang w:val="mn-Cyrl-MN"/>
        </w:rPr>
        <w:tab/>
        <w:t xml:space="preserve">50 гишүүн оролцож, 39 гишүүн дэмжиж, 78.0 хувийн саналаар хуулийн мөрдөх хугацааг батлагдсан өдрөөс нь байхаар тогтлоо буюу өнөөдрөөс. </w:t>
      </w:r>
    </w:p>
    <w:p>
      <w:pPr>
        <w:pStyle w:val="Normal"/>
        <w:jc w:val="both"/>
        <w:rPr/>
      </w:pPr>
      <w:r>
        <w:rPr/>
      </w:r>
    </w:p>
    <w:p>
      <w:pPr>
        <w:pStyle w:val="Normal"/>
        <w:jc w:val="both"/>
        <w:rPr/>
      </w:pPr>
      <w:r>
        <w:rPr>
          <w:rStyle w:val="Emphasis"/>
          <w:b w:val="false"/>
          <w:bCs w:val="false"/>
          <w:i w:val="false"/>
          <w:iCs w:val="false"/>
          <w:sz w:val="24"/>
          <w:szCs w:val="24"/>
          <w:lang w:val="mn-Cyrl-MN"/>
        </w:rPr>
        <w:tab/>
        <w:t xml:space="preserve">Одоо хуулиа бүхэлд нь батлах санал хураая. </w:t>
      </w:r>
    </w:p>
    <w:p>
      <w:pPr>
        <w:pStyle w:val="Normal"/>
        <w:jc w:val="both"/>
        <w:rPr/>
      </w:pPr>
      <w:r>
        <w:rPr/>
      </w:r>
    </w:p>
    <w:p>
      <w:pPr>
        <w:pStyle w:val="Normal"/>
        <w:jc w:val="both"/>
        <w:rPr/>
      </w:pPr>
      <w:r>
        <w:rPr>
          <w:rStyle w:val="Emphasis"/>
          <w:b w:val="false"/>
          <w:bCs w:val="false"/>
          <w:i w:val="false"/>
          <w:iCs w:val="false"/>
          <w:sz w:val="24"/>
          <w:szCs w:val="24"/>
          <w:lang w:val="mn-Cyrl-MN"/>
        </w:rPr>
        <w:tab/>
        <w:t xml:space="preserve">Үйлдвэрлэлийг дэмжих тухай хуулийн төслийг бүхэлд нь баталъя гэсэн санал хураая. Санал хураалт. </w:t>
      </w:r>
    </w:p>
    <w:p>
      <w:pPr>
        <w:pStyle w:val="Normal"/>
        <w:jc w:val="both"/>
        <w:rPr/>
      </w:pPr>
      <w:r>
        <w:rPr/>
      </w:r>
    </w:p>
    <w:p>
      <w:pPr>
        <w:pStyle w:val="Normal"/>
        <w:jc w:val="both"/>
        <w:rPr/>
      </w:pPr>
      <w:r>
        <w:rPr>
          <w:rStyle w:val="Emphasis"/>
          <w:b w:val="false"/>
          <w:bCs w:val="false"/>
          <w:i w:val="false"/>
          <w:iCs w:val="false"/>
          <w:sz w:val="24"/>
          <w:szCs w:val="24"/>
          <w:lang w:val="mn-Cyrl-MN"/>
        </w:rPr>
        <w:tab/>
        <w:t xml:space="preserve">50 гишүүн оролцож, 41 гишүүн зөвшөөрч, 82.0 хувийн саналаар Үйлдвэрлэлийг дэмжих тухай хуулийн төсөл бүхэлдээ батлагдлаа. </w:t>
      </w:r>
    </w:p>
    <w:p>
      <w:pPr>
        <w:pStyle w:val="Normal"/>
        <w:jc w:val="both"/>
        <w:rPr/>
      </w:pPr>
      <w:r>
        <w:rPr/>
      </w:r>
    </w:p>
    <w:p>
      <w:pPr>
        <w:pStyle w:val="Normal"/>
        <w:jc w:val="both"/>
        <w:rPr/>
      </w:pPr>
      <w:r>
        <w:rPr>
          <w:rStyle w:val="Emphasis"/>
          <w:b w:val="false"/>
          <w:bCs w:val="false"/>
          <w:i w:val="false"/>
          <w:iCs w:val="false"/>
          <w:sz w:val="24"/>
          <w:szCs w:val="24"/>
          <w:lang w:val="mn-Cyrl-MN"/>
        </w:rPr>
        <w:tab/>
        <w:t xml:space="preserve">Дагаж өргөн барьсан хуулиудаар санал хураая. Тэр нөгөө 27, 28 цемент гэдэг чинь хэрэггүй болсон уу? Д.Эрдэнэбат сайд аа. Байхгүй байна уу? Хоёр дахь санал хураалт. </w:t>
      </w:r>
    </w:p>
    <w:p>
      <w:pPr>
        <w:pStyle w:val="Normal"/>
        <w:jc w:val="both"/>
        <w:rPr/>
      </w:pPr>
      <w:r>
        <w:rPr/>
      </w:r>
    </w:p>
    <w:p>
      <w:pPr>
        <w:pStyle w:val="Normal"/>
        <w:jc w:val="both"/>
        <w:rPr/>
      </w:pPr>
      <w:r>
        <w:rPr>
          <w:rStyle w:val="Emphasis"/>
          <w:b w:val="false"/>
          <w:bCs w:val="false"/>
          <w:i w:val="false"/>
          <w:iCs w:val="false"/>
          <w:sz w:val="24"/>
          <w:szCs w:val="24"/>
          <w:lang w:val="mn-Cyrl-MN"/>
        </w:rPr>
        <w:tab/>
        <w:t xml:space="preserve">Нэмэгдсэн өртгийн албан татварын тухай хуульд нэмэлт оруулах тухай хуулийн төслийг бүхэлд нь баталъя гэсэн санал хураая. Санал хураалт. </w:t>
      </w:r>
    </w:p>
    <w:p>
      <w:pPr>
        <w:pStyle w:val="Normal"/>
        <w:jc w:val="both"/>
        <w:rPr/>
      </w:pPr>
      <w:r>
        <w:rPr/>
      </w:r>
    </w:p>
    <w:p>
      <w:pPr>
        <w:pStyle w:val="Normal"/>
        <w:jc w:val="both"/>
        <w:rPr/>
      </w:pPr>
      <w:r>
        <w:rPr>
          <w:rStyle w:val="Emphasis"/>
          <w:b w:val="false"/>
          <w:bCs w:val="false"/>
          <w:i w:val="false"/>
          <w:iCs w:val="false"/>
          <w:sz w:val="24"/>
          <w:szCs w:val="24"/>
          <w:lang w:val="mn-Cyrl-MN"/>
        </w:rPr>
        <w:tab/>
        <w:t xml:space="preserve">52 гишүүн оролцож, 35 гишүүн зөвшөөрч, 67.3 хувийн саналаар хоёр дахь хууль батлагдлаа. </w:t>
      </w:r>
    </w:p>
    <w:p>
      <w:pPr>
        <w:pStyle w:val="Normal"/>
        <w:jc w:val="both"/>
        <w:rPr/>
      </w:pPr>
      <w:r>
        <w:rPr/>
      </w:r>
    </w:p>
    <w:p>
      <w:pPr>
        <w:pStyle w:val="Normal"/>
        <w:jc w:val="both"/>
        <w:rPr/>
      </w:pPr>
      <w:r>
        <w:rPr>
          <w:rStyle w:val="Emphasis"/>
          <w:b w:val="false"/>
          <w:bCs w:val="false"/>
          <w:i w:val="false"/>
          <w:iCs w:val="false"/>
          <w:sz w:val="24"/>
          <w:szCs w:val="24"/>
          <w:lang w:val="mn-Cyrl-MN"/>
        </w:rPr>
        <w:tab/>
        <w:t xml:space="preserve">Гурав дахь хууль байна. Төрийн болон орон нутгийн өмчийн хөрөнгөөр бараа, ажил, үйлчилгээ худалдан авах тухай хуульд нэмэлт оруулах тухай хуулийн төслийг бүхэлд нь баталъя гэсэн санал хураая. Санал хураалт. </w:t>
      </w:r>
    </w:p>
    <w:p>
      <w:pPr>
        <w:pStyle w:val="Normal"/>
        <w:jc w:val="both"/>
        <w:rPr/>
      </w:pPr>
      <w:r>
        <w:rPr/>
      </w:r>
    </w:p>
    <w:p>
      <w:pPr>
        <w:pStyle w:val="Normal"/>
        <w:jc w:val="both"/>
        <w:rPr/>
      </w:pPr>
      <w:r>
        <w:rPr>
          <w:rStyle w:val="Emphasis"/>
          <w:b w:val="false"/>
          <w:bCs w:val="false"/>
          <w:i w:val="false"/>
          <w:iCs w:val="false"/>
          <w:sz w:val="24"/>
          <w:szCs w:val="24"/>
          <w:lang w:val="mn-Cyrl-MN"/>
        </w:rPr>
        <w:tab/>
        <w:t xml:space="preserve">53 гишүүн оролцож, 48 гишүүн зөвшөөрч, 90.6 хувийн саналаар дэмжигдлээ. </w:t>
      </w:r>
    </w:p>
    <w:p>
      <w:pPr>
        <w:pStyle w:val="Normal"/>
        <w:jc w:val="both"/>
        <w:rPr/>
      </w:pPr>
      <w:r>
        <w:rPr/>
      </w:r>
    </w:p>
    <w:p>
      <w:pPr>
        <w:pStyle w:val="Normal"/>
        <w:jc w:val="both"/>
        <w:rPr/>
      </w:pPr>
      <w:r>
        <w:rPr>
          <w:rStyle w:val="Emphasis"/>
          <w:b w:val="false"/>
          <w:bCs w:val="false"/>
          <w:i w:val="false"/>
          <w:iCs w:val="false"/>
          <w:sz w:val="24"/>
          <w:szCs w:val="24"/>
          <w:lang w:val="mn-Cyrl-MN"/>
        </w:rPr>
        <w:tab/>
        <w:t xml:space="preserve">Дөрөв дэх санал хураалт. Технологи дамжуулах тухай хуульд нэмэлт, өөрчлөлт оруулах тухай хуулийн төслийг бүхэлд нь баталъя гэсэн санал хураая. Санал хураалт. </w:t>
      </w:r>
    </w:p>
    <w:p>
      <w:pPr>
        <w:pStyle w:val="Normal"/>
        <w:jc w:val="both"/>
        <w:rPr/>
      </w:pPr>
      <w:r>
        <w:rPr/>
      </w:r>
    </w:p>
    <w:p>
      <w:pPr>
        <w:pStyle w:val="Normal"/>
        <w:jc w:val="both"/>
        <w:rPr/>
      </w:pPr>
      <w:r>
        <w:rPr>
          <w:rStyle w:val="Emphasis"/>
          <w:b w:val="false"/>
          <w:bCs w:val="false"/>
          <w:i w:val="false"/>
          <w:iCs w:val="false"/>
          <w:sz w:val="24"/>
          <w:szCs w:val="24"/>
          <w:lang w:val="mn-Cyrl-MN"/>
        </w:rPr>
        <w:tab/>
        <w:t xml:space="preserve">52 гишүүн оролцож, 43 гишүүн зөвшөөрч, 82.7 хувийн саналаар дөрөв дэх санал дэмжигдлээ. </w:t>
      </w:r>
    </w:p>
    <w:p>
      <w:pPr>
        <w:pStyle w:val="Normal"/>
        <w:jc w:val="both"/>
        <w:rPr/>
      </w:pPr>
      <w:r>
        <w:rPr/>
      </w:r>
    </w:p>
    <w:p>
      <w:pPr>
        <w:pStyle w:val="Normal"/>
        <w:jc w:val="both"/>
        <w:rPr/>
      </w:pPr>
      <w:r>
        <w:rPr>
          <w:rStyle w:val="Emphasis"/>
          <w:b w:val="false"/>
          <w:bCs w:val="false"/>
          <w:i w:val="false"/>
          <w:iCs w:val="false"/>
          <w:sz w:val="24"/>
          <w:szCs w:val="24"/>
          <w:lang w:val="mn-Cyrl-MN"/>
        </w:rPr>
        <w:tab/>
        <w:t xml:space="preserve">Тав дахь санал. Засгийн газрын тусгай сангийн тухай хуульд нэмэлт оруулах тухай хуулийн төслийг бүхэлд нь баталъя гэсэн санал хураая. Санал хураалт. </w:t>
      </w:r>
    </w:p>
    <w:p>
      <w:pPr>
        <w:pStyle w:val="Normal"/>
        <w:jc w:val="both"/>
        <w:rPr/>
      </w:pPr>
      <w:r>
        <w:rPr/>
      </w:r>
    </w:p>
    <w:p>
      <w:pPr>
        <w:pStyle w:val="Normal"/>
        <w:jc w:val="both"/>
        <w:rPr/>
      </w:pPr>
      <w:r>
        <w:rPr>
          <w:rStyle w:val="Emphasis"/>
          <w:b w:val="false"/>
          <w:bCs w:val="false"/>
          <w:i w:val="false"/>
          <w:iCs w:val="false"/>
          <w:sz w:val="24"/>
          <w:szCs w:val="24"/>
          <w:lang w:val="mn-Cyrl-MN"/>
        </w:rPr>
        <w:tab/>
        <w:t xml:space="preserve">53 гишүүн оролцож, 37 гишүүн зөвшөөрч, 69.8 хувийн саналаар батлагдлаа. </w:t>
      </w:r>
    </w:p>
    <w:p>
      <w:pPr>
        <w:pStyle w:val="Normal"/>
        <w:jc w:val="both"/>
        <w:rPr/>
      </w:pPr>
      <w:r>
        <w:rPr/>
      </w:r>
    </w:p>
    <w:p>
      <w:pPr>
        <w:pStyle w:val="Normal"/>
        <w:jc w:val="both"/>
        <w:rPr/>
      </w:pPr>
      <w:r>
        <w:rPr>
          <w:rStyle w:val="Emphasis"/>
          <w:b w:val="false"/>
          <w:bCs w:val="false"/>
          <w:i w:val="false"/>
          <w:iCs w:val="false"/>
          <w:sz w:val="24"/>
          <w:szCs w:val="24"/>
          <w:lang w:val="mn-Cyrl-MN"/>
        </w:rPr>
        <w:tab/>
        <w:t xml:space="preserve">Зургаа дахь санал хураалт. “Импортын барааны гаалийн албан татварын хувь, хэмжээ батлах тухай” тогтоолын хавсралтад өөрчлөлт оруулах тухай Улсын Их Хурлын тогтоолын төслийг бүхэлд нь баталъя гэсэн санал хураая. Санал хураалт. </w:t>
      </w:r>
    </w:p>
    <w:p>
      <w:pPr>
        <w:pStyle w:val="Normal"/>
        <w:jc w:val="both"/>
        <w:rPr/>
      </w:pPr>
      <w:r>
        <w:rPr/>
      </w:r>
    </w:p>
    <w:p>
      <w:pPr>
        <w:pStyle w:val="Normal"/>
        <w:jc w:val="both"/>
        <w:rPr/>
      </w:pPr>
      <w:r>
        <w:rPr>
          <w:rStyle w:val="Emphasis"/>
          <w:b w:val="false"/>
          <w:bCs w:val="false"/>
          <w:i w:val="false"/>
          <w:iCs w:val="false"/>
          <w:sz w:val="24"/>
          <w:szCs w:val="24"/>
          <w:lang w:val="mn-Cyrl-MN"/>
        </w:rPr>
        <w:tab/>
        <w:t xml:space="preserve">53 гишүүн оролцож, 43 гишүүн зөвшөөрч, 81.1 хувийн саналаар сүүлчийн санал хураалт батлагдаж байна. </w:t>
      </w:r>
    </w:p>
    <w:p>
      <w:pPr>
        <w:pStyle w:val="Normal"/>
        <w:jc w:val="both"/>
        <w:rPr/>
      </w:pPr>
      <w:r>
        <w:rPr/>
      </w:r>
    </w:p>
    <w:p>
      <w:pPr>
        <w:pStyle w:val="Normal"/>
        <w:jc w:val="both"/>
        <w:rPr/>
      </w:pPr>
      <w:r>
        <w:rPr>
          <w:rStyle w:val="Emphasis"/>
          <w:b w:val="false"/>
          <w:bCs w:val="false"/>
          <w:i w:val="false"/>
          <w:iCs w:val="false"/>
          <w:sz w:val="24"/>
          <w:szCs w:val="24"/>
          <w:lang w:val="mn-Cyrl-MN"/>
        </w:rPr>
        <w:tab/>
        <w:t xml:space="preserve">Үүгээр хууль, тогтоолын төслүүд батлагдлаа. </w:t>
      </w:r>
    </w:p>
    <w:p>
      <w:pPr>
        <w:pStyle w:val="Normal"/>
        <w:jc w:val="both"/>
        <w:rPr/>
      </w:pPr>
      <w:r>
        <w:rPr/>
      </w:r>
    </w:p>
    <w:p>
      <w:pPr>
        <w:pStyle w:val="Normal"/>
        <w:jc w:val="both"/>
        <w:rPr/>
      </w:pPr>
      <w:r>
        <w:rPr>
          <w:rStyle w:val="Emphasis"/>
          <w:b w:val="false"/>
          <w:bCs w:val="false"/>
          <w:i w:val="false"/>
          <w:iCs w:val="false"/>
          <w:sz w:val="24"/>
          <w:szCs w:val="24"/>
          <w:lang w:val="mn-Cyrl-MN"/>
        </w:rPr>
        <w:tab/>
        <w:t xml:space="preserve">Аж үйлдвэрийн яам байгуулагдсанаас хойш үйлдвэрийн салбарт авч байгаа хоёр дахь том арга хэмжээ бол энэ байгаа. Аж үйлдвэрийн бодлогыг. Үйлдвэржилтийн бодлогыг баталж өгсөн. Одоо Үйлдвэрлэлийг дэмжих тухай хууль гэж шинээр хууль гаргаж байна. </w:t>
      </w:r>
    </w:p>
    <w:p>
      <w:pPr>
        <w:pStyle w:val="Normal"/>
        <w:jc w:val="both"/>
        <w:rPr/>
      </w:pPr>
      <w:r>
        <w:rPr/>
      </w:r>
    </w:p>
    <w:p>
      <w:pPr>
        <w:pStyle w:val="Normal"/>
        <w:jc w:val="both"/>
        <w:rPr/>
      </w:pPr>
      <w:r>
        <w:rPr>
          <w:rStyle w:val="Emphasis"/>
          <w:b w:val="false"/>
          <w:bCs w:val="false"/>
          <w:i w:val="false"/>
          <w:iCs w:val="false"/>
          <w:sz w:val="24"/>
          <w:szCs w:val="24"/>
          <w:lang w:val="mn-Cyrl-MN"/>
        </w:rPr>
        <w:tab/>
        <w:t xml:space="preserve">Дотооддоо үйлдвэрлэж чадаж байгаа бараан дээр 5-аас 20-н хувийн татвар тавих эрхийг жагсаалтаар кодоор нь Засгийн газарт эрхийг нь өгсөн. Дотоодоор орж ирж байгаа бараатай адилхан бараа импортоор орж ирвэл 5-аас 20 хувийн татварын эрх өгч байна. Дээр нь дотооддоо үйлдвэрлэж байгаа бараанд ордог орц манай улсад хэрвээ байдаггүй бол татварыг нь ноль болгох эрхийг бас өгч байгаа. </w:t>
      </w:r>
    </w:p>
    <w:p>
      <w:pPr>
        <w:pStyle w:val="Normal"/>
        <w:jc w:val="both"/>
        <w:rPr/>
      </w:pPr>
      <w:r>
        <w:rPr/>
      </w:r>
    </w:p>
    <w:p>
      <w:pPr>
        <w:pStyle w:val="Normal"/>
        <w:jc w:val="both"/>
        <w:rPr/>
      </w:pPr>
      <w:r>
        <w:rPr>
          <w:rStyle w:val="Emphasis"/>
          <w:b w:val="false"/>
          <w:bCs w:val="false"/>
          <w:i w:val="false"/>
          <w:iCs w:val="false"/>
          <w:sz w:val="24"/>
          <w:szCs w:val="24"/>
          <w:lang w:val="mn-Cyrl-MN"/>
        </w:rPr>
        <w:tab/>
        <w:t xml:space="preserve">Улсын төсвөөс, орон нутгийн төсвөөс зарласан тендерт гадаадын бараа хямдхан байсан ч оролцох эрхгүй болж байгаа. Одоо маш товчхон хэлэх юм бол ийм өөрчлөлтүүд орж байгаа. Тэгээд ажлын хэсэг, санаачилсан Засгийн газар, баталж өгсөн Улсын Их Хурлын гишүүдэд үндэсний үйлдвэрлэлээ дэмжсэнд талархал илэрхийлж баяр хүргэе. </w:t>
      </w:r>
    </w:p>
    <w:p>
      <w:pPr>
        <w:pStyle w:val="Normal"/>
        <w:jc w:val="both"/>
        <w:rPr/>
      </w:pPr>
      <w:r>
        <w:rPr/>
      </w:r>
    </w:p>
    <w:p>
      <w:pPr>
        <w:pStyle w:val="Normal"/>
        <w:jc w:val="center"/>
        <w:rPr/>
      </w:pPr>
      <w:r>
        <w:rPr>
          <w:rStyle w:val="Emphasis"/>
          <w:rFonts w:eastAsia="Arial" w:cs="Arial"/>
          <w:b/>
          <w:bCs/>
          <w:i/>
          <w:iCs/>
          <w:caps w:val="false"/>
          <w:smallCaps w:val="false"/>
          <w:color w:val="000000"/>
          <w:sz w:val="24"/>
          <w:szCs w:val="24"/>
          <w:u w:val="none"/>
          <w:lang w:val="mn-Cyrl-MN" w:eastAsia="en-US" w:bidi="ar-SA"/>
        </w:rPr>
        <w:t>Хоёр. “Халх гол” чөлөөт бүс байгуулах тухай Улсын Их Хурлын тогтоолын төсөл /</w:t>
      </w:r>
      <w:r>
        <w:rPr>
          <w:rStyle w:val="Emphasis"/>
          <w:rFonts w:eastAsia="Arial" w:cs="Arial"/>
          <w:b w:val="false"/>
          <w:bCs w:val="false"/>
          <w:i/>
          <w:iCs/>
          <w:caps w:val="false"/>
          <w:smallCaps w:val="false"/>
          <w:color w:val="000000"/>
          <w:sz w:val="24"/>
          <w:szCs w:val="24"/>
          <w:u w:val="none"/>
          <w:lang w:val="mn-Cyrl-MN" w:eastAsia="en-US" w:bidi="ar-SA"/>
        </w:rPr>
        <w:t xml:space="preserve">Төрөөс хүнс, хөдөө аж ахуйн талаар баримтлах бодлого батлах тухай Улсын Их Хурлын тогтоолын төслийг дагаж Засгийн газар 2015.06.10-ны өдөр өргөн мэдүүлсэн, </w:t>
      </w:r>
    </w:p>
    <w:p>
      <w:pPr>
        <w:pStyle w:val="Normal"/>
        <w:jc w:val="center"/>
        <w:rPr/>
      </w:pPr>
      <w:r>
        <w:rPr>
          <w:rStyle w:val="Emphasis"/>
          <w:rFonts w:eastAsia="Arial" w:cs="Arial"/>
          <w:b/>
          <w:bCs/>
          <w:i/>
          <w:iCs/>
          <w:caps w:val="false"/>
          <w:smallCaps w:val="false"/>
          <w:color w:val="000000"/>
          <w:sz w:val="24"/>
          <w:szCs w:val="24"/>
          <w:u w:val="none"/>
          <w:lang w:val="mn-Cyrl-MN" w:eastAsia="en-US" w:bidi="ar-SA"/>
        </w:rPr>
        <w:t>эцсийн хэлэлцүүлэг/</w:t>
      </w:r>
    </w:p>
    <w:p>
      <w:pPr>
        <w:pStyle w:val="Normal"/>
        <w:jc w:val="both"/>
        <w:rPr/>
      </w:pPr>
      <w:r>
        <w:rPr/>
      </w:r>
    </w:p>
    <w:p>
      <w:pPr>
        <w:pStyle w:val="Normal"/>
        <w:jc w:val="both"/>
        <w:rPr/>
      </w:pPr>
      <w:r>
        <w:rPr>
          <w:rStyle w:val="Emphasis"/>
          <w:rFonts w:eastAsia="Arial" w:cs="Arial"/>
          <w:b/>
          <w:bCs/>
          <w:caps w:val="false"/>
          <w:smallCaps w:val="false"/>
          <w:color w:val="000000"/>
          <w:sz w:val="24"/>
          <w:szCs w:val="24"/>
          <w:u w:val="none"/>
          <w:lang w:val="mn-Cyrl-MN" w:eastAsia="en-US" w:bidi="ar-SA"/>
        </w:rPr>
        <w:tab/>
      </w:r>
      <w:r>
        <w:rPr>
          <w:rStyle w:val="Emphasis"/>
          <w:rFonts w:eastAsia="Arial" w:cs="Arial"/>
          <w:b w:val="false"/>
          <w:bCs w:val="false"/>
          <w:i w:val="false"/>
          <w:iCs w:val="false"/>
          <w:caps w:val="false"/>
          <w:smallCaps w:val="false"/>
          <w:color w:val="000000"/>
          <w:sz w:val="24"/>
          <w:szCs w:val="24"/>
          <w:u w:val="none"/>
          <w:lang w:val="mn-Cyrl-MN" w:eastAsia="en-US" w:bidi="ar-SA"/>
        </w:rPr>
        <w:t xml:space="preserve">Дараагийн асуудал. Хөдөө аж ахуйн “Халх гол” чөлөөт бүс байгуулах тухай Улсын Их Хурлын тогтоолын эцсийн хэлэлцүүлэг явуулъя. Төслийн талаарх Байгаль орчин, хүнс, хөдөө аж ахуйн байнгын хорооны танилцуулгыг Улсын Их Хурлын гишүүн Л.Эрдэнэчимэг хийнэ. Индэрт урьж байна.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bCs/>
          <w:i w:val="false"/>
          <w:iCs w:val="false"/>
          <w:caps w:val="false"/>
          <w:smallCaps w:val="false"/>
          <w:color w:val="000000"/>
          <w:sz w:val="24"/>
          <w:szCs w:val="24"/>
          <w:u w:val="none"/>
          <w:lang w:val="mn-Cyrl-MN" w:eastAsia="en-US" w:bidi="ar-SA"/>
        </w:rPr>
        <w:t xml:space="preserve">Л.Эрдэнэчимэг: - </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Улсын Их Хурлын дарга, эрхэм гишүүд ээ,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Монгол Улсын Засгийн газраас Улсын Их Хуралд 2015 оны 6 дугаар сарын 10-ны өдөр өргөн мэдүүлсэн “Халх гол” чөлөөт бүс байгуулах тухай Улсын Их Хурлын тогтоолын төслийн анхны хэлэлцүүлгийг Улсын Их Хурлын 2015 оны 7 дугаар сарын 8-ны өдрийн нэгдсэн хуралдаанаар хийж эцсийн хэлэлцүүлэгт бэлтгүүлэхээр Байгаль орчин, хүнс, хөдөө аж ахуйн байнгын хороонд шилжүүлсэн билээ.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Байнгын хороо дээрх хуулийн төслийн эцсийн хэлэлцүүлгийг 2015 оны 7 дугаар сарын 8-ны өдрийн хуралдаанаар хийж дараах танилцуулгыг Улсын Их Хурлын чуулганы нэгдсэн хуралдаанд танилцуулж байна.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Монгол Улсын Их Хурлын чуулганы хуралдааны дэгийн тухай хуулийн Хорин гурав дугаар зүйлийн 23.1-д заасны дагуу чуулганы нэгдсэн хуралдааны анхны хэлэлцүүлгээр санал хурааж шийдвэрлэсэн зарчмын зөрүүтэй саналуудыг дараах байдлаар төсөлд тусгалаа.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Тогтоолын төслийн нэрийн “Халх гол” гэсний өмнө “Хөдөө аж ахуйн” гэж нэмэх. Төслийн 1 дэх заалтыг Дорнод аймгийн Халх гол сумын нутагт хорио цээр, технологийн дэглэм бүхий “Хөдөө аж ахуйн Халх гол чөлөөт бүсийг байгуулсугай” гэж өөрчлөн найруулж, мөн төсөлд Халх гол чөлөөт бүсэд дагаж мөрдөх технологийн болон амьтан ургамлын хорио цээрийн журам баталж, хэрэгжилтийг зохион байгуулах. Хөдөө аж ахуй тогтвортой хөгжлийн загвар, шинжлэх ухаанд суурилсан байгаль орчинд ээлтэй, дэвшилтэт технологи бүхий хөдөө аж ахуйн үйлдвэрлэлийг хөгжүүлж, шаардлагатай дэд бүтцийг байгуулах арга хэмжээг 2015 оноос эхлэн авч хэрэгжүүлэхийг Монгол Улсын Засгийн газарт даалгасугай гэсэн 3 дахь заалт. Тогтоолын хэрэгжилтэд хяналт тавьж ажиллахыг Монгол Улсын Их Хурлын Байгаль орчин, хүнс, хөдөө аж ахуйн болон Эдийн засгийн байнгын хороонд үүрэг болгосон 4 дэх заалт нэмэх зарчмын зөрүүтэй саналыг нэмж тусган төслийн эцсийн хувилбарыг бэлтгэлээ.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Нэгдсэн хуралдааны анхны хэлэлцүүлгээр олонхийн дэмжлэг авсан саналыг нэмж тусгасан төслийн эцсийн хувилбар, эцсийн хэлэлцүүлэгт бэлтгэсэн талаарх Байгаль орчин, хүнс, хөдөө аж ахуйн хорооны танилцуулгыг Та бүхэн тараасан болно.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Улсын Их Хурлын гишүүд ээ,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Хөдөө аж ахуйн Халх гол чөлөөт бүс байгуулах тухай Улсын Их Хурлын тогтоолын төслийг эцэслэн эцсийн хэлэлцүүлэгт бэлтгэсэн талаарх Байгаль орчин, хүнс, хөдөө аж ахуйн байнгын хорооноос гаргасан танилцуулгыг хэлэлцэн шийдвэрлэж тогтоолын төслийг баталж өгөхийг хүсье.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bCs/>
          <w:i w:val="false"/>
          <w:iCs w:val="false"/>
          <w:caps w:val="false"/>
          <w:smallCaps w:val="false"/>
          <w:color w:val="000000"/>
          <w:sz w:val="24"/>
          <w:szCs w:val="24"/>
          <w:u w:val="none"/>
          <w:lang w:val="mn-Cyrl-MN" w:eastAsia="en-US" w:bidi="ar-SA"/>
        </w:rPr>
        <w:t xml:space="preserve">З.Энхболд: - </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Ажлын хэсгийг танилцуулъя. Н.Ариунболд Хүнс, хөдөө аж ахуйн яамны төрийн нарийн бичгийн дарга, Л.Чой-Иш мөн яамны Стратегийн бодлого, төлөвлөлтийн газрын дарга, Ж.Энхжаргал Халх гол төслийн захирал, Д.Эрдэнэтуяа Аж үйлдвэрийн яамны Чөлөөт бүс, аж үйлдвэрийн хэлтсийн мэргэжилтэн.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Байнгын хорооны танилцуулгатай холбогдуулан асуулттай гишүүд байна уу? Алга байна. Одоо тогтоолоо батлах санал хураалт явуулъя.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Байнгын хорооны саналаар Хөдөө аж ахуйн Халх гол чөлөөт бүс байгуулах тухай Улсын Их Хурлын тогтоолын төслийг бүхэлд нь баталъя гэсэн санал хураая. Санал хураалт. Санал хурааж байна.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54 гишүүн оролцож, 46 гишүүн зөвшөөрч, 85.2 хувийн саналаар тогтоол батлагдлаа.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Тогтоолын эцсийн найруулгыг одоо сонсчихвол яасан юм. Энэ ердөө ганц өгүүлбэртэй тогтоол орж ирсэн юм байна шүү дээ. Байнгын хороон дээр 3, 4 дүгээр заалт нэмсэн юм байна. Тэгээд хилийн цэсийн нэг координат байна. Эцсийн найруулга дээр саналтай гишүүн байна уу? Эцсийн найруулга сонссоноор тооцлоо.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Үүгээр Халх голын хөдөө аж ахуйн чөлөөт бүсийн тухай тогтоол батлагдлаа. Гишүүд, ажлын хэсэгт баярлалаа. </w:t>
      </w:r>
    </w:p>
    <w:p>
      <w:pPr>
        <w:pStyle w:val="Normal"/>
        <w:jc w:val="both"/>
        <w:rPr/>
      </w:pPr>
      <w:r>
        <w:rPr/>
      </w:r>
    </w:p>
    <w:p>
      <w:pPr>
        <w:pStyle w:val="Normal"/>
        <w:jc w:val="center"/>
        <w:rPr/>
      </w:pPr>
      <w:bookmarkStart w:id="4" w:name="__DdeLink__2149_3178274564"/>
      <w:r>
        <w:rPr>
          <w:rStyle w:val="Emphasis"/>
          <w:rFonts w:eastAsia="Arial" w:cs="Arial"/>
          <w:b/>
          <w:bCs/>
          <w:i/>
          <w:iCs/>
          <w:caps w:val="false"/>
          <w:smallCaps w:val="false"/>
          <w:color w:val="000000"/>
          <w:sz w:val="24"/>
          <w:szCs w:val="24"/>
          <w:u w:val="none"/>
          <w:lang w:val="mn-Cyrl-MN" w:eastAsia="en-US" w:bidi="ar-SA"/>
        </w:rPr>
        <w:t xml:space="preserve">Гурав. </w:t>
      </w:r>
      <w:bookmarkEnd w:id="4"/>
      <w:r>
        <w:rPr>
          <w:rStyle w:val="Emphasis"/>
          <w:rFonts w:eastAsia="Arial" w:cs="Arial"/>
          <w:b/>
          <w:bCs/>
          <w:i/>
          <w:iCs/>
          <w:caps w:val="false"/>
          <w:smallCaps w:val="false"/>
          <w:color w:val="000000"/>
          <w:sz w:val="24"/>
          <w:szCs w:val="24"/>
          <w:u w:val="none"/>
          <w:lang w:val="mn-Cyrl-MN" w:eastAsia="en-US" w:bidi="ar-SA"/>
        </w:rPr>
        <w:t>Нэмэгдсэн өртгийн албан татварын тухай /</w:t>
      </w:r>
      <w:r>
        <w:rPr>
          <w:rStyle w:val="Emphasis"/>
          <w:rFonts w:eastAsia="Arial" w:cs="Arial"/>
          <w:b w:val="false"/>
          <w:bCs w:val="false"/>
          <w:i/>
          <w:iCs/>
          <w:caps w:val="false"/>
          <w:smallCaps w:val="false"/>
          <w:color w:val="000000"/>
          <w:sz w:val="24"/>
          <w:szCs w:val="24"/>
          <w:u w:val="none"/>
          <w:lang w:val="mn-Cyrl-MN" w:eastAsia="en-US" w:bidi="ar-SA"/>
        </w:rPr>
        <w:t>шинэчилсэн найруулга</w:t>
      </w:r>
      <w:r>
        <w:rPr>
          <w:rStyle w:val="Emphasis"/>
          <w:rFonts w:eastAsia="Arial" w:cs="Arial"/>
          <w:b/>
          <w:bCs/>
          <w:i/>
          <w:iCs/>
          <w:caps w:val="false"/>
          <w:smallCaps w:val="false"/>
          <w:color w:val="000000"/>
          <w:sz w:val="24"/>
          <w:szCs w:val="24"/>
          <w:u w:val="none"/>
          <w:lang w:val="mn-Cyrl-MN" w:eastAsia="en-US" w:bidi="ar-SA"/>
        </w:rPr>
        <w:t>/ болон холбогдох бусад хуулийн төслүүд /</w:t>
      </w:r>
      <w:r>
        <w:rPr>
          <w:rStyle w:val="Emphasis"/>
          <w:rFonts w:eastAsia="Arial" w:cs="Arial"/>
          <w:b w:val="false"/>
          <w:bCs w:val="false"/>
          <w:i/>
          <w:iCs/>
          <w:caps w:val="false"/>
          <w:smallCaps w:val="false"/>
          <w:color w:val="000000"/>
          <w:sz w:val="24"/>
          <w:szCs w:val="24"/>
          <w:u w:val="none"/>
          <w:lang w:val="mn-Cyrl-MN" w:eastAsia="en-US" w:bidi="ar-SA"/>
        </w:rPr>
        <w:t xml:space="preserve">Засгийн газар 2014.05.19-ний өдөр өргөн мэдүүлсэн, </w:t>
      </w:r>
      <w:r>
        <w:rPr>
          <w:rStyle w:val="Emphasis"/>
          <w:rFonts w:eastAsia="Arial" w:cs="Arial"/>
          <w:b/>
          <w:bCs/>
          <w:i/>
          <w:iCs/>
          <w:caps w:val="false"/>
          <w:smallCaps w:val="false"/>
          <w:color w:val="000000"/>
          <w:sz w:val="24"/>
          <w:szCs w:val="24"/>
          <w:u w:val="none"/>
          <w:lang w:val="mn-Cyrl-MN" w:eastAsia="en-US" w:bidi="ar-SA"/>
        </w:rPr>
        <w:t>эцсийн хэлэлцүүлэг/</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Дараагийн асуудал. Нэмэгдсэн өртгийн албан татварын тухай болон хамт өргөн мэдүүлсэн бусад хуульд нэмэлт, өөрчлөлт оруулах тухай хуулиудын төслийн эцсийн хэлэлцүүлэг явуулъя. Төслийн талаарх Төсвийн байнгын хорооны танилцуулгыг Улсын Их Хурлын гишүүн Р.Амаржаргал танилцуулна. Индэрт урьж байна.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bCs/>
          <w:i w:val="false"/>
          <w:iCs w:val="false"/>
          <w:caps w:val="false"/>
          <w:smallCaps w:val="false"/>
          <w:color w:val="000000"/>
          <w:sz w:val="24"/>
          <w:szCs w:val="24"/>
          <w:u w:val="none"/>
          <w:lang w:val="mn-Cyrl-MN" w:eastAsia="en-US" w:bidi="ar-SA"/>
        </w:rPr>
        <w:t xml:space="preserve">Р.Амаржаргал: - </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Улсын Их Хурлын дарга, эрхэм гишүүд ээ,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Монгол Улсын Засгийн газраас Улсын Их Хуралд өргөн мэдүүлсэн Нэмэгдсэн өртгийн албан татварын тухай хуулийн шинэчилсэн найруулгын төсөл болон дагалдах бусад хуулийн төслүүдийн анхны хэлэлцүүлгийг Улсын Их Хурлын чуулганы 2015 оны 7 дугаар сарын 8-ны өдрийн нэгдсэн хуралдаанаар хийж, эцсийн хэлэлцүүлэгт бэлтгүүлэхээр Төсвийн байнгын хороонд шилжүүлсэн.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Төсвийн байнгын хороо дээрх хуулийн төслүүдийн эцсийн хэлэлцүүлгийг 2015 оны 7 дугаар сарын 8-ны өдрийн хуралдаанаараа хийж, дараах танилцуулгыг Улсын Их Хурлын чуулганы нэгдсэн хуралдаанд танилцуулахаар шийдвэрлэлээ.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Төслийн эцсийн хэлэлцүүлгийг Байнгын хорооны хуралдаанаар хийх үед хуралдаанд оролцсон гишүүдийн зүгээс зарчмын санал гараагүй болно.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Нэгдсэн хуралдааны анхны хэлэлцүүлгийн үед олонхийн дэмжлэг авсан саналыг төсөлд нэмж тусгасан төслийн эцсийн хувилбарыг Та бүхэнд тараасан.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Улсын Их Хурлын эрхэм гишүүд ээ,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Нэмэгдсэн өртгийн албан татварын тухай /Шинэчилсэн найруулга/, Нэмэгдсэн өртгийн албан татварын тухай хууль хүчингүй болсонд тооцох тухай, Нэмэгдсэн өртгийн албан татвараас чөлөөлөх тухай хууль хүчингүй болсонд тооцох тухай, Нэмэгдсэн өртгийн албан татварын тухай хуулийг дагаж мөрдөх журмын тухай, Хувь хүний орлогын албан татварын тухай хуульд нэмэлт оруулах тухай, Орлогыг нь тухай бүр тодорхойлох боломжгүй ажил, үйлчилгээ хувиараа эрхлэгч иргэний орлогын албан татварын тухай хууль хүчингүй болсонд тооцох тухай, Татварын ерөнхий хуульд нэмэлт оруулах тухай, Банкны тухай хуульд нэмэлт оруулах тухай хуулийн төслүүдийн талаар Төсвийн байнгын хорооноос гаргасан танилцуулгыг хэлэлцэн, дээр дурдсан хуулийн төслүүдийг баталж өгөхийг Та бүхнээс хүсье.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Анхаарал тавьсанд баярлалаа.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bCs/>
          <w:i w:val="false"/>
          <w:iCs w:val="false"/>
          <w:caps w:val="false"/>
          <w:smallCaps w:val="false"/>
          <w:color w:val="000000"/>
          <w:sz w:val="24"/>
          <w:szCs w:val="24"/>
          <w:u w:val="none"/>
          <w:lang w:val="mn-Cyrl-MN" w:eastAsia="en-US" w:bidi="ar-SA"/>
        </w:rPr>
        <w:t xml:space="preserve">З.Энхболд: - </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Ажлын хэсэг С.Пүрэв Сангийн дэд сайд, Э.Батбаяр Сангийн яамны Төсвийн орлогын хэлтсийн дарга, Б.Бадрал Татварын ерөнхий газрын Татварын удирдлага, хамтын ажиллагааны хэлтсийн дарга.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Байнгын хорооны танилцуулгатай холбогдуулан асуулттай гишүүд байна уу? Д.Батцогт гишүүнээр асуулт тасаллаа. Сундуйн Батболд гишүүн асууя.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bCs/>
          <w:i w:val="false"/>
          <w:iCs w:val="false"/>
          <w:caps w:val="false"/>
          <w:smallCaps w:val="false"/>
          <w:color w:val="000000"/>
          <w:sz w:val="24"/>
          <w:szCs w:val="24"/>
          <w:u w:val="none"/>
          <w:lang w:val="mn-Cyrl-MN" w:eastAsia="en-US" w:bidi="ar-SA"/>
        </w:rPr>
        <w:t xml:space="preserve">Сундуйн Батболд: - </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Би ганцхан зүйл тодруулах гэсэн юм. Энэ ч бас ингээд нэргэсэн хойно нь хашгирав гэдэг шиг юм болж байх шиг байна. Энэ төслийн 13.1.15 дээр энэ газар тариалан эрхлэгчдийн дотооддоо тарьж борлуулсан үр тариа, төмс, хүнсний ногоо, жимс, жимсгэнийн үйлдвэрлэсэн гурил гээд орсон байгаа юм.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Тэгээд одоогийн энэ манай хөдөө аж ахуйн үйлдвэрлэл эрхлэгчид, ялангуяа саалийн фермерийн аж ахуй эрхлэгчид. Энэ фермерийн аж ахуй эрхлэгчдийн хувьд бол нэг хүсэлт тавиад байгаа юм. Энэ нөгөө дотоодод үйлдвэрлэсэн тэжээлийн үнэ өндөр байна. Тэжээлийг гурилын үйлдвэрүүд экспортод гаргаж байна. Тийм учраас дотооддоо тэжээлийн үйлдвэрлэл, тэжээл маань үнэтэй болчихоод байна гээд. Үүнийг нь НӨАТ-аас чөлөөлж өгөөчээ гэсэн хүсэлт тавиад. Энэ хууль маань нөгөө жил гаруйн өмнө өргөн баригдаад хэлэлцэгдэхгүй явж явж байгаад дөнгөж өчигдөр ингээд анхны хэлэлцүүлгийг нь хийгээд шууд наашаа ороод ирчихэж л дээ.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Тэгээд цаашдаа би үүнийг одоо яаж оруулах вэ. Энэ жилийн энэ ган гачигтай байдал бол тэжээлийн үнийг улам нэмэгдүүлэх магадлалтай болж байна. Тийм учраас одоо уг нь дөнгөж хууль нь батлагдсаны дараа дахиад хууль санаачлаад явахад түвэгтэй юм. Гэхдээ намрын чуулганаар хэлэлцэж энэ дотоодод үйлдвэрлэсэн тэжээлийг НӨАТ-аас чөлөөлөх асуудлыг шийдвэрлэх нь зүйтэй гэсэн саналтай байгаа. Одоо бол оруулах боломжгүй л болчихлоо л доо. Тийм ээ.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bCs/>
          <w:i w:val="false"/>
          <w:iCs w:val="false"/>
          <w:caps w:val="false"/>
          <w:smallCaps w:val="false"/>
          <w:color w:val="000000"/>
          <w:sz w:val="24"/>
          <w:szCs w:val="24"/>
          <w:u w:val="none"/>
          <w:lang w:val="mn-Cyrl-MN" w:eastAsia="en-US" w:bidi="ar-SA"/>
        </w:rPr>
        <w:t xml:space="preserve">З.Энхболд: - </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Ажлын хэсгийн ахлагч Р.Амаржаргал гишүүн хариулъя.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bCs/>
          <w:i w:val="false"/>
          <w:iCs w:val="false"/>
          <w:caps w:val="false"/>
          <w:smallCaps w:val="false"/>
          <w:color w:val="000000"/>
          <w:sz w:val="24"/>
          <w:szCs w:val="24"/>
          <w:u w:val="none"/>
          <w:lang w:val="mn-Cyrl-MN" w:eastAsia="en-US" w:bidi="ar-SA"/>
        </w:rPr>
        <w:t xml:space="preserve">Р.Амаржаргал: - </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Наад асуудлыг чинь бид нар бас өчигдөр ажлын журмаар сайдтай ярилцсан. Тэгээд энэ дээр энэ хуулиараа бол бид нар тэр дотоодын үйлдвэрлэгч нарыг дэмжиж өгч байгаа юм. Ялангуяа дотоодын үйлдвэрлэлийн хүчин чадлыг нэмэгдүүлж байгаа. Үйлдвэрлэлийн хүчин чадлаа бүрэн хэмжээгээр ашиглах зорилгоор үйл ажиллагаа явуулж байгаа аж ахуйн нэгж, байгууллагуудад буцаан олголт нь үйлчлэх юм. Зүгээр түүнээс өөр бусад тохиолдолд буцаан олголт үйлчлэхгүй гэдэг утгаараа хөдөө аж ахуйн салбарт тодорхой бизнес эрхэлж байгаа хүмүүсийг дэмжих тийм чиглэлийн юмнууд бол энэ хуулийн төсөлдөө орсон.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Яг өөрийн тань томьёолсон тэр зүйлийг бол бид нар одоо эцсийн хэлэлцүүлэг хийж байгаа учраас нэмж оруулах бололцоо байхгүй. Байнгын хороон дээр энэ асуудал яригдаагүй.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bCs/>
          <w:i w:val="false"/>
          <w:iCs w:val="false"/>
          <w:caps w:val="false"/>
          <w:smallCaps w:val="false"/>
          <w:color w:val="000000"/>
          <w:sz w:val="24"/>
          <w:szCs w:val="24"/>
          <w:u w:val="none"/>
          <w:lang w:val="mn-Cyrl-MN" w:eastAsia="en-US" w:bidi="ar-SA"/>
        </w:rPr>
        <w:t xml:space="preserve">З.Энхболд: - </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О.Баасанхүү гишүүн.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bCs/>
          <w:i w:val="false"/>
          <w:iCs w:val="false"/>
          <w:caps w:val="false"/>
          <w:smallCaps w:val="false"/>
          <w:color w:val="000000"/>
          <w:sz w:val="24"/>
          <w:szCs w:val="24"/>
          <w:u w:val="none"/>
          <w:lang w:val="mn-Cyrl-MN" w:eastAsia="en-US" w:bidi="ar-SA"/>
        </w:rPr>
        <w:t xml:space="preserve">О.Баасанхүү: - </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За баярлалаа. Би хоёр гурван зүйл асууя. Нэгдүгээрт нь, одоо за энэ хууль батлагдсан даруйд нөгөө НӨАТ-ын падан хуурамчаар үйлдсэн гэсэн нэр бүхий бараг 2500 гаруй аж ахуйн нэгж эрүүгийн хэрэг үүсгэгдсэн байсан. Энэ асуудал одоо цэгцрээд хэргээс одоо нэг ёсондоо чөлөөлөгдөх бололцоо үүсэх үү гэдгийг асуух гэсэн юм.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Хоёрт нь, энэ 50.0 саяын босго тавьсан байна л даа. Энэ уг нь бол ерөнхийдөө хууль хүн бүрт тэгш үйлчилнэ гээд байгаа. Хэдийгээр энэ эцсийн хэлэлцүүлэг ч гэлээ гэсэн уг нь бол хууль хүн бүрт үйлчилнэ гэдэг нь тэгээд Үндсэн хуулиар хүн бүр татвар төлөгч байна гээд бас заачихсан байгаа.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Тэгэхээр юу вэ гэх юм бол зүгээр хувийг нь, 10.0 хувийг нь багасгаад ерөөсөө их ч орлого олно уу, бага ч орлого олно уу гэсэн байдлаар хэмжээг нь багасгаж болоогүй юм уу? Яагаад үүнийг би онцолж асууж байгаа вэ гэхээр одоо 50.0 сая гэдгийг яг тооцсон тэр 13.6-д байгаа 50.0 сая гэдгийг одоо ерөнхийдөө юугаар жишиг болгоод байгаа юм бэ? Өөрөөр хэлэх юм бол жижигхэн аж ахуйн нэгж бол НӨАТ төлөхгүй. Тэгээд цаашаагаа бол бүгд НӨАТ 10.0 хувиар төлнө гээд. Би нар чинь нөгөө энэ НӨАТ-ын хэмжээ дээр одоо гол нь маргаад л энэ хуулийг өөрчилье гэдэг үндсэн концепци байсан. Тэгэхээр үндсэн концепци үнэхээр өөрчлөгдөж чадсан уу гэдгийг л би асуух гээд байна л даа. Одоо яагаад гэх юм бол Ардчилсан намын шинэчлэлийн Засгийн газар бол НӨАТ-ыг буцаан олгоно гээд. За Ардын нам зүгээс бол босго тавъя гээд. За яах вэ Шударга Ёс эвсэл дотор байдаг би тэргүүтэй хүмүүс бол хэмжээг нь ерөнхийдөө 3 хувь болгоё гэсэн ийм зарчимтай байсан л даа. Тэгэхээр ерөнхийдөө энэ 50.0 сая гэдэг бол концепцийн хувьд өөрчлөлт болж чадсан уу гээд.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Дээрээс нь энэ нэг юм. Өмнөх хууль дээр байсан алдаа дахиад ороод ирсэн байна л даа. Энэ 13.11 дээр. Олон улсын байгууллагаас хүмүүнлэгийн болон буцалтгүй тусламж гээд байгаа. Энэ олон улсын байгууллага гэдгийг юу гэж ойлгох юм бэ? Олон улсын байгууллага гэж. Одоо жишээлбэл маш том маргаан гарах гэдэг юм уу, юу гээд. Гадны нэг байгууллагаас аппарат, оношлогооны жижиг аппаратыг үнэгүй өгсөн чинь НӨАТ-аас чөлөөлж чаддаггүй. Тэгээд одоо ингээд гацчихлаа гээд өрхийн эмнэлгүүд ийм байдалд орлоо. Яагаад гэхээр олон улсын байгууллага биш гээд ингээд байна гээд байгаа байхгүй юу. Гэтэл одоо “Дэлхийн зөн” гэдэг ч юм уу байгууллага эд нар эсхүл одоо “</w:t>
      </w:r>
      <w:r>
        <w:rPr>
          <w:rStyle w:val="Emphasis"/>
          <w:b w:val="false"/>
          <w:bCs w:val="false"/>
          <w:i w:val="false"/>
          <w:iCs w:val="false"/>
          <w:sz w:val="24"/>
          <w:szCs w:val="24"/>
        </w:rPr>
        <w:t xml:space="preserve">Samaritan's Purse” </w:t>
      </w:r>
      <w:r>
        <w:rPr>
          <w:rStyle w:val="Emphasis"/>
          <w:b w:val="false"/>
          <w:bCs w:val="false"/>
          <w:i w:val="false"/>
          <w:iCs w:val="false"/>
          <w:sz w:val="24"/>
          <w:szCs w:val="24"/>
          <w:lang w:val="mn-Cyrl-MN"/>
        </w:rPr>
        <w:t xml:space="preserve">гээд байгууллага эд нар болохоор Засгийн газраас авсан нэг тодорхой квоттой тэр одоо юу гэдэг юм байгууллагаас. Жишээлбэл, одоо юу гэдэг юм Ротариг гуйж, бараг хахуульдаж, одоо юу гэдэг юм өөрийнхөө юмыг үнэгүй оруулж ядарсан иргэдэд одоо тараагаад байгаа байхгүй юу. </w:t>
      </w:r>
    </w:p>
    <w:p>
      <w:pPr>
        <w:pStyle w:val="Normal"/>
        <w:jc w:val="both"/>
        <w:rPr/>
      </w:pPr>
      <w:r>
        <w:rPr/>
      </w:r>
    </w:p>
    <w:p>
      <w:pPr>
        <w:pStyle w:val="Normal"/>
        <w:jc w:val="both"/>
        <w:rPr/>
      </w:pPr>
      <w:r>
        <w:rPr>
          <w:rStyle w:val="Emphasis"/>
          <w:b w:val="false"/>
          <w:bCs w:val="false"/>
          <w:i w:val="false"/>
          <w:iCs w:val="false"/>
          <w:sz w:val="24"/>
          <w:szCs w:val="24"/>
          <w:lang w:val="mn-Cyrl-MN"/>
        </w:rPr>
        <w:tab/>
        <w:t xml:space="preserve">Тэгэхээр миний ойлгож байгаагаар хүмүүнлэгийн чиглэлийн, гадаадын байгууллагаас хүмүүнлэгийн чиглэлийн үнэгүй оруулж ирэх тусламжууд одоо ерөнхийдөө хаагдаад олон улсын гэдэг зөвхөн одоо яах вэ НҮБ-ыг хэлж байна уу, эсвэл хоёр юм уу, гурван байгууллагад салбартайг хэлж байна уу? Эсвэл 5, 6 оронд салбартайг хэлж байна уу? Энэ одоо салбаруудаас нь хамаарч олон улсын, олон улсын биш гэж хэлж байна уу? Энэ категорийг нь мэдмээр байна л даа. Тэгэхгүй болохоор бүгд л интернэйшнл гэдэг үг хэрэглэдэг л дээ. Интернэйшнл гээд л явж байдаг. Монголд ч гэсэн интернэйшнл гэсэн байгууллагууд байж л байгаа шүү дээ. Өөрөөр хэлэх юм бол Монгол. Тэгэхдээ гадаадын маш олон орнуудад салбаруудтай гэж өөрийгөө хэлээд явдаг. </w:t>
      </w:r>
    </w:p>
    <w:p>
      <w:pPr>
        <w:pStyle w:val="Normal"/>
        <w:jc w:val="both"/>
        <w:rPr/>
      </w:pPr>
      <w:r>
        <w:rPr/>
      </w:r>
    </w:p>
    <w:p>
      <w:pPr>
        <w:pStyle w:val="Normal"/>
        <w:jc w:val="both"/>
        <w:rPr/>
      </w:pPr>
      <w:r>
        <w:rPr>
          <w:rStyle w:val="Emphasis"/>
          <w:b w:val="false"/>
          <w:bCs w:val="false"/>
          <w:i w:val="false"/>
          <w:iCs w:val="false"/>
          <w:sz w:val="24"/>
          <w:szCs w:val="24"/>
          <w:lang w:val="mn-Cyrl-MN"/>
        </w:rPr>
        <w:tab/>
        <w:t xml:space="preserve">Тэгэхээр ийм зүйлүүд яах вэ. Уг нь хүмүүнлэгийн юмнуудаа, тусламжийн зүйлүүдээ тодорхой яам, агентлаг нь дэмжих юм бол татгалзахгүй бол. Одоо жишээлбэл, нийгмийн халамжийн байгууллагууд татгалзахгүй дэмжиж байгаа бол үүнийг чөлөөлөх бололцоо байдаггүй юм уу гэдгийг би бас асуумаар байна л даа. </w:t>
      </w:r>
    </w:p>
    <w:p>
      <w:pPr>
        <w:pStyle w:val="Normal"/>
        <w:jc w:val="both"/>
        <w:rPr/>
      </w:pPr>
      <w:r>
        <w:rPr/>
      </w:r>
    </w:p>
    <w:p>
      <w:pPr>
        <w:pStyle w:val="Normal"/>
        <w:jc w:val="both"/>
        <w:rPr/>
      </w:pPr>
      <w:r>
        <w:rPr>
          <w:rStyle w:val="Emphasis"/>
          <w:b w:val="false"/>
          <w:bCs w:val="false"/>
          <w:i w:val="false"/>
          <w:iCs w:val="false"/>
          <w:sz w:val="24"/>
          <w:szCs w:val="24"/>
          <w:lang w:val="mn-Cyrl-MN"/>
        </w:rPr>
        <w:tab/>
        <w:t xml:space="preserve">Дээрээс нь одоо энэ хууль батлагдсанаар ер нь дахиж одоо юу гэдэг юм НӨАТ-аас чөлөөлөгдөх ч гэдэг юм уу, эсвэл одоо манайх чинь ингээд л өөрсдийнхөө хөшөө оруулж ирэхэд НӨАТ-аас чөлөөлөгдөж болдог. Тэгэхэд одоо хүүхдийн хувцас оруулж ирэхэд. Тэгэхдээ үнэгүй. Үнэ төлбөргүй бас Монголын ард түмэндээ өгье гэсэн хүүхдийн хувцас оруулж ирэх шашны байгууллагууд жишээлбэл…/минут дуусав/. </w:t>
      </w:r>
    </w:p>
    <w:p>
      <w:pPr>
        <w:pStyle w:val="Normal"/>
        <w:jc w:val="both"/>
        <w:rPr/>
      </w:pPr>
      <w:r>
        <w:rPr/>
      </w:r>
    </w:p>
    <w:p>
      <w:pPr>
        <w:pStyle w:val="Normal"/>
        <w:jc w:val="both"/>
        <w:rPr/>
      </w:pPr>
      <w:r>
        <w:rPr>
          <w:rStyle w:val="Emphasis"/>
          <w:b w:val="false"/>
          <w:bCs w:val="false"/>
          <w:i w:val="false"/>
          <w:iCs w:val="false"/>
          <w:sz w:val="24"/>
          <w:szCs w:val="24"/>
          <w:lang w:val="mn-Cyrl-MN"/>
        </w:rPr>
        <w:tab/>
      </w:r>
      <w:r>
        <w:rPr>
          <w:rStyle w:val="Emphasis"/>
          <w:b/>
          <w:bCs/>
          <w:i w:val="false"/>
          <w:iCs w:val="false"/>
          <w:sz w:val="24"/>
          <w:szCs w:val="24"/>
          <w:lang w:val="mn-Cyrl-MN"/>
        </w:rPr>
        <w:t xml:space="preserve">З.Энхболд: - </w:t>
      </w:r>
      <w:r>
        <w:rPr>
          <w:rStyle w:val="Emphasis"/>
          <w:b w:val="false"/>
          <w:bCs w:val="false"/>
          <w:i w:val="false"/>
          <w:iCs w:val="false"/>
          <w:sz w:val="24"/>
          <w:szCs w:val="24"/>
          <w:lang w:val="mn-Cyrl-MN"/>
        </w:rPr>
        <w:t xml:space="preserve">Р.Амаржаргал гишүүн хариулъя. </w:t>
      </w:r>
    </w:p>
    <w:p>
      <w:pPr>
        <w:pStyle w:val="Normal"/>
        <w:jc w:val="both"/>
        <w:rPr/>
      </w:pPr>
      <w:r>
        <w:rPr/>
      </w:r>
    </w:p>
    <w:p>
      <w:pPr>
        <w:pStyle w:val="Normal"/>
        <w:jc w:val="both"/>
        <w:rPr/>
      </w:pPr>
      <w:r>
        <w:rPr>
          <w:rStyle w:val="Emphasis"/>
          <w:b w:val="false"/>
          <w:bCs w:val="false"/>
          <w:i w:val="false"/>
          <w:iCs w:val="false"/>
          <w:sz w:val="24"/>
          <w:szCs w:val="24"/>
          <w:lang w:val="mn-Cyrl-MN"/>
        </w:rPr>
        <w:tab/>
      </w:r>
      <w:r>
        <w:rPr>
          <w:rStyle w:val="Emphasis"/>
          <w:b/>
          <w:bCs/>
          <w:i w:val="false"/>
          <w:iCs w:val="false"/>
          <w:sz w:val="24"/>
          <w:szCs w:val="24"/>
          <w:lang w:val="mn-Cyrl-MN"/>
        </w:rPr>
        <w:t xml:space="preserve">Р.Амаржаргал: - </w:t>
      </w:r>
      <w:r>
        <w:rPr>
          <w:rStyle w:val="Emphasis"/>
          <w:b w:val="false"/>
          <w:bCs w:val="false"/>
          <w:i w:val="false"/>
          <w:iCs w:val="false"/>
          <w:sz w:val="24"/>
          <w:szCs w:val="24"/>
          <w:lang w:val="mn-Cyrl-MN"/>
        </w:rPr>
        <w:t xml:space="preserve">Олон улсын байгууллагын хүн Засгийн газартай гэрээ байгуулсан хүрээн дотор бол энэ асуудлыг шийдэхээр хуульд тусгагдсан байж байгаа. </w:t>
      </w:r>
    </w:p>
    <w:p>
      <w:pPr>
        <w:pStyle w:val="Normal"/>
        <w:jc w:val="both"/>
        <w:rPr/>
      </w:pPr>
      <w:r>
        <w:rPr/>
      </w:r>
    </w:p>
    <w:p>
      <w:pPr>
        <w:pStyle w:val="Normal"/>
        <w:jc w:val="both"/>
        <w:rPr/>
      </w:pPr>
      <w:r>
        <w:rPr>
          <w:rStyle w:val="Emphasis"/>
          <w:b w:val="false"/>
          <w:bCs w:val="false"/>
          <w:i w:val="false"/>
          <w:iCs w:val="false"/>
          <w:sz w:val="24"/>
          <w:szCs w:val="24"/>
          <w:lang w:val="mn-Cyrl-MN"/>
        </w:rPr>
        <w:tab/>
        <w:t xml:space="preserve">Концепци өөрчлөгдсөн үү гэж байна. Урд өмнө нь байсан төслөөсөө хамаагүй дээрдсэн гэж бодож байгаа. Хамгийн наад зах нь хоёр гурав уншигддаг байсан хуулийн заалтууд маш их хэмжээгээр цэгцэрсэн гэдгийг хэлмээр байна. </w:t>
      </w:r>
    </w:p>
    <w:p>
      <w:pPr>
        <w:pStyle w:val="Normal"/>
        <w:jc w:val="both"/>
        <w:rPr/>
      </w:pPr>
      <w:r>
        <w:rPr/>
      </w:r>
    </w:p>
    <w:p>
      <w:pPr>
        <w:pStyle w:val="Normal"/>
        <w:jc w:val="both"/>
        <w:rPr/>
      </w:pPr>
      <w:r>
        <w:rPr>
          <w:rStyle w:val="Emphasis"/>
          <w:b w:val="false"/>
          <w:bCs w:val="false"/>
          <w:i w:val="false"/>
          <w:iCs w:val="false"/>
          <w:sz w:val="24"/>
          <w:szCs w:val="24"/>
          <w:lang w:val="mn-Cyrl-MN"/>
        </w:rPr>
        <w:tab/>
        <w:t xml:space="preserve">Гуравдугаарт нь, НӨАТ-ын падантай холбоотой зөрчил үүсэх үү, хоёр гурав одоо нөгөө хуурамч падан гэдэг асуудлыг энэ хуулиар цэгцэлсэн байгаа. </w:t>
      </w:r>
    </w:p>
    <w:p>
      <w:pPr>
        <w:pStyle w:val="Normal"/>
        <w:jc w:val="both"/>
        <w:rPr/>
      </w:pPr>
      <w:r>
        <w:rPr/>
      </w:r>
    </w:p>
    <w:p>
      <w:pPr>
        <w:pStyle w:val="Normal"/>
        <w:jc w:val="both"/>
        <w:rPr/>
      </w:pPr>
      <w:r>
        <w:rPr>
          <w:rStyle w:val="Emphasis"/>
          <w:b w:val="false"/>
          <w:bCs w:val="false"/>
          <w:i w:val="false"/>
          <w:iCs w:val="false"/>
          <w:sz w:val="24"/>
          <w:szCs w:val="24"/>
          <w:lang w:val="mn-Cyrl-MN"/>
        </w:rPr>
        <w:tab/>
        <w:t xml:space="preserve">Дөрөвдүгээр асуудал нь 50 хувьтай холбоотойн хувьд бол босгыг нь дээшилж өгсөн. Жижиг, дунд үйлдвэрлэлийг дэмжих, хувиараа хөдөлмөр эрхэлж байгаа хүмүүсийг дэмжих зорилготой. Нөгөө талаас энэ хүмүүс хэзээ ч өөрсдөө энэ НӨАТ-ын хуульд хамрагдах эрх нь нээлттэй байгаа. </w:t>
      </w:r>
    </w:p>
    <w:p>
      <w:pPr>
        <w:pStyle w:val="Normal"/>
        <w:jc w:val="both"/>
        <w:rPr/>
      </w:pPr>
      <w:r>
        <w:rPr/>
      </w:r>
    </w:p>
    <w:p>
      <w:pPr>
        <w:pStyle w:val="Normal"/>
        <w:jc w:val="both"/>
        <w:rPr/>
      </w:pPr>
      <w:r>
        <w:rPr>
          <w:rStyle w:val="Emphasis"/>
          <w:b w:val="false"/>
          <w:bCs w:val="false"/>
          <w:i w:val="false"/>
          <w:iCs w:val="false"/>
          <w:sz w:val="24"/>
          <w:szCs w:val="24"/>
          <w:lang w:val="mn-Cyrl-MN"/>
        </w:rPr>
        <w:tab/>
      </w:r>
      <w:r>
        <w:rPr>
          <w:rStyle w:val="Emphasis"/>
          <w:b/>
          <w:bCs/>
          <w:i w:val="false"/>
          <w:iCs w:val="false"/>
          <w:sz w:val="24"/>
          <w:szCs w:val="24"/>
          <w:lang w:val="mn-Cyrl-MN"/>
        </w:rPr>
        <w:t xml:space="preserve">З.Энхболд: - </w:t>
      </w:r>
      <w:r>
        <w:rPr>
          <w:rStyle w:val="Emphasis"/>
          <w:b w:val="false"/>
          <w:bCs w:val="false"/>
          <w:i w:val="false"/>
          <w:iCs w:val="false"/>
          <w:sz w:val="24"/>
          <w:szCs w:val="24"/>
          <w:lang w:val="mn-Cyrl-MN"/>
        </w:rPr>
        <w:t xml:space="preserve">Тодруулъя. </w:t>
      </w:r>
    </w:p>
    <w:p>
      <w:pPr>
        <w:pStyle w:val="Normal"/>
        <w:jc w:val="both"/>
        <w:rPr/>
      </w:pPr>
      <w:r>
        <w:rPr/>
      </w:r>
    </w:p>
    <w:p>
      <w:pPr>
        <w:pStyle w:val="Normal"/>
        <w:jc w:val="both"/>
        <w:rPr/>
      </w:pPr>
      <w:r>
        <w:rPr>
          <w:rStyle w:val="Emphasis"/>
          <w:b w:val="false"/>
          <w:bCs w:val="false"/>
          <w:i w:val="false"/>
          <w:iCs w:val="false"/>
          <w:sz w:val="24"/>
          <w:szCs w:val="24"/>
          <w:lang w:val="mn-Cyrl-MN"/>
        </w:rPr>
        <w:tab/>
      </w:r>
      <w:r>
        <w:rPr>
          <w:rStyle w:val="Emphasis"/>
          <w:b/>
          <w:bCs/>
          <w:i w:val="false"/>
          <w:iCs w:val="false"/>
          <w:sz w:val="24"/>
          <w:szCs w:val="24"/>
          <w:lang w:val="mn-Cyrl-MN"/>
        </w:rPr>
        <w:t xml:space="preserve">О.Баасанхүү: - </w:t>
      </w:r>
      <w:r>
        <w:rPr>
          <w:rStyle w:val="Emphasis"/>
          <w:b w:val="false"/>
          <w:bCs w:val="false"/>
          <w:i w:val="false"/>
          <w:iCs w:val="false"/>
          <w:sz w:val="24"/>
          <w:szCs w:val="24"/>
          <w:lang w:val="mn-Cyrl-MN"/>
        </w:rPr>
        <w:t xml:space="preserve">За баярлалаа. Аж ахуйн нэгж байгууллагууд одоо нөгөө шалгагдаж байгаа аж ахуйн нэгж байгууллагууд одоо энэ хууль гарснаар нөгөө хэрэг шалгагдаж байгаа нөхцөл байдлаас одоо аврагдах уу гэдгийг бид нар бас асуух гээд асуусан. Түүндээ бас хариулт авмаар байна. </w:t>
      </w:r>
    </w:p>
    <w:p>
      <w:pPr>
        <w:pStyle w:val="Normal"/>
        <w:jc w:val="both"/>
        <w:rPr/>
      </w:pPr>
      <w:r>
        <w:rPr/>
      </w:r>
    </w:p>
    <w:p>
      <w:pPr>
        <w:pStyle w:val="Normal"/>
        <w:jc w:val="both"/>
        <w:rPr/>
      </w:pPr>
      <w:r>
        <w:rPr>
          <w:rStyle w:val="Emphasis"/>
          <w:b w:val="false"/>
          <w:bCs w:val="false"/>
          <w:i w:val="false"/>
          <w:iCs w:val="false"/>
          <w:sz w:val="24"/>
          <w:szCs w:val="24"/>
          <w:lang w:val="mn-Cyrl-MN"/>
        </w:rPr>
        <w:tab/>
        <w:t xml:space="preserve">Дээрээс нь одоо шашны болон хүмүүнлэгийн тусламжийн үйлчилгээг Засгийн газартай гэрээ байгуулахаар олон улсын гэж нэрлэх ёстой юм уу, эсвэл нөгөө гадаадад олон салбартай болохоор олон улсын юм уу? Эсвэл гадаадын байгууллага, шашны ч байна уу, юу ч байна уу Засгийн газартай очиж гэрээ байгуулах юм бол олон улсын категорид орох юм уу гэдгийг л асуусан л даа. Баярлалаа. </w:t>
      </w:r>
    </w:p>
    <w:p>
      <w:pPr>
        <w:pStyle w:val="Normal"/>
        <w:jc w:val="both"/>
        <w:rPr/>
      </w:pPr>
      <w:r>
        <w:rPr/>
      </w:r>
    </w:p>
    <w:p>
      <w:pPr>
        <w:pStyle w:val="Normal"/>
        <w:jc w:val="both"/>
        <w:rPr/>
      </w:pPr>
      <w:r>
        <w:rPr>
          <w:rStyle w:val="Emphasis"/>
          <w:b w:val="false"/>
          <w:bCs w:val="false"/>
          <w:i w:val="false"/>
          <w:iCs w:val="false"/>
          <w:sz w:val="24"/>
          <w:szCs w:val="24"/>
          <w:lang w:val="mn-Cyrl-MN"/>
        </w:rPr>
        <w:tab/>
      </w:r>
      <w:r>
        <w:rPr>
          <w:rStyle w:val="Emphasis"/>
          <w:b/>
          <w:bCs/>
          <w:i w:val="false"/>
          <w:iCs w:val="false"/>
          <w:sz w:val="24"/>
          <w:szCs w:val="24"/>
          <w:lang w:val="mn-Cyrl-MN"/>
        </w:rPr>
        <w:t xml:space="preserve">З.Энхболд: - </w:t>
      </w:r>
      <w:r>
        <w:rPr>
          <w:rStyle w:val="Emphasis"/>
          <w:b w:val="false"/>
          <w:bCs w:val="false"/>
          <w:i w:val="false"/>
          <w:iCs w:val="false"/>
          <w:sz w:val="24"/>
          <w:szCs w:val="24"/>
          <w:lang w:val="mn-Cyrl-MN"/>
        </w:rPr>
        <w:t xml:space="preserve">Сангийн яамаар хариулуулах уу? Р.Амаржаргал гишүүн хариулъя. </w:t>
      </w:r>
    </w:p>
    <w:p>
      <w:pPr>
        <w:pStyle w:val="Normal"/>
        <w:jc w:val="both"/>
        <w:rPr/>
      </w:pPr>
      <w:r>
        <w:rPr/>
      </w:r>
    </w:p>
    <w:p>
      <w:pPr>
        <w:pStyle w:val="Normal"/>
        <w:jc w:val="both"/>
        <w:rPr/>
      </w:pPr>
      <w:r>
        <w:rPr>
          <w:rStyle w:val="Emphasis"/>
          <w:b w:val="false"/>
          <w:bCs w:val="false"/>
          <w:i w:val="false"/>
          <w:iCs w:val="false"/>
          <w:sz w:val="24"/>
          <w:szCs w:val="24"/>
          <w:lang w:val="mn-Cyrl-MN"/>
        </w:rPr>
        <w:tab/>
      </w:r>
      <w:r>
        <w:rPr>
          <w:rStyle w:val="Emphasis"/>
          <w:b/>
          <w:bCs/>
          <w:i w:val="false"/>
          <w:iCs w:val="false"/>
          <w:sz w:val="24"/>
          <w:szCs w:val="24"/>
          <w:lang w:val="mn-Cyrl-MN"/>
        </w:rPr>
        <w:t xml:space="preserve">Р.Амаржаргал: - </w:t>
      </w:r>
      <w:r>
        <w:rPr>
          <w:rStyle w:val="Emphasis"/>
          <w:b w:val="false"/>
          <w:bCs w:val="false"/>
          <w:i w:val="false"/>
          <w:iCs w:val="false"/>
          <w:sz w:val="24"/>
          <w:szCs w:val="24"/>
          <w:lang w:val="mn-Cyrl-MN"/>
        </w:rPr>
        <w:t xml:space="preserve">Эрхэм гишүүний асуусан асуулт бол эцсийн хэлэлцүүлгийн үед Байнгын хороон дээр хэлэлцэгдээгүй, яригдаагүй. </w:t>
      </w:r>
    </w:p>
    <w:p>
      <w:pPr>
        <w:pStyle w:val="Normal"/>
        <w:jc w:val="both"/>
        <w:rPr/>
      </w:pPr>
      <w:r>
        <w:rPr/>
      </w:r>
    </w:p>
    <w:p>
      <w:pPr>
        <w:pStyle w:val="Normal"/>
        <w:jc w:val="both"/>
        <w:rPr/>
      </w:pPr>
      <w:r>
        <w:rPr>
          <w:rStyle w:val="Emphasis"/>
          <w:b w:val="false"/>
          <w:bCs w:val="false"/>
          <w:i w:val="false"/>
          <w:iCs w:val="false"/>
          <w:sz w:val="24"/>
          <w:szCs w:val="24"/>
          <w:lang w:val="mn-Cyrl-MN"/>
        </w:rPr>
        <w:tab/>
      </w:r>
      <w:r>
        <w:rPr>
          <w:rStyle w:val="Emphasis"/>
          <w:b/>
          <w:bCs/>
          <w:i w:val="false"/>
          <w:iCs w:val="false"/>
          <w:sz w:val="24"/>
          <w:szCs w:val="24"/>
          <w:lang w:val="mn-Cyrl-MN"/>
        </w:rPr>
        <w:t xml:space="preserve">З.Энхболд: - </w:t>
      </w:r>
      <w:r>
        <w:rPr>
          <w:rStyle w:val="Emphasis"/>
          <w:b w:val="false"/>
          <w:bCs w:val="false"/>
          <w:i w:val="false"/>
          <w:iCs w:val="false"/>
          <w:sz w:val="24"/>
          <w:szCs w:val="24"/>
          <w:lang w:val="mn-Cyrl-MN"/>
        </w:rPr>
        <w:t xml:space="preserve">С.Дэмбэрэл гишүүн. </w:t>
      </w:r>
    </w:p>
    <w:p>
      <w:pPr>
        <w:pStyle w:val="Normal"/>
        <w:jc w:val="both"/>
        <w:rPr/>
      </w:pPr>
      <w:r>
        <w:rPr/>
      </w:r>
    </w:p>
    <w:p>
      <w:pPr>
        <w:pStyle w:val="Normal"/>
        <w:jc w:val="both"/>
        <w:rPr/>
      </w:pPr>
      <w:r>
        <w:rPr>
          <w:rStyle w:val="Emphasis"/>
          <w:b w:val="false"/>
          <w:bCs w:val="false"/>
          <w:i w:val="false"/>
          <w:iCs w:val="false"/>
          <w:sz w:val="24"/>
          <w:szCs w:val="24"/>
          <w:lang w:val="mn-Cyrl-MN"/>
        </w:rPr>
        <w:tab/>
      </w:r>
      <w:r>
        <w:rPr>
          <w:rStyle w:val="Emphasis"/>
          <w:b/>
          <w:bCs/>
          <w:i w:val="false"/>
          <w:iCs w:val="false"/>
          <w:sz w:val="24"/>
          <w:szCs w:val="24"/>
          <w:lang w:val="mn-Cyrl-MN"/>
        </w:rPr>
        <w:t xml:space="preserve">С.Дэмбэрэл: - </w:t>
      </w:r>
      <w:r>
        <w:rPr>
          <w:rStyle w:val="Emphasis"/>
          <w:b w:val="false"/>
          <w:bCs w:val="false"/>
          <w:i w:val="false"/>
          <w:iCs w:val="false"/>
          <w:sz w:val="24"/>
          <w:szCs w:val="24"/>
          <w:lang w:val="mn-Cyrl-MN"/>
        </w:rPr>
        <w:t xml:space="preserve">За баярлалаа. О.Баасанхүүгийн асуултад би хариулж өгье. Аврагдахгүй. Ямар ч тийм. Яагаад гэвэл миний асуух гэж асуулт ийм л дээ. Одоо жишээлбэл саяны О.Баасанхүүгийн асуултад орсон хүмүүс. Дээр нь энэ хууль чинь өөрөө санхүүгийн ил тод байдал, татварын ил тод байдлын тайлагналыг шаардаж байгаа. Гол шалгуур нь. </w:t>
      </w:r>
    </w:p>
    <w:p>
      <w:pPr>
        <w:pStyle w:val="Normal"/>
        <w:jc w:val="both"/>
        <w:rPr/>
      </w:pPr>
      <w:r>
        <w:rPr/>
      </w:r>
    </w:p>
    <w:p>
      <w:pPr>
        <w:pStyle w:val="Normal"/>
        <w:jc w:val="both"/>
        <w:rPr/>
      </w:pPr>
      <w:r>
        <w:rPr>
          <w:rStyle w:val="Emphasis"/>
          <w:b w:val="false"/>
          <w:bCs w:val="false"/>
          <w:i w:val="false"/>
          <w:iCs w:val="false"/>
          <w:sz w:val="24"/>
          <w:szCs w:val="24"/>
          <w:lang w:val="mn-Cyrl-MN"/>
        </w:rPr>
        <w:tab/>
        <w:t>Тэгээд бидний нөгөө одоо баталж чадахгүй байгаа Ил тод байдлын хууль маань батлагдаагүй байгаа учраас одоо жишээлбэл наад хуулийг чинь хэрэгжээд ирэнгүүт. Одоо өнөөдрөөс эхлээд. Нэлээн олон аж ахуйн нэгжүүд 2 хувийнхаа, энэ татварын хуулийн үйлчилгээнд орохын тулд санхүүгийн одоо жишээлбэл ил тод байдлаар одоо өршөөлийн хуулиуд нь батлагдаагүй үед өнөөгийн Эрүүгийн хуулийн орчинд эрүүгийн хэрэг үүсэхгүй гэсэн баталгаа байхгүй. Тийм учраас би Сангийн яам, Татварын ерөнхий газраас асуух гээд байна л даа. Энэ миний ингэж бодож байгаа зөв үү? Хэрэв зөв бол…</w:t>
      </w:r>
    </w:p>
    <w:p>
      <w:pPr>
        <w:pStyle w:val="Normal"/>
        <w:jc w:val="both"/>
        <w:rPr/>
      </w:pPr>
      <w:r>
        <w:rPr/>
      </w:r>
    </w:p>
    <w:p>
      <w:pPr>
        <w:pStyle w:val="Normal"/>
        <w:jc w:val="both"/>
        <w:rPr/>
      </w:pPr>
      <w:r>
        <w:rPr>
          <w:rStyle w:val="Emphasis"/>
          <w:b w:val="false"/>
          <w:bCs w:val="false"/>
          <w:i w:val="false"/>
          <w:iCs w:val="false"/>
          <w:sz w:val="24"/>
          <w:szCs w:val="24"/>
          <w:lang w:val="mn-Cyrl-MN"/>
        </w:rPr>
        <w:tab/>
      </w:r>
      <w:r>
        <w:rPr>
          <w:rStyle w:val="Emphasis"/>
          <w:b/>
          <w:bCs/>
          <w:i w:val="false"/>
          <w:iCs w:val="false"/>
          <w:sz w:val="24"/>
          <w:szCs w:val="24"/>
          <w:lang w:val="mn-Cyrl-MN"/>
        </w:rPr>
        <w:t xml:space="preserve">З.Энхболд: - </w:t>
      </w:r>
      <w:r>
        <w:rPr>
          <w:rStyle w:val="Emphasis"/>
          <w:b w:val="false"/>
          <w:bCs w:val="false"/>
          <w:i w:val="false"/>
          <w:iCs w:val="false"/>
          <w:sz w:val="24"/>
          <w:szCs w:val="24"/>
          <w:lang w:val="mn-Cyrl-MN"/>
        </w:rPr>
        <w:t xml:space="preserve">Хууль хэрэгжих хугацаа дараа жилийн 1 сарын 1-н. </w:t>
      </w:r>
    </w:p>
    <w:p>
      <w:pPr>
        <w:pStyle w:val="Normal"/>
        <w:jc w:val="both"/>
        <w:rPr/>
      </w:pPr>
      <w:r>
        <w:rPr/>
      </w:r>
    </w:p>
    <w:p>
      <w:pPr>
        <w:pStyle w:val="Normal"/>
        <w:jc w:val="both"/>
        <w:rPr/>
      </w:pPr>
      <w:r>
        <w:rPr>
          <w:rStyle w:val="Emphasis"/>
          <w:b w:val="false"/>
          <w:bCs w:val="false"/>
          <w:i w:val="false"/>
          <w:iCs w:val="false"/>
          <w:sz w:val="24"/>
          <w:szCs w:val="24"/>
          <w:lang w:val="mn-Cyrl-MN"/>
        </w:rPr>
        <w:tab/>
      </w:r>
      <w:r>
        <w:rPr>
          <w:rStyle w:val="Emphasis"/>
          <w:b/>
          <w:bCs/>
          <w:i w:val="false"/>
          <w:iCs w:val="false"/>
          <w:sz w:val="24"/>
          <w:szCs w:val="24"/>
          <w:lang w:val="mn-Cyrl-MN"/>
        </w:rPr>
        <w:t xml:space="preserve">С.Дэмбэрэл: - </w:t>
      </w:r>
      <w:r>
        <w:rPr>
          <w:rStyle w:val="Emphasis"/>
          <w:b w:val="false"/>
          <w:bCs w:val="false"/>
          <w:i w:val="false"/>
          <w:iCs w:val="false"/>
          <w:sz w:val="24"/>
          <w:szCs w:val="24"/>
          <w:lang w:val="mn-Cyrl-MN"/>
        </w:rPr>
        <w:t xml:space="preserve">Би эднээс асууж байна л даа. </w:t>
      </w:r>
    </w:p>
    <w:p>
      <w:pPr>
        <w:pStyle w:val="Normal"/>
        <w:jc w:val="both"/>
        <w:rPr/>
      </w:pPr>
      <w:r>
        <w:rPr/>
      </w:r>
    </w:p>
    <w:p>
      <w:pPr>
        <w:pStyle w:val="Normal"/>
        <w:jc w:val="both"/>
        <w:rPr/>
      </w:pPr>
      <w:r>
        <w:rPr>
          <w:rStyle w:val="Emphasis"/>
          <w:b w:val="false"/>
          <w:bCs w:val="false"/>
          <w:i w:val="false"/>
          <w:iCs w:val="false"/>
          <w:sz w:val="24"/>
          <w:szCs w:val="24"/>
          <w:lang w:val="mn-Cyrl-MN"/>
        </w:rPr>
        <w:tab/>
      </w:r>
      <w:r>
        <w:rPr>
          <w:rStyle w:val="Emphasis"/>
          <w:b/>
          <w:bCs/>
          <w:i w:val="false"/>
          <w:iCs w:val="false"/>
          <w:sz w:val="24"/>
          <w:szCs w:val="24"/>
          <w:lang w:val="mn-Cyrl-MN"/>
        </w:rPr>
        <w:t xml:space="preserve">З.Энхболд: - </w:t>
      </w:r>
      <w:r>
        <w:rPr>
          <w:rStyle w:val="Emphasis"/>
          <w:b w:val="false"/>
          <w:bCs w:val="false"/>
          <w:i w:val="false"/>
          <w:iCs w:val="false"/>
          <w:sz w:val="24"/>
          <w:szCs w:val="24"/>
          <w:lang w:val="mn-Cyrl-MN"/>
        </w:rPr>
        <w:t xml:space="preserve">Харин тийм. Өөрөө буруу яриад байна. </w:t>
      </w:r>
    </w:p>
    <w:p>
      <w:pPr>
        <w:pStyle w:val="Normal"/>
        <w:jc w:val="both"/>
        <w:rPr/>
      </w:pPr>
      <w:r>
        <w:rPr/>
      </w:r>
    </w:p>
    <w:p>
      <w:pPr>
        <w:pStyle w:val="Normal"/>
        <w:jc w:val="both"/>
        <w:rPr/>
      </w:pPr>
      <w:r>
        <w:rPr>
          <w:rStyle w:val="Emphasis"/>
          <w:b w:val="false"/>
          <w:bCs w:val="false"/>
          <w:i w:val="false"/>
          <w:iCs w:val="false"/>
          <w:sz w:val="24"/>
          <w:szCs w:val="24"/>
          <w:lang w:val="mn-Cyrl-MN"/>
        </w:rPr>
        <w:tab/>
      </w:r>
      <w:r>
        <w:rPr>
          <w:rStyle w:val="Emphasis"/>
          <w:b/>
          <w:bCs/>
          <w:i w:val="false"/>
          <w:iCs w:val="false"/>
          <w:sz w:val="24"/>
          <w:szCs w:val="24"/>
          <w:lang w:val="mn-Cyrl-MN"/>
        </w:rPr>
        <w:t xml:space="preserve">С.Дэмбэрэл: - </w:t>
      </w:r>
      <w:r>
        <w:rPr>
          <w:rStyle w:val="Emphasis"/>
          <w:b w:val="false"/>
          <w:bCs w:val="false"/>
          <w:i w:val="false"/>
          <w:iCs w:val="false"/>
          <w:sz w:val="24"/>
          <w:szCs w:val="24"/>
          <w:lang w:val="mn-Cyrl-MN"/>
        </w:rPr>
        <w:t xml:space="preserve">Тэгэхээр энэ талаас нь би бодож ямар нэгэн тайлбар өгөөч гээд байна л даа. </w:t>
      </w:r>
    </w:p>
    <w:p>
      <w:pPr>
        <w:pStyle w:val="Normal"/>
        <w:jc w:val="both"/>
        <w:rPr/>
      </w:pPr>
      <w:r>
        <w:rPr/>
      </w:r>
    </w:p>
    <w:p>
      <w:pPr>
        <w:pStyle w:val="Normal"/>
        <w:jc w:val="both"/>
        <w:rPr/>
      </w:pPr>
      <w:r>
        <w:rPr>
          <w:rStyle w:val="Emphasis"/>
          <w:b w:val="false"/>
          <w:bCs w:val="false"/>
          <w:i w:val="false"/>
          <w:iCs w:val="false"/>
          <w:sz w:val="24"/>
          <w:szCs w:val="24"/>
          <w:lang w:val="mn-Cyrl-MN"/>
        </w:rPr>
        <w:tab/>
        <w:t xml:space="preserve">Одоо тэгээд энэ Ил тод байдлын хуультай яаж холбогдох юм энэ хоёр хууль гэдгийг л асуумаар байна. </w:t>
      </w:r>
    </w:p>
    <w:p>
      <w:pPr>
        <w:pStyle w:val="Normal"/>
        <w:jc w:val="both"/>
        <w:rPr/>
      </w:pPr>
      <w:r>
        <w:rPr/>
      </w:r>
    </w:p>
    <w:p>
      <w:pPr>
        <w:pStyle w:val="Normal"/>
        <w:jc w:val="both"/>
        <w:rPr/>
      </w:pPr>
      <w:r>
        <w:rPr>
          <w:rStyle w:val="Emphasis"/>
          <w:b w:val="false"/>
          <w:bCs w:val="false"/>
          <w:i w:val="false"/>
          <w:iCs w:val="false"/>
          <w:sz w:val="24"/>
          <w:szCs w:val="24"/>
          <w:lang w:val="mn-Cyrl-MN"/>
        </w:rPr>
        <w:tab/>
      </w:r>
      <w:r>
        <w:rPr>
          <w:rStyle w:val="Emphasis"/>
          <w:b/>
          <w:bCs/>
          <w:i w:val="false"/>
          <w:iCs w:val="false"/>
          <w:sz w:val="24"/>
          <w:szCs w:val="24"/>
          <w:lang w:val="mn-Cyrl-MN"/>
        </w:rPr>
        <w:t xml:space="preserve">З.Энхболд: - </w:t>
      </w:r>
      <w:r>
        <w:rPr>
          <w:rStyle w:val="Emphasis"/>
          <w:b w:val="false"/>
          <w:bCs w:val="false"/>
          <w:i w:val="false"/>
          <w:iCs w:val="false"/>
          <w:sz w:val="24"/>
          <w:szCs w:val="24"/>
          <w:lang w:val="mn-Cyrl-MN"/>
        </w:rPr>
        <w:t xml:space="preserve">С.Пүрэв дэд сайд хариулъя. </w:t>
      </w:r>
    </w:p>
    <w:p>
      <w:pPr>
        <w:pStyle w:val="Normal"/>
        <w:jc w:val="both"/>
        <w:rPr/>
      </w:pPr>
      <w:r>
        <w:rPr/>
      </w:r>
    </w:p>
    <w:p>
      <w:pPr>
        <w:pStyle w:val="Normal"/>
        <w:jc w:val="both"/>
        <w:rPr/>
      </w:pPr>
      <w:r>
        <w:rPr>
          <w:rStyle w:val="Emphasis"/>
          <w:b w:val="false"/>
          <w:bCs w:val="false"/>
          <w:i w:val="false"/>
          <w:iCs w:val="false"/>
          <w:sz w:val="24"/>
          <w:szCs w:val="24"/>
          <w:lang w:val="mn-Cyrl-MN"/>
        </w:rPr>
        <w:tab/>
      </w:r>
      <w:r>
        <w:rPr>
          <w:rStyle w:val="Emphasis"/>
          <w:b/>
          <w:bCs/>
          <w:i w:val="false"/>
          <w:iCs w:val="false"/>
          <w:sz w:val="24"/>
          <w:szCs w:val="24"/>
          <w:lang w:val="mn-Cyrl-MN"/>
        </w:rPr>
        <w:t xml:space="preserve">С.Пүрэв: - </w:t>
      </w:r>
      <w:r>
        <w:rPr>
          <w:rStyle w:val="Emphasis"/>
          <w:b w:val="false"/>
          <w:bCs w:val="false"/>
          <w:i w:val="false"/>
          <w:iCs w:val="false"/>
          <w:sz w:val="24"/>
          <w:szCs w:val="24"/>
          <w:lang w:val="mn-Cyrl-MN"/>
        </w:rPr>
        <w:t xml:space="preserve">С.Дэмбэрэл гишүүний асуултад хариулъя. Ер нь нэмэгдсэн өртгийн албан татварын буцаан олголтын өнөөдрийн бид нарын хэлэлцэж байгаа хуулийн үндсэн утга санаа нь бол Монгол Улсад мөнгөн урсгалын ил тод байдлыг бий болгох, мөн санхүүгийн тайлагналын таны хэлдгээр ил тод байдлыг бий болгох ийм үндсэн зорилготой. </w:t>
      </w:r>
    </w:p>
    <w:p>
      <w:pPr>
        <w:pStyle w:val="Normal"/>
        <w:jc w:val="both"/>
        <w:rPr/>
      </w:pPr>
      <w:r>
        <w:rPr/>
      </w:r>
    </w:p>
    <w:p>
      <w:pPr>
        <w:pStyle w:val="Normal"/>
        <w:jc w:val="both"/>
        <w:rPr/>
      </w:pPr>
      <w:r>
        <w:rPr>
          <w:rStyle w:val="Emphasis"/>
          <w:b w:val="false"/>
          <w:bCs w:val="false"/>
          <w:i w:val="false"/>
          <w:iCs w:val="false"/>
          <w:sz w:val="24"/>
          <w:szCs w:val="24"/>
          <w:lang w:val="mn-Cyrl-MN"/>
        </w:rPr>
        <w:tab/>
        <w:t xml:space="preserve">Энэ хуультай ч ер нь холбогдуулж Ил тод байдлын хууль боловсрогдсон болов уу гэж бид нар үзэж байгаа. Ер нь тийм санаатай явж байгаа. </w:t>
      </w:r>
    </w:p>
    <w:p>
      <w:pPr>
        <w:pStyle w:val="Normal"/>
        <w:jc w:val="both"/>
        <w:rPr/>
      </w:pPr>
      <w:r>
        <w:rPr/>
      </w:r>
    </w:p>
    <w:p>
      <w:pPr>
        <w:pStyle w:val="Normal"/>
        <w:jc w:val="both"/>
        <w:rPr/>
      </w:pPr>
      <w:r>
        <w:rPr>
          <w:rStyle w:val="Emphasis"/>
          <w:b w:val="false"/>
          <w:bCs w:val="false"/>
          <w:i w:val="false"/>
          <w:iCs w:val="false"/>
          <w:sz w:val="24"/>
          <w:szCs w:val="24"/>
          <w:lang w:val="mn-Cyrl-MN"/>
        </w:rPr>
        <w:tab/>
        <w:t xml:space="preserve">Монгол Улсын эдийн засгийг урагш хөтлөх, ил тод байдлыг бий болгохтой холбогдсон энэ 2 хууль бол нэг тэрэгний хоёр дугуй л гэсэн үг. Хэрэв нэг нь дангаараа үйлчлэх юм бол сөрөг үр дагавар гарахыг үгүйсгэхгүй. Ийм учраас Ил тод байдлын хууль, нэмэгдсэн өртгийн буцаан олголтын энэ хууль хоёр бол зэрэг үйлчлэх ёстой гэсэн ийм байр суурьтай байгаа, Сангийн яам. </w:t>
      </w:r>
    </w:p>
    <w:p>
      <w:pPr>
        <w:pStyle w:val="Normal"/>
        <w:jc w:val="both"/>
        <w:rPr/>
      </w:pPr>
      <w:r>
        <w:rPr/>
      </w:r>
    </w:p>
    <w:p>
      <w:pPr>
        <w:pStyle w:val="Normal"/>
        <w:jc w:val="both"/>
        <w:rPr/>
      </w:pPr>
      <w:r>
        <w:rPr>
          <w:rStyle w:val="Emphasis"/>
          <w:b w:val="false"/>
          <w:bCs w:val="false"/>
          <w:i w:val="false"/>
          <w:iCs w:val="false"/>
          <w:sz w:val="24"/>
          <w:szCs w:val="24"/>
          <w:lang w:val="mn-Cyrl-MN"/>
        </w:rPr>
        <w:tab/>
      </w:r>
      <w:r>
        <w:rPr>
          <w:rStyle w:val="Emphasis"/>
          <w:b/>
          <w:bCs/>
          <w:i w:val="false"/>
          <w:iCs w:val="false"/>
          <w:sz w:val="24"/>
          <w:szCs w:val="24"/>
          <w:lang w:val="mn-Cyrl-MN"/>
        </w:rPr>
        <w:t xml:space="preserve">З.Энхболд: - </w:t>
      </w:r>
      <w:r>
        <w:rPr>
          <w:rStyle w:val="Emphasis"/>
          <w:b w:val="false"/>
          <w:bCs w:val="false"/>
          <w:i w:val="false"/>
          <w:iCs w:val="false"/>
          <w:sz w:val="24"/>
          <w:szCs w:val="24"/>
          <w:lang w:val="mn-Cyrl-MN"/>
        </w:rPr>
        <w:t xml:space="preserve">Д.Батцогт гишүүн. </w:t>
      </w:r>
    </w:p>
    <w:p>
      <w:pPr>
        <w:pStyle w:val="Normal"/>
        <w:jc w:val="both"/>
        <w:rPr/>
      </w:pPr>
      <w:r>
        <w:rPr/>
      </w:r>
    </w:p>
    <w:p>
      <w:pPr>
        <w:pStyle w:val="Normal"/>
        <w:jc w:val="both"/>
        <w:rPr/>
      </w:pPr>
      <w:r>
        <w:rPr>
          <w:rStyle w:val="Emphasis"/>
          <w:b w:val="false"/>
          <w:bCs w:val="false"/>
          <w:i w:val="false"/>
          <w:iCs w:val="false"/>
          <w:sz w:val="24"/>
          <w:szCs w:val="24"/>
          <w:lang w:val="mn-Cyrl-MN"/>
        </w:rPr>
        <w:tab/>
      </w:r>
      <w:r>
        <w:rPr>
          <w:rStyle w:val="Emphasis"/>
          <w:b/>
          <w:bCs/>
          <w:i w:val="false"/>
          <w:iCs w:val="false"/>
          <w:sz w:val="24"/>
          <w:szCs w:val="24"/>
          <w:lang w:val="mn-Cyrl-MN"/>
        </w:rPr>
        <w:t xml:space="preserve">Д.Батцогт: - </w:t>
      </w:r>
      <w:r>
        <w:rPr>
          <w:rStyle w:val="Emphasis"/>
          <w:b w:val="false"/>
          <w:bCs w:val="false"/>
          <w:i w:val="false"/>
          <w:iCs w:val="false"/>
          <w:sz w:val="24"/>
          <w:szCs w:val="24"/>
          <w:lang w:val="mn-Cyrl-MN"/>
        </w:rPr>
        <w:t xml:space="preserve">За баярлалаа. Гишүүдийнхээ өглөөний амгаланг айлтгая. Ганцхан асуулт байна. Тэгэхээр 13.1.16 дээр Монгол Улсын нутаг дэвсгэрт үйлдвэрийн аргаар төхөөрч бэлтгэн дотооддоо борлуулсан тураг болон шулж ангилсан мах, боловсруулаагүй дайвар бүтээгдэхүүнийг одоо албан татвараас чөлөөлөх тухай орсон байгаа л даа. Энэ бол яах вэ Монгол Улсад бас үйлдвэрийн аргаар махыг, малыг төхөөрч боловсруулах зүйлийг урамшуулсан зөв зүйтэй заалт гэж бодож байна. Тэгээд экспорт тал дээрээ яах гэж байна. </w:t>
      </w:r>
    </w:p>
    <w:p>
      <w:pPr>
        <w:pStyle w:val="Normal"/>
        <w:jc w:val="both"/>
        <w:rPr/>
      </w:pPr>
      <w:r>
        <w:rPr/>
      </w:r>
    </w:p>
    <w:p>
      <w:pPr>
        <w:pStyle w:val="Normal"/>
        <w:jc w:val="both"/>
        <w:rPr/>
      </w:pPr>
      <w:r>
        <w:rPr>
          <w:rStyle w:val="Emphasis"/>
          <w:b w:val="false"/>
          <w:bCs w:val="false"/>
          <w:i w:val="false"/>
          <w:iCs w:val="false"/>
          <w:sz w:val="24"/>
          <w:szCs w:val="24"/>
          <w:lang w:val="mn-Cyrl-MN"/>
        </w:rPr>
        <w:tab/>
        <w:t xml:space="preserve">Дараа нь энэ үйлдвэрээс бэлтгэсэн тураг махыг нь аваад бас цааш нь гүнзгий боловсруулалт хийж байгаа үйлдвэрүүдийн асуудлыг энд яаж ойлгох вэ? Ийм хоёр асуулт асууж байна. </w:t>
      </w:r>
    </w:p>
    <w:p>
      <w:pPr>
        <w:pStyle w:val="Normal"/>
        <w:jc w:val="both"/>
        <w:rPr/>
      </w:pPr>
      <w:r>
        <w:rPr/>
      </w:r>
    </w:p>
    <w:p>
      <w:pPr>
        <w:pStyle w:val="Normal"/>
        <w:jc w:val="both"/>
        <w:rPr/>
      </w:pPr>
      <w:r>
        <w:rPr>
          <w:rStyle w:val="Emphasis"/>
          <w:b w:val="false"/>
          <w:bCs w:val="false"/>
          <w:i w:val="false"/>
          <w:iCs w:val="false"/>
          <w:sz w:val="24"/>
          <w:szCs w:val="24"/>
          <w:lang w:val="mn-Cyrl-MN"/>
        </w:rPr>
        <w:tab/>
      </w:r>
      <w:r>
        <w:rPr>
          <w:rStyle w:val="Emphasis"/>
          <w:b/>
          <w:bCs/>
          <w:i w:val="false"/>
          <w:iCs w:val="false"/>
          <w:sz w:val="24"/>
          <w:szCs w:val="24"/>
          <w:lang w:val="mn-Cyrl-MN"/>
        </w:rPr>
        <w:t xml:space="preserve">З.Энхболд: - </w:t>
      </w:r>
      <w:r>
        <w:rPr>
          <w:rStyle w:val="Emphasis"/>
          <w:b w:val="false"/>
          <w:bCs w:val="false"/>
          <w:i w:val="false"/>
          <w:iCs w:val="false"/>
          <w:sz w:val="24"/>
          <w:szCs w:val="24"/>
          <w:lang w:val="mn-Cyrl-MN"/>
        </w:rPr>
        <w:t xml:space="preserve">Р.Амаржаргал гишүүн хариулъя. </w:t>
      </w:r>
    </w:p>
    <w:p>
      <w:pPr>
        <w:pStyle w:val="Normal"/>
        <w:jc w:val="both"/>
        <w:rPr/>
      </w:pPr>
      <w:r>
        <w:rPr/>
      </w:r>
    </w:p>
    <w:p>
      <w:pPr>
        <w:pStyle w:val="Normal"/>
        <w:jc w:val="both"/>
        <w:rPr/>
      </w:pPr>
      <w:r>
        <w:rPr>
          <w:rStyle w:val="Emphasis"/>
          <w:b w:val="false"/>
          <w:bCs w:val="false"/>
          <w:i w:val="false"/>
          <w:iCs w:val="false"/>
          <w:sz w:val="24"/>
          <w:szCs w:val="24"/>
          <w:lang w:val="mn-Cyrl-MN"/>
        </w:rPr>
        <w:tab/>
      </w:r>
      <w:r>
        <w:rPr>
          <w:rStyle w:val="Emphasis"/>
          <w:b/>
          <w:bCs/>
          <w:i w:val="false"/>
          <w:iCs w:val="false"/>
          <w:sz w:val="24"/>
          <w:szCs w:val="24"/>
          <w:lang w:val="mn-Cyrl-MN"/>
        </w:rPr>
        <w:t xml:space="preserve">Р.Амаржаргал: - </w:t>
      </w:r>
      <w:r>
        <w:rPr>
          <w:rStyle w:val="Emphasis"/>
          <w:b w:val="false"/>
          <w:bCs w:val="false"/>
          <w:i w:val="false"/>
          <w:iCs w:val="false"/>
          <w:sz w:val="24"/>
          <w:szCs w:val="24"/>
          <w:lang w:val="mn-Cyrl-MN"/>
        </w:rPr>
        <w:t xml:space="preserve">Хэрвээ одоо энэ 13.1.16-гаар бол нөхөн юугаа буцааж авна. Буцаан олголтоо авах юм байгаа юм. Өөрөөр хэлэх юм бол энэ ажлыг хийж байгаа хүмүүс нь илүү давуу эрхтэй байх юм. Буцаан олголтоо авна. Үүнийгээ хийгээгүй хүмүүс бол арай илүү татвар төлөөд явахаар ингэж хийсэн байгаа. </w:t>
      </w:r>
    </w:p>
    <w:p>
      <w:pPr>
        <w:pStyle w:val="Normal"/>
        <w:jc w:val="both"/>
        <w:rPr/>
      </w:pPr>
      <w:r>
        <w:rPr/>
      </w:r>
    </w:p>
    <w:p>
      <w:pPr>
        <w:pStyle w:val="Normal"/>
        <w:jc w:val="both"/>
        <w:rPr/>
      </w:pPr>
      <w:r>
        <w:rPr>
          <w:rStyle w:val="Emphasis"/>
          <w:b w:val="false"/>
          <w:bCs w:val="false"/>
          <w:i w:val="false"/>
          <w:iCs w:val="false"/>
          <w:sz w:val="24"/>
          <w:szCs w:val="24"/>
          <w:lang w:val="mn-Cyrl-MN"/>
        </w:rPr>
        <w:tab/>
        <w:t xml:space="preserve">Цаад утгаараа бол дотооддоо үйлдвэрлэлийг нь арай жаахан дэмжиж өгч байгаа. </w:t>
      </w:r>
    </w:p>
    <w:p>
      <w:pPr>
        <w:pStyle w:val="Normal"/>
        <w:jc w:val="both"/>
        <w:rPr/>
      </w:pPr>
      <w:r>
        <w:rPr/>
      </w:r>
    </w:p>
    <w:p>
      <w:pPr>
        <w:pStyle w:val="Normal"/>
        <w:jc w:val="both"/>
        <w:rPr/>
      </w:pPr>
      <w:r>
        <w:rPr>
          <w:rStyle w:val="Emphasis"/>
          <w:b w:val="false"/>
          <w:bCs w:val="false"/>
          <w:i w:val="false"/>
          <w:iCs w:val="false"/>
          <w:sz w:val="24"/>
          <w:szCs w:val="24"/>
          <w:lang w:val="mn-Cyrl-MN"/>
        </w:rPr>
        <w:tab/>
      </w:r>
      <w:r>
        <w:rPr>
          <w:rStyle w:val="Emphasis"/>
          <w:b/>
          <w:bCs/>
          <w:i w:val="false"/>
          <w:iCs w:val="false"/>
          <w:sz w:val="24"/>
          <w:szCs w:val="24"/>
          <w:lang w:val="mn-Cyrl-MN"/>
        </w:rPr>
        <w:t xml:space="preserve">З.Энхболд: - </w:t>
      </w:r>
      <w:r>
        <w:rPr>
          <w:rStyle w:val="Emphasis"/>
          <w:b w:val="false"/>
          <w:bCs w:val="false"/>
          <w:i w:val="false"/>
          <w:iCs w:val="false"/>
          <w:sz w:val="24"/>
          <w:szCs w:val="24"/>
          <w:lang w:val="mn-Cyrl-MN"/>
        </w:rPr>
        <w:t xml:space="preserve">Гишүүд асуулт асууж дууслаа. Нэг хуулиар бүх асуудлыг шийдэхгүй. Энэ намрын болон төлөвлөж байгаа ээлжит бус чуулганаар асуудлуудаа шийдээд явах бүрэн бололцоотой байгаа. Хуулийн хэрэгжилт дараа жилийн 1 сарын 1-нээс байгаа. Санал хураая. </w:t>
      </w:r>
      <w:r>
        <w:rPr>
          <w:rStyle w:val="Emphasis"/>
          <w:b/>
          <w:bCs/>
          <w:i w:val="false"/>
          <w:iCs w:val="false"/>
          <w:sz w:val="24"/>
          <w:szCs w:val="24"/>
          <w:lang w:val="mn-Cyrl-MN"/>
        </w:rPr>
        <w:t xml:space="preserve"> </w:t>
      </w:r>
      <w:r>
        <w:rPr>
          <w:rStyle w:val="Emphasis"/>
          <w:b w:val="false"/>
          <w:bCs w:val="false"/>
          <w:i w:val="false"/>
          <w:iCs w:val="false"/>
          <w:sz w:val="24"/>
          <w:szCs w:val="24"/>
          <w:lang w:val="mn-Cyrl-MN"/>
        </w:rPr>
        <w:t xml:space="preserve">Хуулиа бүхэлд нь батлах тухай 8 санал хураалт явуулна. </w:t>
      </w:r>
    </w:p>
    <w:p>
      <w:pPr>
        <w:pStyle w:val="Normal"/>
        <w:jc w:val="both"/>
        <w:rPr/>
      </w:pPr>
      <w:r>
        <w:rPr/>
      </w:r>
    </w:p>
    <w:p>
      <w:pPr>
        <w:pStyle w:val="Normal"/>
        <w:jc w:val="both"/>
        <w:rPr/>
      </w:pPr>
      <w:r>
        <w:rPr>
          <w:rStyle w:val="Emphasis"/>
          <w:b w:val="false"/>
          <w:bCs w:val="false"/>
          <w:i w:val="false"/>
          <w:iCs w:val="false"/>
          <w:sz w:val="24"/>
          <w:szCs w:val="24"/>
          <w:lang w:val="mn-Cyrl-MN"/>
        </w:rPr>
        <w:tab/>
        <w:t xml:space="preserve">Нэмэгдсэн өртгийн албан татварын тухай хуулийн төслийг бүхэлд нь баталъя гэсэн санал хураая. Санал хураалт. Санал хурааж байна. </w:t>
      </w:r>
    </w:p>
    <w:p>
      <w:pPr>
        <w:pStyle w:val="Normal"/>
        <w:jc w:val="both"/>
        <w:rPr/>
      </w:pPr>
      <w:r>
        <w:rPr/>
      </w:r>
    </w:p>
    <w:p>
      <w:pPr>
        <w:pStyle w:val="Normal"/>
        <w:jc w:val="both"/>
        <w:rPr/>
      </w:pPr>
      <w:r>
        <w:rPr>
          <w:rStyle w:val="Emphasis"/>
          <w:b w:val="false"/>
          <w:bCs w:val="false"/>
          <w:i w:val="false"/>
          <w:iCs w:val="false"/>
          <w:sz w:val="24"/>
          <w:szCs w:val="24"/>
          <w:lang w:val="mn-Cyrl-MN"/>
        </w:rPr>
        <w:tab/>
        <w:t xml:space="preserve">55 гишүүн оролцож, 43 гишүүн зөвшөөрч, 78.2 хувийн саналаар дэмжигдлээ. </w:t>
      </w:r>
    </w:p>
    <w:p>
      <w:pPr>
        <w:pStyle w:val="Normal"/>
        <w:jc w:val="both"/>
        <w:rPr/>
      </w:pPr>
      <w:r>
        <w:rPr/>
      </w:r>
    </w:p>
    <w:p>
      <w:pPr>
        <w:pStyle w:val="Normal"/>
        <w:jc w:val="both"/>
        <w:rPr/>
      </w:pPr>
      <w:r>
        <w:rPr>
          <w:rStyle w:val="Emphasis"/>
          <w:b w:val="false"/>
          <w:bCs w:val="false"/>
          <w:i w:val="false"/>
          <w:iCs w:val="false"/>
          <w:sz w:val="24"/>
          <w:szCs w:val="24"/>
          <w:lang w:val="mn-Cyrl-MN"/>
        </w:rPr>
        <w:tab/>
        <w:t xml:space="preserve">Хоёр дахь санал хураалт. Нэмэгдсэн өртгийн албан татварын тухай хууль хүчингүй болсонд тооцох тухай хуулийн төслийг баталъя гэсэн санал хураая. Санал хураалт. </w:t>
      </w:r>
    </w:p>
    <w:p>
      <w:pPr>
        <w:pStyle w:val="Normal"/>
        <w:jc w:val="both"/>
        <w:rPr/>
      </w:pPr>
      <w:r>
        <w:rPr/>
      </w:r>
    </w:p>
    <w:p>
      <w:pPr>
        <w:pStyle w:val="Normal"/>
        <w:jc w:val="both"/>
        <w:rPr/>
      </w:pPr>
      <w:r>
        <w:rPr>
          <w:rStyle w:val="Emphasis"/>
          <w:b w:val="false"/>
          <w:bCs w:val="false"/>
          <w:i w:val="false"/>
          <w:iCs w:val="false"/>
          <w:sz w:val="24"/>
          <w:szCs w:val="24"/>
          <w:lang w:val="mn-Cyrl-MN"/>
        </w:rPr>
        <w:tab/>
        <w:t xml:space="preserve">55 гишүүн оролцож, 41 гишүүн зөвшөөрч, 74.5 хувийн саналаар хоёр дахь санал дэмжигдлээ. </w:t>
      </w:r>
    </w:p>
    <w:p>
      <w:pPr>
        <w:pStyle w:val="Normal"/>
        <w:jc w:val="both"/>
        <w:rPr/>
      </w:pPr>
      <w:r>
        <w:rPr/>
      </w:r>
    </w:p>
    <w:p>
      <w:pPr>
        <w:pStyle w:val="Normal"/>
        <w:jc w:val="both"/>
        <w:rPr/>
      </w:pPr>
      <w:r>
        <w:rPr>
          <w:rStyle w:val="Emphasis"/>
          <w:b w:val="false"/>
          <w:bCs w:val="false"/>
          <w:i w:val="false"/>
          <w:iCs w:val="false"/>
          <w:sz w:val="24"/>
          <w:szCs w:val="24"/>
          <w:lang w:val="mn-Cyrl-MN"/>
        </w:rPr>
        <w:tab/>
        <w:t xml:space="preserve">Гурав дахь санал. Нэмэгдсэн өртгийн албан татвараас чөлөөлөх тухай хууль хүчингүй болсонд тооцох тухай хуулийн төслийг баталъя гэсэн санал хураая. Санал хураалт. </w:t>
      </w:r>
    </w:p>
    <w:p>
      <w:pPr>
        <w:pStyle w:val="Normal"/>
        <w:jc w:val="both"/>
        <w:rPr/>
      </w:pPr>
      <w:r>
        <w:rPr/>
      </w:r>
    </w:p>
    <w:p>
      <w:pPr>
        <w:pStyle w:val="Normal"/>
        <w:jc w:val="both"/>
        <w:rPr/>
      </w:pPr>
      <w:r>
        <w:rPr>
          <w:rStyle w:val="Emphasis"/>
          <w:b w:val="false"/>
          <w:bCs w:val="false"/>
          <w:i w:val="false"/>
          <w:iCs w:val="false"/>
          <w:sz w:val="24"/>
          <w:szCs w:val="24"/>
          <w:lang w:val="mn-Cyrl-MN"/>
        </w:rPr>
        <w:tab/>
        <w:t xml:space="preserve">55 гишүүн оролцож, 40 гишүүн зөвшөөрч, 72.7 хувийн саналаар гурав дахь санал дэмжигдлээ. </w:t>
      </w:r>
    </w:p>
    <w:p>
      <w:pPr>
        <w:pStyle w:val="Normal"/>
        <w:jc w:val="both"/>
        <w:rPr/>
      </w:pPr>
      <w:r>
        <w:rPr/>
      </w:r>
    </w:p>
    <w:p>
      <w:pPr>
        <w:pStyle w:val="Normal"/>
        <w:jc w:val="both"/>
        <w:rPr/>
      </w:pPr>
      <w:r>
        <w:rPr>
          <w:rStyle w:val="Emphasis"/>
          <w:b w:val="false"/>
          <w:bCs w:val="false"/>
          <w:i w:val="false"/>
          <w:iCs w:val="false"/>
          <w:sz w:val="24"/>
          <w:szCs w:val="24"/>
          <w:lang w:val="mn-Cyrl-MN"/>
        </w:rPr>
        <w:tab/>
        <w:t xml:space="preserve">Дөрөв дэх санал. Нэмэгдсэн өртгийн албан татварын тухай хуулийг дагаж мөрдөх журмын тухай хуулийн төслийг баталъя гэсэн санал хураая. Санал хураалт. </w:t>
      </w:r>
    </w:p>
    <w:p>
      <w:pPr>
        <w:pStyle w:val="Normal"/>
        <w:jc w:val="both"/>
        <w:rPr/>
      </w:pPr>
      <w:r>
        <w:rPr/>
      </w:r>
    </w:p>
    <w:p>
      <w:pPr>
        <w:pStyle w:val="Normal"/>
        <w:jc w:val="both"/>
        <w:rPr/>
      </w:pPr>
      <w:r>
        <w:rPr>
          <w:rStyle w:val="Emphasis"/>
          <w:b w:val="false"/>
          <w:bCs w:val="false"/>
          <w:i w:val="false"/>
          <w:iCs w:val="false"/>
          <w:sz w:val="24"/>
          <w:szCs w:val="24"/>
          <w:lang w:val="mn-Cyrl-MN"/>
        </w:rPr>
        <w:tab/>
        <w:t xml:space="preserve">55 гишүүн оролцож, 37 гишүүн зөвшөөрч, 67.3 хувийн саналаар дөрөв дэх санал дэмжигдлээ. </w:t>
      </w:r>
    </w:p>
    <w:p>
      <w:pPr>
        <w:pStyle w:val="Normal"/>
        <w:jc w:val="both"/>
        <w:rPr/>
      </w:pPr>
      <w:r>
        <w:rPr/>
      </w:r>
    </w:p>
    <w:p>
      <w:pPr>
        <w:pStyle w:val="Normal"/>
        <w:jc w:val="both"/>
        <w:rPr/>
      </w:pPr>
      <w:r>
        <w:rPr>
          <w:rStyle w:val="Emphasis"/>
          <w:b w:val="false"/>
          <w:bCs w:val="false"/>
          <w:i w:val="false"/>
          <w:iCs w:val="false"/>
          <w:sz w:val="24"/>
          <w:szCs w:val="24"/>
          <w:lang w:val="mn-Cyrl-MN"/>
        </w:rPr>
        <w:tab/>
        <w:t xml:space="preserve">Тав дахь санал. Хувь хүний орлогын албан татварын тухай хуульд нэмэлт оруулах тухай хуулийн төслийг баталъя гэсэн санал хураая. Санал хураалт. </w:t>
      </w:r>
    </w:p>
    <w:p>
      <w:pPr>
        <w:pStyle w:val="Normal"/>
        <w:jc w:val="both"/>
        <w:rPr/>
      </w:pPr>
      <w:r>
        <w:rPr/>
      </w:r>
    </w:p>
    <w:p>
      <w:pPr>
        <w:pStyle w:val="Normal"/>
        <w:jc w:val="both"/>
        <w:rPr/>
      </w:pPr>
      <w:r>
        <w:rPr>
          <w:rStyle w:val="Emphasis"/>
          <w:b w:val="false"/>
          <w:bCs w:val="false"/>
          <w:i w:val="false"/>
          <w:iCs w:val="false"/>
          <w:sz w:val="24"/>
          <w:szCs w:val="24"/>
          <w:lang w:val="mn-Cyrl-MN"/>
        </w:rPr>
        <w:tab/>
        <w:t xml:space="preserve">57 гишүүн оролцож, 38 гишүүн зөвшөөрч, 66.7 хувийн саналаар тав дахь санал дэмжигдлээ. </w:t>
      </w:r>
    </w:p>
    <w:p>
      <w:pPr>
        <w:pStyle w:val="Normal"/>
        <w:jc w:val="both"/>
        <w:rPr/>
      </w:pPr>
      <w:r>
        <w:rPr/>
      </w:r>
    </w:p>
    <w:p>
      <w:pPr>
        <w:pStyle w:val="Normal"/>
        <w:jc w:val="both"/>
        <w:rPr/>
      </w:pPr>
      <w:r>
        <w:rPr>
          <w:rStyle w:val="Emphasis"/>
          <w:b w:val="false"/>
          <w:bCs w:val="false"/>
          <w:i w:val="false"/>
          <w:iCs w:val="false"/>
          <w:sz w:val="24"/>
          <w:szCs w:val="24"/>
          <w:lang w:val="mn-Cyrl-MN"/>
        </w:rPr>
        <w:tab/>
        <w:t xml:space="preserve">Зургаа дахь санал. Орлогыг нь тухай бү тодорхойлох боломжгүй ажил, үйлчилгээ, хувиараа эрхлэгч иргэний орлогын албан татварын тухай хууль хүчингүй болсонд тооцох тухай хуулийн төслийг баталъя гэсэн санал хураая. Санал хураалт. </w:t>
      </w:r>
    </w:p>
    <w:p>
      <w:pPr>
        <w:pStyle w:val="Normal"/>
        <w:jc w:val="both"/>
        <w:rPr/>
      </w:pPr>
      <w:r>
        <w:rPr/>
      </w:r>
    </w:p>
    <w:p>
      <w:pPr>
        <w:pStyle w:val="Normal"/>
        <w:jc w:val="both"/>
        <w:rPr/>
      </w:pPr>
      <w:r>
        <w:rPr>
          <w:rStyle w:val="Emphasis"/>
          <w:b w:val="false"/>
          <w:bCs w:val="false"/>
          <w:i w:val="false"/>
          <w:iCs w:val="false"/>
          <w:sz w:val="24"/>
          <w:szCs w:val="24"/>
          <w:lang w:val="mn-Cyrl-MN"/>
        </w:rPr>
        <w:tab/>
        <w:t xml:space="preserve">57 гишүүн оролцож, 39 гишүүн зөвшөөрч, 68.4 хувийн саналаар зургаа дэмжигдлээ. </w:t>
      </w:r>
    </w:p>
    <w:p>
      <w:pPr>
        <w:pStyle w:val="Normal"/>
        <w:jc w:val="both"/>
        <w:rPr/>
      </w:pPr>
      <w:r>
        <w:rPr/>
      </w:r>
    </w:p>
    <w:p>
      <w:pPr>
        <w:pStyle w:val="Normal"/>
        <w:jc w:val="both"/>
        <w:rPr/>
      </w:pPr>
      <w:r>
        <w:rPr>
          <w:rStyle w:val="Emphasis"/>
          <w:b w:val="false"/>
          <w:bCs w:val="false"/>
          <w:i w:val="false"/>
          <w:iCs w:val="false"/>
          <w:sz w:val="24"/>
          <w:szCs w:val="24"/>
          <w:lang w:val="mn-Cyrl-MN"/>
        </w:rPr>
        <w:tab/>
        <w:t xml:space="preserve">Долоо. Татварын ерөнхий хуульд нэмэлт оруулах тухай хуулийн төслийг баталъя гэсэн санал хураая. Санал хураалт. </w:t>
      </w:r>
    </w:p>
    <w:p>
      <w:pPr>
        <w:pStyle w:val="Normal"/>
        <w:jc w:val="both"/>
        <w:rPr/>
      </w:pPr>
      <w:r>
        <w:rPr/>
      </w:r>
    </w:p>
    <w:p>
      <w:pPr>
        <w:pStyle w:val="Normal"/>
        <w:jc w:val="both"/>
        <w:rPr/>
      </w:pPr>
      <w:r>
        <w:rPr>
          <w:rStyle w:val="Emphasis"/>
          <w:b w:val="false"/>
          <w:bCs w:val="false"/>
          <w:i w:val="false"/>
          <w:iCs w:val="false"/>
          <w:sz w:val="24"/>
          <w:szCs w:val="24"/>
          <w:lang w:val="mn-Cyrl-MN"/>
        </w:rPr>
        <w:tab/>
        <w:t xml:space="preserve">57 гишүүн оролцож, 40 гишүүн зөвшөөрч, 70.2 хувийн саналаар долоо дэмжигдлээ. </w:t>
      </w:r>
    </w:p>
    <w:p>
      <w:pPr>
        <w:pStyle w:val="Normal"/>
        <w:jc w:val="both"/>
        <w:rPr/>
      </w:pPr>
      <w:r>
        <w:rPr/>
      </w:r>
    </w:p>
    <w:p>
      <w:pPr>
        <w:pStyle w:val="Normal"/>
        <w:jc w:val="both"/>
        <w:rPr/>
      </w:pPr>
      <w:r>
        <w:rPr>
          <w:rStyle w:val="Emphasis"/>
          <w:b w:val="false"/>
          <w:bCs w:val="false"/>
          <w:i w:val="false"/>
          <w:iCs w:val="false"/>
          <w:sz w:val="24"/>
          <w:szCs w:val="24"/>
          <w:lang w:val="mn-Cyrl-MN"/>
        </w:rPr>
        <w:tab/>
        <w:t xml:space="preserve">Найм. Банкны тухай хуульд нэмэлт оруулах тухай хуулийн төслийг баталъя гэсэн санал хураая. Санал хураалт. </w:t>
      </w:r>
    </w:p>
    <w:p>
      <w:pPr>
        <w:pStyle w:val="Normal"/>
        <w:jc w:val="both"/>
        <w:rPr/>
      </w:pPr>
      <w:r>
        <w:rPr/>
      </w:r>
    </w:p>
    <w:p>
      <w:pPr>
        <w:pStyle w:val="Normal"/>
        <w:jc w:val="both"/>
        <w:rPr/>
      </w:pPr>
      <w:r>
        <w:rPr>
          <w:rStyle w:val="Emphasis"/>
          <w:b w:val="false"/>
          <w:bCs w:val="false"/>
          <w:i w:val="false"/>
          <w:iCs w:val="false"/>
          <w:sz w:val="24"/>
          <w:szCs w:val="24"/>
          <w:lang w:val="mn-Cyrl-MN"/>
        </w:rPr>
        <w:tab/>
        <w:t xml:space="preserve">57 гишүүн оролцож, 40 гишүүн зөвшөөрч, 70.2 хувийн саналаар 8 дахь санал дэмжигдлээ. </w:t>
      </w:r>
    </w:p>
    <w:p>
      <w:pPr>
        <w:pStyle w:val="Normal"/>
        <w:jc w:val="both"/>
        <w:rPr/>
      </w:pPr>
      <w:r>
        <w:rPr/>
      </w:r>
    </w:p>
    <w:p>
      <w:pPr>
        <w:pStyle w:val="Normal"/>
        <w:jc w:val="both"/>
        <w:rPr/>
      </w:pPr>
      <w:r>
        <w:rPr>
          <w:rStyle w:val="Emphasis"/>
          <w:b w:val="false"/>
          <w:bCs w:val="false"/>
          <w:i w:val="false"/>
          <w:iCs w:val="false"/>
          <w:sz w:val="24"/>
          <w:szCs w:val="24"/>
          <w:lang w:val="mn-Cyrl-MN"/>
        </w:rPr>
        <w:tab/>
        <w:t xml:space="preserve">Үүгээр Нэмэгдсэн өртгийн албан татварын тухай хуулийн шинэчилсэн найруулга болон холбогдох бусад хуулиудын төсөл батлагдлаа. </w:t>
      </w:r>
    </w:p>
    <w:p>
      <w:pPr>
        <w:pStyle w:val="Normal"/>
        <w:jc w:val="both"/>
        <w:rPr/>
      </w:pPr>
      <w:r>
        <w:rPr/>
      </w:r>
    </w:p>
    <w:p>
      <w:pPr>
        <w:pStyle w:val="Normal"/>
        <w:jc w:val="both"/>
        <w:rPr/>
      </w:pPr>
      <w:r>
        <w:rPr>
          <w:rStyle w:val="Emphasis"/>
          <w:b w:val="false"/>
          <w:bCs w:val="false"/>
          <w:i w:val="false"/>
          <w:iCs w:val="false"/>
          <w:sz w:val="24"/>
          <w:szCs w:val="24"/>
          <w:lang w:val="mn-Cyrl-MN"/>
        </w:rPr>
        <w:tab/>
        <w:t xml:space="preserve">Олон жил маргасан босгыг 5 дахин нэмэгдүүлж байна. 10 саяас 50 сая. За 2 хувийн буцаан олголт олгодог болж байгаа. Энэ үлдсэн 6 сарын хугацаанд Засгийн газар орон даяар компьютерийн сүлжээ буцаан олголтынхоо бэлтгэл ажлыг хий. 2 хувийг буцаан олгосноор төсвийн орлого буурах биш харин ч эсрэгээр нэмэгдэнэ гэдэг төлөвлөгөөг Сангийн яамныхан хийсэн байгаа. </w:t>
      </w:r>
    </w:p>
    <w:p>
      <w:pPr>
        <w:pStyle w:val="Normal"/>
        <w:jc w:val="both"/>
        <w:rPr/>
      </w:pPr>
      <w:r>
        <w:rPr/>
      </w:r>
    </w:p>
    <w:p>
      <w:pPr>
        <w:pStyle w:val="Normal"/>
        <w:jc w:val="both"/>
        <w:rPr/>
      </w:pPr>
      <w:r>
        <w:rPr>
          <w:rStyle w:val="Emphasis"/>
          <w:b w:val="false"/>
          <w:bCs w:val="false"/>
          <w:i w:val="false"/>
          <w:iCs w:val="false"/>
          <w:sz w:val="24"/>
          <w:szCs w:val="24"/>
          <w:lang w:val="mn-Cyrl-MN"/>
        </w:rPr>
        <w:tab/>
        <w:t xml:space="preserve">Ингээд ажилласан гишүүд, ажлын хэсэг, баталсан гишүүд, Сангийн яам, Татварын ерөнхий газарт баяр хүргэе. </w:t>
      </w:r>
    </w:p>
    <w:p>
      <w:pPr>
        <w:pStyle w:val="Normal"/>
        <w:jc w:val="both"/>
        <w:rPr/>
      </w:pPr>
      <w:r>
        <w:rPr/>
      </w:r>
    </w:p>
    <w:p>
      <w:pPr>
        <w:pStyle w:val="Normal"/>
        <w:jc w:val="both"/>
        <w:rPr/>
      </w:pPr>
      <w:r>
        <w:rPr>
          <w:rStyle w:val="Emphasis"/>
          <w:b w:val="false"/>
          <w:bCs w:val="false"/>
          <w:i w:val="false"/>
          <w:iCs w:val="false"/>
          <w:sz w:val="24"/>
          <w:szCs w:val="24"/>
          <w:lang w:val="mn-Cyrl-MN"/>
        </w:rPr>
        <w:tab/>
        <w:t xml:space="preserve">А.Бакей гишүүн. </w:t>
      </w:r>
    </w:p>
    <w:p>
      <w:pPr>
        <w:pStyle w:val="Normal"/>
        <w:jc w:val="both"/>
        <w:rPr/>
      </w:pPr>
      <w:r>
        <w:rPr/>
      </w:r>
    </w:p>
    <w:p>
      <w:pPr>
        <w:pStyle w:val="Normal"/>
        <w:jc w:val="both"/>
        <w:rPr/>
      </w:pPr>
      <w:r>
        <w:rPr>
          <w:rStyle w:val="Emphasis"/>
          <w:b w:val="false"/>
          <w:bCs w:val="false"/>
          <w:i w:val="false"/>
          <w:iCs w:val="false"/>
          <w:sz w:val="24"/>
          <w:szCs w:val="24"/>
          <w:lang w:val="mn-Cyrl-MN"/>
        </w:rPr>
        <w:tab/>
      </w:r>
      <w:r>
        <w:rPr>
          <w:rStyle w:val="Emphasis"/>
          <w:b/>
          <w:bCs/>
          <w:i w:val="false"/>
          <w:iCs w:val="false"/>
          <w:sz w:val="24"/>
          <w:szCs w:val="24"/>
          <w:lang w:val="mn-Cyrl-MN"/>
        </w:rPr>
        <w:t xml:space="preserve">А.Бакей: - </w:t>
      </w:r>
      <w:r>
        <w:rPr>
          <w:rStyle w:val="Emphasis"/>
          <w:b w:val="false"/>
          <w:bCs w:val="false"/>
          <w:i w:val="false"/>
          <w:iCs w:val="false"/>
          <w:sz w:val="24"/>
          <w:szCs w:val="24"/>
          <w:lang w:val="mn-Cyrl-MN"/>
        </w:rPr>
        <w:t xml:space="preserve">За баярлалаа. Сая редакцийн сонсгосон Улсын Их Хурлын 2015 оны намрын ээлжит чуулганаар хэлэлцэх асуудлын жагсаалт батлах тухай тогтоолын 16-д Төрөөс хүнс, хөдөө аж ахуйн талаар баримтлах бодлого, “Халх гол” чөлөөт бүс байгуулах тухай тогтоол хоёр орсон байсан. Энэ хоёр хоёулаа хамтдаа өргөн баригдсан боловч сая “Халх гол” чөлөөт бүс байгуулах тухай тогтоол батлагдсан учраас энэ жагсаалтаас редакцийн өөрчлөлтөөр “Халх гол” чөлөөт бүс байгуулах тухай тогтоолыг хасах саналтай байна. </w:t>
      </w:r>
    </w:p>
    <w:p>
      <w:pPr>
        <w:pStyle w:val="Normal"/>
        <w:jc w:val="both"/>
        <w:rPr/>
      </w:pPr>
      <w:r>
        <w:rPr/>
      </w:r>
    </w:p>
    <w:p>
      <w:pPr>
        <w:pStyle w:val="Normal"/>
        <w:jc w:val="both"/>
        <w:rPr/>
      </w:pPr>
      <w:r>
        <w:rPr>
          <w:rStyle w:val="Emphasis"/>
          <w:b w:val="false"/>
          <w:bCs w:val="false"/>
          <w:i w:val="false"/>
          <w:iCs w:val="false"/>
          <w:sz w:val="24"/>
          <w:szCs w:val="24"/>
          <w:lang w:val="mn-Cyrl-MN"/>
        </w:rPr>
        <w:tab/>
      </w:r>
      <w:r>
        <w:rPr>
          <w:rStyle w:val="Emphasis"/>
          <w:b/>
          <w:bCs/>
          <w:i w:val="false"/>
          <w:iCs w:val="false"/>
          <w:sz w:val="24"/>
          <w:szCs w:val="24"/>
          <w:lang w:val="mn-Cyrl-MN"/>
        </w:rPr>
        <w:t xml:space="preserve">З.Энхболд: - </w:t>
      </w:r>
      <w:r>
        <w:rPr>
          <w:rStyle w:val="Emphasis"/>
          <w:b w:val="false"/>
          <w:bCs w:val="false"/>
          <w:i w:val="false"/>
          <w:iCs w:val="false"/>
          <w:sz w:val="24"/>
          <w:szCs w:val="24"/>
          <w:lang w:val="mn-Cyrl-MN"/>
        </w:rPr>
        <w:t xml:space="preserve">Ганцаараа “Халх гол” батлагдаж амжсан байна уу? Тийм ээ. </w:t>
      </w:r>
    </w:p>
    <w:p>
      <w:pPr>
        <w:pStyle w:val="Normal"/>
        <w:jc w:val="both"/>
        <w:rPr/>
      </w:pPr>
      <w:r>
        <w:rPr/>
      </w:r>
    </w:p>
    <w:p>
      <w:pPr>
        <w:pStyle w:val="Normal"/>
        <w:jc w:val="both"/>
        <w:rPr/>
      </w:pPr>
      <w:r>
        <w:rPr>
          <w:rStyle w:val="Emphasis"/>
          <w:b w:val="false"/>
          <w:bCs w:val="false"/>
          <w:i w:val="false"/>
          <w:iCs w:val="false"/>
          <w:sz w:val="24"/>
          <w:szCs w:val="24"/>
          <w:lang w:val="mn-Cyrl-MN"/>
        </w:rPr>
        <w:tab/>
      </w:r>
      <w:r>
        <w:rPr>
          <w:rStyle w:val="Emphasis"/>
          <w:b/>
          <w:bCs/>
          <w:i w:val="false"/>
          <w:iCs w:val="false"/>
          <w:sz w:val="24"/>
          <w:szCs w:val="24"/>
          <w:lang w:val="mn-Cyrl-MN"/>
        </w:rPr>
        <w:t xml:space="preserve">А.Бакей: - </w:t>
      </w:r>
      <w:r>
        <w:rPr>
          <w:rStyle w:val="Emphasis"/>
          <w:b w:val="false"/>
          <w:bCs w:val="false"/>
          <w:i w:val="false"/>
          <w:iCs w:val="false"/>
          <w:sz w:val="24"/>
          <w:szCs w:val="24"/>
          <w:lang w:val="mn-Cyrl-MN"/>
        </w:rPr>
        <w:t xml:space="preserve">Тийм. Төрөөс хүнс, хөдөө аж ахуйн талаар баримтлах үлдэж байгаа. </w:t>
      </w:r>
    </w:p>
    <w:p>
      <w:pPr>
        <w:pStyle w:val="Normal"/>
        <w:jc w:val="both"/>
        <w:rPr/>
      </w:pPr>
      <w:r>
        <w:rPr/>
      </w:r>
    </w:p>
    <w:p>
      <w:pPr>
        <w:pStyle w:val="Normal"/>
        <w:jc w:val="both"/>
        <w:rPr/>
      </w:pPr>
      <w:r>
        <w:rPr>
          <w:rStyle w:val="Emphasis"/>
          <w:b w:val="false"/>
          <w:bCs w:val="false"/>
          <w:i w:val="false"/>
          <w:iCs w:val="false"/>
          <w:sz w:val="24"/>
          <w:szCs w:val="24"/>
          <w:lang w:val="mn-Cyrl-MN"/>
        </w:rPr>
        <w:tab/>
      </w:r>
      <w:r>
        <w:rPr>
          <w:rStyle w:val="Emphasis"/>
          <w:b/>
          <w:bCs/>
          <w:i w:val="false"/>
          <w:iCs w:val="false"/>
          <w:sz w:val="24"/>
          <w:szCs w:val="24"/>
          <w:lang w:val="mn-Cyrl-MN"/>
        </w:rPr>
        <w:t xml:space="preserve">З.Энхболд: - </w:t>
      </w:r>
      <w:r>
        <w:rPr>
          <w:rStyle w:val="Emphasis"/>
          <w:b w:val="false"/>
          <w:bCs w:val="false"/>
          <w:i w:val="false"/>
          <w:iCs w:val="false"/>
          <w:sz w:val="24"/>
          <w:szCs w:val="24"/>
          <w:lang w:val="mn-Cyrl-MN"/>
        </w:rPr>
        <w:t xml:space="preserve">А.Бакей гишүүний саналаар намрын чуулганы хэлэлцэх асуудлаас “Халх гол”-ыг батлагдсан учраас хасъя. </w:t>
      </w:r>
    </w:p>
    <w:p>
      <w:pPr>
        <w:pStyle w:val="Normal"/>
        <w:jc w:val="both"/>
        <w:rPr/>
      </w:pPr>
      <w:r>
        <w:rPr/>
      </w:r>
    </w:p>
    <w:p>
      <w:pPr>
        <w:pStyle w:val="Normal"/>
        <w:jc w:val="both"/>
        <w:rPr/>
      </w:pPr>
      <w:r>
        <w:rPr>
          <w:rStyle w:val="Emphasis"/>
          <w:b w:val="false"/>
          <w:bCs w:val="false"/>
          <w:i w:val="false"/>
          <w:iCs w:val="false"/>
          <w:sz w:val="24"/>
          <w:szCs w:val="24"/>
          <w:lang w:val="mn-Cyrl-MN"/>
        </w:rPr>
        <w:tab/>
        <w:t xml:space="preserve">Дараагийн асуудал. Тагнуулын байгууллагын тухай хуульд нэмэлт, өөрчлөлт оруулах тухай болон хамт өргөн мэдүүлсэн бусад хуулиудын төслийн эцсийн хэлэлцүүлгийг хаалттай явуулна. Хаалттай горимд шилжүүлье. </w:t>
      </w:r>
      <w:r>
        <w:rPr>
          <w:rStyle w:val="Emphasis"/>
          <w:rFonts w:eastAsia="Arial" w:cs="Arial"/>
          <w:b w:val="false"/>
          <w:bCs w:val="false"/>
          <w:i w:val="false"/>
          <w:iCs w:val="false"/>
          <w:caps w:val="false"/>
          <w:smallCaps w:val="false"/>
          <w:color w:val="000000"/>
          <w:sz w:val="24"/>
          <w:szCs w:val="24"/>
          <w:u w:val="none"/>
          <w:lang w:val="mn-Cyrl-MN" w:eastAsia="en-US" w:bidi="ar-SA"/>
        </w:rPr>
        <w:tab/>
      </w:r>
    </w:p>
    <w:p>
      <w:pPr>
        <w:pStyle w:val="Normal"/>
        <w:jc w:val="both"/>
        <w:rPr/>
      </w:pPr>
      <w:r>
        <w:rPr/>
      </w:r>
    </w:p>
    <w:p>
      <w:pPr>
        <w:pStyle w:val="Normal"/>
        <w:jc w:val="center"/>
        <w:rPr/>
      </w:pPr>
      <w:r>
        <w:rPr>
          <w:rStyle w:val="Emphasis"/>
          <w:rFonts w:eastAsia="Arial" w:cs="Arial"/>
          <w:b/>
          <w:bCs/>
          <w:i/>
          <w:iCs/>
          <w:caps w:val="false"/>
          <w:smallCaps w:val="false"/>
          <w:color w:val="000000"/>
          <w:sz w:val="24"/>
          <w:szCs w:val="24"/>
          <w:u w:val="none"/>
          <w:lang w:val="mn-Cyrl-MN" w:eastAsia="en-US" w:bidi="ar-SA"/>
        </w:rPr>
        <w:t>Тав. Дэлхийн банкны Олон улсын хөгжлийн ассоциацийн хөнгөлөлттэй зээлийн хөрөнгөөр хэрэгжүүлэх “Боловсролын чанарын шинэчлэл төслийн санхүүжилтийн хэлэлцээр”-ийг соёрхон батлах тухай хуулийн төсөл /</w:t>
      </w:r>
      <w:r>
        <w:rPr>
          <w:rStyle w:val="Emphasis"/>
          <w:rFonts w:eastAsia="Arial" w:cs="Arial"/>
          <w:b w:val="false"/>
          <w:bCs w:val="false"/>
          <w:i/>
          <w:iCs/>
          <w:caps w:val="false"/>
          <w:smallCaps w:val="false"/>
          <w:color w:val="000000"/>
          <w:sz w:val="24"/>
          <w:szCs w:val="24"/>
          <w:u w:val="none"/>
          <w:lang w:val="mn-Cyrl-MN" w:eastAsia="en-US" w:bidi="ar-SA"/>
        </w:rPr>
        <w:t xml:space="preserve">Засгийн газар 2015.06.26-ны өдөр өргөн мэдүүлсэн, </w:t>
      </w:r>
      <w:r>
        <w:rPr>
          <w:rStyle w:val="Emphasis"/>
          <w:rFonts w:eastAsia="Arial" w:cs="Arial"/>
          <w:b/>
          <w:bCs/>
          <w:i/>
          <w:iCs/>
          <w:caps w:val="false"/>
          <w:smallCaps w:val="false"/>
          <w:color w:val="000000"/>
          <w:sz w:val="24"/>
          <w:szCs w:val="24"/>
          <w:u w:val="none"/>
          <w:lang w:val="mn-Cyrl-MN" w:eastAsia="en-US" w:bidi="ar-SA"/>
        </w:rPr>
        <w:t>соёрхон батлах/</w:t>
      </w:r>
    </w:p>
    <w:p>
      <w:pPr>
        <w:pStyle w:val="Normal"/>
        <w:jc w:val="both"/>
        <w:rPr/>
      </w:pPr>
      <w:r>
        <w:rPr/>
      </w:r>
    </w:p>
    <w:p>
      <w:pPr>
        <w:pStyle w:val="Normal"/>
        <w:jc w:val="both"/>
        <w:rPr/>
      </w:pPr>
      <w:r>
        <w:rPr>
          <w:rStyle w:val="Emphasis"/>
          <w:rFonts w:eastAsia="Arial" w:cs="Arial"/>
          <w:b/>
          <w:bCs/>
          <w:i/>
          <w:iCs/>
          <w:caps w:val="false"/>
          <w:smallCaps w:val="false"/>
          <w:color w:val="000000"/>
          <w:sz w:val="24"/>
          <w:szCs w:val="24"/>
          <w:u w:val="none"/>
          <w:lang w:val="mn-Cyrl-MN" w:eastAsia="en-US" w:bidi="ar-SA"/>
        </w:rPr>
        <w:tab/>
      </w:r>
      <w:r>
        <w:rPr>
          <w:rStyle w:val="Emphasis"/>
          <w:rFonts w:eastAsia="Arial" w:cs="Arial"/>
          <w:b/>
          <w:bCs/>
          <w:i w:val="false"/>
          <w:iCs w:val="false"/>
          <w:caps w:val="false"/>
          <w:smallCaps w:val="false"/>
          <w:color w:val="000000"/>
          <w:sz w:val="24"/>
          <w:szCs w:val="24"/>
          <w:u w:val="none"/>
          <w:lang w:val="mn-Cyrl-MN" w:eastAsia="en-US" w:bidi="ar-SA"/>
        </w:rPr>
        <w:t xml:space="preserve">З.Энхболд: - </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За хуралдаанаа үргэлжлүүлье. Дэлхийн банкны Олон улсын хөгжлийн ассоциацийн хөнгөлөлттэй зээлийн хөрөнгөөр хэрэгжүүлэх “Боловсролын чанарын шинэчлэл төслийн санхүүжилтийн хэлэлцээр” соёрхон батлах тухай хуулийн төслийг хэлэлцэнэ.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Хууль санаачлагчийн илтгэлийг Сангийн сайд Ж.Эрдэнэбат танилцуулна. Индэрт урьж байна.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bCs/>
          <w:i w:val="false"/>
          <w:iCs w:val="false"/>
          <w:caps w:val="false"/>
          <w:smallCaps w:val="false"/>
          <w:color w:val="000000"/>
          <w:sz w:val="24"/>
          <w:szCs w:val="24"/>
          <w:u w:val="none"/>
          <w:lang w:val="mn-Cyrl-MN" w:eastAsia="en-US" w:bidi="ar-SA"/>
        </w:rPr>
        <w:t xml:space="preserve">Ж.Эрдэнэбат: - </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Улсын Их Хурлын дарга, эрхэм гишүүд ээ,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Монгол Улсын Засгийн газар, Дэлхийн банкны хооронд хамтран ажиллах түншлэлийн стратегид Монгол Улсын орлогоо нэмэгдүүлэх зорилтоо биелүүлэхийн тулд боловсролын чанарыг сайжруулах шаардлагатай байгааг тэмдэглэсэн.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Бага боловсролын сургалтын чанар, үр дүн, сургуулийн түвшин дэх төлөвлөлтийг бэхжүүлэх замаар бага боловсролын чанарыг сайжруулах зорилго бүхий боловсролын чанарын шинэчлэл төслийг Дэлхийн банкны Олон улсын хөгжлийн ассоциацийн 30.0 сая ам.долларын хөнгөлөлттэй зээлийн хөрөнгөөр хэрэгжүүлэхээр ажиллаж байна.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Төсөл нь бага боловсролын сургалтын чанарыг сайжруулах, багш бэлтгэх, багшийн мэргэжил дээшлүүлэх, сургуулийн өрсөлдөөнт тэтгэлэгт хөтөлбөр, системийн удирдлага, мониторинг ба үнэлгээ хийх гэсэн 4 үндсэн бүрэлдэхүүн хэсгээс бүрдэнэ.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Төслийг санхүүжүүлэхээр Дэлхийн банкны Олон улсын хөгжлийн ассоциацийн 30.0 сая ам.долларын хөнгөлөлттэй зээлийг жилийн 1.25 хувийн хүү болон 1.25 хувийн бусад шимтгэлтэйгээр 25 жил. Үүнээс эхний жилд зээлийн үндсэн төлбөрөөс чөлөөлөгдөх нөхцөлтэйгөөр авч байгаа.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Монгол Улсын Засгийн газрын 2014 оны 5 дугаар сарын 3-ны өдрийн хуралдаанаар санхүүжилтийн хэлэлцээрийг хэлэлцэн дэмжиж, Улсын Их Хурлын холбогдох Байнгын хороодтой зөвшилцөж, Монгол Улсын Ерөнхий сайдын 2015 оны 6 дугаар сарын 12-ны өдрийн 144 дүгээр захирамжаар Сангийн сайдад гарын үсэг зурах эрх олгосны дагуу 2015 оны 6 дугаар сарын 18-ны өдөр санхүүжилтийн хэлэлцээрт гарын үсэг зурж 6 дугаар сарын 22-ны өдрийн Засгийн газрын хуралдаанаараа хэлэлцэн дэмжээд байгаа.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Иймд Монгол Улсын Засгийн газар Дэлхийн банкны Олон улсын хөгжлийн ассоциаци хооронд байгуулсан Боловсролын чанар, шинэчлэл төслийн санхүүжилтийн хэлэлцээрийг соёрхон батлах тухай хуулийн төслийг хэлэлцэн шийдвэрлэж өгөхийг хүсье.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bCs/>
          <w:i w:val="false"/>
          <w:iCs w:val="false"/>
          <w:caps w:val="false"/>
          <w:smallCaps w:val="false"/>
          <w:color w:val="000000"/>
          <w:sz w:val="24"/>
          <w:szCs w:val="24"/>
          <w:u w:val="none"/>
          <w:lang w:val="mn-Cyrl-MN" w:eastAsia="en-US" w:bidi="ar-SA"/>
        </w:rPr>
        <w:t xml:space="preserve">З.Энхболд: - </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Б.Болор байхгүй байна. Хэн юм? Хуулийн төслийн талаарх Аюулгүй байдал, гадаад бодлогын байнгын хорооны санал, дүгнэлтийг Улсын Их Хурлын гишүүн Г.Батхүү танилцуулна. Индэрт урьж байна.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bCs/>
          <w:i w:val="false"/>
          <w:iCs w:val="false"/>
          <w:caps w:val="false"/>
          <w:smallCaps w:val="false"/>
          <w:color w:val="000000"/>
          <w:sz w:val="24"/>
          <w:szCs w:val="24"/>
          <w:u w:val="none"/>
          <w:lang w:val="mn-Cyrl-MN" w:eastAsia="en-US" w:bidi="ar-SA"/>
        </w:rPr>
        <w:t xml:space="preserve">Г.Батхүү: - </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Улсын Их Хурлын дарга, эрхэм гишүүд ээ,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Аюулгүй байдал, гадаад бодлогын байнгын хорооны 2015 оны 6 дугаар сарын 3-ны өдрийн хуралдаанаар урьдчилан зөвшилцсөн Монгол Улсын Засгийн газар, Дэлхийн банкны Олон улсын хөгжлийн ассоциаци хооронд байгуулсан “Боловсролын чанарын шинэчлэл” төслийн санхүүжилтийн хэлэлцээрийг соёрхон батлах тухай хуулийн төслийг Монгол Улсын Засгийн газраас 2015 оны 6 дугаар сарын 26-ны өдөр Улсын Их Хуралд өргөн мэдүүлснийг Аюулгүй байдал, гадаад бодлогын байнгын хороо 2014 оны 7 дугаар сарын 7-ны өдрийн хуралдаанаараа хэлэлцлээ.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Төслийн санхүүжилтийн хэлэлцээрийг хэлэлцүүлэхэд хуралдаанд оролцсон гишүүдээс санал гараагүй.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Монгол Улсын Засгийн газар, Дэлхийн банкны Олон улсын хөгжлийн ассоциаци хооронд байгуулсан “Боловсролын чанарын шинэчлэл” төслийн санхүүжилтийн хэлэлцээрийг соёрхон батлах тухай хуулийн төслийг Байнгын хорооны хуралдаанд оролцсон гишүүдийн олонхи дэмжиж, соёрхон батлах нь зүйтэй гэж үзсэн болно.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Улсын Их Хурлын эрхэм гишүүд ээ,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Монгол Улсын Засгийн газар, Дэлхийн банкны Олон улсын хөгжлийн ассоциаци хооронд байгуулсан “Боловсролын чанарын шинэчлэл” төслийн санхүүжилтийн хэлэлцээр соёрхон батлах тухай хуулийн төслийн талаар Аюулгүй байдал, гадаад бодлогын байнгын хорооноос гаргасан санал, дүгнэлтийг хэлэлцэн, уг хуулийн төслийг баталж өгөхийг Та бүхнээс хүсье.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Анхаарал тавьсанд баярлалаа.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bCs/>
          <w:i w:val="false"/>
          <w:iCs w:val="false"/>
          <w:caps w:val="false"/>
          <w:smallCaps w:val="false"/>
          <w:color w:val="000000"/>
          <w:sz w:val="24"/>
          <w:szCs w:val="24"/>
          <w:u w:val="none"/>
          <w:lang w:val="mn-Cyrl-MN" w:eastAsia="en-US" w:bidi="ar-SA"/>
        </w:rPr>
        <w:t xml:space="preserve">З.Энхболд: - </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Ажлын хэсэг. С.Пүрэв Сангийн дэд сайд, Б.Насанбаяр Боловсрол, соёл, шинжлэх ухааны яамны Стратегийн бодлого, төлөвлөлтийн газрын дарга, М.Аясгалан Сангийн яамны Хөгжлийн санхүүжилт, өрийн удирдлагын газрын Зээл, тусламжийн бодлогын хэлтсийн мэргэжилтэн.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Хууль санаачлагчийн илтгэл болон Байнгын хорооны санал, дүгнэлттэй холбогдуулан асуулт асууж үг хэлэх гишүүд байна уу? Ч.Хүрэлбаатар. Ц.Нямдорж гишүүнээр тасаллаа. Ч.Хүрэлбаатар гишүүн асууя.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bCs/>
          <w:i w:val="false"/>
          <w:iCs w:val="false"/>
          <w:caps w:val="false"/>
          <w:smallCaps w:val="false"/>
          <w:color w:val="000000"/>
          <w:sz w:val="24"/>
          <w:szCs w:val="24"/>
          <w:u w:val="none"/>
          <w:lang w:val="mn-Cyrl-MN" w:eastAsia="en-US" w:bidi="ar-SA"/>
        </w:rPr>
        <w:t xml:space="preserve">Ч.Хүрэлбаатар: - </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Боловсролын салбарт зээл авах гэж байна. Засаглалын салбарт, эрүүл мэндийн салбарт гэсэн гурван зээлийг бид нар одоо хэлэлцэх гэж байна.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Тэгэхээр сүүлийн үед болохоор нөгөө өрийн босго нэлээд тулсан байдаг. Зээлийн хүүд ихээхэн хэмжээний мөнгө төлж байгаа. Улсын хөрөнгө оруулалтаасаа илүү хэмжээний мөнгө буюу 698.0 тэрбум төгрөгийг бид нар энэ зөвхөн өрийн үйлчилгээ буюу хүүд төлж байгаа юм.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Сүүлийн хэд хоног дотор ямар ямар зээлүүд орж ирэв гээд үзэхээр нөгөө Японы зээлээр баригдаж байгаа нисэх онгоцны өргөтгөл. За мөн саяхан 270.0 сая доллароор нийгмийн халамжийн бодлого, хил гаалийг сайжруулах, зээлийн батлан даалт гэсэн ийм зүйлүүд дээр авна гээд ороод ирсэн. Одоо дахиад ингээд 3 салбар дээр авч орж ирж байгаа юм.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Тэгэхээр яг өрийн босго нэлээд өсчихсөн. Улс орны хувьд бол өрийн дарамтад нэлээд орчихсон байгаа үед энэ авч байгаа зээлүүдийнхээ энэ агуулгыг жаахан харж сайжруулахад яагаад болдоггүй юм бэ? Тухайлбал, би энэ та бүгдэд хэд хэдэн заалтыг энэ дотор уншиж өгье л дөө. Энэ боловсролын салбарын энэ зээлийг юунд авч байгааг нь энэ дээр бичсэн байгаа.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2.2 дээр “б”-д нь. Сургуулийн захирлуудад ажлын байран дахь сургалт явуулах ба бодит дэмжлэг үзүүлэх. Бодвол энэ сургуулийн захирлууд нь гайгүй сайн ажиллаж чадна гэж байгаад захирал болцгоосон байлгүй дээ. Эсвэл бүр алиагаа алдсан чадваргүй хүмүүс оччихоод тэрийгээ сургая гээд байгаа юм уу? Ийм их зээл авч тэр хүмүүсийг сургаж байснаас дотор чадалтай, чадвартай хүн байгаа шүү дээ. Тэрийгээ тавих хэрэгтэй шүү дээ. Захирлуудаа шаардлага хангахгүй гэж үзэж байгаа бол хангадаг хүмүүсийг нь олоод тавьчихаж болно шүү дээ. Дотор нь тэр сургалт явуулаад байхааргүй хангалттай сургалттай, мэдлэгтэй, боловсролтой хүмүүс байгаа байлгүй дээ. Ингэх шаардлагагүй шүү дээ.</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Хоёрдугаарт, энэ хүүхдийг уншиж сургахад багшид туслах арга зүйн үзүүлэнгүүдийг боловсруулна гэж байна. Хоёрдугаарт нь, цээжээр тоолох, дэс дарааллаар тоолох, тоо таних, тоо хэмжээг харьцуулах, нэмж хасах үйлдлийг сайжруулахад зориулан одоо материал боловсруулна гэж байна. Монголчууд үүнийг хамгийн сайн чаддаг л байсан шүү дээ. Одоо чадахаа больсон юм уу? Эрх биш үсэг таних, тоо тоолохдоо монгол хүүхдүүд бол хэнийг ч дагуулдаггүй шүү дээ. Одоо энэ дээрээ үзүүлэн авахад зээл авна гэж байна шүү дээ. Зээлийн босго тулсан байхад ийм зүйл зарцуулах шаардлага байхгүй биз дээ. Энэ чинь бас юмны хэмжээ хязгаар гэж байх ёстой. Одоо зүгээр захирлуудыг нь сургана, бодит дэмжлэг үзүүлнэ. Бодит дэмжлэг үзүүлнэ гэдэг чинь мөнгө өгнө гэсэн үг шүү дээ.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Иймэрхүү зүйлүүд дээр бид нар зээл авч зарцуулаад байх юм бол энэ өрийн босго тулсан байгаа шүү дээ. Уг нь тэр өрийн босго чинь тулсан байгаа үед энэ зээлийг тодорхой үр дүнд гаргах, эргэж баялаг бүтээх. Үгүй ядахдаа дэд бүтцийнхээ энэ салбарууд дээр доголдоод байгаа асуудлуудаа шийдвэрлэхэд зориулж авч болдоггүй юм уу? Хамгийн сайн чаддаг зүйл дээрээ. Тэр тусмаа одоо сургуулийн захирлуудад мөнгө өгөх ийм их хэмжээний төсөл хөтөлбөр, ийм их хэмжээнд ийм их мөнгө тавих шаардлага үнэхээр байгаа юм уу? Энэ чинь бас ний нуугүй хэлэхэд энэ завхралд бас хязгаар гэж бас байх ёстой шүү дээ. Тэнэглэлд бас хязгаар бас байх ёстой шүү дээ. Энэ чинь улс орны эдийн засаг ийм хүнд байдалтай байж байхад өрийн босго босгочихсон, өрийн зээлийн хүүд улсын хөрөнгө оруулалтаас илүү хэмжээний мөнгө төлж байгаа үед иймэрхүү зүйлд мөнгө тавимгүй байна шүү дээ. Ядахдаа эд нараа хасаад арай өөр зүйлд нь оруулж ирж болдоггүй юм уу? гэсэн асуултыг би сайдаас нь асууж байна.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bCs/>
          <w:i w:val="false"/>
          <w:iCs w:val="false"/>
          <w:caps w:val="false"/>
          <w:smallCaps w:val="false"/>
          <w:color w:val="000000"/>
          <w:sz w:val="24"/>
          <w:szCs w:val="24"/>
          <w:u w:val="none"/>
          <w:lang w:val="mn-Cyrl-MN" w:eastAsia="en-US" w:bidi="ar-SA"/>
        </w:rPr>
        <w:t xml:space="preserve">З.Энхболд: - </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Сангийн сайд уу, Боловсролын сайд уу? Л.Гантөмөр сайд хариулъя. Хэлэлцээрийн агуулгын талаар.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bCs/>
          <w:i w:val="false"/>
          <w:iCs w:val="false"/>
          <w:caps w:val="false"/>
          <w:smallCaps w:val="false"/>
          <w:color w:val="000000"/>
          <w:sz w:val="24"/>
          <w:szCs w:val="24"/>
          <w:u w:val="none"/>
          <w:lang w:val="mn-Cyrl-MN" w:eastAsia="en-US" w:bidi="ar-SA"/>
        </w:rPr>
        <w:t xml:space="preserve">Л.Гантөмөр: - </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Ч.Хүрэлбаатар гишүүний асуултад хариулъя. Энэ боловсролын салбарт одоогоор суралцаж байгаа хүүхэд бол 500 мянга орчим байгаа юм. Энэ 500 мянган хүүхдийн тал нь бага ангид суралцаж байгаа юм. Тэгэхээр энэ бага ангийн сургалтын хөтөлбөрийг бид нар шинэчилсэн байгаа. Сургалтын хөтөлбөр шинэчлэхтэй холбогдуулаад араас нь залгаад хийгдэх ажил бол мэдээж сурах бичгийн чанар, хүртээмж, багшийн сургалтын арга зүй, технологи, сургуулийн удирдлага, менежмент гээд их олон зүйл өөрчлөгдөж байгаа л даа. Тэгээд энэ олон зүйл дээр төсвөөс зарцуулах мөнгөний хэмжээ бол маш их бага байгаа юм. Бид үндсэндээ багшийн цалин. Та бол Сангийн яаманд ажиллаж байсан хүн сайн мэдэж байгаа. Багшийн цалин өгдөг. Дулааны мөнгө өгдөг. Бодлого боловсруулах, олон улсын туршлага нэвтрүүлэх гээд энэ зардал бол унасан байгаад байгаа юм.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Тийм учраас бид нар 3 жилийн өмнө энэ банк, олон улсын байгууллагатай хэлэлцээр хийгээд ингээд асуудлаа базсан байгаа.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4 зүйлд зарцуулна. Нэгдүгээрт, бага боловсролын сургалтын чанарыг сайжруулах. Наад зах нь одоо хөгжлийн бэрхшээлтэй хүүхдүүдийн сурах бичгийн хүртээмж бол үнэхээр дутмаг байгаа шүү дээ. Байгалийн ухааны хичээлүүдийн уялдаа холбоо их бага байгаа. Сургууль төгссөн хүүхдүүд математикийг одоо юунд хэрэглэх вэ гээд. Ойлгодоггүй. Амьдралд математик хаана байгааг төсөөлөхгүй. Дэмий юм сураад байгаа юм шиг ийм ойлголтууд байгаад байгаа юм.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Тэгэхээр бид нар илүү энэ байгалийн шинжлэлийг амьдралд хаана байгааг харуулах. Нэг үгээр хэлбэл уялдаа холбоог нь хүн өөрөө насан туршдаа одоо ашиглаж хэрэглэж болох тэр боломжийг бүрдүүлэхэд нэг хэсгийг нь зарцуулна. Нөгөө хэсэг нь бол багш бэлтгэх. Багшийн сургууль, мэргэжлийн дээшлүүлэх чиглэлийн системийг бид нар одоо тогтворжуулах, хөгжүүлэх шаардлага бол байна. Багшийн хөгжлийн институтээ байгуулаад одоо хоёр гурван жил ажиллаж байна. Тэгээд үүнийгээ улам эрчимжүүлж энэ багш бэлтгэх сургуулийнхаа, багшийнхаа стандарт шаардлагыг одоо дэлхийд тэргүүлэх түвшинд аваачихад тодорхой зардал хэрэгтэй байна.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Бас нэг зардал бол үнэхээр энэ хэрэглэгдэхүүнийг зардал бидэнд байхгүй байна. Тийм учраас бид нар энэ 10 жилийн сургуулиуд, энэ сургуулиуд дээрээ өрсөлдөөнт тэтгэлгийн хөтөлбөр хийе. Нэг сургуульд одоо 3 мянган доллар орчим очих байх. Монгол төгрөгөөр бол 6 сая төгрөг очихоор байгаа юм. Түүгээр тодорхой хичээл заах гэхээр хэрэглэгдэхүүн хүрэлцээгүй учраас багш нар өөрийнхөө цалингаар ямар нэгэн үзүүлэн хэвлээд тавьж байна шүү дээ. Тэгээд тэр хэсэгт нь тодорхой хэмжээний дэмжлэг үзүүлье.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Тэгээд эцэст нь системийн удирдлагаа бид нар сайжруулах хэрэгтэй. Энэ 1 сая хүн харилцдаг ийм систем байгаа. Энэ системийг босгож ирэх, энэ мэдээллийн системийг босгож ирснээр ил тод байдлыг бий болгох, бүх хүүхдийн дүн, эцэг эхтэй холбоо, эцэг эхийн холбоо. Дээр нь одоо зардлын өгөөж гээд энд их олон зүйл яригдах юм.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Тэгээд ер нь бол эдийн засаг хүнд байхад одоо та бүхэн сайн мэднэ байх. Энэ боловсролдоо л анхаарал тавьдаг шүү дээ. Хүмүүсийгээ чанаржуулах хэрэгтэй болдог. Мэдлэгийг нь дээшлүүлэх хэрэгтэй болдог. Өрсөлдөх чадварыг нь өндөр болгох хэрэгтэй болдог. Тэр нь дараагийн эдийн уналтаас хамгаалдаг.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Одоо манай эдийн засаг хүнд байгаа чинь бол цоо шинэ эдийн засгийн загварыг л биднээс шаардаад байна шүү дээ. Тэгээд тэр шаардлагыг хангасан хүмүүсийг бид нар бэлтгэж гаргаж ирэхэд төр засаг анхаарлаа хандуулахгүй бол одоо байгаа хүмүүс бол одоогийн ийм эдийн засгийн нөхцөл байдлыг бий болгоод байна. Тийм учраас энэ боловсролын салбарт олон улсын байгууллагуудын өгдөг дэмжлэг бол үндсэндээ маргаашийн эдийн засгийн өсөлт рүү чиглэж байдаг юм.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Тийм учраас энэ үр ашиггүй зардал гэхээсээ илүү илүү хамгийн илүү өгөөжтэй. Боловсролд оруулж байгаа зардал бол урсгал зардал биш шүү дээ. Энэ бол хөрөнгө оруулалт. Бид нар өөрсдийнхөө үр хүүхдэд бүгд хөрөнгө оруулалт хийдэг. Тэр нь 5, 10 дахин өсч дараа нь өгөөжөө өгдөг. Та бүхэн өнөөдөр үнэ цэнэтэй амьдарч байгаа үндсэн шалтгаан бол сайн боловсрол авсанд л байгаа шүү дээ. Тийм учраас та бүхнийг дэмжиж өгөөчээ гэж хүсч байгаа юм.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bCs/>
          <w:i w:val="false"/>
          <w:iCs w:val="false"/>
          <w:caps w:val="false"/>
          <w:smallCaps w:val="false"/>
          <w:color w:val="000000"/>
          <w:sz w:val="24"/>
          <w:szCs w:val="24"/>
          <w:u w:val="none"/>
          <w:lang w:val="mn-Cyrl-MN" w:eastAsia="en-US" w:bidi="ar-SA"/>
        </w:rPr>
        <w:t xml:space="preserve">З.Энхболд: - </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Тодруулъя.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bCs/>
          <w:i w:val="false"/>
          <w:iCs w:val="false"/>
          <w:caps w:val="false"/>
          <w:smallCaps w:val="false"/>
          <w:color w:val="000000"/>
          <w:sz w:val="24"/>
          <w:szCs w:val="24"/>
          <w:u w:val="none"/>
          <w:lang w:val="mn-Cyrl-MN" w:eastAsia="en-US" w:bidi="ar-SA"/>
        </w:rPr>
        <w:t xml:space="preserve">Ч.Хүрэлбаатар: - </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Боловсролын салбарт зээл авахыг эсэргүүцээд байгаа юм биш л дээ. Би энэ дотор байгаа болохгүй зүйлүүдийг хэлээд байгаа юм. Үнэхээр тэр хүүхдэд тараах материал байхгүй, ийм тийм юм байгаа бол тэр сургуулийн захирал буюу дарга нарыг сургадаг, дарга нарт бодит дэмжлэг үзүүлдэг чинь яг таны хэлсэн тайлбартай яаж холбогдож байгаа юм. Энэ чинь дарга нарыг дэмжих хөтөлбөр байна шүү дээ.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Дээр нь. Үнэхээр Монголчууд өөрсдөө сайн чаддаг зүйлээ өөрсдөө л хийж байя л даа. Заавал зээлийн юугаар хийх ямар шаардлага байгаа юм. Та тэр 2.2-оо уншаад үз л дээ. Сургуулийн захирлуудыг ажлын байран дээр нь сургалт явуулж, бодит дэмжлэг үзүүлнэ гээд бичсэн байна шүү дээ. Энэ чинь хүүхэд биш дарга нарыг зээлээр санхүүжүүлнэ гэсэн өгүүлбэр энэ дотор чинь байна шүү дээ. Би нэлэнхүйд нь эсэргүүцээд байгаа юм биш. Дотор нь байгаа зарим заалтуудыг би танд хэлээд байна шүү дээ. Энэ зүйлүүдийг нь хасчихаж болдоггүй юм уу?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bCs/>
          <w:i w:val="false"/>
          <w:iCs w:val="false"/>
          <w:caps w:val="false"/>
          <w:smallCaps w:val="false"/>
          <w:color w:val="000000"/>
          <w:sz w:val="24"/>
          <w:szCs w:val="24"/>
          <w:u w:val="none"/>
          <w:lang w:val="mn-Cyrl-MN" w:eastAsia="en-US" w:bidi="ar-SA"/>
        </w:rPr>
        <w:t xml:space="preserve">З.Энхболд: - </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Л.Гантөмөр сайд нэмж хариулъя.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bCs/>
          <w:i w:val="false"/>
          <w:iCs w:val="false"/>
          <w:caps w:val="false"/>
          <w:smallCaps w:val="false"/>
          <w:color w:val="000000"/>
          <w:sz w:val="24"/>
          <w:szCs w:val="24"/>
          <w:u w:val="none"/>
          <w:lang w:val="mn-Cyrl-MN" w:eastAsia="en-US" w:bidi="ar-SA"/>
        </w:rPr>
        <w:t xml:space="preserve">Л.Гантөмөр: - </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Зарим шинэчлэлийг бол мэдээж та одоо олон зээл авч байсан хүн учраас мэдэж байгаа. Үйл ажиллагаа явуулахад зарим шинэчлэлүүдийг хийгээд явах бололцоо байгаа.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Тэгэхдээ ганц зүйл бол үнэхээр энэ 763 сургууль ажиллаж байна. Энэ сургуулийн үйл ажиллагааны сайн муу бол захирлаас нь шууд хамаарч байна. Ч.Хүрэлбаатар гишүүн ээ. Тийм учраас тэр хүмүүсийг өндөр түвшний менежер болгох, ядаж систем бид нар хийхгүй бол болохгүй ээ. Хүн болгонд хүрч ажиллаж чадахгүй юмаа гэхэд захирал ямар болзолтой байх юм. Ямар сургалт дамждаг байх юм. Ер нь энэ 763 удирдлагыг байнгын солигдож байхад тэр улсууд нь тэр бэлтгэлийг хангаж байдаг байхгүй бол үнэхээр хүндээ асуудал бол их байгаа юм. Тийм учраас тэр хэсэг дээр бид нар энэ 30.0 саяыг бүгд биш шүү дээ. Тэр хэсэг дээр зарцуулах мөнгө бол жаахан мөнгө байгаа гэдгийг хэлмээр байна. Баярлалаа.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bCs/>
          <w:i w:val="false"/>
          <w:iCs w:val="false"/>
          <w:caps w:val="false"/>
          <w:smallCaps w:val="false"/>
          <w:color w:val="000000"/>
          <w:sz w:val="24"/>
          <w:szCs w:val="24"/>
          <w:u w:val="none"/>
          <w:lang w:val="mn-Cyrl-MN" w:eastAsia="en-US" w:bidi="ar-SA"/>
        </w:rPr>
        <w:t xml:space="preserve">З.Энхболд: - </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Ц.Нямдорж гишүүн.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bCs/>
          <w:i w:val="false"/>
          <w:iCs w:val="false"/>
          <w:caps w:val="false"/>
          <w:smallCaps w:val="false"/>
          <w:color w:val="000000"/>
          <w:sz w:val="24"/>
          <w:szCs w:val="24"/>
          <w:u w:val="none"/>
          <w:lang w:val="mn-Cyrl-MN" w:eastAsia="en-US" w:bidi="ar-SA"/>
        </w:rPr>
        <w:t xml:space="preserve">Ц.Нямдорж: - </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Энэ 30.0 саяыг чинь нэмээд зээлийн чинь тааз хэд болох юм бэ? Ж.Эрдэнэбат аа. Яг өнөөдрийн байдлаар хувь хэмжээг нь нэг хэлээд өгөөч.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bCs/>
          <w:i w:val="false"/>
          <w:iCs w:val="false"/>
          <w:caps w:val="false"/>
          <w:smallCaps w:val="false"/>
          <w:color w:val="000000"/>
          <w:sz w:val="24"/>
          <w:szCs w:val="24"/>
          <w:u w:val="none"/>
          <w:lang w:val="mn-Cyrl-MN" w:eastAsia="en-US" w:bidi="ar-SA"/>
        </w:rPr>
        <w:t xml:space="preserve">З.Энхболд: - </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Сангийн сайд хариулъя.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bCs/>
          <w:i w:val="false"/>
          <w:iCs w:val="false"/>
          <w:caps w:val="false"/>
          <w:smallCaps w:val="false"/>
          <w:color w:val="000000"/>
          <w:sz w:val="24"/>
          <w:szCs w:val="24"/>
          <w:u w:val="none"/>
          <w:lang w:val="mn-Cyrl-MN" w:eastAsia="en-US" w:bidi="ar-SA"/>
        </w:rPr>
        <w:t xml:space="preserve">Ж.Эрдэнэбат: - </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Энэ 30.0 сая долларын хувьд бол 30 саяуулаа шууд энэ жил нэмэгдэхгүй л дээ. Нөгөө гадаад зээлийн хувьд бол ашиглалтаараа өрийн хэмжээнд орж явж байдаг.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Тэгээд яах вэ ер нь бол бас энэ зээлийн үйлчилгээний зардлын хувьд бол нэлээн өндөр болсон гэдэг нь үнэн. Тэгэхдээ энэ хөгжлийн зээлүүдийн хувьд хөгжлийн зээлийн үйлчилгээний зардал нийт үйлчилгээний зардлын 10 хувь нь хүрдэггүй.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Цаашдаа бас Монгол Улсын Засгийн газрын хувьд энэ хөгжлийн зээл олгодог энэ олон улсын санхүүгийнхээ байгууллагуудтай харилцаа холбоогоо бас үргэлжлүүлээд явж байхын тулд бид нар жил жилийн хөтөлбөрийн хүрээнд санал тавиад тэр хөтөлбөрийнхөө хүрээнд төслөө боловсруулаад ингээд гэрээгээ байгуулаад явдаг л даа.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Тэгэхээр ер нь одоо энэ хэлэлцэгдэж байгаа энэ 5, 6 зээлийн хүрээнд авах гэж байгаа хөтөлбөрийн зээлийн хувьд яг тухайн жилийнхээ ашиглалтаар л явна. Ашиглалтыг бид нар 1-ээс 5 жилийн хооронд ашиглана гэсэн ийм тооцоотой байгаа. Тэгэхээр 30.0 сая долларын хувьд бол 5 жилдээ хуваавал жилд нэг 6 орчим сая долларын ашиглалт орж ирэх байх гэж. Ийм тооцоотой явж байгаа.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Энэ жилийн зээлийн юун дээр бол эндээс бас тодорхой хэмжээний хувийг ашиглана гэдэг байдлаар оруулсан. Тэгэхдээ харамсалтай нь нэлээн оройтож энэ гэрээ соёрхон батлагдаж байгаа учраас энэ жил ашиглалтад гарахад жаахан түвэгтэй байдал үүсэх байх.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58.3 өнөөдрийн байдлаар 45.0 хувьтай явж байгаа. Тийм. Нөгөө 58.3 Өрийн удирдлагын тухай хууль батлагдахын өмнө байсан тоо. Тэгээд Өрийн удирдлагын хууль батлагдсанаараа орон нутгийн болоод төрийн өмчийн компаниудын өр хасагдсан. Үүнтэй холбоотойгоор өрийн хувь хэмжээ буурсан байж байгаа.</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bCs/>
          <w:i w:val="false"/>
          <w:iCs w:val="false"/>
          <w:caps w:val="false"/>
          <w:smallCaps w:val="false"/>
          <w:color w:val="000000"/>
          <w:sz w:val="24"/>
          <w:szCs w:val="24"/>
          <w:u w:val="none"/>
          <w:lang w:val="mn-Cyrl-MN" w:eastAsia="en-US" w:bidi="ar-SA"/>
        </w:rPr>
        <w:t xml:space="preserve">З.Энхболд: - </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Тодорхойлолт өөрчлөгдсөнөөр буурна гэж тооцож байсан. Буураад 45 гэж ойлгож явах юм байна. Тийм үү? Ө.Энхтүвшин гишүүн.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bCs/>
          <w:i w:val="false"/>
          <w:iCs w:val="false"/>
          <w:caps w:val="false"/>
          <w:smallCaps w:val="false"/>
          <w:color w:val="000000"/>
          <w:sz w:val="24"/>
          <w:szCs w:val="24"/>
          <w:u w:val="none"/>
          <w:lang w:val="mn-Cyrl-MN" w:eastAsia="en-US" w:bidi="ar-SA"/>
        </w:rPr>
        <w:t xml:space="preserve">Ө.Энхтүвшин: - </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Энэ 30.0 сая долларын зээл авах юм байна. Тэгээд энэ 6 настай хүүхдийг сургуульд авдаг болсон. 12 жилийн тогтолцоонд шилжсэн. Одоо хэдэн жил болж байгаа.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Тэгээд үүнийг шийдвэрээ гаргачихаад. Одоо энэ 12 жилийн тогтолцоонд шилжих шийдвэрийг гаргачихаад ингээд яг энэ нэг шилжүүлэх одоо тэр боломжийг нь хангаж өгсөн үү, үгүй юу гээд эргээд бодохоор хангалтгүй л байгаад байгаа юм л даа. Яг энэ чинь цэцэрлэгийн хүүхдүүдийг л сургуульд оруулчихаад байгаа шүү дээ. 6 настай хүүхдийг аваад.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Энэ бусад орнуудыг ингээд хараад үзэхээр, яваад үзэхээр тэр 6 настай хүүхдийг сургуульд авчихаад тэр сургалтынх нь тэр орчин, заах арга зүй, сургалтын арга, багш, энэ бүхэн чинь шал өөр л байдаг юм билээ л дээ. Нэг ёсондоо бүр тийм тоглоомоор л тэр сургалт нь явдаг л юм билээ. Байнгын хөдөлгөөнтэй. Бие засах газар нь хүртэл яг тэдэнд таарсан. Одоо тэр хаанахыг билээ. Тийм загвар сургуулиуд байгуулж өгсөн шүү дээ. Дотуур байртай, юутай. Загвар сургууль байгуулж өгсөн. Тэгээд тэр яах вэ хэдхэнийг байгуулаад л. Нэмж бид нар тэр дагуу хийж чадаагүй. Тэгээд тэр сурагчийг үнэлэх энэ бүхэн шал өөр байдаг юм билээ л дээ.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Тэгээд тэрийгээ манайх 12 жилийн тогтолцоонд шилжүүлээд л ингээд хаячихаад байгаа болохоос биш яг үүнийг шилжүүлэх тэр бүх талынх нь боломж нөхцөлийг нь хангах тал дээр яг үнэндээ бол их бага яриад байгаа юм л даа. Их Хурал ч гэсэн их бага ярьж байгаа. Төсөв ярих үед ч бас энэ талаар олигтой яригдахгүй байгаа.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Тийм учраас яг энэ бага ангийн хүүхэд, тэр бага ангийн багш нар луу хандсан ийм зээл болж байгаа бол энэ бол би дэмжиж байгаа юм. Ялангуяа багш нарыг өөрчлөх хэрэгтэй байгаа юм. Тэгэхгүй бол яг нөгөө 8 настай хүүхдийг сургуульд авчраад л ширээн дээр суулгаад л, гарыг нь эвхүүлээд л, самбарын өмнө багш зогсоод л. 6 цаг тэнд суулгаад л ингээд явдаг тэр арга чинь болохгүй л байгаад байгаа юм л даа. Үүнээс болоод өнөөдөр хүмүүсийн дотор ч гэсэн дотуур байр хүрэлцэхгүй байна. Энэ 6 настай хүүхдийг авдаг нь буруу зөв гэсэн ийм ярианууд сүүлийн үед гараад байгаа юм. Уг нь энэ бүхнийг өөрчлөөд тэр дотуур байрыг нь хангалттай бариад өгөх юм бол энэ бол зөв юм байгаа юм. Энэ 12 жилийн тогтолцоонд шилждэг бол үнэхээр зөв юм байгаа юм. Ер нь үүнээс өөр зам ч байхгүй. Одоо үүнээс урах юм байхгүй.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Харин энэ тал руугаа бол Засгийн газар, Улсын Их Хурал их л анхаарах хэрэгтэй байгаад байгаа юм даа. Тэгээд яах вэ Боловсролын яам маань гадна талаас ийм л юм хайдаг юм л даа. Үүнээс өмнө тэр нэг буурай хөгжилтэй орнууд хамрагддаг үр дүнд түргэн хүрэх санаачилгын юманд нэг хамрагдсан. Бас нэг 30-аад сая долларынхыг авсан байгаа. Дэлхийн банкны буцалтгүй тусламж 4.0 сая долларыг үүний өмнө авч байсан. Тэрүүгээрээ тэр ангийн номын сан, юмнуудыг байгуулж өгсөн. Одоо ахиад үүнийг авах гэж байгаа юм байна. Энэ бол одоо аргагүй боловсролын салбарт хэрэгтэй л дээ. Санхүүжилт бол хэрэгтэй.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Үүнээс өөр харин одоо ямар боломжуудыг одоо Л.Гантөмөр сайд ер нь хайж байна вэ? Зөвхөн энэ нэг юмаар бол энэ чинь бас хангагдахгүй л дээ. Миний түрүүний хэлээд байдаг тэр өөрчлөн байгуулалт. Өөр ямар боломжуудыг ер нь энэ дээр хайж байгаа вэ? Тийм боломж бүрдэж байгаа вэ? Хамгийн гол нь тэр захирлууд гээд тэгээд байхаасаа илүү тэр бага ангийн багш нарыг л энэ дээр бэлтгэх талдаа л их анхаарах юм л хэрэгтэй байгаад байгаа юм даа. Үнэндээ багш нараа бид өөрчилж бэлтгэж чадаагүй байгаа. Давтан сургаж чадаагүй байгаад байгаа. Хөрөнгө байхгүй байгаад байгаа. Тэрийгээ болж өгвөл энэ бага ангийн багш нарыг гадна тал руу явуулж энэ 6 настай хүүхдүүдийг сургадаг орнуудад явуулаад ингээд үзүүлмээр байгаа юм. Тэр орнуудад нь сургалтыг нь хиймээр байгаа юм. Энэ тал дээр энэ төсөл маань чиглэгдэж чадаж байна уу, үгүй юу?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Хоёрдугаарт, тэр номын сантай холбоотой юм байж байна. Тэр нэг 4.0 сая доллароор ангийн номын сангуудыг байгуулсан. Одоо тэр маань ямар явж байгаа юм. Үүнийг цааш нь үргэлжлүүлэх чиглэлийн юм энэ дотор байна уу, үгүй юу? Ийм хэдэн асуулт байна.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bCs/>
          <w:i w:val="false"/>
          <w:iCs w:val="false"/>
          <w:caps w:val="false"/>
          <w:smallCaps w:val="false"/>
          <w:color w:val="000000"/>
          <w:sz w:val="24"/>
          <w:szCs w:val="24"/>
          <w:u w:val="none"/>
          <w:lang w:val="mn-Cyrl-MN" w:eastAsia="en-US" w:bidi="ar-SA"/>
        </w:rPr>
        <w:t xml:space="preserve">З.Энхболд: - </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Л.Гантөмөр сайд хариулъя.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bCs/>
          <w:i w:val="false"/>
          <w:iCs w:val="false"/>
          <w:caps w:val="false"/>
          <w:smallCaps w:val="false"/>
          <w:color w:val="000000"/>
          <w:sz w:val="24"/>
          <w:szCs w:val="24"/>
          <w:u w:val="none"/>
          <w:lang w:val="mn-Cyrl-MN" w:eastAsia="en-US" w:bidi="ar-SA"/>
        </w:rPr>
        <w:t xml:space="preserve">Л.Гантөмөр: - </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Ө.Энхтүвшин гишүүний асуултад хариулъя. Яг таны хэлдгээр бол бид нар 6 настай хүүхэд элсүүлж авч байгаатай холбогдуулж энэ зээлийн зарцуулалт явна. Захирал гээд байгаа нь бол нийт 100 ширхэг ажил хийж байгаа бол тэрний нэг нь л байхгүй юу. Багш дээр төвлөрч байгаа нь бол 30 нь.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Тийм учраас 30 ажил багш дээр явагдана. Нэг ажил захирал дээр. Зүгээр 100 ажлаас 1-д нь мөнгө зарцуулж байгаа юм шиг битгий ойлгоорой гэж хүсч байна. Ер нь бол багш нарыг өөрчлөх гэдэг таны саналаар л. Өөрчлөх гэдэг нь нөгөө арга зүй, хандлага. Нөгөө талдаа нийгмийн ганцхан дарамт байгаад байна. Энэ дарамтаас бид нар одоо эцэг эхчүүдийн оролцоотой гарах хэрэгтэй. Тэр нь бол эцэг эхчүүд хүүхдээ сургуульд өгчихөөрөө хурдан уншиж сурахыг хүсээд байна. Одоо жишээлбэл хүүхэд сургуульд орлоо. Уншлагын баяр хэзээ вэ. Тэр нөгөө тэр дарамтыг давахгүй байна л даа. Тийм учраас өнөөдрийг хүртэл энэ нөгөө сургана гэдэг бодлого нь бол ингээд түлхэгдээд байгаа юм. Тэгэхдээ бид нар эцэг эхчүүдтэйгээ хамтын энэ төслийн хүрээнд ч гэсэн энэ сургуулийн менежмент гэдэг дотор эцэг эхийн оролцоог сургууль дээр яаж бий болгох вэ, эцэг эхийн зөвлөлийг яаж ажиллуулах вэ, эцэг эхийн хамтын ажиллагааг яаж бий болгох вэ гэдэг энэ ажил явна.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Өөр эх үүсвэрүүдийг бид хайж байгаа. Ялангуяа таны хэлж байгаа энэ дотуур байран дээр бид нар бас нэг 3.0 сая доллар гуйгаад буцалтгүй тусламжаар авч байгаа. Олон улсын байгууллагуудаас нийтдээ энэ жил бол бид нар 9.0 сая долларыг буцалтгүй тусламжаар авч хөдөөгийн боловсрол, ялангуяа тэр дотуур байр, 6 настангуудын Их Хурлын гаргасан шийдвэр байгаа шүү дээ. Тэрийг одоо хэрэгжүүлэхэд зарцуулах ийм төлөвлөгөөтэй байгаа. Тэгэхдээ сургуулийн өмнөх боловсрол бол бас энэ дотор хамрагдаад явж байгаа гэдгийг хэлмээр байна.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bCs/>
          <w:i w:val="false"/>
          <w:iCs w:val="false"/>
          <w:caps w:val="false"/>
          <w:smallCaps w:val="false"/>
          <w:color w:val="000000"/>
          <w:sz w:val="24"/>
          <w:szCs w:val="24"/>
          <w:u w:val="none"/>
          <w:lang w:val="mn-Cyrl-MN" w:eastAsia="en-US" w:bidi="ar-SA"/>
        </w:rPr>
        <w:t xml:space="preserve">З.Энхболд: - </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Ө.Энхтүвшин гишүүн асуугаад болсон уу? Тийм ээ. Л.Гантөмөр сайд аа, энэ нэг </w:t>
      </w:r>
      <w:r>
        <w:rPr>
          <w:rStyle w:val="Emphasis"/>
          <w:rFonts w:eastAsia="Arial" w:cs="Arial"/>
          <w:b/>
          <w:bCs w:val="false"/>
          <w:i w:val="false"/>
          <w:iCs w:val="false"/>
          <w:caps w:val="false"/>
          <w:smallCaps w:val="false"/>
          <w:color w:val="000000"/>
          <w:sz w:val="24"/>
          <w:szCs w:val="24"/>
          <w:u w:val="none"/>
          <w:lang w:val="mn-Cyrl-MN" w:eastAsia="en-US" w:bidi="ar-SA"/>
        </w:rPr>
        <w:t xml:space="preserve">STEM </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гэж нэг юм яваад байгаа юм. </w:t>
      </w:r>
      <w:r>
        <w:rPr>
          <w:rStyle w:val="Emphasis"/>
          <w:rFonts w:eastAsia="Arial" w:cs="Arial"/>
          <w:b/>
          <w:bCs w:val="false"/>
          <w:i w:val="false"/>
          <w:iCs w:val="false"/>
          <w:caps w:val="false"/>
          <w:smallCaps w:val="false"/>
          <w:color w:val="000000"/>
          <w:sz w:val="24"/>
          <w:szCs w:val="24"/>
          <w:u w:val="none"/>
          <w:lang w:val="mn-Cyrl-MN" w:eastAsia="en-US" w:bidi="ar-SA"/>
        </w:rPr>
        <w:t xml:space="preserve">Science technology engineering mathematics </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гээд. Энэ бол одоо дэмжмээр юм байгаа юм л даа. Боловсролын яам энэ зээлийг энэ  </w:t>
      </w:r>
      <w:r>
        <w:rPr>
          <w:rStyle w:val="Emphasis"/>
          <w:rFonts w:eastAsia="Arial" w:cs="Arial"/>
          <w:b/>
          <w:bCs w:val="false"/>
          <w:i w:val="false"/>
          <w:iCs w:val="false"/>
          <w:caps w:val="false"/>
          <w:smallCaps w:val="false"/>
          <w:color w:val="000000"/>
          <w:sz w:val="24"/>
          <w:szCs w:val="24"/>
          <w:u w:val="none"/>
          <w:lang w:val="mn-Cyrl-MN" w:eastAsia="en-US" w:bidi="ar-SA"/>
        </w:rPr>
        <w:t xml:space="preserve">STEM </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маягийн. Энэ чинь бүр дэлхийн нийтийн хандлага болсон байна шүү дээ. Юм руу шилжүүлэх талаар юу бодож байгаа юм.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Би мэндчилгээ уншъя. 6 иргэн гэсэн. 6-гаас олон хүн байна. Тийм ээ. Хоёр групп ороод ирсэн юм байна. Нэг групп нь бол Улсын Их Хурлын гишүүн Ц.Оюунгэрэлийн урилгаар АНУ-д аж төрж буй Монгол Улсын 6 иргэн чуулганы ажиллагаа, Төрийн ордонтой танилцаж байна.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Хоёр дахь групп нь Улсын Их Хурлын гишүүн Ж.Батзандангийн урилгаар нийслэлийн Баянзүрх дүүргийн 27 дугаар хорооны 31 иргэн чуулганы ажиллагаа, Төрийн ордонтой танилцаж байна. Та бүхэнд ажлын амжилт, эрүүл энх, сайн сайхныг хүсэн ерөөе.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Л.Гантөмөр сайд хариулъя.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bCs/>
          <w:i w:val="false"/>
          <w:iCs w:val="false"/>
          <w:caps w:val="false"/>
          <w:smallCaps w:val="false"/>
          <w:color w:val="000000"/>
          <w:sz w:val="24"/>
          <w:szCs w:val="24"/>
          <w:u w:val="none"/>
          <w:lang w:val="mn-Cyrl-MN" w:eastAsia="en-US" w:bidi="ar-SA"/>
        </w:rPr>
        <w:t xml:space="preserve">Л.Гантөмөр: - </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Энэ зээл бол бага боловсролд зориулагдах юм. З.Энхболд даргын асуултад хариулъя. Тийм учраас яг бага боловсрол дээр 1-ээс 5 дугаар анги гэсэн үг шүү дээ. Энэ хугацаанд тэр байгалийн шинжлэх ухаан. Шинжлэх ухааныг одоо хуучин бол зүгээр шинжлэх ухааны тодорхой өгөгдөхүүнийг таньдаг байсан бол одоо бид хөтөлбөрийн шинэчлэлээр юу болоод байна вэ гэхээр шинжлэх ухаан амьдралд хаана байна вэ гэдэг тэр үзэгдлүүдтэй танилцаж. Нэг үгээр хэлбэл шинжлэх ухаанд илүү ойртох ийм процессыг хөтөлбөрийн шинэчлэлдээ хийсэн байгаа.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Суурь боловсролын хөтөлбөрийг шинэчлэхэд одоо яг таны хэлж байгаа систем орж ирнэ. Ахлах боловсрол бол илүү гүнзгийрч сүүлийн 3 жилдээ илүү сонгож тэрийгээ одоо үүний нөгөө дараагийн зээл орж ирнэ шүү дээ. Тэрийгээ үүний нөгөө дараагийн зээл орж ирнэ шүү дээ. Тэр дээр бол илүү тодорхой болоод явах юм гэж байна.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bCs/>
          <w:i w:val="false"/>
          <w:iCs w:val="false"/>
          <w:caps w:val="false"/>
          <w:smallCaps w:val="false"/>
          <w:color w:val="000000"/>
          <w:sz w:val="24"/>
          <w:szCs w:val="24"/>
          <w:u w:val="none"/>
          <w:lang w:val="mn-Cyrl-MN" w:eastAsia="en-US" w:bidi="ar-SA"/>
        </w:rPr>
        <w:t xml:space="preserve">З.Энхболд: - </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Дараагийн зээлийн системтэй илүү холбоотой байх юм уу? Тийм ээ. За гишүүд асуулт асууж, үг хэлж дууслаа. Санал хураахаа яах юм. Болох юм уу? Байнгын хороо зээлийг авъя гэсэн, соёрхон баталъя гэсэн байна. Санал хураалтын томьёолол уншъя.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Байнгын хорооны саналаар Дэлхийн банкны Олон улсын хөгжлийн ассоциацийн хөнгөлөлттэй зээлийн хөрөнгөөр хэрэгжүүлэх “Боловсролын чанарын шинэчлэл төслийн санхүүжилтийн хэлэлцээр”-ийг соёрхон батлах тухай хуулийн төслийг баталъя гэсэн санал хураая. Санал хураалт. Санал хурааж байна.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56 гишүүн оролцож, 42 гишүүн зөвшөөрч, 75.0 хувийн саналаар зээлийн хэлэлцээр соёрхон батлагдлаа. </w:t>
      </w:r>
    </w:p>
    <w:p>
      <w:pPr>
        <w:pStyle w:val="Normal"/>
        <w:jc w:val="both"/>
        <w:rPr/>
      </w:pPr>
      <w:r>
        <w:rPr/>
      </w:r>
    </w:p>
    <w:p>
      <w:pPr>
        <w:pStyle w:val="Normal"/>
        <w:jc w:val="center"/>
        <w:rPr/>
      </w:pPr>
      <w:r>
        <w:rPr>
          <w:rStyle w:val="Emphasis"/>
          <w:rFonts w:eastAsia="Arial" w:cs="Arial"/>
          <w:b/>
          <w:bCs/>
          <w:i/>
          <w:iCs/>
          <w:caps w:val="false"/>
          <w:smallCaps w:val="false"/>
          <w:color w:val="000000"/>
          <w:sz w:val="24"/>
          <w:szCs w:val="24"/>
          <w:u w:val="none"/>
          <w:lang w:val="mn-Cyrl-MN" w:eastAsia="en-US" w:bidi="ar-SA"/>
        </w:rPr>
        <w:t>Зургаа. Дэлхийн банкны Олон улсын хөгжлийн ассоциацийн хөнгөлөлттэй зээлийн хөрөнгөөр хэрэгжүүлэх “Цахим эрүүл мэнд төслийн санхүүжилтийн хэлэлцээр”-ийг соёрхон батлах тухай хуулийн төсөл /</w:t>
      </w:r>
      <w:r>
        <w:rPr>
          <w:rStyle w:val="Emphasis"/>
          <w:rFonts w:eastAsia="Arial" w:cs="Arial"/>
          <w:b w:val="false"/>
          <w:bCs w:val="false"/>
          <w:i/>
          <w:iCs/>
          <w:caps w:val="false"/>
          <w:smallCaps w:val="false"/>
          <w:color w:val="000000"/>
          <w:sz w:val="24"/>
          <w:szCs w:val="24"/>
          <w:u w:val="none"/>
          <w:lang w:val="mn-Cyrl-MN" w:eastAsia="en-US" w:bidi="ar-SA"/>
        </w:rPr>
        <w:t xml:space="preserve">Засгийн газар 2015.06.26-ны өдөр өргөн мэдүүлсэн, </w:t>
      </w:r>
    </w:p>
    <w:p>
      <w:pPr>
        <w:pStyle w:val="Normal"/>
        <w:jc w:val="center"/>
        <w:rPr/>
      </w:pPr>
      <w:r>
        <w:rPr>
          <w:rStyle w:val="Emphasis"/>
          <w:rFonts w:eastAsia="Arial" w:cs="Arial"/>
          <w:b/>
          <w:bCs/>
          <w:i/>
          <w:iCs/>
          <w:caps w:val="false"/>
          <w:smallCaps w:val="false"/>
          <w:color w:val="000000"/>
          <w:sz w:val="24"/>
          <w:szCs w:val="24"/>
          <w:u w:val="none"/>
          <w:lang w:val="mn-Cyrl-MN" w:eastAsia="en-US" w:bidi="ar-SA"/>
        </w:rPr>
        <w:t>соёрхон батлах/</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Дараагийн асуудал. Дэлхийн банкны Олон улсын хөгжлийн ассоциацийн хөнгөлөлттэй зээлийн хөрөнгөөр хэрэгжүүлэх “Цахим эрүүл мэнд төслийн санхүүжилтийн хэлэлцээр”-ийг соёрхон батлах тухай хуулийн төслийг хэлэлцье.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Хууль санаачлагчийн илтгэлийг Сангийн сайд Ж.Эрдэнэбат танилцуулна. Индэрт урьж байна.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bCs/>
          <w:i w:val="false"/>
          <w:iCs w:val="false"/>
          <w:caps w:val="false"/>
          <w:smallCaps w:val="false"/>
          <w:color w:val="000000"/>
          <w:sz w:val="24"/>
          <w:szCs w:val="24"/>
          <w:u w:val="none"/>
          <w:lang w:val="mn-Cyrl-MN" w:eastAsia="en-US" w:bidi="ar-SA"/>
        </w:rPr>
        <w:t xml:space="preserve">Ж.Эрдэнэбат: - </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Улсын Их Хурлын дарга, эрхэм гишүүд ээ,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Эрүүл мэндийн салбарын мастер төлөвлөгөөнд анхан шатны тусламж үйлчилгээний нэгдсэн системийг бий болгох замаар эрүүл мэндийн хүртээмжийг дээшлүүлж, үр ашгийн алдагдлыг бууруулан, тулгамдаад буй асуудлуудыг шийдвэрлэнэ гэж тусгагдсан.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Иймд эрүүл мэндийн салбарын шинэчлэлийн хүрээнд иргэн төвтэй, өндөр чанартай, эрүүл мэндийн тусламж үйлчилгээг нэвтрүүлэхэд эрүүл мэндийн мэдээллийн нэгдсэн систем болон цахим эрүүл мэндийн шийдлийг бүрдүүлэх зорилгоор Дэлхийн банкны Олон улсын хөгжлийн ассоциацийн хөнгөлөлттэй зээлийн хөрөнгөөр “Цахим эрүүл мэнд” төслийг хэрэгжүүлэх гэж байгаа.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Төслийг хэрэгжүүлснээр Монгол Улсын эрүүл мэндийн салбарын цахим эрүүл мэндийн мэдээллийн суурь баазыг бий болгож, мэдээллийн хэрэглээ нэгдмэл байдлыг сайжруулан эрүүл мэндийн цахим мэдээллийг хадгалах төв, мэдээлэл солилцох суурь систем, эрүүл мэндийн цахим мэдээллийн стандартчиллыг нэвтрүүлснээр эрүүл мэндийн тусламж үйлчилгээний хүртээмж, үр ашиг дээшлэх юм.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Төслийг хэрэгжүүлснээр Дэлхийн банкны Олон улсын хөгжлийн ассоциацийн 19.5 сая ам.долларын хөнгөлөлттэй зээлийг жилийн 1.25 хувийн хүү болон 1.25 хувийн бусад шимтгэл, нөхцөлтэйгөөр 25 жил. Үүнээс эхний 5 жилд зээлийн үндсэн төлбөрөөс чөлөөлөгдөх нөхцөлтэйгөөр авч байна.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Монгол Улсын Засгийн газраас төсөл хэрэгжих 4 жилийн хугацаанд нийтдээ 4.28 сая ам.долларын санхүүжилтийг олгоно. Монгол Улсын Засгийн газрын 2014 оны 5 дугаар сарын 3-ны өдрийн хуралдаанаар санхүүжилтийн хэлэлцээрийг хэлэлцэн дэмжиж, Улсын Их Хурлын холбогдох Байнгын хороодтой зөвшилцөж Монгол Улсын Ерөнхий сайдын 2015 оны 6 дугаар сарын 12-ны өдрийн 145 дугаар захирамжаар Сангийн сайдад гарын үсэг зурах эрх олгосны дагуу 2015 оны 6 дугаар сарын 18-ны өдөр санхүүжилтийн хэлэлцээрт гарын үсэг зурж хуулийн төслийг Засгийн газрын 6 дугаар сарын 22-ны өдрийн хуралдаанаар хэлэлцэн дэмжсэн.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Иймд Монгол Улсын Засгийн газар, Дэлхийн банкны Олон улсын хөгжлийн ассоциаци хооронд байгуулсан “Цахим эрүүл мэнд” төслийн санхүүжилтийн хэлэлцээрийг соёрхон батлах тухай хуулийн төслийг хэлэлцэн шийдвэрлэж өгөхийг хүсье.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bCs/>
          <w:i w:val="false"/>
          <w:iCs w:val="false"/>
          <w:caps w:val="false"/>
          <w:smallCaps w:val="false"/>
          <w:color w:val="000000"/>
          <w:sz w:val="24"/>
          <w:szCs w:val="24"/>
          <w:u w:val="none"/>
          <w:lang w:val="mn-Cyrl-MN" w:eastAsia="en-US" w:bidi="ar-SA"/>
        </w:rPr>
        <w:t xml:space="preserve">З.Энхболд: - </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Хуулийн төслийн талаарх Аюулгүй байдал, гадаад бодлогын байнгын хорооны санал, дүгнэлтийг Улсын Их Хурлын гишүүн Ц.Баярсайхан танилцуулна. Индэрт урьж байна.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bCs/>
          <w:i w:val="false"/>
          <w:iCs w:val="false"/>
          <w:caps w:val="false"/>
          <w:smallCaps w:val="false"/>
          <w:color w:val="000000"/>
          <w:sz w:val="24"/>
          <w:szCs w:val="24"/>
          <w:u w:val="none"/>
          <w:lang w:val="mn-Cyrl-MN" w:eastAsia="en-US" w:bidi="ar-SA"/>
        </w:rPr>
        <w:t xml:space="preserve">Ц.Баярсайхан: - </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Улсын Их Хурлын дарга, эрхэм гишүүд ээ,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Аюулгүй байдал, гадаад бодлогын байнгын хорооны 2015 оны 6 дугаар сарын 3-ны өдрийн хуралдаанаар урьдчилан зөвшилцсөн Монгол Улсын Засгийн газар, Дэлхийн банкны Олон улсын хөгжлийн ассоциаци хооронд байгуулсан “Цахим эрүүл мэнд” төслийн санхүүжилтийн хэлэлцээрийг соёрхон батлах тухай хуулийн төслийг Монгол Улсын Засгийн газраас 2015 оны 6 сарын 26-ны өдөр Улсын Их Хуралд өргөн мэдүүлснийг Аюулгүй байдал, гадаад бодлогын байнгын хороо 2015 оны 7 сарын 7-ны өдрийн хуралдаанаар хэлэлцлээ.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Төслийн санхүүжилтийн хэлэлцээрийг хэлэлцүүлэхэд хуралдаанд оролцсон гишүүдээс санал гараагүй болно.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Монгол Улсын Засгийн газар, Дэлхийн банкны Олон улсын хөгжлийн ассоциаци хооронд байгуулсан “Цахим эрүүл мэнд” төслийн санхүүжилтийн хэлэлцээрийг соёрхон батлах тухай хуулийн төслийн талаар Аюулгүй байдал, гадаад бодлогын байнгын хорооны хуралдаанд оролцсон гишүүдийн олонхи дэмжиж, соёрхон батлах нь зүйтэй гэж үзсэн болно.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Монгол Улсын Засгийн газар, Дэлхийн банкны Олон улсын хөгжлийн ассоциаци хооронд байгуулсан “Цахим эрүүл мэнд” төслийн санхүүжилтийн хэлэлцээрийг соёрхон батлах тухай хуулийн төслийн талаар Аюулгүй байдал, гадаад бодлогын байнгын хорооны гаргасан санал, дүгнэлтийг хэлэлцэж, хуулийн төслийг баталж өгөхийг та бүхнээс хүсье.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bCs/>
          <w:i w:val="false"/>
          <w:iCs w:val="false"/>
          <w:caps w:val="false"/>
          <w:smallCaps w:val="false"/>
          <w:color w:val="000000"/>
          <w:sz w:val="24"/>
          <w:szCs w:val="24"/>
          <w:u w:val="none"/>
          <w:lang w:val="mn-Cyrl-MN" w:eastAsia="en-US" w:bidi="ar-SA"/>
        </w:rPr>
        <w:t xml:space="preserve">З.Энхболд: - </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Ажлын хэсэг. Сангийн яамныхаас бусад нь Сангийн сайд, дэд сайд, бусад улсууд байна. Эрүүл мэнд, спортын сайд Г.Шийлэгдамба, Р.Оюунханд мөн яамны Стратегийн бодлого, төлөвлөлтийн газрын дарга. М.Аясгалан Сангийн яамны Хөгжлийн санхүүжилт, өрийн удирдлагын газрын Зээл, тусламжийн бодлогын хэлтсийн мэргэжилтэн.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Хууль санаачлагчийн илтгэл болон Байнгын хорооны санал, дүгнэлттэй холбогдуулан асуулт асууж, үг хэлэх гишүүн байна уу? Ө.Энхтүвшин гишүүн асууя.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bCs/>
          <w:i w:val="false"/>
          <w:iCs w:val="false"/>
          <w:caps w:val="false"/>
          <w:smallCaps w:val="false"/>
          <w:color w:val="000000"/>
          <w:sz w:val="24"/>
          <w:szCs w:val="24"/>
          <w:u w:val="none"/>
          <w:lang w:val="mn-Cyrl-MN" w:eastAsia="en-US" w:bidi="ar-SA"/>
        </w:rPr>
        <w:t xml:space="preserve">Ө.Энхтүвшин: - </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Энэ боловсрол, эрүүл мэндийн салбар дахь энэ зээлийг эсэргүүцэхэд хэцүү л байгаа юм л даа. Хэдийгээр бид нар 58.3 гэсэн босго тавьсан ч гэсэн. Тэр 58.3 дотроо багтаагаад авах зээлүүдээ энэ хоёр салбар луу түлхүүхэн хуваарилахад тэнд эсэргүүцээд байх юм бол байхгүй.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Энэ дотор байгаа юмыг уншаад үзэхээр энэ чинь 19.5 сая доллар байгаа юм. Хүлээгдэж байгаа үр дүн гээд ингэхээрээ яг тийм ерөнхий юмнууд байх юм. Жишээлэх юм бол цаас бүртгэл багасна, үргүй зардал буурна ч гэдэг юм уу. Тийм ээ. Үйлчилгээ шуурхай, хурдан түргэн болно. Ур чадвар дээшилнэ. Бодлогын шийдвэрийг оновчтой гаргахад дэмжлэг болно гэсэн ийм юманд авч байгаа гээд байна л даа. Тэгээд үүнийгээ нэг эрүүл мэндийн салбарт яг энэ 19.5 сая долларыг авснаар яг ийм байсан юмыг ийм болгочихно гэдэг юмыг яг нэг дүрслээд хэлээд өгөөч. Тэгэхгүй бол зүгээр ингээд энэ хэдэн өгүүлбэрүүд дандаа л байдаг зүйл шүү дээ. Хөнгөн шуурхай болно. Сайжирна. Иргэдэд ойртоно гэдэг бол. Тэр бол үүний цаана юу ч байж болдог. Баахан үргүй зардлууд ч үүний цаана урсаж болдог юм л даа. Яг үүнийг авснаар ийм байсан юм бол ийм болно. Сумын эмнэлэг жишээлэх юм бол ийм байсан ийм болно. Нэг хоёр шатлалын эмнэлэг дээр ийм байсан ийм болно гээд. Үүнийг яг нэг ойлгомжтойгоор хэлээд өгөөч.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Энэ дашрамд бас хэлэхэд энэ иргэдтэй уулзаад явж байхад манай Их Хурлыг нэг юм нь дээр их шүүмжлээд байх юм. Тэр юу юм бэ гэхээр энэ 2015 оны төсвийг батлахдаа Улсын Их Хурлын гишүүд эрүүл мэндийн салбарын зардлыг зориуд аваачиж хассан. Эмийн зардлыг бууруулсан гэсэн тийм л юм их байх юм. Би хэлдэг юм. Одоо эрүүл мэндийн салбарыг онцгойлон энэ чинь бүр одоо ярьж байгаад хасаагүй байгаа юм. Дотуур байрны хүүхдийн хоолны зардал, хувьсах зардал, цэцэрлэгийн хүүхдийн хоолны зардал, эрүүл мэндийн салбарын зардлыг хасаагүй юм гэхэд үгүй хассан байна. Хамгийн ихээр хасагдсан салбар бол энэ эрүүл мэндийн салбарын зардал гэж энэ жил энэ хүмүүс л одоо очихоор урдаас дандаа тэгж асуугаад байх юм. Энэ чинь одоо тийм юм байхгүй биз дээ энэ чинь. Үүнийгээ ойлголтоо нэг болгож ярихгүй бол энэ л одоо хамгийн их анхаарал татсан асуудлын нэг болоод байх юм. Ийм хоёр асуудал байна.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bCs/>
          <w:i w:val="false"/>
          <w:iCs w:val="false"/>
          <w:caps w:val="false"/>
          <w:smallCaps w:val="false"/>
          <w:color w:val="000000"/>
          <w:sz w:val="24"/>
          <w:szCs w:val="24"/>
          <w:u w:val="none"/>
          <w:lang w:val="mn-Cyrl-MN" w:eastAsia="en-US" w:bidi="ar-SA"/>
        </w:rPr>
        <w:t xml:space="preserve">З.Энхболд: - </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Г.Шийлэгдамба сайд хариулъя. 82 юм байна. 81 юм байна шүү.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bCs/>
          <w:i w:val="false"/>
          <w:iCs w:val="false"/>
          <w:caps w:val="false"/>
          <w:smallCaps w:val="false"/>
          <w:color w:val="000000"/>
          <w:sz w:val="24"/>
          <w:szCs w:val="24"/>
          <w:u w:val="none"/>
          <w:lang w:val="mn-Cyrl-MN" w:eastAsia="en-US" w:bidi="ar-SA"/>
        </w:rPr>
        <w:t xml:space="preserve">Г.Шийлэгдамба: - </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Ө.Энхтүвшин гишүүний асуултад хариулъя. Тэгэхээр хамгийн гол үр дүн бол Монгол Улсын иргэн бүр өөрийн эрүүл мэндийн түүхийн мэдээлэлтэй болох юм. Ингэснээр иргэн өөрийн эрүүл мэндийн тусламж, үйлчилгээ авахдаа маш шуурхай дараагийн шатлалынхаа эмнэлгүүдээс тусламж, үйлчилгээ авах бололцоо бүрдэнэ. Жишээ болгон хэлэхэд сумын нэг иргэн сумын эмнэлэгтээ очиж оношлогоо, шинжилгээ өгөөд шаардлагатай тохиолдолд дараагийн шатлалын эмнэлэгт буюу аймгийн эмнэлэг гурав дахь шатлалын эмнэлэгт очих үед дахин оношлогоо, шинжилгээнд орохгүйгээр шууд сумын эмнэлэг дээр өгсөн оношлогоо, шинжилгээнийхээ дагуу эмнэлгийн тусламж, үйлчилгээ авах бололцоо бүрдэнэ.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Мэдээллийн нэгдсэн баазтай болно. Ингэснээр иргэн бүр өөрийн эрүүл мэндийн түүхийг бүрдүүлж, шатлал шатлалынхаа эмнэлгээр нэгдсэн журмаар график, тодорхой төлөвлөгөөний дагуу эмчилгээ, үйлчилгээнд орох урьдчилан сэргийлэх үзлэгт хамрагдах ийм бололцоо бүрдэх юм.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Түрүүн таны асуултад гарсан тэр цаас, бичиг баримттай холбоотой асуудлыг гол нь эрүүл мэндийн салбарт юу гэж ойлгож байгаа вэ гэхээр өнөөдөр нэг иргэн оношлогоо, шинжилгээнд ороход маш олон төрлийн маягтын дагуу ингэж одоо шинжилгээний юунууд хийгддэг, маягт бүрдүүлдэг. Тэгээд энэ нь очер дараалал үүсгэх, цаг хугацаа алдах, иргэдийг бухимдуулах ийм байдалд хүргэдэг.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Тэгэхээр бид олон улсын стандартын дагуу иргэн өөрийн оношлогоо, шинжилгээ, тусламж, үйлчилгээнийхээ хүртээмжийг илүү боловсон түвшинд авах ийм л бололцоо бүрдэх юм. Яг эрүүл мэндийн салбарт нэг жилд тэрбум орчим төгрөг бол зөвхөн энэ 40 гаруй нэр төрлийн маягтуудад зарцуулагддаг. Тэгэхээр бас ийм хэмжээний төсвийн хэмнэлт мөн одоо гарах бололцоотой байгаа.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Хоёр дахь асуудлын хувьд бол Сангийн яам. Тэр нөгөө эрүүл мэндийн салбарын санхүүжилт. Төсвийн юутай холбоотой асуулт гарсан.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bCs/>
          <w:i w:val="false"/>
          <w:iCs w:val="false"/>
          <w:caps w:val="false"/>
          <w:smallCaps w:val="false"/>
          <w:color w:val="000000"/>
          <w:sz w:val="24"/>
          <w:szCs w:val="24"/>
          <w:u w:val="none"/>
          <w:lang w:val="mn-Cyrl-MN" w:eastAsia="en-US" w:bidi="ar-SA"/>
        </w:rPr>
        <w:t xml:space="preserve">З.Энхболд: - </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Ж.Эрдэнэбат сайд хариулъя.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bCs/>
          <w:i w:val="false"/>
          <w:iCs w:val="false"/>
          <w:caps w:val="false"/>
          <w:smallCaps w:val="false"/>
          <w:color w:val="000000"/>
          <w:sz w:val="24"/>
          <w:szCs w:val="24"/>
          <w:u w:val="none"/>
          <w:lang w:val="mn-Cyrl-MN" w:eastAsia="en-US" w:bidi="ar-SA"/>
        </w:rPr>
        <w:t xml:space="preserve">Ж.Эрдэнэбат: - </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Эрүүл мэндийн яамны төсвийн хувьд бол анх одоо нөгөө төсвийн төслийг өргөн барих тэр явцад эмийнхээ зардал дээр нэгдсэн худалдан авалтыг хийнэ. Тийм учраас нэгдсэн худалдан авалтаас тодорхой хэмжээний хэмнэлт гарна гэдэг ийм тооцооллоор төсвийн төслийг боловсруулсан юм билээ. Үүнээсээ шалтгаалаад тодорхой хэмжээний нэгдсэн худалдан авалтаас одоо хэмнэлт үүсдэг гэдэг ийм зарчмын үүднээс төсвийн эмийн зардлыг бууруулсан байгаа.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Тэгээд тэр нь болохоор 2015 оны төсвийн тодотголыг хэлэлцэх үеэр ямар нэгэн байдлаар тэндээ өөрчлөлт ороогүй явсан. Энэ ороогүй явснаасаа шалтгаалаад энэ жилийн хувьд тэр нөгөө төвлөрүүлэн худалдан авалтыг зохион байгуулдаг үйл ажиллагаа нь явагдаагүй. Явагдаагүйгээсээ шалтгаалаад нөгөө зардлын хэмнэлт гараагүй.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Тэгээд хэмнэлт гараагүйгээсээ үүдэлтэйгээр энэ эмийн зардал дутагдаад байгаа ийм зүйл бол байгаа. Түүнээс биш энэ дээр Их Хурлын гишүүдийн зүгээс хассан гэсэн ойлголт байхгүй. Энд бол тухайн үеийн одоо нөгөө ойлголцлын алдаанаас болоод ийм зүйл үүссэн юм билээ. Тэгээд үүнийг одоо залруулах чиглэл дээр бас Засгийн газар тодорхой арга хэмжээ зохион байгуулж ажиллаж байгаа.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bCs/>
          <w:i w:val="false"/>
          <w:iCs w:val="false"/>
          <w:caps w:val="false"/>
          <w:smallCaps w:val="false"/>
          <w:color w:val="000000"/>
          <w:sz w:val="24"/>
          <w:szCs w:val="24"/>
          <w:u w:val="none"/>
          <w:lang w:val="mn-Cyrl-MN" w:eastAsia="en-US" w:bidi="ar-SA"/>
        </w:rPr>
        <w:t xml:space="preserve">З.Энхболд: - </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Тодруулъя.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bCs/>
          <w:i w:val="false"/>
          <w:iCs w:val="false"/>
          <w:caps w:val="false"/>
          <w:smallCaps w:val="false"/>
          <w:color w:val="000000"/>
          <w:sz w:val="24"/>
          <w:szCs w:val="24"/>
          <w:u w:val="none"/>
          <w:lang w:val="mn-Cyrl-MN" w:eastAsia="en-US" w:bidi="ar-SA"/>
        </w:rPr>
        <w:t xml:space="preserve">Ө.Энхтүвшин: - </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Г.Шийлэгдамба сайдын хариултаас харахаар одоо сумын эмнэлэгт оношлуулчихсан бол, оношлуулаад тэгээд аймгийн эмнэлэг рүү очих болоход, очлоо гэж бодоход шууд сумын эмнэлэгт оношлуулсан тэр шинжилгээгээ барьж очоод л аймгийн эмнэлэгт очоод л. Аймгийн эмнэлэгт оношлуулахгүйгээр эмчилгээнд орчихно гэж ярьж байна л даа. Ийм л болгох юм гэж.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Тэгэхээр чинь хамгийн гол нь нөгөө сумын эмнэлэг чинь тэрийг оношлогооны багаж, тоног төхөөрөмж, тэр өндөр мэргэжлийн эмч, энэ юмнууд чинь байхгүй байгаад байгаа шүү дээ. Тэгэхэд тэр боломж нь хангаж өгнө гэсэн үг юм уу энэ 19.5 сая доллароор. Тэр чинь яг юу гэсэн үг вэ? Буруу оношилсон байвал яах вэ? Оношлогоо хийж чадахгүй сумууд чинь байгаа шүү дээ. Түүнийг нэг тодруулж өгөөч.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bCs/>
          <w:i w:val="false"/>
          <w:iCs w:val="false"/>
          <w:caps w:val="false"/>
          <w:smallCaps w:val="false"/>
          <w:color w:val="000000"/>
          <w:sz w:val="24"/>
          <w:szCs w:val="24"/>
          <w:u w:val="none"/>
          <w:lang w:val="mn-Cyrl-MN" w:eastAsia="en-US" w:bidi="ar-SA"/>
        </w:rPr>
        <w:t xml:space="preserve">З.Энхболд: - </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Г.Шийлэгдамба сайд тодруулъя.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bCs/>
          <w:i w:val="false"/>
          <w:iCs w:val="false"/>
          <w:caps w:val="false"/>
          <w:smallCaps w:val="false"/>
          <w:color w:val="000000"/>
          <w:sz w:val="24"/>
          <w:szCs w:val="24"/>
          <w:u w:val="none"/>
          <w:lang w:val="mn-Cyrl-MN" w:eastAsia="en-US" w:bidi="ar-SA"/>
        </w:rPr>
        <w:t xml:space="preserve">Г.Шийлэгдамба: - </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Ө.Энхтүвшин гишүүний тодруулгад хариулъя. Яг энэ төсөл маань бол зөвхөн одоо цахим мэдээллийг бүрдүүлэх ийм л төсөл байгаа. Тэгэхээр үүний түрүүний хариултад өөрөөр хэлбэл сумын эмнэлэг өөрийнхөө түвшинд тэр оношлогоо, шинжилгээг хийгээд тэр мэдээлэл нь дараагийнхаа шатлалын эмнэлэгт цахимаар шууд одоо мэдээллийн баазад нь очихоор. Тэр дараагийн шатлалын эмнэлэг бол дахин шинжилгээ авахгүйгээр шаардлагатай тусламж, үйлчилгээг нь л авна гэж ингэж ойлгож болно. Тэгэхдээ шаардлагатай нэмэлт шинжилгээг бол мэдээж дараагийн шатлал дээр нь авна.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Тэр оношлогоо, шинжилгээ явуулах боломж бол сумын эмнэлгүүд дээр байхгүй байгаа нь үнэн. Тэгэхдээ тэр бүхэн бол яг энэ төслөөр хийгдэх гэж байгаа гэдэг асуудал бол биш. Тэр нь тусдаа хөрөнгө оруулалтын…/минут дуусав/</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bCs/>
          <w:i w:val="false"/>
          <w:iCs w:val="false"/>
          <w:caps w:val="false"/>
          <w:smallCaps w:val="false"/>
          <w:color w:val="000000"/>
          <w:sz w:val="24"/>
          <w:szCs w:val="24"/>
          <w:u w:val="none"/>
          <w:lang w:val="mn-Cyrl-MN" w:eastAsia="en-US" w:bidi="ar-SA"/>
        </w:rPr>
        <w:t xml:space="preserve">З.Энхболд: - </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Гишүүд асуулт асууж, үг хэлж дууслаа. Санал хураалт явуулна. Болж байна уу одоо.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Байнгын хорооны саналаар Дэлхийн банкны Олон улсын хөгжлийн ассоциацийн хөнгөлөлттэй зээлийн хөрөнгөөр хэрэгжүүлэх “Цахим эрүүл мэнд төслийн санхүүжилтийн хэлэлцээр”-ийг соёрхон батлах тухай хуулийн төслийг баталъя гэсэн санал хураая. Санал хураалт.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54 гишүүн оролцож, 46 гишүүн зөвшөөрч, 85.2 хувийн саналаар дэмжлээ.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Соёрхон баталлаа. Хэлэлцээрийг. </w:t>
      </w:r>
    </w:p>
    <w:p>
      <w:pPr>
        <w:pStyle w:val="Normal"/>
        <w:jc w:val="both"/>
        <w:rPr/>
      </w:pPr>
      <w:r>
        <w:rPr/>
      </w:r>
    </w:p>
    <w:p>
      <w:pPr>
        <w:pStyle w:val="Normal"/>
        <w:jc w:val="center"/>
        <w:rPr/>
      </w:pPr>
      <w:r>
        <w:rPr>
          <w:rStyle w:val="Emphasis"/>
          <w:rFonts w:eastAsia="Arial" w:cs="Arial"/>
          <w:b/>
          <w:bCs/>
          <w:i/>
          <w:iCs/>
          <w:caps w:val="false"/>
          <w:smallCaps w:val="false"/>
          <w:color w:val="000000"/>
          <w:sz w:val="24"/>
          <w:szCs w:val="24"/>
          <w:u w:val="none"/>
          <w:lang w:val="mn-Cyrl-MN" w:eastAsia="en-US" w:bidi="ar-SA"/>
        </w:rPr>
        <w:t>Долоо. Дэлхийн банкны Олон улсын хөгжлийн ассоциацийн хөнгөлөлттэй зээлийн хөрөнгөөр хэрэгжүүлэх “Ухаалаг засаг төслийн санхүүжилтийн хэлэлцээр”-ийг соёрхон батлах тухай хуулийн төсөл /</w:t>
      </w:r>
      <w:r>
        <w:rPr>
          <w:rStyle w:val="Emphasis"/>
          <w:rFonts w:eastAsia="Arial" w:cs="Arial"/>
          <w:b w:val="false"/>
          <w:bCs w:val="false"/>
          <w:i/>
          <w:iCs/>
          <w:caps w:val="false"/>
          <w:smallCaps w:val="false"/>
          <w:color w:val="000000"/>
          <w:sz w:val="24"/>
          <w:szCs w:val="24"/>
          <w:u w:val="none"/>
          <w:lang w:val="mn-Cyrl-MN" w:eastAsia="en-US" w:bidi="ar-SA"/>
        </w:rPr>
        <w:t xml:space="preserve">Засгийн газар 2015.06.26-ны өдөр өргөн мэдүүлсэн, </w:t>
      </w:r>
      <w:r>
        <w:rPr>
          <w:rStyle w:val="Emphasis"/>
          <w:rFonts w:eastAsia="Arial" w:cs="Arial"/>
          <w:b/>
          <w:bCs/>
          <w:i/>
          <w:iCs/>
          <w:caps w:val="false"/>
          <w:smallCaps w:val="false"/>
          <w:color w:val="000000"/>
          <w:sz w:val="24"/>
          <w:szCs w:val="24"/>
          <w:u w:val="none"/>
          <w:lang w:val="mn-Cyrl-MN" w:eastAsia="en-US" w:bidi="ar-SA"/>
        </w:rPr>
        <w:t>соёрхон батлах/</w:t>
      </w:r>
    </w:p>
    <w:p>
      <w:pPr>
        <w:pStyle w:val="Normal"/>
        <w:jc w:val="both"/>
        <w:rPr/>
      </w:pPr>
      <w:r>
        <w:rPr/>
      </w:r>
    </w:p>
    <w:p>
      <w:pPr>
        <w:pStyle w:val="Normal"/>
        <w:jc w:val="both"/>
        <w:rPr/>
      </w:pPr>
      <w:r>
        <w:rPr>
          <w:rStyle w:val="Emphasis"/>
          <w:rFonts w:eastAsia="Arial" w:cs="Arial"/>
          <w:b/>
          <w:bCs/>
          <w:i/>
          <w:iCs/>
          <w:caps w:val="false"/>
          <w:smallCaps w:val="false"/>
          <w:color w:val="000000"/>
          <w:sz w:val="24"/>
          <w:szCs w:val="24"/>
          <w:u w:val="none"/>
          <w:lang w:val="mn-Cyrl-MN" w:eastAsia="en-US" w:bidi="ar-SA"/>
        </w:rPr>
        <w:tab/>
      </w:r>
      <w:r>
        <w:rPr>
          <w:rStyle w:val="Emphasis"/>
          <w:rFonts w:eastAsia="Arial" w:cs="Arial"/>
          <w:b w:val="false"/>
          <w:bCs w:val="false"/>
          <w:i w:val="false"/>
          <w:iCs w:val="false"/>
          <w:caps w:val="false"/>
          <w:smallCaps w:val="false"/>
          <w:color w:val="000000"/>
          <w:sz w:val="24"/>
          <w:szCs w:val="24"/>
          <w:u w:val="none"/>
          <w:lang w:val="mn-Cyrl-MN" w:eastAsia="en-US" w:bidi="ar-SA"/>
        </w:rPr>
        <w:t xml:space="preserve">Дараагийн асуудал. Дэлхийн банкны Олон улсын хөгжлийн ассоциацийн хөнгөлөлттэй зээлийн хөрөнгөөр хэрэгжүүлэх “Ухаалаг засаг төслийн санхүүжилтийн хэлэлцээр”-ийг соёрхон батлах тухай хуулийн төслийг хэлэлцье.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Хууль санаачлагчийн илтгэлийг Сангийн сайд Ж.Эрдэнэбат танилцуулна. Индэрт урьж байна.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bCs/>
          <w:i w:val="false"/>
          <w:iCs w:val="false"/>
          <w:caps w:val="false"/>
          <w:smallCaps w:val="false"/>
          <w:color w:val="000000"/>
          <w:sz w:val="24"/>
          <w:szCs w:val="24"/>
          <w:u w:val="none"/>
          <w:lang w:val="mn-Cyrl-MN" w:eastAsia="en-US" w:bidi="ar-SA"/>
        </w:rPr>
        <w:t xml:space="preserve">Ж.Эрдэнэбат: - </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Улсын Их Хурлын дарга, эрхэм гишүүд ээ,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Монгол Улсын Засгийн газрын “Цахим засаг” үндэсний хөтөлбөрийн хүрээнд цахим засаглалын хөгжлийн түвшнээр дэлхийд тэргүүлэх зорилтыг тавин ажиллаж байгаа.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Цахим засаг хөгжүүлэх эрх зүйн орчныг сайжруулах, мэдээллийн технологийн дэд бүтцийг хөгжүүлэх, Засгийн газрын мэдээллийг цахимжуулах, иргэдэд төрийн үйлчилгээг он-лайн хэлбэрээр хүргэх, иргэдийн технологийн хэрэглээний тэгш бус байдлыг багасгах, хүний нөөцийг хөгжүүлэх арга хэмжээ авч зорилттой хүрэхээр ажиллаж байна.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Эдгээр зорилтуудыг хэрэгжүүлж, төрийн үйлчилгээг үр ашигтай, ил тод, хүртээмжтэй болгох, Засгийн газрын “Цахим засаг” үндэсний хөтөлбөрийн хэрэгжилтийг хангах, мэдээлэл харилцаа холбооны дэвшилтэт технологийг ашиглан төрийн үйлчилгээний үр ашиг, ил тод байдал, хүртээмжийг сайжруулах, дэлхийн техник, технологи, хүний нөөцийн чадавхийг хөгжүүлэх зорилго бүхий “Ухаалаг засаг” төслийг Дэлхийн банкны Олон улсын хөгжлийн ассоциацийн хөнгөлөлттэй зээлийн хөрөнгөөр хэрэгжүүлэхээр төлөвлөж байгаа юм байна.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Төслийг хэрэгжүүлэхэд Дэлхийн банкны Олон улсын хөгжлийн ассоциацийн 19.4 сая ам.долларын хөнгөлөлттэй зээлийг жилийн 1.25 хувийн хүү болон 1.25 хувийн бусад шимтгэлтэйгээр 25 жил. Үүнээс эхний 5 жил зээлийн үндсэн төлбөрөөс чөлөөлөгдөх нөхцөлтэйгөөр авна. Монгол Улсын Засгийн газраас төслийн хэрэгжилтийг дэмжихэд 0.6 сая ам.долларыг түрээс, ажилчдын хөлс байдлаар санхүүжүүлнэ.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Монгол Улсын Засгийн газрын 2014 оны 5 дугаар сарын 3-ны өдрийн хуралдаанаар төслийн санхүүжилтийн хэлэлцээрийг хэлэлцэн дэмжиж, Улсын Их Хурлын холбогдох Байнгын хороодтой зөвшилцөж, Монгол Улсын Ерөнхий сайдын 2015 оны 6 дугаар сарын 12-ны өдрийн 145 дугаар захирамжаар Сангийн сайдад гарын үсэг зурах эрх олгосны дагуу 2015 оны 6 дугаар сарын 18-ны өдөр санхүүжилтийн хэлэлцээрт гарын үсэг зурж, Засгийн газрын 6 дугаар сарын 22-ны өдрийн хуралдаанаар хэлэлцэн дэмжсэн.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Иймд Монгол Улсын Засгийн газар, Дэлхийн банкны Олон улсын хөгжлийн ассоциаци хооронд байгуулсан “Ухаалаг засаг төслийн санхүүжилтийн хэлэлцээр”-ийг соёрхон батлах тухай хуулийн төслийг хэлэлцэн шийдвэрлэж өгөхийг хүсье.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bCs/>
          <w:i w:val="false"/>
          <w:iCs w:val="false"/>
          <w:caps w:val="false"/>
          <w:smallCaps w:val="false"/>
          <w:color w:val="000000"/>
          <w:sz w:val="24"/>
          <w:szCs w:val="24"/>
          <w:u w:val="none"/>
          <w:lang w:val="mn-Cyrl-MN" w:eastAsia="en-US" w:bidi="ar-SA"/>
        </w:rPr>
        <w:t xml:space="preserve">З.Энхболд: - </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Хуулийн төслийн талаарх Аюулгүй байдал, гадаад бодлогын байнгын хорооны санал, дүгнэлтийг Улсын Их Хурлын гишүүн Ц.Баярсайхан танилцуулна. Индэрт урьж байна.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bCs/>
          <w:i w:val="false"/>
          <w:iCs w:val="false"/>
          <w:caps w:val="false"/>
          <w:smallCaps w:val="false"/>
          <w:color w:val="000000"/>
          <w:sz w:val="24"/>
          <w:szCs w:val="24"/>
          <w:u w:val="none"/>
          <w:lang w:val="mn-Cyrl-MN" w:eastAsia="en-US" w:bidi="ar-SA"/>
        </w:rPr>
        <w:t xml:space="preserve">Ц.Баярсайхан: - </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Улсын Их Хурлын дарга, эрхэм гишүүд ээ,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Аюулгүй байдал, гадаад бодлогын байнгын хорооны 2015 оны 6 сарын 3-ны өдрийн хуралдаанаар урьдчилан зөвшилцсөн Монгол Улсын Засгийн газар, Дэлхийн банкны Олон улсын хөгжлийн ассоциаци хооронд байгуулсан “Ухаалаг засаг” төслийн санхүүжилтийн хэлэлцээрийг соёрхон батлах тухай хуулийн төслийг Монгол Улсын Засгийн газраас 2015 оны 6 сарын 26-ны өдөр Улсын Их Хуралд өргөн мэдүүлснийг Аюулгүй байдал, гадаад бодлогын байнгын хороо 2015 оны 7 сарын 7-ны өдрийн хуралдаанаараа хэлэлцлээ.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Засгийн газар, Дэлхийн банкны Олон улсын хөгжлийн ассоциаци хооронд байгуулсан “Ухаалаг засаг” төслийн санхүүжилтийн хэлэлцээрийг соёрхон батлах тухай хуулийн төслийг Байнгын хорооны хуралдаанд оролцсон гишүүдийн олонхи дэмжиж, соёрхон батлах нь зүйтэй гэж үзсэн болно.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Засгийн газар, Дэлхийн банкны Олон улсын ассоциаци хооронд байгуулсан “Ухаалаг засаг” төслийн санхүүжилтийн хэлэлцээрийг соёрхон баталж өгөхийг хүсье. Баярлалаа.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bCs/>
          <w:i w:val="false"/>
          <w:iCs w:val="false"/>
          <w:caps w:val="false"/>
          <w:smallCaps w:val="false"/>
          <w:color w:val="000000"/>
          <w:sz w:val="24"/>
          <w:szCs w:val="24"/>
          <w:u w:val="none"/>
          <w:lang w:val="mn-Cyrl-MN" w:eastAsia="en-US" w:bidi="ar-SA"/>
        </w:rPr>
        <w:t xml:space="preserve">З.Энхболд: - </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Ажлын хэсгийг танилцуулъя. С.Пүрэв Сангийн дэд сайд. Ц.Даваажамц Засгийн газрын Хэрэг эрхлэх газрын Мэдээллийн технологийн хэлтсийн дарга, С.Алтангэрэл Улсын бүртгэлийн ерөнхий газрын Тамгын газрын дарга, Ч.Нургул мөн газрын Харилцаа, холбооны дэвшилтэт технологийн ажлын албаны ахлах мэргэжилтэн, М.Аясгалан Сангийн яамны Хөгжлийн санхүүжилт, өрийн удирдлагын газрын Зээл, тусламжийн бодлогын хэлтсийн мэргэжилтэн.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Хууль санаачлагчийн илтгэл болон Байнгын хорооны санал, дүгнэлттэй холбогдуулан асуулт асууж, үг хэлэх гишүүн байвал бүртгэе. Байхгүй юу? Байхгүй байна.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Санал хураахад бэлэн үү? Байнгын хорооны саналаар Дэлхийн банкны Олон улсын хөгжлийн ассоциацийн хөнгөлөлттэй зээлийн хөрөнгөөр хэрэгжүүлэх “Ухаалаг засаг төслийн санхүүжилтийн хэлэлцээр”-ийг соёрхон батлах тухай хуулийн төслийг баталъя гэсэн санал хураая. Санал хураалт.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54 гишүүн оролцож, 41 гишүүн зөвшөөрч, 75.9 хувийн саналаар зээлийн хэлэлцээр соёрхон батлагдлаа. </w:t>
      </w:r>
    </w:p>
    <w:p>
      <w:pPr>
        <w:pStyle w:val="Normal"/>
        <w:jc w:val="both"/>
        <w:rPr/>
      </w:pPr>
      <w:r>
        <w:rPr/>
      </w:r>
    </w:p>
    <w:p>
      <w:pPr>
        <w:pStyle w:val="Normal"/>
        <w:jc w:val="center"/>
        <w:rPr/>
      </w:pPr>
      <w:r>
        <w:rPr>
          <w:rStyle w:val="Emphasis"/>
          <w:rFonts w:eastAsia="Arial" w:cs="Arial"/>
          <w:b/>
          <w:bCs/>
          <w:i/>
          <w:iCs/>
          <w:caps w:val="false"/>
          <w:smallCaps w:val="false"/>
          <w:color w:val="000000"/>
          <w:sz w:val="24"/>
          <w:szCs w:val="24"/>
          <w:u w:val="none"/>
          <w:lang w:val="mn-Cyrl-MN" w:eastAsia="en-US" w:bidi="ar-SA"/>
        </w:rPr>
        <w:t>Найм. Монгол Улсын Засгийн газар, Америкийн Нэгдсэн Улсын Мянганы сорилтын корпорацийн хооронд байгуулсан “Мянганы сорилтын компакт гэрээг боловсруулахад дэмжлэг үзүүлэх буцалтгүй тусламжийн тухай хэлэлцээр”-ийг соёрхон батлах тухай хуулийн төсөл /</w:t>
      </w:r>
      <w:r>
        <w:rPr>
          <w:rStyle w:val="Emphasis"/>
          <w:rFonts w:eastAsia="Arial" w:cs="Arial"/>
          <w:b w:val="false"/>
          <w:bCs w:val="false"/>
          <w:i/>
          <w:iCs/>
          <w:caps w:val="false"/>
          <w:smallCaps w:val="false"/>
          <w:color w:val="000000"/>
          <w:sz w:val="24"/>
          <w:szCs w:val="24"/>
          <w:u w:val="none"/>
          <w:lang w:val="mn-Cyrl-MN" w:eastAsia="en-US" w:bidi="ar-SA"/>
        </w:rPr>
        <w:t xml:space="preserve">Засгийн газар 2015.06.26-нд өргөн мэдүүлсэн, </w:t>
      </w:r>
      <w:r>
        <w:rPr>
          <w:rStyle w:val="Emphasis"/>
          <w:rFonts w:eastAsia="Arial" w:cs="Arial"/>
          <w:b/>
          <w:bCs/>
          <w:i/>
          <w:iCs/>
          <w:caps w:val="false"/>
          <w:smallCaps w:val="false"/>
          <w:color w:val="000000"/>
          <w:sz w:val="24"/>
          <w:szCs w:val="24"/>
          <w:u w:val="none"/>
          <w:lang w:val="mn-Cyrl-MN" w:eastAsia="en-US" w:bidi="ar-SA"/>
        </w:rPr>
        <w:t>соёрхон батлах/</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Дараагийн асуудал. Монгол Улсын Засгийн газар, Америкийн Нэгдсэн Улсын Мянганы сорилтын корпорацийн хооронд байгуулсан “Мянганы сорилтын компакт гэрээг боловсруулахад дэмжлэг үзүүлэх буцалтгүй тусламжийн тухай хэлэлцээр”-ийг соёрхон батлах тухай хуулийн төслийг хэлэлцье.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Хууль санаачлагчийн илтгэлийг Хууль зүйн сайд Д.Дорлигжав танилцуулна. Индэрт урьж байна. Сангийн яам танилцуулдаггүй юм уу? Тийм ээ. Сангийн сайд Ж.Эрдэнэбат танилцуулна. Индэрт урьж байна.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bCs/>
          <w:i w:val="false"/>
          <w:iCs w:val="false"/>
          <w:caps w:val="false"/>
          <w:smallCaps w:val="false"/>
          <w:color w:val="000000"/>
          <w:sz w:val="24"/>
          <w:szCs w:val="24"/>
          <w:u w:val="none"/>
          <w:lang w:val="mn-Cyrl-MN" w:eastAsia="en-US" w:bidi="ar-SA"/>
        </w:rPr>
        <w:t xml:space="preserve">Ж.Эрдэнэбат: - </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Улсын Их Хурлын дарга, эрхэм гишүүд ээ,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Манай улс Америкийн Нэгдсэн Улсын Мянганы сорилтын корпорацитай хоёр дахь компакт гэрээ байгуулах боломжтой орноор шалгарсантай холбогдуулан компакт гэрээг боловсруулах ажлыг удирдан зохион байгуулах үүрэг бүхий үндэсний ажлын албыг Засгийн газрын 2015 оны 174 дүгээр тогтоолоор байгуулсан. Үндэсний ажлын албаны тогтвортой үйл ажиллагааг хангах, компакт боловсруулах ажлыг хэрэгжүүлэх, эдийн засгийнх хөрөнгө оруулалтын судалгаа хийхэд зориулан Мянган сорилтын корпорацийн зүгээс 750 мянган ам.долларын буцалтгүй тусламж олгох тухай хэлэлцээр байгуулахаар болсон.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Энэ хэлэлцээрийн төслийг Засгийн газрын 2015 оны 5 дугаар сарын 4-ний өдрийн хуралдаанаараа хэлэлцээд Улсын Их Хурлын холбогдох Байнгын хороодтой зөвшилцөн шийдвэрлэсэн байгаа.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Улсын Их Хурлын холбогдох Байнгын хороод 2015 оны 5 дугаар сарын 26-ны өдөр компакт гэрээг боловсруулахад дэмжлэг үзүүлэх буцалтгүй тусламжийн тухай хэлэлцээрийн төслийг хэлэлцэн дэмжээд Засгийн газарт гарын үсэг зурахыг зөвшөөрсөн. Үүний дагуу 2015 оны 6 дугаар сарын 8-нд манай талаас Гадаад хэргийн сайд, Мянганы сорилтын корпорацийн талаас компактын үйл ажиллагааг хариуцсан дэд Ерөнхийлөгч нар хэлэлцээрт гарын үсэг зурсан болно.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Улсын Их Хурлын Аюулгүй байдал, гадаад бодлогын байнгын хорооны 2015 оны 7 дугаар сарын 7-ны өдрийн хуралдаанаараа хэлэлцээрийг соёрхон батлах асуудлыг хэлэлцэн соёрхон батлах нь зүйтэй гэж үзсэнийг хэлэлцэн шийдвэрлэж өгөхийг хүсье.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bCs/>
          <w:i w:val="false"/>
          <w:iCs w:val="false"/>
          <w:caps w:val="false"/>
          <w:smallCaps w:val="false"/>
          <w:color w:val="000000"/>
          <w:sz w:val="24"/>
          <w:szCs w:val="24"/>
          <w:u w:val="none"/>
          <w:lang w:val="mn-Cyrl-MN" w:eastAsia="en-US" w:bidi="ar-SA"/>
        </w:rPr>
        <w:t xml:space="preserve">З.Энхболд: - </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Мэндчилгээ дэвшүүлье. Улсын Их Хурлын гишүүн С.Ганбаатарын урилгаар Монголын Үйлдвэрчний эвлэлийн холбооны гишүүд болон Бүгд Найрамдах Социалист Вьетнам Улсын Хөдөлмөрийн ерөнхий холбооны төлөөлөгчид нийт 10-н хүн чуулганы ажиллагаа, Төрийн ордонтой танилцаж байна. Та бүхэнд ажлын амжилт, эрүүл энх, сайн сайхныг хүсэн ерөөе.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Хуулийн төслийн талаар Аюулгүй байдал, гадаад бодлогын байнгын хорооны санал, дүгнэлтийг Улсын Их Хурлын гишүүн Нямаагийн Энхболд танилцуулна. Индэрт урьж байна.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bCs/>
          <w:i w:val="false"/>
          <w:iCs w:val="false"/>
          <w:caps w:val="false"/>
          <w:smallCaps w:val="false"/>
          <w:color w:val="000000"/>
          <w:sz w:val="24"/>
          <w:szCs w:val="24"/>
          <w:u w:val="none"/>
          <w:lang w:val="mn-Cyrl-MN" w:eastAsia="en-US" w:bidi="ar-SA"/>
        </w:rPr>
        <w:t xml:space="preserve">Н.Энхболд: - </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Улсын Их Хурлын дарга, эрхэм гишүүд ээ,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Аюулгүй байдал, гадаад бодлогын байнгын хорооны 2015 оны 5 сарын 26-ны өдрийн хуралдаанаар урьдчилан зөвшилцсөн Монгол Улсын Засгийн газар болон Америкийн Нэгдсэн Улсын Мянганы сорилтын корпорацийн хооронд байгуулсан “Мянганы сорилтын компакт гэрээг боловсруулахад дэмжлэг үзүүлэх буцалтгүй тусламжийн тухай хэлэлцээр”-ийг соёрхон батлах тухай хуулийн төслийг Монгол Улсын Засгийн газраас 2015 оны 6 сарын 26-ны өдөр Улсын Их Хуралд өргөн мэдүүлсэн. Хуулийн төслийг тус Байнгын хороо 2015 оны 7 сарын 7-ны өдрийн хуралдаанаараа хэлэлцлээ.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Хуулийн төслийг хэлэлцэх үед Улсын Их Хурлын гишүүдээс санал гараагүй бөгөөд хуралдаанд оролцсон гишүүдийн олонхи дэмжиж, соёрхон батлах нь зүйтэй гэж үзсэн болно.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Улсын Их Хурлын эрхэм гишүүд ээ,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2015 оны 6 сарын 8-ны өдөр Монгол Улсын Засгийн газар болон Америкийн Нэгдсэн Улсын Мянганы сорилтын корпорацийн хооронд байгуулсан “Мянганы сорилтын компакт гэрээг боловсруулахад дэмжлэг үзүүлэх буцалтгүй тусламжийн тухай хэлэлцээр”-ийг соёрхон батлах тухай хуулийн төслийн талаар Аюулгүй байдал, гадаад бодлогын байнгын хорооноос гаргасан санал, дүгнэлтийг хэлэлцэн, уг хуулийн төслийг баталж өгөхийг Та бүхнээс хүсье.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Анхаарал тавьсанд баярлалаа.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bCs/>
          <w:i w:val="false"/>
          <w:iCs w:val="false"/>
          <w:caps w:val="false"/>
          <w:smallCaps w:val="false"/>
          <w:color w:val="000000"/>
          <w:sz w:val="24"/>
          <w:szCs w:val="24"/>
          <w:u w:val="none"/>
          <w:lang w:val="mn-Cyrl-MN" w:eastAsia="en-US" w:bidi="ar-SA"/>
        </w:rPr>
        <w:t xml:space="preserve">З.Энхболд: - </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Ажлын хэсгийг танилцуулъя. Э.Содонтогос Компакт гэрээг боловсруулах ажлыг удирдан зохион байгуулах Үндэсний ажлын албаны зохицуулагч, С.Зоригт Үндэсний ажлын албаны эдийн засагч, Д.Билэгдорж Гадаад хэргийн яамны Олон улсын эрх зүйн газрын дэд захирал.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Хууль санаачлагчийн илтгэл болон Байнгын хорооны санал, дүгнэлттэй холбогдуулан асуулт асууж, үг хэлэх гишүүд байна уу? Д.Ганбат гишүүн. Асуулт асууна.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bCs/>
          <w:i w:val="false"/>
          <w:iCs w:val="false"/>
          <w:caps w:val="false"/>
          <w:smallCaps w:val="false"/>
          <w:color w:val="000000"/>
          <w:sz w:val="24"/>
          <w:szCs w:val="24"/>
          <w:u w:val="none"/>
          <w:lang w:val="mn-Cyrl-MN" w:eastAsia="en-US" w:bidi="ar-SA"/>
        </w:rPr>
        <w:t xml:space="preserve">Д.Ганбат: - </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Олон улсын гэрээ, хэлэлцээрүүд янз янзаар байгуулагдаж л байгаа л даа. Тэгээд тэр нь одоо хэр зэрэг үр дүнтэй байдаг. Мянганы сорилтын сангаас явуулж байгаа юу бол манай Монгол Улсад нэлээн тийм үр өгөөжтэй зүйл болж байгаа гэж ойлгож байгаа.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Бусад олон улсын гэрээ, конвенци, олон янзын тусламж юм авдаг л даа. Тэгээд бас би одоо гадна дотноос ирж байгаа манай үүд хаалга Буян-Ухаа, Хөшигийн хөндийн зээл төсөл юу болж байна вэ? Саяхан одоо бас гадаадын 4 иргэн бас амь насаа алдсан байна. Монгол орныг үзэж харах гэж ирээд. Тэгээд одоо яг үүнтэй холбогдуулаад хэлэхэд тэр Иргэний нисэхийн ерөнхий газар дээр одоо бодлого хэрэгжүүлдэг яам нь бужигнуулаад корпораци энэ тэр байгуулаад байна гээд сая мэдээлэл гарч байна л даа. 7, 8 дэд захиралтай ч гэнэ үү. Иймэрхүү маягаар одоо гадна дотны оруулж ирж байгаа хөрөнгө мөнгийг, гадна дотноос орж ирж байгаа үүд хаалган дээр баярын өмнө ингэж бужигнах нь зөв юм уу? Түүнд одоо Засгийн газар дээр энэ юм нь одоо хууль бус гээд Хууль зүйн сайд нь хэлсэн. Надад дээр баахан бичиг баримт ирсэн. Улсын Их Хурал бол хууль тогтоох, хуулийн хэрэгжилтэд хяналт тавьдаг байгууллага л даа.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Тэгээд корпораци энэ тэр байгуулж байгаа бол Төрийн өмчийн хороо л байгуулах ёстой байтал иймэрхүү юм яваад байна. Энэ юмаа, одоо хууль бус юмнуудаа одоо болиулахгүй бол энэ одоо бужигнасан зүй бус юм хийж байгаа энэ үед ганц одоо манай орж гардаг Буян-Ухаа дээр нэг их олон корпораци, нэг их олон толгой, хууль бус зүйл юм хийсээр байгаад энэ орж ирж байгаа зээл хөрөнгө бүх юм үр дүнгүй. Энэ жуулчдыг татах бодлого алдагдсан ийм зүйлүүд болоод байна. Үүнийг одоо мэдэж байгаа хүн байна уу, энэ Засгийн газраас асуухад. Энэ дээр мэдээж хэрэг Улсын Их Хурлын дарга, Улсын Их Хурал бол бас хяналт тавих ёстой.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Янз бүрийн юм болоод хууль бус үйл ажиллагаа явуулж байгаа тэр Зам тээврийн яам, энэ Засгийн газар тэгж байгаад одоо энэ аюулгүй байдал талаасаа олон улсын онгоцны нисэх буудал дээр янз бүрийн зүйл гарвал яах юм бэ. Түрүүчээсээ гаднаас ирсэн иргэд амь насаа алдаж байна шүү дээ. Тэр зам тээврийн бодлоготой холбоотой байдаг юм уу, юутай холбоотой байдаг юм. Ингэж болохгүй л дээ. Үүнийг бид ярих л ёстой зүйл гэж бодож байна.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bCs/>
          <w:i w:val="false"/>
          <w:iCs w:val="false"/>
          <w:caps w:val="false"/>
          <w:smallCaps w:val="false"/>
          <w:color w:val="000000"/>
          <w:sz w:val="24"/>
          <w:szCs w:val="24"/>
          <w:u w:val="none"/>
          <w:lang w:val="mn-Cyrl-MN" w:eastAsia="en-US" w:bidi="ar-SA"/>
        </w:rPr>
        <w:t xml:space="preserve">З.Энхболд: - </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Мянганы сорилтын корпораци, Иргэний нисэхийн корпораци хоёр өөр юм учраас өөрийн чинь асуултад хариулах хүн алга байна. Ерөнхий сайдад хандаж саяныхаа асуудлыг тавиад арга хэмжээ авах хэрэгтэй.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За гишүүд асуулт асууж, үг хэлж дууслаа. Санал хураана. Байнгын хорооны саналаар Монгол Улсын Засгийн газар, Америкийн Нэгдсэн Улсын Мянганы сорилтын корпорацийн хооронд байгуулсан “Мянганы сорилтын компакт гэрээг боловсруулахад дэмжлэг үзүүлэх буцалтгүй тусламжийн тухай хэлэлцээр”-ийг соёрхон батлах тухай хуулийн төслийг баталъя гэсэн санал хураая. Санал хураалт.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54 гишүүн оролцож, 47 гишүүн зөвшөөрч, 87.0 хувийн саналаар буцалтгүй тусламжийн тухай хэлэлцээр соёрхон баталлаа. </w:t>
      </w:r>
    </w:p>
    <w:p>
      <w:pPr>
        <w:pStyle w:val="Normal"/>
        <w:jc w:val="both"/>
        <w:rPr/>
      </w:pPr>
      <w:r>
        <w:rPr/>
      </w:r>
    </w:p>
    <w:p>
      <w:pPr>
        <w:pStyle w:val="Normal"/>
        <w:jc w:val="center"/>
        <w:rPr/>
      </w:pPr>
      <w:r>
        <w:rPr>
          <w:rStyle w:val="Emphasis"/>
          <w:rFonts w:eastAsia="Arial" w:cs="Arial"/>
          <w:b/>
          <w:bCs/>
          <w:i/>
          <w:iCs/>
          <w:caps w:val="false"/>
          <w:smallCaps w:val="false"/>
          <w:color w:val="000000"/>
          <w:sz w:val="24"/>
          <w:szCs w:val="24"/>
          <w:u w:val="none"/>
          <w:lang w:val="mn-Cyrl-MN" w:eastAsia="en-US" w:bidi="ar-SA"/>
        </w:rPr>
        <w:t>Ес. Монгол Улс, Азийн хөгжлийн банк хоорондын “Хөдөлмөр эрхлэх ур чадварыг дээшлүүлэх төслийн зээлийн хэлэлцээр”-ийг соёрхон батлах тухай хуулийн төсөл /</w:t>
      </w:r>
      <w:r>
        <w:rPr>
          <w:rStyle w:val="Emphasis"/>
          <w:rFonts w:eastAsia="Arial" w:cs="Arial"/>
          <w:b w:val="false"/>
          <w:bCs w:val="false"/>
          <w:i/>
          <w:iCs/>
          <w:caps w:val="false"/>
          <w:smallCaps w:val="false"/>
          <w:color w:val="000000"/>
          <w:sz w:val="24"/>
          <w:szCs w:val="24"/>
          <w:u w:val="none"/>
          <w:lang w:val="mn-Cyrl-MN" w:eastAsia="en-US" w:bidi="ar-SA"/>
        </w:rPr>
        <w:t xml:space="preserve">Засгийн газар 2015.06.26-нд өргөн мэдүүлсэн, </w:t>
      </w:r>
    </w:p>
    <w:p>
      <w:pPr>
        <w:pStyle w:val="Normal"/>
        <w:jc w:val="center"/>
        <w:rPr/>
      </w:pPr>
      <w:r>
        <w:rPr>
          <w:rStyle w:val="Emphasis"/>
          <w:rFonts w:eastAsia="Arial" w:cs="Arial"/>
          <w:b/>
          <w:bCs/>
          <w:i/>
          <w:iCs/>
          <w:caps w:val="false"/>
          <w:smallCaps w:val="false"/>
          <w:color w:val="000000"/>
          <w:sz w:val="24"/>
          <w:szCs w:val="24"/>
          <w:u w:val="none"/>
          <w:lang w:val="mn-Cyrl-MN" w:eastAsia="en-US" w:bidi="ar-SA"/>
        </w:rPr>
        <w:t>соёрхон батлах/</w:t>
      </w:r>
    </w:p>
    <w:p>
      <w:pPr>
        <w:pStyle w:val="Normal"/>
        <w:jc w:val="both"/>
        <w:rPr/>
      </w:pPr>
      <w:r>
        <w:rPr/>
      </w:r>
    </w:p>
    <w:p>
      <w:pPr>
        <w:pStyle w:val="Normal"/>
        <w:jc w:val="both"/>
        <w:rPr/>
      </w:pPr>
      <w:r>
        <w:rPr>
          <w:rStyle w:val="Emphasis"/>
          <w:rFonts w:eastAsia="Arial" w:cs="Arial"/>
          <w:b/>
          <w:bCs/>
          <w:i/>
          <w:iCs/>
          <w:caps w:val="false"/>
          <w:smallCaps w:val="false"/>
          <w:color w:val="000000"/>
          <w:sz w:val="24"/>
          <w:szCs w:val="24"/>
          <w:u w:val="none"/>
          <w:lang w:val="mn-Cyrl-MN" w:eastAsia="en-US" w:bidi="ar-SA"/>
        </w:rPr>
        <w:tab/>
      </w:r>
      <w:r>
        <w:rPr>
          <w:rStyle w:val="Emphasis"/>
          <w:rFonts w:eastAsia="Arial" w:cs="Arial"/>
          <w:b w:val="false"/>
          <w:bCs w:val="false"/>
          <w:i w:val="false"/>
          <w:iCs w:val="false"/>
          <w:caps w:val="false"/>
          <w:smallCaps w:val="false"/>
          <w:color w:val="000000"/>
          <w:sz w:val="24"/>
          <w:szCs w:val="24"/>
          <w:u w:val="none"/>
          <w:lang w:val="mn-Cyrl-MN" w:eastAsia="en-US" w:bidi="ar-SA"/>
        </w:rPr>
        <w:t xml:space="preserve">Дараагийн асуудал. Монгол Улс, Азийн хөгжлийн банк хооронд “Хөдөлмөр эрхлэх ур чадварыг дээшлүүлэх төслийн зээлийн хэлэлцээр”-ийг соёрхон батлах тухай хуулийн төслийг хэлэлцэнэ.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Хууль санаачлагчийн илтгэлийг Сангийн сайд Ж.Эрдэнэбат танилцуулна. Индэрт урьж байна.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bCs/>
          <w:i w:val="false"/>
          <w:iCs w:val="false"/>
          <w:caps w:val="false"/>
          <w:smallCaps w:val="false"/>
          <w:color w:val="000000"/>
          <w:sz w:val="24"/>
          <w:szCs w:val="24"/>
          <w:u w:val="none"/>
          <w:lang w:val="mn-Cyrl-MN" w:eastAsia="en-US" w:bidi="ar-SA"/>
        </w:rPr>
        <w:t xml:space="preserve">Ж.Эрдэнэбат: - </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Улсын Их Хурлын дарга, эрхэм гишүүд ээ,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Азийн хөгжлийн банктай хамтран хэрэгжүүлэх “Хөдөлмөр эрхлэлтийн ур чадварыг дээшлүүлэх төслийн зээлийн хэлэлцээр”-ийг Засгийн газар Улсын Их Хурлын Байнгын хороотой зөвшилцсөний үндсэн дээр зээлийн хэлэлцээрийг 2015 оны 4 дүгээр сарын 8-ны өдөр байгуулсан.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“Хөдөлмөр эрхлэлтийн ур чадварыг дээшлүүлэх” төслийн гол зорилго нь хөдөө аж ахуй, барилга, зам тээврийн салбарын мэргэжлийн боловсрол, сургалтын тогтолцоог хөдөлмөрийн зах зээлийн эрэлтэд нийцүүлэн сайжруулах, чадамжийн стандартыг боловсруулах, сургалтын тоног төхөөрөмж, материаллаг баазыг бэхжүүлэх юм.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Төслийн Азийн хөгжлийн банкны 25.0 сая ам.долларын хөнгөлөлттэй зээлийн хөрөнгөөр санхүүжүүлэх бөгөөд хөнгөлөлттэй зээлийн эргэн төлөгдөх хугацаа нь 25 жил. Үүнээс эхний 5 жилд үндсэн төлбөрөөс чөлөөлөгдөх ба жилийн 2 хувийн хүүтэй байна.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Тус зээлийн хэлэлцээр нь Монгол Улсыг Олон улсын гэрээний тухай хуулийн 10 дугаар зүйлийн 44-т заасны дагуу гадаад улс, олон улсын байгууллагаас авах зээлийн ерөнхий нөхцөлийн тухай гэрээ тул Улсын Их Хурлаар соёрхон батлуулах шаардлагатай юм.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Зээлийн хэлэлцээрүүдийг соёрхон батлах тухай хуулийн төслийг Улсын Их Хурлын Аюулгүй байдал, гадаад бодлогын байнгын хорооны 2015 оны 7 дугаар сарын 7-ны өдрийн хуралдаанаар хэлэлцэн дэмжсэн тул уг асуудлыг хэлэлцэн шийдвэрлэж өгөхийг хүсье.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bCs/>
          <w:i w:val="false"/>
          <w:iCs w:val="false"/>
          <w:caps w:val="false"/>
          <w:smallCaps w:val="false"/>
          <w:color w:val="000000"/>
          <w:sz w:val="24"/>
          <w:szCs w:val="24"/>
          <w:u w:val="none"/>
          <w:lang w:val="mn-Cyrl-MN" w:eastAsia="en-US" w:bidi="ar-SA"/>
        </w:rPr>
        <w:t xml:space="preserve">З.Энхболд: - </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Хуулийн төслийн талаарх Аюулгүй байдал, гадаад бодлогын байнгын хорооны санал, дүгнэлтийг Улсын Их Хурлын гишүүн Нямаагийн Энхболд танилцуулна. Индэрт урьж байна.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bCs/>
          <w:i w:val="false"/>
          <w:iCs w:val="false"/>
          <w:caps w:val="false"/>
          <w:smallCaps w:val="false"/>
          <w:color w:val="000000"/>
          <w:sz w:val="24"/>
          <w:szCs w:val="24"/>
          <w:u w:val="none"/>
          <w:lang w:val="mn-Cyrl-MN" w:eastAsia="en-US" w:bidi="ar-SA"/>
        </w:rPr>
        <w:t xml:space="preserve">Н.Энхболд: - </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Улсын Их Хурлын дарга, эрхэм гишүүд ээ,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Аюулгүй байдал, гадаад бодлогын байнгын хорооны 2015 оны 2 дугаар сарын 4-ний өдрийн хуралдаанаар урьдчилан зөвшилцсөн Монгол Улсын Засгийн газар, Азийн хөгжлийн банк хооронд байгуулсан “Хөдөлмөр эрхлэх ур чадварыг дээшлүүлэх төсөл”-ийн зээлийн хэлэлцээрийг соёрхон батлах тухай хуулийн төслийг Монгол Улсын Засгийн газраас 2015 оны 6 сарын 26-ны өдөр Улсын Их Хуралд өргөн мэдүүлснийг Аюулгүй байдал, гадаад бодлогын байнгын хороо 2015 оны 7 сарын 7-ны өдрийн хуралдаанаараа хэлэлцлээ.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Зээлийн хэлэлцээрийн төслийн талаар Байнгын хорооны гишүүдээс асуулт болон санал гараагүй болно.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Монгол Улсын Засгийн газар, Азийн хөгжлийн банк хооронд байгуулсан “Хөдөлмөр эрхлэх ур чадварыг дээшлүүлэх төсөл”-ийн зээлийн хэлэлцээрийг соёрхон батлах тухай хуулийн төслийг Байнгын хорооны хуралдаанд оролцсон гишүүдийн олонхи дэмжиж, соёрхон батлах нь зүйтэй гэж үзсэн болно.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Улсын Их Хурлын эрхэм гишүүд ээ,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“Хөдөлмөр эрхлэх ур чадварыг дээшлүүлэх төсөл”-ийн зээлийн хэлэлцээрийг соёрхон батлах тухай хуулийн төслийн талаар Аюулгүй байдал, гадаад бодлогын байнгын хорооноос гаргасан санал, дүгнэлтийг хэлэлцэн, уг хуулийн төслийг баталж өгөхийг Та бүхнээс хүсье.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Анхаарал тавьсанд баярлалаа.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bCs/>
          <w:i w:val="false"/>
          <w:iCs w:val="false"/>
          <w:caps w:val="false"/>
          <w:smallCaps w:val="false"/>
          <w:color w:val="000000"/>
          <w:sz w:val="24"/>
          <w:szCs w:val="24"/>
          <w:u w:val="none"/>
          <w:lang w:val="mn-Cyrl-MN" w:eastAsia="en-US" w:bidi="ar-SA"/>
        </w:rPr>
        <w:t xml:space="preserve">З.Энхболд: - </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Ажлын хэсэг. С.Пүрэв Сангийн дэд сайд, Д.Эрдэнэтуяа Сангийн яамны газрын мэргэжилтэн, А.Халиунаа Хөдөлмөрийн яамны Мэргэжлийн боловсрол, сургалтын бодлогын хэрэгжилтийг зохицуулах газрын дарга, Б.Насанбаяр Боловсрол, соёл, шинжлэх ухааны яамны Стратегийн бодлого, төлөвлөлтийн газрын дарга.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Мэндчилгээ дэвшүүлье. Улсын Их Хурлын гишүүн Самбуугийн Дэмбэрэлийн урилгаар Иргэний Зориг, Ногоон Намын 23 гишүүн чуулганы ажиллагаа, Төрийн ордонтой танилцаж байна. Та бүхэнд ажлын амжилт, эрүүл энх, сайн сайхныг хүсэн ерөөе.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Хууль санаачлагчийн илтгэл болон Байнгын хорооны санал, дүгнэлттэй холбогдуулан асуулт асууж, үг хэлэх гишүүн байна уу? Алга байна. Санал хураая.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Байнгын хорооны саналаар Монгол Улс, Азийн хөгжлийн хооронд байгуулсан Хөдөлмөр эрхлэх ур чадварыг дээшлүүлэх төслийн зээлийн хэлэлцээр соёрхон батлах тухай хуулийн төслийг баталъя гэсэн санал хураая. Санал хураалт.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53 гишүүн оролцож, 43 гишүүн зөвшөөрч, 81.1 хувийн саналаар зээлийн хэлэлцээр соёрхон баталлаа. </w:t>
      </w:r>
    </w:p>
    <w:p>
      <w:pPr>
        <w:pStyle w:val="Normal"/>
        <w:jc w:val="both"/>
        <w:rPr/>
      </w:pPr>
      <w:r>
        <w:rPr/>
      </w:r>
    </w:p>
    <w:p>
      <w:pPr>
        <w:pStyle w:val="Normal"/>
        <w:jc w:val="center"/>
        <w:rPr/>
      </w:pPr>
      <w:r>
        <w:rPr>
          <w:rStyle w:val="Emphasis"/>
          <w:rFonts w:eastAsia="Arial" w:cs="Arial"/>
          <w:b/>
          <w:bCs/>
          <w:i/>
          <w:iCs/>
          <w:caps w:val="false"/>
          <w:smallCaps w:val="false"/>
          <w:color w:val="000000"/>
          <w:sz w:val="24"/>
          <w:szCs w:val="24"/>
          <w:u w:val="none"/>
          <w:lang w:val="mn-Cyrl-MN" w:eastAsia="en-US" w:bidi="ar-SA"/>
        </w:rPr>
        <w:t>Арав. Монгол Улсын Засгийн газар, Азийн хөгжлийн банк хооронд байгуулсан “Дархан хотын бохир усны менежментийг сайжруулах төсөл”-ийн хэлэлцээр соёрхон батлах тухай хуулийн төсөл /</w:t>
      </w:r>
      <w:r>
        <w:rPr>
          <w:rStyle w:val="Emphasis"/>
          <w:rFonts w:eastAsia="Arial" w:cs="Arial"/>
          <w:b w:val="false"/>
          <w:bCs w:val="false"/>
          <w:i/>
          <w:iCs/>
          <w:caps w:val="false"/>
          <w:smallCaps w:val="false"/>
          <w:color w:val="000000"/>
          <w:sz w:val="24"/>
          <w:szCs w:val="24"/>
          <w:u w:val="none"/>
          <w:lang w:val="mn-Cyrl-MN" w:eastAsia="en-US" w:bidi="ar-SA"/>
        </w:rPr>
        <w:t xml:space="preserve">Засгийн газар 2015.07.03-нд өргөн мэдүүлсэн, </w:t>
      </w:r>
      <w:r>
        <w:rPr>
          <w:rStyle w:val="Emphasis"/>
          <w:rFonts w:eastAsia="Arial" w:cs="Arial"/>
          <w:b/>
          <w:bCs/>
          <w:i/>
          <w:iCs/>
          <w:caps w:val="false"/>
          <w:smallCaps w:val="false"/>
          <w:color w:val="000000"/>
          <w:sz w:val="24"/>
          <w:szCs w:val="24"/>
          <w:u w:val="none"/>
          <w:lang w:val="mn-Cyrl-MN" w:eastAsia="en-US" w:bidi="ar-SA"/>
        </w:rPr>
        <w:t>соёрхон батлах/</w:t>
      </w:r>
    </w:p>
    <w:p>
      <w:pPr>
        <w:pStyle w:val="Normal"/>
        <w:jc w:val="both"/>
        <w:rPr/>
      </w:pPr>
      <w:r>
        <w:rPr/>
      </w:r>
    </w:p>
    <w:p>
      <w:pPr>
        <w:pStyle w:val="Normal"/>
        <w:jc w:val="both"/>
        <w:rPr/>
      </w:pPr>
      <w:r>
        <w:rPr>
          <w:rStyle w:val="Emphasis"/>
          <w:rFonts w:eastAsia="Arial" w:cs="Arial"/>
          <w:b/>
          <w:bCs/>
          <w:i/>
          <w:iCs/>
          <w:caps w:val="false"/>
          <w:smallCaps w:val="false"/>
          <w:color w:val="000000"/>
          <w:sz w:val="24"/>
          <w:szCs w:val="24"/>
          <w:u w:val="none"/>
          <w:lang w:val="mn-Cyrl-MN" w:eastAsia="en-US" w:bidi="ar-SA"/>
        </w:rPr>
        <w:tab/>
      </w:r>
      <w:r>
        <w:rPr>
          <w:rStyle w:val="Emphasis"/>
          <w:rFonts w:eastAsia="Arial" w:cs="Arial"/>
          <w:b w:val="false"/>
          <w:bCs w:val="false"/>
          <w:i w:val="false"/>
          <w:iCs w:val="false"/>
          <w:caps w:val="false"/>
          <w:smallCaps w:val="false"/>
          <w:color w:val="000000"/>
          <w:sz w:val="24"/>
          <w:szCs w:val="24"/>
          <w:u w:val="none"/>
          <w:lang w:val="mn-Cyrl-MN" w:eastAsia="en-US" w:bidi="ar-SA"/>
        </w:rPr>
        <w:t xml:space="preserve">Дараагийн асуудал. Монгол Улсын Засгийн газар, Азийн хөгжлийн банк хооронд байгуулсан “Дархан хотын бохир усны менежментийг сайжруулах төсөл”-ийн хэлэлцээр соёрхон батлах хуулийн төслийг хэлэлцэнэ.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Хууль санаачлагчийн илтгэлийг Сангийн сайд Ж.Эрдэнэбат танилцуулна. Индэрт урьж байна.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bCs/>
          <w:i w:val="false"/>
          <w:iCs w:val="false"/>
          <w:caps w:val="false"/>
          <w:smallCaps w:val="false"/>
          <w:color w:val="000000"/>
          <w:sz w:val="24"/>
          <w:szCs w:val="24"/>
          <w:u w:val="none"/>
          <w:lang w:val="mn-Cyrl-MN" w:eastAsia="en-US" w:bidi="ar-SA"/>
        </w:rPr>
        <w:t xml:space="preserve">Ж.Эрдэнэбат: - </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Улсын Их Хурлын дарга, эрхэм гишүүд ээ,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Дархан хот нь гидрогеологийн судалгаагаар экологийн эмзэг тогтоцтой тул өнөөгийн үйл ажиллагаа явуулж буй бохир усыг цэвэрлэх байгууламжийн ачаалал нь нэмэгдэхэд хүрээлэн буй орчны чанарыг бууруулж цаашид эрчимтэй доройтуулах эрсдэлтэй байгаа бөгөөд ирээдүйд үүсэх усны хэрэглээнээс гарсан бохир усыг цэвэрлэн байгальд нийлүүлэх, эргүүлэн ашиглах нөхцөлийг бүрдүүлэх, байгаль орчны тогтвортой байдлыг хадгалах зорилгоор цэвэрлэх байгууламж болон бохир усыг татан зайлуулах насос, станц, ариутгах татуургын системийг шинэчлэх шаардлага үүсээд байгаа.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Иймд бохир усыг цэвэрлэн эргүүлэн ашиглах нөхцөлийг бүрдүүлэх, байгаль орчны тогтвортой байдлыг хангах зорилгоор Дархан хотын бохир усны менежментийг сайжруулах төслийг Азийн хөгжлийн банкны 18.5 сая ам.долларын холимог буюу хөнгөлөлттэй энгийн эх үүсвэрийн зээлийн хөрөнгөөр хэрэгжүүлэхээр төлөвлөж байна.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Азийн хөгжлийн банкны хөнгөлөлттэй зээлийн эргэн төлөгдөх хугацаа нь 25 жил. Үүнээс эхний 5 жилд үндсэн төлбөрөөс чөлөөлөгдөх ба 2 хувийн хүүтэй байна. Энгийн эх үүсвэрийн зээлийн эргэн төлөгдөх хугацаа 20 жил. Үүнээс эхний 5 жилд үндсэн төлбөрөөс чөлөөлөгдөх ба зээлийн хүү нь Лондонгийн банк хоорондын зах зээлийн жилийн хүүн дээр 0.5 хувийн шимтгэл, хөрөнгийн нөөцийг баталгаажуулсны хураамж болох 0.15 хувийг нэмсэнтэй тэнцүү байна.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Тус зээлийн хэлэлцээр нь Монгол Улсын Олон улсын гэрээний тухай хуулийн 10 дугаар зүйлийн 44-т заасны дагуу гадаад улс, олон улсын байгууллагаас авах зээлийн ерөнхий нөхцөлийн гэрээ тул Улсын Их Хурлаар соёрхон батлуулах шаардлагатай юм.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Зээлийн хэлэлцээр соёрхон батлах тухай хуулийн төслийг Улсын Их Хурлын Аюулгүй байдал, гадаад бодлогын байнгын хорооны 2015 оны 7 дугаар сарын 7-ны өдрийн хуралдаанаараа хэлэлцэн дэмжсэн тул уг асуудлыг хэлэлцэн шийдвэрлэж өгөхийг хүсье.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bCs/>
          <w:i w:val="false"/>
          <w:iCs w:val="false"/>
          <w:caps w:val="false"/>
          <w:smallCaps w:val="false"/>
          <w:color w:val="000000"/>
          <w:sz w:val="24"/>
          <w:szCs w:val="24"/>
          <w:u w:val="none"/>
          <w:lang w:val="mn-Cyrl-MN" w:eastAsia="en-US" w:bidi="ar-SA"/>
        </w:rPr>
        <w:t xml:space="preserve">З.Энхболд: - </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Хуулийн төслийн талаарх Аюулгүй байдал, гадаад бодлогын байнгын хорооны санал, дүгнэлтийг Улсын Их Хурлын гишүүн Ц.Баярсайхан танилцуулна. Индэрт урьж байна.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bCs/>
          <w:i w:val="false"/>
          <w:iCs w:val="false"/>
          <w:caps w:val="false"/>
          <w:smallCaps w:val="false"/>
          <w:color w:val="000000"/>
          <w:sz w:val="24"/>
          <w:szCs w:val="24"/>
          <w:u w:val="none"/>
          <w:lang w:val="mn-Cyrl-MN" w:eastAsia="en-US" w:bidi="ar-SA"/>
        </w:rPr>
        <w:t xml:space="preserve">Ц.Баярсайхан: - </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Улсын Их Хурлын дарга, эрхэм гишүүд ээ,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Монгол Улсын Засгийн газраас 2015 оны 7 сарын 3-ны өдөр Улсын Их Хуралд өргөн мэдүүлсэн Засгийн газар, Азийн хөгжлийн банк хооронд байгуулсан “Дархан хотын бохир усны менежментийг сайжруулах төсөл”-ийн зээлийн хэлэлцээрийг соёрхон батлах тухай хуулийн төслийг Аюулгүй байдал, гадаад бодлогын байнгын хороо 2015 оны 7 сарын 7-ны өдрийн хуралдаанаар хэлэлцлээ.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Хуулийн төслийг Байнгын хорооны хуралдаанд оролцсон гишүүдийн дийлэнхи олонхи дэмжиж Улсын Их Хурлын чуулганы нэгдсэн хуралдаанд оруулж хэлэлцүүлэх нь зүйтэй гэж үзсэн юм.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Засгийн газар, Азийн хөгжлийн банк хооронд байгуулсан “Дархан хотын бохир усны менежментийг сайжруулах төсөл”-ийн зээлийн хэлэлцээрийг соёрхон батлах тухай хуулийн төслийн талаар Аюулгүй байдал, гадаад бодлогын байнгын хорооноос гаргасан санал, дүгнэлтийг хэлэлцэж, уг хуулийн төслийг баталж өгөхийг хүсье.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bCs/>
          <w:i w:val="false"/>
          <w:iCs w:val="false"/>
          <w:caps w:val="false"/>
          <w:smallCaps w:val="false"/>
          <w:color w:val="000000"/>
          <w:sz w:val="24"/>
          <w:szCs w:val="24"/>
          <w:u w:val="none"/>
          <w:lang w:val="mn-Cyrl-MN" w:eastAsia="en-US" w:bidi="ar-SA"/>
        </w:rPr>
        <w:t xml:space="preserve">З.Энхболд: - </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Ажлын хэсгийг танилцуулъя. С.Пүрэв Сангийн дэд сайд, Д.Эрдэнэтуяа Сангийн яамны Зээл, тусламжийн бодлогын хэлтсийн мэргэжилтэн, Р.Эрдэнэцэцэг Барилга, хот байгуулалтын яамны Барилга, нийтийн аж ахуйн бодлогын газрын дэд дарга, Р.Батчимэг мөн яамны ахлах мэргэжилтэн.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Хууль санаачлагчийн илтгэл болон Байнгын хорооны санал, дүгнэлттэй холбогдуулан асуулт асууж, үг хэлэх гишүүд байна уу? Ө.Энхтүвшин гишүүнээр үг тасаллаа. Ө.Энхтүвшин гишүүн.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bCs/>
          <w:i w:val="false"/>
          <w:iCs w:val="false"/>
          <w:caps w:val="false"/>
          <w:smallCaps w:val="false"/>
          <w:color w:val="000000"/>
          <w:sz w:val="24"/>
          <w:szCs w:val="24"/>
          <w:u w:val="none"/>
          <w:lang w:val="mn-Cyrl-MN" w:eastAsia="en-US" w:bidi="ar-SA"/>
        </w:rPr>
        <w:t xml:space="preserve">Ө.Энхтүвшин: - </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Энэ Дарханы бохир усны системтэй холбоотой төсөл хэрэгжих юм байна. Энэ зүйтэй л дээ. Энэ Улаанбаатарын бохир ус, цэвэрлэх байгууламжийн асуудал чинь одоо хамгийн их хүнд, хамгийн аюултай юм болчихоод байгаа юм байна шүү дээ. Туул гол руугаа бүх бохироо хийдэг. Одоо нөгөө цэвэрлэх байгууламж нь чадахаа байсан. Одоо бүр бүр мөсөн ашиглалтаас гарахад бэлэн болоод байна гээд ингээд өдөр шөнөгүй яриад байна шүү дээ. Тэгээд үүнийг чинь, бохироо хийчихсэн усыг чинь энэ Төв аймгийн хэдэн сумууд, хүн мал нь тэр чигээрээ ууж байна. Ямар өвчин гарахыг одоо өнөөдөр гараад байгааг ч мэдэж байгаа юм байхгүй. Ирээдүйд ямар өвчин гарахыг ч мэдэж байгаа юм байхгүй.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Энэ чинь одоо хамгийн том асуудал болчихоод байгаа нь энэ юм биш үү. Тэр 1.5 долларын жишээлэх юм бол Чингис бондын зээлээс ийшээ одоо жишээлэх юм бол 500-г нь хийчихсэн бол би бол жишээ нь юу ч хэлэхгүй. Ийм гол гол асуудал руугаа ер нь хэзээ орох юм бэ? Энэ талаар ер нь сүүлийн үед ер нь ярихгүй юм. Зүгээр телевиз, радиогоор л яриад байгаа юм. Энэ талаар ер нь ямар арга хэмжээ ойрын үед авах юм бэ? Ингээд асгаад байх юм уу? Эсвэл одоо юм бодоод олсон уу? Энэ талаар нэг хариулж өгөөч.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bCs/>
          <w:i w:val="false"/>
          <w:iCs w:val="false"/>
          <w:caps w:val="false"/>
          <w:smallCaps w:val="false"/>
          <w:color w:val="000000"/>
          <w:sz w:val="24"/>
          <w:szCs w:val="24"/>
          <w:u w:val="none"/>
          <w:lang w:val="mn-Cyrl-MN" w:eastAsia="en-US" w:bidi="ar-SA"/>
        </w:rPr>
        <w:t xml:space="preserve">З.Энхболд: - </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Ж.Эрдэнэбат сайд хариулъя. Ажлын хэсэг чинь Дархантай холбоотой улсууд биш юм уу? Барилга, хот байгуулалтын яам нь хариулах уу? Тэгвэл. Р.Эрдэнэцэцэг. 82 дээр хариулъя.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bCs/>
          <w:i w:val="false"/>
          <w:iCs w:val="false"/>
          <w:caps w:val="false"/>
          <w:smallCaps w:val="false"/>
          <w:color w:val="000000"/>
          <w:sz w:val="24"/>
          <w:szCs w:val="24"/>
          <w:u w:val="none"/>
          <w:lang w:val="mn-Cyrl-MN" w:eastAsia="en-US" w:bidi="ar-SA"/>
        </w:rPr>
        <w:t xml:space="preserve">Р.Эрдэнэцэцэг: - </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Энэ өдрийн амгаланг айлтгая. Тэгэхээр Улаанбаатар хотын төв цэвэрлэх байгууламжийн асуудал явж байгаа. Үндэсний аюулгүй байдлын зөвлөлөөс гаргасан зөвлөмжийн дагуу нийслэлийн Засаг даргын захирамж гараад ингээд энд тендер явагдаад ингээд маргаан гараад цуцлагдсан байсан. Засаг даргын захирамжаар шууд гэрээ байгуулах асуудал яригдаад Францын талтай гэрээ хэлэлцээрийн асуудал яригдаад явж байгаа.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Гэрээ хэлэлцээр ингээд яригдаад явах юм бол шууд гэрээ байгуулах асуудал руугаа ороод ингээд ажил үргэлжлээд явна. Энэ жилдээ багтаад гэрээгээ байгуулаад ингээд цаашдаа үргэлжлээд явах юм. Ажил бол явж байгаа. Мөнгө нь байгаа. Хот дээр.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bCs/>
          <w:i w:val="false"/>
          <w:iCs w:val="false"/>
          <w:caps w:val="false"/>
          <w:smallCaps w:val="false"/>
          <w:color w:val="000000"/>
          <w:sz w:val="24"/>
          <w:szCs w:val="24"/>
          <w:u w:val="none"/>
          <w:lang w:val="mn-Cyrl-MN" w:eastAsia="en-US" w:bidi="ar-SA"/>
        </w:rPr>
        <w:t xml:space="preserve">З.Энхболд: - </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Буян-Ухаа дээр нэгийг бариад бас ашиглалтад оруулсан байгаа биз дээ. Тийм ээ. Хэдэн мянган метр куб билээ? 2 мянган метр куб. Тэр хавийнхаа бүх хэрэгцээг хангана шүү дээ. Тийм. Нэг томыг барьж байсанд орвол олон жижиг байх нь хурдан. Баригдаж байгаа процесст бас 2 явж байгаа юм уу? Тийм ээ.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За бид нар Дархан цэвэрлэх байгууламжийн тухай ярьж байна. Улаанбаатарын биш. Улаанбаатарынхаа юмыг Засгийн газар хурдан шийдэх хэрэгтэй. Тэр бол Дарханаас илүү ач холбогдолтой байгаа.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Улсын Их Хурлын гишүүд асуулт асууж, үг хэлж дууслаа. Д.Хаянхярваа гишүүн, Дарханыг чинь Улаанбаатар луу шилжүүлэх гээд байна шүү. Олонхийн саналаар. За санал хураая.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Байнгын хорооны саналаар Монгол Улсын Засгийн газар, Азийн хөгжлийн банк хооронд байгуулсан “Дархан хотын бохир усны менежментийг сайжруулах төсөл”-ийн хэлэлцээр соёрхон батлах хуулийн төслийг баталъя гэсэн санал хураая. Санал хураалт.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53 гишүүн оролцож, 45 гишүүн зөвшөөрч, 84.9 хувийн саналаар Дархан хотын бохир усны менежментийг сайжруулах төслийн хэлэлцээрийг соёрхон баталлаа.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Саяны баталсан соёрхон баталсан 6 хэлэлцээрийн эцсийн найруулга дээр санал авъя.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Монгол Улсын Засгийн газар, Дэлхийн банкны Олон улсын хөгжлийн ассоциаци хооронд байгуулсан “Боловсролын чанарын шинэчлэл төслийн санхүүжилтийн хэлэлцээр”-ийг соёрхон батлах хууль дээр редакцийн саналтай гишүүн байна уу? Эцсийн найруулга дээр. Алга байна. Сонссоноор тооцлоо.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Монгол Улсын Засгийн газар, Дэлхийн банкны Олон улсын хөгжлийн ассоциаци хооронд байгуулсан “Цахим эрүүл мэнд төслийн санхүүжилтийн хэлэлцээр”-ийг соёрхон батлах тухай хуулийн эцсийн найруулга дээр саналтай гишүүн байна уу? Алга байна. Сонссоноор тооцлоо.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Монгол Улсын Засгийн газар, Дэлхийн банкны Олон улсын хөгжлийн ассоциаци хооронд байгуулсан “Ухаалаг засаг төслийн санхүүжилтийн хэлэлцээр”-ийг соёрхон батлах тухай хуулийн эцсийн найруулга дээр саналтай гишүүн байна уу? Алга байна. Сонссоноор тооцлоо.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Монгол Улсын Засгийн газар болон Америкийн Нэгдсэн Улсын Мянганы сорилтын корпорацийн хооронд байгуулсан “Мянганы сорилтын компакт гэрээг боловсруулахад дэмжлэг үзүүлэх буцалтгүй тусламжийн тухай хэлэлцээр”-ийг соёрхон батлах тухай хуулийн эцсийн найруулга дээр саналтай гишүүн байна уу? Алга байна. Сонссоноор тооцлоо.</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Монгол Улсын Засгийн газар, Азийн хөгжлийн банк хооронд байгуулсан “Хөдөлмөр эрхлэх ур чадварыг дээшлүүлэх төслийн зээлийн хэлэлцээр”-ийг соёрхон батлах тухай хуулийн эцсийн найруулга дээр саналтай гишүүн байна уу? Алга байна. Сонссоноор тооцлоо.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Хамгийн сүүлийнх нь, дөнгөж сая батлагдсан Монгол Улсын Засгийн газар, Азийн хөгжлийн банк хооронд байгуулсан “Дархан хотын бохир усны менежментийг сайжруулах төсөл”-ийн зээлийн хэлэлцээрийг соёрхон батлах тухай хуулийн эцсийн найруулга дээр саналтай гишүүн байна уу? Алга байна. Сонссоноор тооцлоо. </w:t>
      </w:r>
    </w:p>
    <w:p>
      <w:pPr>
        <w:pStyle w:val="Normal"/>
        <w:jc w:val="both"/>
        <w:rPr/>
      </w:pPr>
      <w:r>
        <w:rPr/>
      </w:r>
    </w:p>
    <w:p>
      <w:pPr>
        <w:pStyle w:val="Normal"/>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Үүгээр Сангийн яамнаас оруулсан 6 зээл болон тусламж авах хэлэлцээрийг эцсийн байдлаар соёрхон баталж дууслаа. </w:t>
      </w:r>
    </w:p>
    <w:p>
      <w:pPr>
        <w:pStyle w:val="Normal"/>
        <w:jc w:val="both"/>
        <w:rPr/>
      </w:pPr>
      <w:r>
        <w:rPr/>
      </w:r>
    </w:p>
    <w:p>
      <w:pPr>
        <w:pStyle w:val="Normal"/>
        <w:spacing w:lineRule="atLeast" w:line="100" w:before="0" w:after="0"/>
        <w:ind w:left="0" w:right="0" w:hanging="0"/>
        <w:jc w:val="center"/>
        <w:rPr/>
      </w:pPr>
      <w:r>
        <w:rPr>
          <w:rStyle w:val="Emphasis"/>
          <w:rFonts w:eastAsia="Arial" w:cs="Arial"/>
          <w:b/>
          <w:bCs/>
          <w:i/>
          <w:iCs/>
          <w:caps w:val="false"/>
          <w:smallCaps w:val="false"/>
          <w:color w:val="000000"/>
          <w:sz w:val="24"/>
          <w:szCs w:val="24"/>
          <w:u w:val="none"/>
          <w:lang w:val="mn-Cyrl-MN" w:eastAsia="en-US" w:bidi="ar-SA"/>
        </w:rPr>
        <w:t>Арван нэг. Газрын тосны тухай хуульд өөрчлөлт оруулах тухай хуулийн төсөл /</w:t>
      </w:r>
      <w:r>
        <w:rPr>
          <w:rStyle w:val="Emphasis"/>
          <w:rFonts w:eastAsia="Arial" w:cs="Arial"/>
          <w:b w:val="false"/>
          <w:bCs w:val="false"/>
          <w:i/>
          <w:iCs/>
          <w:caps w:val="false"/>
          <w:smallCaps w:val="false"/>
          <w:color w:val="000000"/>
          <w:sz w:val="24"/>
          <w:szCs w:val="24"/>
          <w:u w:val="none"/>
          <w:lang w:val="mn-Cyrl-MN" w:eastAsia="en-US" w:bidi="ar-SA"/>
        </w:rPr>
        <w:t xml:space="preserve">Засгийн газар 2015.07.03-ны өдөр өргөн мэдүүлсэн, </w:t>
      </w:r>
    </w:p>
    <w:p>
      <w:pPr>
        <w:pStyle w:val="Normal"/>
        <w:spacing w:lineRule="atLeast" w:line="100" w:before="0" w:after="0"/>
        <w:ind w:left="0" w:right="0" w:hanging="0"/>
        <w:jc w:val="center"/>
        <w:rPr/>
      </w:pPr>
      <w:r>
        <w:rPr>
          <w:rStyle w:val="Emphasis"/>
          <w:rFonts w:eastAsia="Arial" w:cs="Arial"/>
          <w:b/>
          <w:bCs/>
          <w:i/>
          <w:iCs/>
          <w:caps w:val="false"/>
          <w:smallCaps w:val="false"/>
          <w:color w:val="000000"/>
          <w:sz w:val="24"/>
          <w:szCs w:val="24"/>
          <w:u w:val="none"/>
          <w:lang w:val="mn-Cyrl-MN" w:eastAsia="en-US" w:bidi="ar-SA"/>
        </w:rPr>
        <w:t>анхны хэлэлцүүлэг/</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b w:val="false"/>
          <w:bCs w:val="false"/>
          <w:i w:val="false"/>
          <w:iCs w:val="false"/>
          <w:sz w:val="24"/>
          <w:szCs w:val="24"/>
          <w:u w:val="none"/>
          <w:lang w:val="mn-Cyrl-MN"/>
        </w:rPr>
        <w:tab/>
        <w:t xml:space="preserve">Дараагийн асуудал. Газрын тосны тухай хуульд өөрчлөлт оруулах тухай хуулийн төслийн анхны хэлэлцүүлэг явуулъя. Хуулийн төслийн талаарх Эдийн засгийн байнгын хорооны санал, дүгнэлтийг Улсын Их Хурлын гишүүн Ц.Баярсайхан танилцуулна. Индэрт урьж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b w:val="false"/>
          <w:bCs w:val="false"/>
          <w:i w:val="false"/>
          <w:iCs w:val="false"/>
          <w:sz w:val="24"/>
          <w:szCs w:val="24"/>
          <w:u w:val="none"/>
          <w:lang w:val="mn-Cyrl-MN"/>
        </w:rPr>
        <w:tab/>
      </w:r>
      <w:r>
        <w:rPr>
          <w:rFonts w:eastAsia="Arial"/>
          <w:b/>
          <w:bCs/>
          <w:i w:val="false"/>
          <w:iCs w:val="false"/>
          <w:sz w:val="24"/>
          <w:szCs w:val="24"/>
          <w:u w:val="none"/>
          <w:lang w:val="mn-Cyrl-MN"/>
        </w:rPr>
        <w:t xml:space="preserve">Ц.Баярсайхан: - </w:t>
      </w:r>
      <w:r>
        <w:rPr>
          <w:rFonts w:eastAsia="Arial"/>
          <w:b w:val="false"/>
          <w:bCs w:val="false"/>
          <w:i w:val="false"/>
          <w:iCs w:val="false"/>
          <w:sz w:val="24"/>
          <w:szCs w:val="24"/>
          <w:u w:val="none"/>
          <w:lang w:val="mn-Cyrl-MN"/>
        </w:rPr>
        <w:t xml:space="preserve">Улсын Их Хурлын дарга, эрхэм гишүүд 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b w:val="false"/>
          <w:bCs w:val="false"/>
          <w:i w:val="false"/>
          <w:iCs w:val="false"/>
          <w:sz w:val="24"/>
          <w:szCs w:val="24"/>
          <w:u w:val="none"/>
          <w:lang w:val="mn-Cyrl-MN"/>
        </w:rPr>
        <w:tab/>
        <w:t xml:space="preserve">Монгол Улсын Засгийн газраас 2015 оны 7 дугаар сарын 3-ны өдөр Улсын Их Хуралд өргөн мэдүүлсэн Газрын тосны тухай хуульд өөрчлөлт оруулах тухай хуулийн төслийн хэлэлцэх эсэх асуудлыг 2015 оны 7 сарын 8-ны өдрийн чуулганы нэгдсэн хуралдаанаар шийдвэрлэж, төслийг анхны хэлэлцүүлэгт бэлтгүүлэхээр Эдийн засгийн байнгын хороонд шилжүүлсэн.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b w:val="false"/>
          <w:bCs w:val="false"/>
          <w:i w:val="false"/>
          <w:iCs w:val="false"/>
          <w:sz w:val="24"/>
          <w:szCs w:val="24"/>
          <w:u w:val="none"/>
          <w:lang w:val="mn-Cyrl-MN"/>
        </w:rPr>
        <w:tab/>
        <w:t xml:space="preserve">Эдийн засгийн байнгын хороо 2015 оны 7 сарын 8-ны өдрийн хуралдаанаар дээрх төслийн анхны хэлэлцүүлгийг хийлээ.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b w:val="false"/>
          <w:bCs w:val="false"/>
          <w:i w:val="false"/>
          <w:iCs w:val="false"/>
          <w:sz w:val="24"/>
          <w:szCs w:val="24"/>
          <w:u w:val="none"/>
          <w:lang w:val="mn-Cyrl-MN"/>
        </w:rPr>
        <w:tab/>
        <w:t xml:space="preserve">Хэлэлцүүлгийн явцад Байнгын хорооны гишүүдээс хуулийн төслийн талаар зарчмын зөрүүтэй санал гаргаагүй тул Улсын Их Хурлын чуулганы хуралдааны дэгийн тухай хуулийн 16 дугаар зүйлийн 16.3 дахь хэсгийг үндэслэн хуулийн төслийг анхны хэлэлцүүлгээр нь батлуулах горимын саналыг хуралдаанд оролцсон гишүүдийн олонхи дэмжлээ.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b w:val="false"/>
          <w:bCs w:val="false"/>
          <w:i w:val="false"/>
          <w:iCs w:val="false"/>
          <w:sz w:val="24"/>
          <w:szCs w:val="24"/>
          <w:u w:val="none"/>
          <w:lang w:val="mn-Cyrl-MN"/>
        </w:rPr>
        <w:tab/>
        <w:t>Газрын тосны тухай хуульд өөрчлөлт оруулах тухай хуулийн төслийн анхны хэлэлцүүлэгт бэлтгэсэн талаар Эдийн засгийн байнгын хорооноос гаргасан санал, дүгнэлтийг хэлэлцэн шийдвэрлэж, хуулийн төслийг баталж өгөхийг хүсье.</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b w:val="false"/>
          <w:bCs w:val="false"/>
          <w:i w:val="false"/>
          <w:iCs w:val="false"/>
          <w:sz w:val="24"/>
          <w:szCs w:val="24"/>
          <w:u w:val="none"/>
          <w:lang w:val="mn-Cyrl-MN"/>
        </w:rPr>
        <w:tab/>
      </w:r>
      <w:r>
        <w:rPr>
          <w:rFonts w:eastAsia="Arial"/>
          <w:b/>
          <w:bCs/>
          <w:i w:val="false"/>
          <w:iCs w:val="false"/>
          <w:sz w:val="24"/>
          <w:szCs w:val="24"/>
          <w:u w:val="none"/>
          <w:lang w:val="mn-Cyrl-MN"/>
        </w:rPr>
        <w:t xml:space="preserve">З.Энхболд: - </w:t>
      </w:r>
      <w:r>
        <w:rPr>
          <w:rFonts w:eastAsia="Arial"/>
          <w:b w:val="false"/>
          <w:bCs w:val="false"/>
          <w:i w:val="false"/>
          <w:iCs w:val="false"/>
          <w:sz w:val="24"/>
          <w:szCs w:val="24"/>
          <w:u w:val="none"/>
          <w:lang w:val="mn-Cyrl-MN"/>
        </w:rPr>
        <w:t xml:space="preserve">Ажлын хэсгийг танилцуулъя. Р.Жигжид Уул уурхайн сайд, Г.Өлзийбүрэн Газрын тосны газрын дарга, Ч.Амгалан мөн газрын Гэрээлэлт эрх зүйн хэлтсийн дарга, А.Пүрэв Уул уурхайн яамны Түлшний бодлого, зохицуулалтын газрын ахлах мэргэжилтэн.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b w:val="false"/>
          <w:bCs w:val="false"/>
          <w:i w:val="false"/>
          <w:iCs w:val="false"/>
          <w:sz w:val="24"/>
          <w:szCs w:val="24"/>
          <w:u w:val="none"/>
          <w:lang w:val="mn-Cyrl-MN"/>
        </w:rPr>
        <w:tab/>
        <w:t xml:space="preserve">Байнгын хорооны санал, дүгнэлттэй холбогдуулан асуулттай гишүүд байна уу? Я.Содбаатар гишүүн асууя.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b w:val="false"/>
          <w:bCs w:val="false"/>
          <w:i w:val="false"/>
          <w:iCs w:val="false"/>
          <w:sz w:val="24"/>
          <w:szCs w:val="24"/>
          <w:u w:val="none"/>
          <w:lang w:val="mn-Cyrl-MN"/>
        </w:rPr>
        <w:tab/>
      </w:r>
      <w:r>
        <w:rPr>
          <w:rFonts w:eastAsia="Arial"/>
          <w:b/>
          <w:bCs/>
          <w:i w:val="false"/>
          <w:iCs w:val="false"/>
          <w:sz w:val="24"/>
          <w:szCs w:val="24"/>
          <w:u w:val="none"/>
          <w:lang w:val="mn-Cyrl-MN"/>
        </w:rPr>
        <w:t xml:space="preserve">Я.Содбаатар: - </w:t>
      </w:r>
      <w:r>
        <w:rPr>
          <w:rFonts w:eastAsia="Arial"/>
          <w:b w:val="false"/>
          <w:bCs w:val="false"/>
          <w:i w:val="false"/>
          <w:iCs w:val="false"/>
          <w:sz w:val="24"/>
          <w:szCs w:val="24"/>
          <w:u w:val="none"/>
          <w:lang w:val="mn-Cyrl-MN"/>
        </w:rPr>
        <w:t xml:space="preserve">Газрын тосны тухай хуульд нэмэлт, өөрчлөлт оруулах энэ хуулийн төслийг зарчмын хувьд дэмжиж байгаа. Ер нь энэ хуулийн төсөл гарснаараа бас нүүрсний метан хийн хайгуулд зарчмын томоохон өөрчлөлт гарах боломж бүрдэж байгаа гэж ойлгож байгаа. Хэд хэдэн зүйлийг бас тодруулъя гэж бодож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b w:val="false"/>
          <w:bCs w:val="false"/>
          <w:i w:val="false"/>
          <w:iCs w:val="false"/>
          <w:sz w:val="24"/>
          <w:szCs w:val="24"/>
          <w:u w:val="none"/>
          <w:lang w:val="mn-Cyrl-MN"/>
        </w:rPr>
        <w:tab/>
        <w:t xml:space="preserve">Өмнөговь аймгийн нүүрсний бассейнд метан хийн тодорхой нөөц илэрлээ гээд Солонгостой хамтарч зарлаад байх юм. Энэ одоо хэр бодитой юу юм бэ? Энэ чиглэлээр яаман дээр одоо ямар тоо, баримт байна вэ? Үнэхээр ямар түвшний хайгуул хийгээд тэгээд энэ сонин хэвлэлээр болон гадаад зах зээл дээр бас нэлээн явж байна л даа. Энэ хэр үндэслэлтэй зүйл явж байна вэ? Зүгээр өнөөдрийн байдлаар бол энэ метан хий, нүүрсний давхаргын метан хийн хайгуулгын юун дээр өөр ямар аж ахуйн нэгжүүд орж ирэх бас сонирхолтой явж байгаа талаар бас нэмж мэдээлэл өгөөчээ гэж.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b w:val="false"/>
          <w:bCs w:val="false"/>
          <w:i w:val="false"/>
          <w:iCs w:val="false"/>
          <w:sz w:val="24"/>
          <w:szCs w:val="24"/>
          <w:u w:val="none"/>
          <w:lang w:val="mn-Cyrl-MN"/>
        </w:rPr>
        <w:tab/>
        <w:t xml:space="preserve">Хоёрт, уламжлалт юуны хүрээнд энэ занарын асуудал нэлээн яригддаг. Ялангуяа 2012 он, 2013 оны үед Америкийн нэг компани орж ирж Монголд занарыг олборлох чиглэлээр занарын судалгаа гээд бүр Байнгын хорооны түвшинд хүртэл танилцуулж байсан.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b w:val="false"/>
          <w:bCs w:val="false"/>
          <w:i w:val="false"/>
          <w:iCs w:val="false"/>
          <w:sz w:val="24"/>
          <w:szCs w:val="24"/>
          <w:u w:val="none"/>
          <w:lang w:val="mn-Cyrl-MN"/>
        </w:rPr>
        <w:tab/>
        <w:t xml:space="preserve">Занар бол Монгол Улсад бас нэлээн түгээмэл байгаа ийм түүхий эд. Гэхдээ байршлын хувьд бол Монголын экологийн хамгийн эмзэг болох, нэг ёсны одоо говийн бүс, тал хээрийн бүсийг зааглаж байгаа бүс нутгаар голцуу байршиж байдаг. Энэ утгаараа энэ занарын хайгуулын асуудал ямар шатанд явж байгаа вэ? Энэ хайгуулын хүрээнд одоо хэдэн аж ахуйн нэгжүүд зөвшөөрөл авагдсан бэ? Энэ ашиглалтын технологийн асуудал нь бас ямархуу түвшинд бас яригдаж байгаа вэ? Хэрвээ тэр өнөөдрийн яригдаж байгаа түвшинд гэх юм бол манай экологид бас нэлээн хор хохирол учруулахуйц ийм түвшин яригдаж байсан.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b w:val="false"/>
          <w:bCs w:val="false"/>
          <w:i w:val="false"/>
          <w:iCs w:val="false"/>
          <w:sz w:val="24"/>
          <w:szCs w:val="24"/>
          <w:u w:val="none"/>
          <w:lang w:val="mn-Cyrl-MN"/>
        </w:rPr>
        <w:tab/>
        <w:t>Тэгэхээр энэ занарын асуудал ямархуу түвшинд явж байгаа талаар бас нэмэлт мэдээллийг өгөхийг хүсч байна.</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b w:val="false"/>
          <w:bCs w:val="false"/>
          <w:i w:val="false"/>
          <w:iCs w:val="false"/>
          <w:sz w:val="24"/>
          <w:szCs w:val="24"/>
          <w:u w:val="none"/>
          <w:lang w:val="mn-Cyrl-MN"/>
        </w:rPr>
        <w:tab/>
        <w:t xml:space="preserve">Өмнөговьд явагдаж байгаа метан хийн хайгуулын асуудал ямар түвшинд ямар түвшний хайгуул хийгдсэн юм. Тэр зарлагдаад байгаа тоо, хэмжээ хаана баталгаажсан юм.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b w:val="false"/>
          <w:bCs w:val="false"/>
          <w:i w:val="false"/>
          <w:iCs w:val="false"/>
          <w:sz w:val="24"/>
          <w:szCs w:val="24"/>
          <w:u w:val="none"/>
          <w:lang w:val="mn-Cyrl-MN"/>
        </w:rPr>
        <w:tab/>
        <w:t xml:space="preserve">Хоёрт, занарын асуудлаар нэмэлт мэдээлэл өгөөчээ гэж.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b w:val="false"/>
          <w:bCs w:val="false"/>
          <w:i w:val="false"/>
          <w:iCs w:val="false"/>
          <w:sz w:val="24"/>
          <w:szCs w:val="24"/>
          <w:u w:val="none"/>
          <w:lang w:val="mn-Cyrl-MN"/>
        </w:rPr>
        <w:tab/>
      </w:r>
      <w:r>
        <w:rPr>
          <w:rFonts w:eastAsia="Arial"/>
          <w:b/>
          <w:bCs/>
          <w:i w:val="false"/>
          <w:iCs w:val="false"/>
          <w:sz w:val="24"/>
          <w:szCs w:val="24"/>
          <w:u w:val="none"/>
          <w:lang w:val="mn-Cyrl-MN"/>
        </w:rPr>
        <w:t xml:space="preserve">З.Энхболд: - </w:t>
      </w:r>
      <w:r>
        <w:rPr>
          <w:rFonts w:eastAsia="Arial"/>
          <w:b w:val="false"/>
          <w:bCs w:val="false"/>
          <w:i w:val="false"/>
          <w:iCs w:val="false"/>
          <w:sz w:val="24"/>
          <w:szCs w:val="24"/>
          <w:u w:val="none"/>
          <w:lang w:val="mn-Cyrl-MN"/>
        </w:rPr>
        <w:t xml:space="preserve">Р.Жигжид сайд хариулъя.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b w:val="false"/>
          <w:bCs w:val="false"/>
          <w:i w:val="false"/>
          <w:iCs w:val="false"/>
          <w:sz w:val="24"/>
          <w:szCs w:val="24"/>
          <w:u w:val="none"/>
          <w:lang w:val="mn-Cyrl-MN"/>
        </w:rPr>
        <w:tab/>
      </w:r>
      <w:r>
        <w:rPr>
          <w:rFonts w:eastAsia="Arial"/>
          <w:b/>
          <w:bCs/>
          <w:i w:val="false"/>
          <w:iCs w:val="false"/>
          <w:sz w:val="24"/>
          <w:szCs w:val="24"/>
          <w:u w:val="none"/>
          <w:lang w:val="mn-Cyrl-MN"/>
        </w:rPr>
        <w:t xml:space="preserve">Р.Жигжид: - </w:t>
      </w:r>
      <w:r>
        <w:rPr>
          <w:rFonts w:eastAsia="Arial"/>
          <w:b w:val="false"/>
          <w:bCs w:val="false"/>
          <w:i w:val="false"/>
          <w:iCs w:val="false"/>
          <w:sz w:val="24"/>
          <w:szCs w:val="24"/>
          <w:u w:val="none"/>
          <w:lang w:val="mn-Cyrl-MN"/>
        </w:rPr>
        <w:t>Я.Содбаатар гишүүний асуултад хариулъя. Өмнөговь аймгийн Тавантолгойн ордод энэ нүүрсний давхаргын метан хий олдсонтой холбогдуулаад үүнийг цаашид ашиглах чиглэлээр Бүгд Найрамдах Солонгос Улсын төрийн өмчит КОГАЗ</w:t>
      </w:r>
      <w:r>
        <w:rPr>
          <w:rFonts w:eastAsia="Arial"/>
          <w:b/>
          <w:bCs/>
          <w:i w:val="false"/>
          <w:iCs w:val="false"/>
          <w:sz w:val="24"/>
          <w:szCs w:val="24"/>
          <w:u w:val="none"/>
          <w:vertAlign w:val="subscript"/>
          <w:lang w:val="en-US"/>
        </w:rPr>
        <w:t>[Korea Gas Corporation (</w:t>
      </w:r>
      <w:r>
        <w:rPr>
          <w:rStyle w:val="Emphasis"/>
          <w:rFonts w:eastAsia="Arial"/>
          <w:b/>
          <w:bCs/>
          <w:sz w:val="24"/>
          <w:szCs w:val="24"/>
          <w:u w:val="none"/>
          <w:vertAlign w:val="subscript"/>
          <w:lang w:val="en-US"/>
        </w:rPr>
        <w:t>KOGAS</w:t>
      </w:r>
      <w:r>
        <w:rPr>
          <w:rFonts w:eastAsia="Arial"/>
          <w:b/>
          <w:bCs/>
          <w:i w:val="false"/>
          <w:iCs w:val="false"/>
          <w:sz w:val="24"/>
          <w:szCs w:val="24"/>
          <w:u w:val="none"/>
          <w:vertAlign w:val="subscript"/>
          <w:lang w:val="en-US"/>
        </w:rPr>
        <w:t>)]</w:t>
      </w:r>
      <w:r>
        <w:rPr>
          <w:rFonts w:eastAsia="Arial"/>
          <w:b w:val="false"/>
          <w:bCs w:val="false"/>
          <w:i w:val="false"/>
          <w:iCs w:val="false"/>
          <w:sz w:val="24"/>
          <w:szCs w:val="24"/>
          <w:u w:val="none"/>
          <w:lang w:val="en-US"/>
        </w:rPr>
        <w:t xml:space="preserve"> </w:t>
      </w:r>
      <w:r>
        <w:rPr>
          <w:rFonts w:eastAsia="Arial"/>
          <w:b w:val="false"/>
          <w:bCs w:val="false"/>
          <w:i w:val="false"/>
          <w:iCs w:val="false"/>
          <w:sz w:val="24"/>
          <w:szCs w:val="24"/>
          <w:u w:val="none"/>
          <w:lang w:val="mn-Cyrl-MN"/>
        </w:rPr>
        <w:t xml:space="preserve">компанитай манай Эрдэнэс Тавантолгой хувьцаат компани хамтран ажиллаж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b w:val="false"/>
          <w:bCs w:val="false"/>
          <w:i w:val="false"/>
          <w:iCs w:val="false"/>
          <w:sz w:val="24"/>
          <w:szCs w:val="24"/>
          <w:u w:val="none"/>
          <w:lang w:val="mn-Cyrl-MN"/>
        </w:rPr>
        <w:tab/>
        <w:t xml:space="preserve">Хамтын ажиллагааны санамж бичгийг өнгөрсөн оны 2 сарын 24-нд байгуулсан. Энэ санамж бичгийн хүрээнд одоо Тавантолгойн нүүрсний ордод эрлийн ажил хийх ёстой. Энэ эрлийн ажилд нийтдээ 8.6 сая доллар зарцуулахаар төлөвлөсөн байгаа. Тэр эрлийн зориулалтаар нийтдээ 4-өөс 6 цооног өрөмдөхөөр төлөвлөсөн байгаа. Энэ ажлыг бас эрх зүйн хувьд эрх зүйн орчныг нь бүрдүүлэх зайлшгүй шаардлага байгаа. Зөвхөн энэ хамтын ажиллагаа төдийгүй ер нь цаашдаа Монгол Улсын энэ нүүрсний салбарын, нүүрсний давхаргын метан хийг ашиглахтай холбогдоод энэ хуульд нэмэлт, өөрчлөлт оруулах зайлшгүй ийм шаардлага гарсан юм.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b w:val="false"/>
          <w:bCs w:val="false"/>
          <w:i w:val="false"/>
          <w:iCs w:val="false"/>
          <w:sz w:val="24"/>
          <w:szCs w:val="24"/>
          <w:u w:val="none"/>
          <w:lang w:val="mn-Cyrl-MN"/>
        </w:rPr>
        <w:tab/>
        <w:t xml:space="preserve">Одоогийн байдлаар урьдчилсан тооцоогоор бол 51 тэрбум шоо дөрвөлжин метр хий байгаа гэсэн ийм урьдчилсан мэдээлэл байгаа. Ер нь метан хийн эрэл хийхээр гадны ер нь 4 компани санал ирүүлээд байгаагаас нэг нь энэ КОГАЗ-тай хамтын ажиллагаа эхлээд байж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b w:val="false"/>
          <w:bCs w:val="false"/>
          <w:i w:val="false"/>
          <w:iCs w:val="false"/>
          <w:sz w:val="24"/>
          <w:szCs w:val="24"/>
          <w:u w:val="none"/>
          <w:lang w:val="mn-Cyrl-MN"/>
        </w:rPr>
        <w:tab/>
        <w:t>Занарын хувьд бол нийт 6 эрлийн гэрээ байгуулагдсан байна. Үүнээс АНУ-ын тэр Жение ойл</w:t>
      </w:r>
      <w:r>
        <w:rPr>
          <w:rFonts w:eastAsia="Arial"/>
          <w:b/>
          <w:bCs/>
          <w:i w:val="false"/>
          <w:iCs w:val="false"/>
          <w:sz w:val="24"/>
          <w:szCs w:val="24"/>
          <w:u w:val="none"/>
          <w:vertAlign w:val="subscript"/>
          <w:lang w:val="en-US"/>
        </w:rPr>
        <w:t>[</w:t>
      </w:r>
      <w:r>
        <w:rPr>
          <w:rStyle w:val="Emphasis"/>
          <w:rFonts w:eastAsia="Arial"/>
          <w:b/>
          <w:bCs/>
          <w:i w:val="false"/>
          <w:iCs w:val="false"/>
          <w:sz w:val="24"/>
          <w:szCs w:val="24"/>
          <w:u w:val="none"/>
          <w:vertAlign w:val="subscript"/>
          <w:lang w:val="mn-Cyrl-MN"/>
        </w:rPr>
        <w:t>Genie Oil</w:t>
      </w:r>
      <w:r>
        <w:rPr>
          <w:rFonts w:eastAsia="Arial"/>
          <w:b/>
          <w:bCs/>
          <w:i w:val="false"/>
          <w:iCs w:val="false"/>
          <w:sz w:val="24"/>
          <w:szCs w:val="24"/>
          <w:u w:val="none"/>
          <w:vertAlign w:val="subscript"/>
          <w:lang w:val="mn-Cyrl-MN"/>
        </w:rPr>
        <w:t xml:space="preserve"> and Gas (</w:t>
      </w:r>
      <w:r>
        <w:rPr>
          <w:rFonts w:eastAsia="Arial"/>
          <w:b/>
          <w:bCs/>
          <w:i/>
          <w:iCs/>
          <w:sz w:val="24"/>
          <w:szCs w:val="24"/>
          <w:u w:val="none"/>
          <w:vertAlign w:val="subscript"/>
          <w:lang w:val="mn-Cyrl-MN"/>
        </w:rPr>
        <w:t>GOGAS</w:t>
      </w:r>
      <w:r>
        <w:rPr>
          <w:rFonts w:eastAsia="Arial"/>
          <w:b/>
          <w:bCs/>
          <w:i w:val="false"/>
          <w:iCs w:val="false"/>
          <w:sz w:val="24"/>
          <w:szCs w:val="24"/>
          <w:u w:val="none"/>
          <w:vertAlign w:val="subscript"/>
          <w:lang w:val="mn-Cyrl-MN"/>
        </w:rPr>
        <w:t>)</w:t>
      </w:r>
      <w:r>
        <w:rPr>
          <w:rFonts w:eastAsia="Arial"/>
          <w:b/>
          <w:bCs/>
          <w:i w:val="false"/>
          <w:iCs w:val="false"/>
          <w:sz w:val="24"/>
          <w:szCs w:val="24"/>
          <w:u w:val="none"/>
          <w:vertAlign w:val="subscript"/>
          <w:lang w:val="en-US"/>
        </w:rPr>
        <w:t>]</w:t>
      </w:r>
      <w:r>
        <w:rPr>
          <w:rFonts w:eastAsia="Arial"/>
          <w:b w:val="false"/>
          <w:bCs w:val="false"/>
          <w:i w:val="false"/>
          <w:iCs w:val="false"/>
          <w:sz w:val="24"/>
          <w:szCs w:val="24"/>
          <w:u w:val="none"/>
          <w:lang w:val="mn-Cyrl-MN"/>
        </w:rPr>
        <w:t xml:space="preserve"> гэдэг компани эрлийнхээ ажлыг нэлээн эрчимтэй хийж байгаа. Одоогоор бол яг эцсийн үр дүн нь гараагүй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b w:val="false"/>
          <w:bCs w:val="false"/>
          <w:i w:val="false"/>
          <w:iCs w:val="false"/>
          <w:sz w:val="24"/>
          <w:szCs w:val="24"/>
          <w:u w:val="none"/>
          <w:lang w:val="mn-Cyrl-MN"/>
        </w:rPr>
        <w:tab/>
        <w:t xml:space="preserve">Ер нь энэ дэлхийн нефть бүтээгдэхүүн, ялангуяа нефтийн үнэ унасантай холбогдоод энэ занар луу хандах хандлага бас жаахан сулрах янзтай байгаа.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b w:val="false"/>
          <w:bCs w:val="false"/>
          <w:i w:val="false"/>
          <w:iCs w:val="false"/>
          <w:sz w:val="24"/>
          <w:szCs w:val="24"/>
          <w:u w:val="none"/>
          <w:lang w:val="mn-Cyrl-MN"/>
        </w:rPr>
        <w:tab/>
      </w:r>
      <w:r>
        <w:rPr>
          <w:rFonts w:eastAsia="Arial"/>
          <w:b/>
          <w:bCs/>
          <w:i w:val="false"/>
          <w:iCs w:val="false"/>
          <w:sz w:val="24"/>
          <w:szCs w:val="24"/>
          <w:u w:val="none"/>
          <w:lang w:val="mn-Cyrl-MN"/>
        </w:rPr>
        <w:t xml:space="preserve">З.Энхболд: - </w:t>
      </w:r>
      <w:r>
        <w:rPr>
          <w:rFonts w:eastAsia="Arial"/>
          <w:b w:val="false"/>
          <w:bCs w:val="false"/>
          <w:i w:val="false"/>
          <w:iCs w:val="false"/>
          <w:sz w:val="24"/>
          <w:szCs w:val="24"/>
          <w:u w:val="none"/>
          <w:lang w:val="mn-Cyrl-MN"/>
        </w:rPr>
        <w:t xml:space="preserve">Одоо санал хураагаад дараагийн асуудал угаасаа Байнгын хороо нь ороогүй учраас үүний өмнө завсарлах юм. Тэгээд нэг 10 минут тэсвэртэй суучихмаар байх юм. Орж гараад л орж гараад байх юм. Гишүүд асуулт асууж, хариулт авч дууслаа.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b w:val="false"/>
          <w:bCs w:val="false"/>
          <w:i w:val="false"/>
          <w:iCs w:val="false"/>
          <w:sz w:val="24"/>
          <w:szCs w:val="24"/>
          <w:u w:val="none"/>
          <w:lang w:val="mn-Cyrl-MN"/>
        </w:rPr>
        <w:tab/>
        <w:t xml:space="preserve">Байнгын хороо төслийг анхны хэлэлцүүлгээр нь батлах горимын санал гаргасныг дэмжье гэсэн санал хураая. Санал хураалт.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b w:val="false"/>
          <w:bCs w:val="false"/>
          <w:i w:val="false"/>
          <w:iCs w:val="false"/>
          <w:sz w:val="24"/>
          <w:szCs w:val="24"/>
          <w:u w:val="none"/>
          <w:lang w:val="mn-Cyrl-MN"/>
        </w:rPr>
        <w:tab/>
        <w:t xml:space="preserve">55 гишүүн оролцож, 38 гишүүн зөвшөөрч, 69.1 хувийн саналаар горимын санал дэмжигдлээ.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b w:val="false"/>
          <w:bCs w:val="false"/>
          <w:i w:val="false"/>
          <w:iCs w:val="false"/>
          <w:sz w:val="24"/>
          <w:szCs w:val="24"/>
          <w:u w:val="none"/>
          <w:lang w:val="mn-Cyrl-MN"/>
        </w:rPr>
        <w:tab/>
        <w:t xml:space="preserve">Горимын санал дэмжигдсэн тул Байнгын хорооны саналаар Газрын тосны тухай хуульд өөрчлөлт оруулах тухай хуулийн төслийг баталъя гэсэн санал хураая. Санал хураалт.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b w:val="false"/>
          <w:bCs w:val="false"/>
          <w:i w:val="false"/>
          <w:iCs w:val="false"/>
          <w:sz w:val="24"/>
          <w:szCs w:val="24"/>
          <w:u w:val="none"/>
          <w:lang w:val="mn-Cyrl-MN"/>
        </w:rPr>
        <w:tab/>
        <w:t xml:space="preserve">55 гишүүн оролцож, 40 гишүүн дэмжиж, 72.7 хувийн саналаар Газрын тосны тухай хуульд өөрчлөлт оруулах тухай хуулийн төсөл батлагдлаа.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b w:val="false"/>
          <w:bCs w:val="false"/>
          <w:i w:val="false"/>
          <w:iCs w:val="false"/>
          <w:sz w:val="24"/>
          <w:szCs w:val="24"/>
          <w:u w:val="none"/>
          <w:lang w:val="mn-Cyrl-MN"/>
        </w:rPr>
        <w:tab/>
        <w:t xml:space="preserve">Энэ хуулийн эцсийн найруулга дээр саналтай гишүүн байна уу? Эрлийн үед өрөмдлөг хийж болно гэдэг ганц үг нэмж байгаа. Өөр ямар нэгэн өөрчлөлт байхгүй. Тийм ээ. Байхгүй юу? Сонссоноор тооцлоо.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b w:val="false"/>
          <w:bCs w:val="false"/>
          <w:i w:val="false"/>
          <w:iCs w:val="false"/>
          <w:sz w:val="24"/>
          <w:szCs w:val="24"/>
          <w:u w:val="none"/>
          <w:lang w:val="mn-Cyrl-MN"/>
        </w:rPr>
        <w:tab/>
        <w:t xml:space="preserve">Тэр Тавантолгойн метан хийгээ бушуухан олоод Улаанбаатар луу авчир л даа. Улаанбаатарыг 50 жил хангах тийм нөөц одоогоор илрээд байгаа юм. Нэг жил 1 тэрбум куб метр гэж үзвэл 50 жил утаагүй болгохоор. Одоо тэгээд яаж авчрах вэ гэдгээ мэргэжлийн хүмүүс нь төслөө хийх хэрэгтэй шүү дээ. Хоолойгоор юм уу, шингэрүүлээд тээвэрлэх юм уу?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b w:val="false"/>
          <w:bCs w:val="false"/>
          <w:i w:val="false"/>
          <w:iCs w:val="false"/>
          <w:sz w:val="24"/>
          <w:szCs w:val="24"/>
          <w:u w:val="none"/>
          <w:lang w:val="mn-Cyrl-MN"/>
        </w:rPr>
        <w:tab/>
        <w:t xml:space="preserve">Хуулийн төсөл батлагдсан. Гишүүд, ажлын хэсэгт баярлалаа. Үдээс хойшхи хуралдаан Галт зэвсгээр эхэлнэ. Хэрвээ Байнгын хороо хуралдахгүй бол дараагийн асуудлаасаа явна. </w:t>
      </w:r>
    </w:p>
    <w:p>
      <w:pPr>
        <w:pStyle w:val="Normal"/>
        <w:spacing w:lineRule="atLeast" w:line="100" w:before="0" w:after="0"/>
        <w:ind w:left="0" w:right="0" w:hanging="0"/>
        <w:jc w:val="both"/>
        <w:rPr/>
      </w:pPr>
      <w:r>
        <w:rPr/>
      </w:r>
    </w:p>
    <w:p>
      <w:pPr>
        <w:pStyle w:val="Normal"/>
        <w:jc w:val="center"/>
        <w:rPr/>
      </w:pPr>
      <w:bookmarkStart w:id="5" w:name="__DdeLink__9194_19780437084"/>
      <w:r>
        <w:rPr>
          <w:rStyle w:val="Emphasis"/>
          <w:rFonts w:eastAsia="Arial" w:cs="Arial"/>
          <w:b/>
          <w:bCs/>
          <w:i w:val="false"/>
          <w:iCs w:val="false"/>
          <w:caps w:val="false"/>
          <w:smallCaps w:val="false"/>
          <w:color w:val="00000A"/>
          <w:sz w:val="24"/>
          <w:szCs w:val="24"/>
          <w:u w:val="none"/>
          <w:lang w:val="mn-Cyrl-MN" w:eastAsia="en-US" w:bidi="ar-SA"/>
        </w:rPr>
        <w:t>Х</w:t>
      </w:r>
      <w:r>
        <w:rPr>
          <w:rStyle w:val="Emphasis"/>
          <w:rFonts w:eastAsia="Arial" w:cs="Arial"/>
          <w:b/>
          <w:bCs/>
          <w:i w:val="false"/>
          <w:iCs w:val="false"/>
          <w:caps w:val="false"/>
          <w:smallCaps w:val="false"/>
          <w:color w:val="00000A"/>
          <w:sz w:val="24"/>
          <w:szCs w:val="24"/>
          <w:u w:val="none"/>
          <w:lang w:val="ms-MY" w:eastAsia="en-US" w:bidi="ar-SA"/>
        </w:rPr>
        <w:t>уралдаан 1</w:t>
      </w:r>
      <w:r>
        <w:rPr>
          <w:rStyle w:val="Emphasis"/>
          <w:rFonts w:eastAsia="Arial" w:cs="Arial"/>
          <w:b/>
          <w:bCs/>
          <w:i w:val="false"/>
          <w:iCs w:val="false"/>
          <w:caps w:val="false"/>
          <w:smallCaps w:val="false"/>
          <w:color w:val="00000A"/>
          <w:sz w:val="24"/>
          <w:szCs w:val="24"/>
          <w:u w:val="none"/>
          <w:lang w:val="mn-Cyrl-MN" w:eastAsia="en-US" w:bidi="ar-SA"/>
        </w:rPr>
        <w:t xml:space="preserve">2 </w:t>
      </w:r>
      <w:r>
        <w:rPr>
          <w:rStyle w:val="Emphasis"/>
          <w:rFonts w:eastAsia="Arial" w:cs="Arial"/>
          <w:b/>
          <w:bCs/>
          <w:i w:val="false"/>
          <w:iCs w:val="false"/>
          <w:caps w:val="false"/>
          <w:smallCaps w:val="false"/>
          <w:color w:val="00000A"/>
          <w:sz w:val="24"/>
          <w:szCs w:val="24"/>
          <w:u w:val="none"/>
          <w:lang w:val="ms-MY" w:eastAsia="en-US" w:bidi="ar-SA"/>
        </w:rPr>
        <w:t xml:space="preserve">цаг </w:t>
      </w:r>
      <w:r>
        <w:rPr>
          <w:rStyle w:val="Emphasis"/>
          <w:rFonts w:eastAsia="Arial" w:cs="Arial"/>
          <w:b/>
          <w:bCs/>
          <w:i w:val="false"/>
          <w:iCs w:val="false"/>
          <w:caps w:val="false"/>
          <w:smallCaps w:val="false"/>
          <w:color w:val="00000A"/>
          <w:sz w:val="24"/>
          <w:szCs w:val="24"/>
          <w:u w:val="none"/>
          <w:lang w:val="mn-Cyrl-MN" w:eastAsia="en-US" w:bidi="ar-SA"/>
        </w:rPr>
        <w:t>21</w:t>
      </w:r>
      <w:r>
        <w:rPr>
          <w:rStyle w:val="Emphasis"/>
          <w:rFonts w:eastAsia="Arial" w:cs="Arial"/>
          <w:b/>
          <w:bCs/>
          <w:i w:val="false"/>
          <w:iCs w:val="false"/>
          <w:caps w:val="false"/>
          <w:smallCaps w:val="false"/>
          <w:color w:val="00000A"/>
          <w:sz w:val="24"/>
          <w:szCs w:val="24"/>
          <w:u w:val="none"/>
          <w:lang w:val="ms-MY" w:eastAsia="en-US" w:bidi="ar-SA"/>
        </w:rPr>
        <w:t xml:space="preserve"> минутад завсарлаж, </w:t>
      </w:r>
      <w:r>
        <w:rPr>
          <w:rStyle w:val="Emphasis"/>
          <w:rFonts w:eastAsia="Arial" w:cs="Arial"/>
          <w:b/>
          <w:bCs/>
          <w:i w:val="false"/>
          <w:iCs w:val="false"/>
          <w:caps w:val="false"/>
          <w:smallCaps w:val="false"/>
          <w:color w:val="00000A"/>
          <w:sz w:val="24"/>
          <w:szCs w:val="24"/>
          <w:u w:val="none"/>
          <w:lang w:val="mn-Cyrl-MN" w:eastAsia="en-US" w:bidi="ar-SA"/>
        </w:rPr>
        <w:t>14</w:t>
      </w:r>
      <w:r>
        <w:rPr>
          <w:rStyle w:val="Emphasis"/>
          <w:rFonts w:eastAsia="Arial" w:cs="Arial"/>
          <w:b w:val="false"/>
          <w:bCs/>
          <w:i w:val="false"/>
          <w:iCs w:val="false"/>
          <w:caps w:val="false"/>
          <w:smallCaps w:val="false"/>
          <w:color w:val="00000A"/>
          <w:sz w:val="24"/>
          <w:szCs w:val="24"/>
          <w:u w:val="none"/>
          <w:lang w:val="mn-Cyrl-MN" w:eastAsia="en-US" w:bidi="ar-SA"/>
        </w:rPr>
        <w:t xml:space="preserve"> </w:t>
      </w:r>
      <w:r>
        <w:rPr>
          <w:rStyle w:val="Emphasis"/>
          <w:rFonts w:eastAsia="Arial" w:cs="Arial"/>
          <w:b/>
          <w:bCs/>
          <w:i w:val="false"/>
          <w:iCs w:val="false"/>
          <w:caps w:val="false"/>
          <w:smallCaps w:val="false"/>
          <w:color w:val="00000A"/>
          <w:sz w:val="24"/>
          <w:szCs w:val="24"/>
          <w:u w:val="none"/>
          <w:lang w:val="ms-MY" w:eastAsia="en-US" w:bidi="ar-SA"/>
        </w:rPr>
        <w:t xml:space="preserve">цаг </w:t>
      </w:r>
      <w:bookmarkEnd w:id="5"/>
      <w:r>
        <w:rPr>
          <w:rStyle w:val="Emphasis"/>
          <w:rFonts w:eastAsia="Arial" w:cs="Arial"/>
          <w:b/>
          <w:bCs/>
          <w:i w:val="false"/>
          <w:iCs w:val="false"/>
          <w:caps w:val="false"/>
          <w:smallCaps w:val="false"/>
          <w:color w:val="00000A"/>
          <w:sz w:val="24"/>
          <w:szCs w:val="24"/>
          <w:u w:val="none"/>
          <w:lang w:val="mn-Cyrl-MN" w:eastAsia="en-US" w:bidi="ar-SA"/>
        </w:rPr>
        <w:t>43</w:t>
      </w:r>
      <w:r>
        <w:rPr>
          <w:rStyle w:val="Emphasis"/>
          <w:rFonts w:eastAsia="Arial" w:cs="Arial"/>
          <w:b/>
          <w:bCs/>
          <w:i w:val="false"/>
          <w:iCs w:val="false"/>
          <w:caps w:val="false"/>
          <w:smallCaps w:val="false"/>
          <w:color w:val="00000A"/>
          <w:sz w:val="24"/>
          <w:szCs w:val="24"/>
          <w:u w:val="none"/>
          <w:lang w:val="ms-MY" w:eastAsia="en-US" w:bidi="ar-SA"/>
        </w:rPr>
        <w:t xml:space="preserve"> минутаас үргэлжлэв.</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b w:val="false"/>
          <w:bCs w:val="false"/>
          <w:i w:val="false"/>
          <w:iCs w:val="false"/>
          <w:sz w:val="24"/>
          <w:szCs w:val="24"/>
          <w:u w:val="none"/>
          <w:lang w:val="mn-Cyrl-MN"/>
        </w:rPr>
        <w:tab/>
        <w:t xml:space="preserve">За үдээс хойшхи хуралдаанаа эхэлье гишүүд ээ. Өглөөнийхөө ирцээр явна. Одоогоор 56 гишүүн бүртгүүлсэн байна. Хууль зүйн байнгын хороо хуралдаагүй учраас Галт зэвсгийн тухай хуулийн шинэчилсэн найруулга хэлэлцэх боломжгүй. Дараагийн асуудал нь Төрийн албаны тухай хуулийн шинэчилсэн найруулга байна. Тэр асуудлыг эхэлье. </w:t>
      </w:r>
    </w:p>
    <w:p>
      <w:pPr>
        <w:pStyle w:val="Normal"/>
        <w:spacing w:lineRule="atLeast" w:line="100" w:before="0" w:after="0"/>
        <w:ind w:left="0" w:right="0" w:hanging="0"/>
        <w:jc w:val="both"/>
        <w:rPr/>
      </w:pPr>
      <w:r>
        <w:rPr/>
      </w:r>
    </w:p>
    <w:p>
      <w:pPr>
        <w:pStyle w:val="Normal"/>
        <w:spacing w:lineRule="atLeast" w:line="100" w:before="0" w:after="0"/>
        <w:ind w:left="0" w:right="0" w:hanging="0"/>
        <w:jc w:val="center"/>
        <w:rPr/>
      </w:pPr>
      <w:r>
        <w:rPr>
          <w:rStyle w:val="Emphasis"/>
          <w:rFonts w:eastAsia="Arial" w:cs="Arial"/>
          <w:b/>
          <w:bCs/>
          <w:i/>
          <w:iCs/>
          <w:caps w:val="false"/>
          <w:smallCaps w:val="false"/>
          <w:color w:val="000000"/>
          <w:sz w:val="24"/>
          <w:szCs w:val="24"/>
          <w:u w:val="none"/>
          <w:lang w:val="mn-Cyrl-MN" w:eastAsia="en-US" w:bidi="ar-SA"/>
        </w:rPr>
        <w:t>Арван хоёр. Төрийн албаны тухай /</w:t>
      </w:r>
      <w:r>
        <w:rPr>
          <w:rStyle w:val="Emphasis"/>
          <w:rFonts w:eastAsia="Arial" w:cs="Arial"/>
          <w:b w:val="false"/>
          <w:bCs w:val="false"/>
          <w:i/>
          <w:iCs/>
          <w:caps w:val="false"/>
          <w:smallCaps w:val="false"/>
          <w:color w:val="000000"/>
          <w:sz w:val="24"/>
          <w:szCs w:val="24"/>
          <w:u w:val="none"/>
          <w:lang w:val="mn-Cyrl-MN" w:eastAsia="en-US" w:bidi="ar-SA"/>
        </w:rPr>
        <w:t>шинэчилсэн найруулга</w:t>
      </w:r>
      <w:r>
        <w:rPr>
          <w:rStyle w:val="Emphasis"/>
          <w:rFonts w:eastAsia="Arial" w:cs="Arial"/>
          <w:b/>
          <w:bCs/>
          <w:i/>
          <w:iCs/>
          <w:caps w:val="false"/>
          <w:smallCaps w:val="false"/>
          <w:color w:val="000000"/>
          <w:sz w:val="24"/>
          <w:szCs w:val="24"/>
          <w:u w:val="none"/>
          <w:lang w:val="mn-Cyrl-MN" w:eastAsia="en-US" w:bidi="ar-SA"/>
        </w:rPr>
        <w:t>/ хуулийн төсөл /</w:t>
      </w:r>
      <w:r>
        <w:rPr>
          <w:rStyle w:val="Emphasis"/>
          <w:rFonts w:eastAsia="Arial" w:cs="Arial"/>
          <w:b w:val="false"/>
          <w:bCs w:val="false"/>
          <w:i/>
          <w:iCs/>
          <w:caps w:val="false"/>
          <w:smallCaps w:val="false"/>
          <w:color w:val="000000"/>
          <w:sz w:val="24"/>
          <w:szCs w:val="24"/>
          <w:u w:val="none"/>
          <w:lang w:val="mn-Cyrl-MN" w:eastAsia="en-US" w:bidi="ar-SA"/>
        </w:rPr>
        <w:t xml:space="preserve">Монгол Улсын Ерөнхийлөгч 2015.07.01-ний өдөр өргөн мэдүүлсэн, </w:t>
      </w:r>
      <w:r>
        <w:rPr>
          <w:rStyle w:val="Emphasis"/>
          <w:rFonts w:eastAsia="Arial" w:cs="Arial"/>
          <w:b/>
          <w:bCs/>
          <w:i/>
          <w:iCs/>
          <w:caps w:val="false"/>
          <w:smallCaps w:val="false"/>
          <w:color w:val="000000"/>
          <w:sz w:val="24"/>
          <w:szCs w:val="24"/>
          <w:u w:val="none"/>
          <w:lang w:val="mn-Cyrl-MN" w:eastAsia="en-US" w:bidi="ar-SA"/>
        </w:rPr>
        <w:t>хэлэлцэх эсэх/</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bCs/>
          <w:i/>
          <w:iCs/>
          <w:caps w:val="false"/>
          <w:smallCaps w:val="false"/>
          <w:color w:val="000000"/>
          <w:sz w:val="24"/>
          <w:szCs w:val="24"/>
          <w:u w:val="none"/>
          <w:lang w:val="mn-Cyrl-MN" w:eastAsia="en-US" w:bidi="ar-SA"/>
        </w:rPr>
        <w:tab/>
      </w:r>
      <w:r>
        <w:rPr>
          <w:rStyle w:val="Emphasis"/>
          <w:rFonts w:eastAsia="Arial" w:cs="Arial"/>
          <w:b w:val="false"/>
          <w:bCs w:val="false"/>
          <w:i w:val="false"/>
          <w:iCs w:val="false"/>
          <w:caps w:val="false"/>
          <w:smallCaps w:val="false"/>
          <w:color w:val="000000"/>
          <w:sz w:val="24"/>
          <w:szCs w:val="24"/>
          <w:u w:val="none"/>
          <w:lang w:val="mn-Cyrl-MN" w:eastAsia="en-US" w:bidi="ar-SA"/>
        </w:rPr>
        <w:t xml:space="preserve">Төрийн албаны тухай хуулийн шинэчилсэн найруулга болон хамт өргөн мэдүүлсэн бусад хуульд нэмэлт, өөрчлөлт оруулах тухай хуулиудын төслийн хэлэлцэх эсэх асуудлыг эхэлье.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Хууль санаачлагчийн илтгэлийг Ерөнхийлөгчийн Хүний эрх, хуулийн бодлогын зөвлөх Ч.Өнөрбаяр танилцуулна. Индэрт урьж байна.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bCs/>
          <w:i w:val="false"/>
          <w:iCs w:val="false"/>
          <w:caps w:val="false"/>
          <w:smallCaps w:val="false"/>
          <w:color w:val="000000"/>
          <w:sz w:val="24"/>
          <w:szCs w:val="24"/>
          <w:u w:val="none"/>
          <w:lang w:val="mn-Cyrl-MN" w:eastAsia="en-US" w:bidi="ar-SA"/>
        </w:rPr>
        <w:t xml:space="preserve">Ч.Өнөрбаяр: - </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Улсын Их Хурлын дарга, эрхэм гишүүд ээ,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Монгол Улсын Төрийн албаны тухай хууль 1994 онд батлагдаж, 2002 онд уг хуулийг шинэчлэн найруулж, 2008 онд тус хуульд хэд хэдэн зарчмын нэмэлт, өөрчлөлтүүдийг оруулж ирсэн байна.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Энэ бүхэн нь өөрөө Монгол Улсын төрийн албаны эрх зүйн орчинг боловсронгуй болгож төлөвшихөд чухал хувь нэмэр оруулсан болно. Гэсэн хэдий ч өнөөгийн нөхцөлд төрийн албан хаагчийн ажлын байр улс төрөөс хараат, төрийн албаны бүтэц, зохион байгуулалтыг намын бодлого, шийдвэрээр өөрчилдөг хариуцлага тооцох механизм хангалтгүй зэрэг байдлаас шалтгаалан төрийн албаны хүний нөөцийн бодлого тогтворгүй болж улс төрийн нөлөөнд автах, бие даасан асуудлаа хангаж чадахгүй байдал үргэлжилсээр байна.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Тиймээс төрийн албаны эрх зүйн орчин өнөөгийн нийгмийн хөгжил, эрэлт хэрэгцээтэй уялдуулан шинэчлэн найруулах зүй ёсны шаардлага урган гарч байгаа юм. Хуулийн төсөлд төрийн алба мерит буюу чадавхийн зарчимд үндэслэсэн мэргэшсэн, тогтвортой, ил тод, шударгаар өрсөлдүүлэн шалгаруулах, төрийн албан тушаалтныг төрийн албан тушаалыг шат дараатайгаар дэвшдэг болгох, төрийн албан хаагчдад хариуцлага хүлээлгэх тогтолцоог бэхжүүлж, улс төрөөс ангид төрийн жинхэнэ албан хаагчдыг албан тушаалаас халах чөлөөлөх үндэслэлүүдийг илүү тодорхой болгож, төрийн албаны талаарх мэдээллийг олон нийтэд ил тод, шилэн болгох, сонгон шалгаруулалтад орсон иргэдийн оролцоо, хяналтыг нэмэгдүүлэх, Төрийн албаны зөвлөлийг хариуцлагажуулах, Төрийн албаны тухай хуулийн тогтвортой байдлыг хангах зэрэг зохицуулалтуудыг хуулийн төсөлд нэмж тусгасан болно.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Иймд Монгол Улсын Ерөнхийлөгчөөс санаачлан боловсруулсан Төрийн албаны тухай хуулийн шинэчилсэн найруулгын төслийг холбогдох журмын дагуу хэлэлцэн шийдвэрлэж өгөхийг Та бүхнээс хүсье.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Анхаарал тавьсан явдалд баярлалаа.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bCs/>
          <w:i w:val="false"/>
          <w:iCs w:val="false"/>
          <w:caps w:val="false"/>
          <w:smallCaps w:val="false"/>
          <w:color w:val="000000"/>
          <w:sz w:val="24"/>
          <w:szCs w:val="24"/>
          <w:u w:val="none"/>
          <w:lang w:val="mn-Cyrl-MN" w:eastAsia="en-US" w:bidi="ar-SA"/>
        </w:rPr>
        <w:t xml:space="preserve">З.Энхболд: - </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Хуулийн төслийн талаарх Төрийн байгуулалтын байнгын хорооны санал, дүгнэлтийг Улсын Их Хурлын гишүүн Сундуйн Батболд танилцуулна. Индэрт урьж байна.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bCs/>
          <w:i w:val="false"/>
          <w:iCs w:val="false"/>
          <w:caps w:val="false"/>
          <w:smallCaps w:val="false"/>
          <w:color w:val="000000"/>
          <w:sz w:val="24"/>
          <w:szCs w:val="24"/>
          <w:u w:val="none"/>
          <w:lang w:val="mn-Cyrl-MN" w:eastAsia="en-US" w:bidi="ar-SA"/>
        </w:rPr>
        <w:t xml:space="preserve">Сундуйн Батболд: - </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Улсын Их Хурлын дарга, эрхэм гишүүд ээ,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Монгол Улсын Ерөнхийлөгчөөс Төрийн албаны тухай хуулийн шинэчилсэн найруулгын төслийг холбогдох бусад хуулийн төслүүдийн хамтаар санаачлан боловсруулж, Монгол Улсын Их Хуралд 2015 оны 7 сарын 1-ний өдөр өргөн мэдүүлсэн байна.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Хууль санаачлагч төрийн албыг цаашид олон улсын жишигт нийцүүлэх, хууль эрх зүйн орчныг шинэчлэх, бодлого шийдвэрийг оновчтой болгох, улс төрөөс хараат бус, мэргэшсэн, чадварлаг төрийн албыг бүрдүүлэхэд эрх зүйн орчныг шинэчлэх зайлшгүй шаардлагатай гэж үзэн хуулийн төслийг шинэчилсэн найруулгыг боловсруулжээ.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Төрийн байгуулалтын байнгын хороо уг төслийг хэлэлцэх эсэх асуудлыг 2015 оны 7 сарын 7-ны өдрийн хуралдаанаараа хэлэлцлээ.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Байнгын хорооны хуралдаанд Улсын Их Хурлын гишүүн С.Дэмбэрэл Төрийн албаны зөвлөл улс төрөөс хараат бус үйл ажиллагаа явуулах зарчмыг тодорхой тусгах, бүрэлдэхүүнд нь талуудын төлөөллийг оролцуулж, нээлттэй зарчмаар ажиллах нөхцөлийг бүрдүүлэх, эмч, багш нарыг төрийн үйлчилгээний албанаас гаргаж, хөдөлмөрийн үнэлэмжийг дээшлүүлэх; Улсын Их Хурлын гишүүн С.Баярцогт төрийн үйлчилгээний албыг төрийн албаны ангиллаас хасч, харилцааг холбогдох салбарын хууль тогтоомжоор зохицуулах, төрийн албаны ажилтны нийгмийн баталгаатай холбоотой асуудлыг бие даасан хуулиар зохицуулах, төрийн албан хаагчдыг улс төрийн шалтгаанаар өөрчлөхгүй байх сэтгэлгээний өөрчлөлтийг хийх, Удирдлагын академийг тусгай хөтөлбөрөөр төрийн албан хаагчдыг мэргэшүүлдэг, давтан сургадаг сургууль болгон өөрчлөх; Улсын Их Хурлын гишүүн Н.Батцэрэг төрийн албаны нийтлэг соёлыг бий болгон төлөвшүүлэх, төрийн үйлчилгээний албыг төрийн албанаас гаргах, Төрийн албаны зөвлөлийн бүрэн эрх, бүтцийг хэт нэмэгдүүлэхгүй байх; Улсын Их Хурлын гишүүн Сундуйн Батболд хуулийн төсөлд тусгагдсан  зохицуулалт хангалттай биш байна, төрийн жинхэнэ албан хаагчтай холбоотой харилцааг зохицуулах хууль байх, Төрийн албаны зөвлөлийн буюу байгууллагын хууль шиг болгож болохгүй. Засгийн газар Төрийн албаны тухай хуулийн төслөө Улсын Их Хуралд өргөн мэдүүлж, Монгол Улсын Ерөнхийлөгч, Улсын Их Хурлын нэр бүхий гишүүдээс өргөн мэдүүлсэн хуулийн төслүүдтэй хамтатган хэлэлцэх, төрийн албаны улс төрөөс хараат бус байх зарчмыг хэрэгжүүлэх зорилтыг илүү тодорхой тусгах; Улсын Их Хурлын гишүүн Д.Лүндээжанцан төрийн албаны тогтворгүй байдалд шүүмжлэлтэй хандаж, сонгуулиар төрийн албатай холбоотой амлалт өгдөг явдлыг таслан зогсоох, Төрийн албаны тухай хуульд байгаа “түр орлон гүйцэтгэгч” гэдэг үгийг хасах, Удирдлагын академийн менежментийг сайжруулах; Улсын Их Хурлын гишүүн Нямаагийн Энхболд төрийн албан хаагчийг бэлтгэдэг тусгай сургуультай болох, Төрийн албаны тухай хуулийн төслийг санаачилсан Монгол Улсын Ерөнхийлөгч төрийн алба дахь хууль бус завхралыг зогсоох гэж байгаагаа үйл ажиллагаагаараа харуулах, хуулийн төслийн зарим нэр томьёо, зохицуулалтыг боловсронгуй болгох; Улсын Их Хурлын гишүүн А.Бакей Төрийн албаны тухай хуулийг дээдлэн сахих, төрийн албаны соёлын төлөвшилтийг сайжруулах, төрийн албаны эрх зүйн шинэчлэлийг ажил хэрэгч, нухацтай, шуурхай явуулах талаар Улсын Их Хурал дахь нам, эвслийн бүлгүүд бодитой хандаж, анхаарч ажиллах, Төрийн албаны тухай хуулийн шинэчилсэн найруулгын төслийг Улсын Их Хурлын гишүүдийн өргөн мэдүүлсэн төсөлтэй хамтран хэлэлцэх нь зүйтэй гэсэн саналуудыг тус тус гаргасан болно.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Төрийн албаны тухай хуулийн шинэчилсэн найруулгын төсөл болон холбогдох бусад хуулийн төслүүдийг Улсын Их Хурлын чуулганы нэгдсэн хуралдаанаар хэлэлцүүлэхийг Байнгын хорооны хуралдаанд оролцсон гишүүдийн олонхи дэмжлээ.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Улсын Их Хурлын эрхэм гишүүд ээ,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Төрийн албаны тухай хуулийн шинэчилсэн найруулгын төсөл болон дагалдах бусад хуулийн төслүүдийг хэлэлцэх эсэх асуудлаар Төрийн байгуулалтын байнгын хорооноос гаргасан санал, дүгнэлтийг хэлэлцэн шийдвэрлэж өгөхийг хүсье.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Анхаарал тавьсанд баярлалаа.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bCs/>
          <w:i w:val="false"/>
          <w:iCs w:val="false"/>
          <w:caps w:val="false"/>
          <w:smallCaps w:val="false"/>
          <w:color w:val="000000"/>
          <w:sz w:val="24"/>
          <w:szCs w:val="24"/>
          <w:u w:val="none"/>
          <w:lang w:val="mn-Cyrl-MN" w:eastAsia="en-US" w:bidi="ar-SA"/>
        </w:rPr>
        <w:t>З.Энхболд: -</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 Ажлын хэсгийн гишүүдийг танилцуулъя. Ч.Өнөрбаяр Монгол Улсын Ерөнхийлөгчийн Хүний эрх, хуулийн бодлогын зөвлөх, Б.Цогоо Төрийн албаны зөвлөлийн дарга, Г.Зоригтбаатар Төрийн албаны зөвлөлийн референт.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Хууль санаачлагчийн илтгэл болон Байнгын хорооны санал, дүгнэлттэй холбоотой асуулттай гишүүдийн нэрийг авъя. Энэ гишүүд санал хураахад хэрэгтэй шүү. Наадам эхэлчихээгүй байгаа. 7 сарын 9-ний 14 цаг 50 минут. Л.Цог гишүүнээр асуулт тасаллаа. Д.Лүндээжанцан гишүүн асууя.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bCs/>
          <w:i w:val="false"/>
          <w:iCs w:val="false"/>
          <w:caps w:val="false"/>
          <w:smallCaps w:val="false"/>
          <w:color w:val="000000"/>
          <w:sz w:val="24"/>
          <w:szCs w:val="24"/>
          <w:u w:val="none"/>
          <w:lang w:val="mn-Cyrl-MN" w:eastAsia="en-US" w:bidi="ar-SA"/>
        </w:rPr>
        <w:t xml:space="preserve">Д.Лүндээжанцан: - </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Тэгэхээр төрийн алба хэдийгээр наадам шахаж байгаа гэсэн Төрийн албаны хуулийг хэлэлцэхэд асуулт тавьж үг хэлэхээс аргагүй ийм л нөхцөл байдалд байгаа юм л даа.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Төрийн албаны тухай 2 удаагийн хууль дээр нь миний бие бас хошуу хуруу нэмэрлэж л явсан хүний нэг. 1995 онд одоо гаргахад 4 албан тушаал гэдгийг бий болгож “түшмэл” гэдэг үг оруулж ирлээ гэж, феодал үг оруулж ирсэн гээд одоо загнуулж л явсан толгойны нэг л дээ. Тэр үед манай Б.Чимэд багш, Т.Дашцэдэн гуай гээд одоо олон  хуульчид энэ дээр ажилласан байгаа юм.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2005 онд одоо энэ Төрийн албаны хууль бол их сайхан хууль болох гэж байна. Их Хурал одоо удаашруулж дарж байна. Намаас ангид хууль болгож байгаа юм. Төрийн албан хаагчдыг намаас одоо бүгдийг нь түдгэлзүүлж гаргаснаар одоо бүх юм сайхан болчихно гэж ингэж ярьсаар байгаад л гаргасан. Яг амьдрал дээр бол энэ бол одоо хуурамч Дамбийжаа байсан гэдэг нь харагдаж байгаа юм.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Тэгээд би энэ Байнгын хорооноос асуухад нэг ийм л үг хэлсэн л дээ. Тэр “түр орлон гүйцэтгэгч” гэдэг зүйлд Засгийн газраас өөрчлөлт оруулж 2012 онд оруулж ирсэн. Энэ бол төрийн тогтвортой байдлыг, төрийн албан хаагчдын тогтвортой байдлыг хангахад чиглэсэн далан хаалтыг сэтэлсэн ийм заалт байсан. Тэгэхээр энэ заалтыг одоо энэ хуульд нөхөж чадаж байна уу, үгүй юу гэдэг л асуулт байгаа юм. Ер нь гол асуулт энэ.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Дээр нь бол одоо тэр шат дамжлагагүйгээр гишүүний туслахаас шууд Төрийн нарийн бичгийн дарга болдог, 4 шат алгасдаг энэ тогтолцоог бид халж чадаж байна уу, үгүй юу гэдэг асуудал. Энэ чинь ээлж дараатайгаар болох ёстой шүү дээ. Мэргэжлийн ур чадвар байлгүй л яах вэ.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Гурав дахь нь бол одоо төрийн албаны хаагчдын нийгмийн баталгаа одоо буурч байна уу, дээрдэж байна уу, тогтвортой байна уу гэдэг асуудал байгаа. Оновчтой болж чадаж байна уу, үгүй гэдэг.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Дөрөв дэх асуудал бол төрийн албан хаагчдын сургалт, давтан сургалтын асуудал. Үүнтэй холбогдуулаад жишээ нь Удирдлагын академийг бол одоо жишээ нь аж ахуйн тооцоотой байгууллага бол гэж байгаа чинь бол одоо ер нь тэгээд урсгалаараа яв гэсэн үг. Төсвөөс санхүүжүүлдэг төрийн байгууллага, төсвөөс санхүүжүүлдэг ийм төрийн сургууль байлгана гэж ярьж байгаа юм. Энэ бол бас нэг талдаа бол өрөөсгөл. Тэнд ажилтнуудын, багш нарын, профессоруудын цалин бол одоо өрсөлдөхөд хэцүү шүү дээ. Ийм учраас би тавьж байгаа асуудал бол тэр шүүгч багш, прокурор багш гэдэгтэй адилхан зарим менежментийг уян хатан байлгах тухай асуудлыг тавьсан. Тэндээ үндсэн багш нарын состав бол цөөвтөр. Харин цалин хөлс бол сайтай байхгүй бол одоо сайн боловсон хүчин ажиллахад түвэгтэй гэсэн ийм нэг хэдэн асуудал дээр л одоо анхаарал төвлөрүүлж ярьсан байгаа юм.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Тэгээд энэ үүнтэй холбогдуулаад би хууль санаачлагч болоод Байнгын хорооны зүгээс энэ миний тавьж байгаа 4 асуудалд одоо аль зэрэг хариулт өгсөн. Хуулийн төсөл орж ирсэн бэ гэдэг ийм асуултыг тавьж байна.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Тэгээд гишүүдээс өргөн барьсан төсөл байгаа гэж байгаа юм. Засгийн газар дээр бас бэлтгэгдээд төрж чадаагүй ийм төсөл байгаа гэж байгаа юм. Энэ бүгдийг нийлүүлээд ер нь энэ төрийн албаны шинэчлэл гэж юу байх вэ. Төрийн албыг нэг тогтвортой байлгах чиглэлээр нь нэг гайгүй шиг сайн хууль гаргаасай билээ гэж ингэж бодож байна. Ийм учраас хэлэлцэхийг нь бол…/минут дуусав/</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bCs/>
          <w:i w:val="false"/>
          <w:iCs w:val="false"/>
          <w:caps w:val="false"/>
          <w:smallCaps w:val="false"/>
          <w:color w:val="000000"/>
          <w:sz w:val="24"/>
          <w:szCs w:val="24"/>
          <w:u w:val="none"/>
          <w:lang w:val="mn-Cyrl-MN" w:eastAsia="en-US" w:bidi="ar-SA"/>
        </w:rPr>
        <w:t xml:space="preserve">З.Энхболд: - </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Тийм. Төрийн албаны зөвлөлийг наадмаар. Төрийн албаны тухай хуулийг наадмаар шинэчилж гаргах гээд байгаа юм ерөөсөө байхгүй, Д.Лүндээжанцан гишүүн ээ.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Одоо бол бид хэлэлцэх эсэхийг нь шийднэ. Ажлын хэсэг гаргах зорилготой. Энэ бол намар гаргахаар ийм тухтай хэлэлцэх чухал хууль байгаа. Болно болно. Гишүүд юу дуртайгаа ярьж болно. Бүлгийн даргын зааврыг тэгээд өөрөө зөвлөмж л гэж ойлгох хэрэгтэй.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Ч.Өнөрбаяр зөвлөх хариулъя.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bCs/>
          <w:i w:val="false"/>
          <w:iCs w:val="false"/>
          <w:caps w:val="false"/>
          <w:smallCaps w:val="false"/>
          <w:color w:val="000000"/>
          <w:sz w:val="24"/>
          <w:szCs w:val="24"/>
          <w:u w:val="none"/>
          <w:lang w:val="mn-Cyrl-MN" w:eastAsia="en-US" w:bidi="ar-SA"/>
        </w:rPr>
        <w:t xml:space="preserve">Ч.Өнөрбаяр: - </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Д.Лүндээжанцан гишүүний асуултад товч хариулъя. Таны яриад байгаа тэр “түр орлон гүйцэтгэгчийн” асуудлыг бид нар бас хуулийн төслийн 26 дугаар зүйл дээр оруулж ирж байгаа. Нэлээн нарийвчилж зохицуулсан. Одоо бол гишүүний туслах ч гэдэг юм уу, сайдын туслах байсан хүн шууд Төрийн бичгийн даргын түр орлон гүйцэтгэгчээр тавигдах тийм бололцоо бол энэ хуулийн төслөөр байхгүй байж байгаа. Яг төрийн жинхэнэ албан хаагчаас “түр орлон гүйцэтгэгчийг” томилно. Ингэхдээ хуульд заасан нийтлэг болон тусгай шаардлагыг хамгийн их хангаж буй “төрийн жинхэнэ албан хаагчаас” орлон гүйцэтгэнэ. Дээр нь бас хугацаатай байхаар. Нөгөө талаасаа бас яг ямар тохиолдолд түр орлон гүйцэтгэгчийг хэрэглэх вэ гэдэг тохиолдлуудыг нь маш нарийн тодорхой хуульчилж өгсөн байж байгаа. Яах вэ гишүүдээс санал гараад яг хэлэлцүүлгийн явцад энэ нь илүү сайжруулах ёстой гэвэл бас шийдээд явж болох байх гэж бодож байна.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Тэр хугацааны хувьд бас мөн хуулийн 28 дугаар зүйл дээр оруулж ирсэн. Ялангуяа төрийн жинхэнэ албан тушаалд шатлан дэвшүүлэх тэр карьерын зарчмуудыг нарийвчилж оруулж өгсөн. Тэгээд үүгээр бидний харж байгаагаар Төрийн нарийн бичгийн дарга, агентлагийн дарга болохын тулд 18-аас 20 жил шаардагдахаар. Дунд нь үнэхээр онцгой гавъяа байгуулсан, сайн ажилласан хүн байх юм бол хугацааныхаа 50 хувийг заавал болзлыг хангана. Дээрээс нь тэр байдлыг нь харгалзаад тодорхой хэмжээнд хугацааг нь бас нааш нь дэвшүүлж болох тийм нөхцөлүүдийг бас оруулж өгсөн байж байгаа.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Гурав дахь тэр Удирдлагын академитай холбоотой асуудал төсөл дээр байхгүй. Энэ яах вэ Байнгын хороон дээр л С.Баярцогт сайд санал хэлж байсан. Үүнийг хэлэлцүүлгийн явцад Их Хурлын ажлын хэсэг яриад явахад болох байх гэж бодож байна.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bCs/>
          <w:i w:val="false"/>
          <w:iCs w:val="false"/>
          <w:caps w:val="false"/>
          <w:smallCaps w:val="false"/>
          <w:color w:val="000000"/>
          <w:sz w:val="24"/>
          <w:szCs w:val="24"/>
          <w:u w:val="none"/>
          <w:lang w:val="mn-Cyrl-MN" w:eastAsia="en-US" w:bidi="ar-SA"/>
        </w:rPr>
        <w:t xml:space="preserve">З.Энхболд: - </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Ц.Даваасүрэн гишүүн. Алга байна. Х.Болорчулуун гишүүн.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bCs/>
          <w:i w:val="false"/>
          <w:iCs w:val="false"/>
          <w:caps w:val="false"/>
          <w:smallCaps w:val="false"/>
          <w:color w:val="000000"/>
          <w:sz w:val="24"/>
          <w:szCs w:val="24"/>
          <w:u w:val="none"/>
          <w:lang w:val="mn-Cyrl-MN" w:eastAsia="en-US" w:bidi="ar-SA"/>
        </w:rPr>
        <w:t xml:space="preserve">Х.Болорчулуун: - </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Төрийн албаны тухай хуулийн шинэчилсэн найруулга орж ирж байна. Үнэхээр энэ бол маш чухал хууль. Нийгмийн, төрийн үндсэндээ захиалгаар гарч ирж байна энэ цаг үедээ, энэ цаг үед шинэчлэгдэж байна гэж ойлгож байна.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Энэ олон арван хэдэн хууль энд байна. Энэ дотор хамгийн зузаан нь энэ хууль байна. Тэгэхээр энэ хуулийг дагаж маш олон салбарын хуулиуд дагаж өөрчлөгдөнө. Энэ бол хэрхэн чухал болох нь үнэхээр эндээс харж болно гэж бодож байна.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Ер нь төрийн албан хаагч бол улс төрөөс хараат бус байх ёстой. Энэ байдал бол сүүлийн жилүүдэд манайд алдагдсан. Одоо үүнийгээ засч залруулах үнэхээр цаг нь болсон.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Ганцхан зүйл асууя. Ер нь одоогийн яг амьдрал дээр Төрийн албаны зөвлөл, төрийн албаны салбар зөвлөл бол яг төрийн албанд шалгаруулж авч байгаа хүмүүсийг яг шударга авч чаддаггүй, шалгаруулж авдаггүй. Үндсэн захиалгаар за нэг хэдэн хүн, 10-аад хүн байлаа гэхэд түүнээс аль эрт тодорсон байдаг. Тэр тэрийг авна гэдэг нь. Энэ нь бол нөгөө улс төрийн нөлөө ороод байгааг харуулах байх л даа. Одоо шинэ хуульдаа Төрийн албаны зөвлөл, Төрийн албаны салбар зөвлөлийн тэр шударга ажиллах, хариуцлагатай ажиллах, жинхэнэ төрийн албан хаагч хүнийг сонгон шалгаруулж төрд оруулах энэ механизмыг хангасан, ил тод байдлыг хангасан, ард нийт, олон нийтийн байгууллагын оролцоог хангасан тэр байдлыг хэрхэн тусгаж өгсөн бэ? Энэ тал дээр л бас ялангуяа хэлэлцүүлгийн шатанд ч гэсэн сайн оруулж өгөөсэй. Үүнээс маш их зүйл шалтгаална шүү, энэ хуулийн хэрэгжилт гэж хэлэх байна даа.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bCs/>
          <w:i w:val="false"/>
          <w:iCs w:val="false"/>
          <w:caps w:val="false"/>
          <w:smallCaps w:val="false"/>
          <w:color w:val="000000"/>
          <w:sz w:val="24"/>
          <w:szCs w:val="24"/>
          <w:u w:val="none"/>
          <w:lang w:val="mn-Cyrl-MN" w:eastAsia="en-US" w:bidi="ar-SA"/>
        </w:rPr>
        <w:t xml:space="preserve">З.Энхболд: - </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Асуусан уу, үг хэлсэн үү? Ч.Өнөрбаяр хариулъя.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bCs/>
          <w:i w:val="false"/>
          <w:iCs w:val="false"/>
          <w:caps w:val="false"/>
          <w:smallCaps w:val="false"/>
          <w:color w:val="000000"/>
          <w:sz w:val="24"/>
          <w:szCs w:val="24"/>
          <w:u w:val="none"/>
          <w:lang w:val="mn-Cyrl-MN" w:eastAsia="en-US" w:bidi="ar-SA"/>
        </w:rPr>
        <w:t xml:space="preserve">Ч.Өнөрбаяр: - </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Асуултад хариулахаар одоо нөгөө Б.Цогоо дарга хариулах юм уу? Төрийн албаны сонгон шалгаруулалт одоо шударга явж байгаа юу гэхээр.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bCs/>
          <w:i w:val="false"/>
          <w:iCs w:val="false"/>
          <w:caps w:val="false"/>
          <w:smallCaps w:val="false"/>
          <w:color w:val="000000"/>
          <w:sz w:val="24"/>
          <w:szCs w:val="24"/>
          <w:u w:val="none"/>
          <w:lang w:val="mn-Cyrl-MN" w:eastAsia="en-US" w:bidi="ar-SA"/>
        </w:rPr>
        <w:t xml:space="preserve">З.Энхболд: - </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Төрийн албаны зөвлөлийн дарга Б.Цогоо хариулъя.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bCs/>
          <w:i w:val="false"/>
          <w:iCs w:val="false"/>
          <w:caps w:val="false"/>
          <w:smallCaps w:val="false"/>
          <w:color w:val="000000"/>
          <w:sz w:val="24"/>
          <w:szCs w:val="24"/>
          <w:u w:val="none"/>
          <w:lang w:val="mn-Cyrl-MN" w:eastAsia="en-US" w:bidi="ar-SA"/>
        </w:rPr>
        <w:t xml:space="preserve">Б.Цогоо: - </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Өнөөдөр бол төрийн албаны удирдах болон гүйцэтгэх албан тушаалтныг сонгон шалгаруулалтаар явуулж байгаа. Сонгон шалгаруулалтад тавьж байгаа шаардлагыг бол томилох эрх бүхий субъект нь тодорхойлж ирүүлж байгаа. Яг тэр ирүүлсэн шаардлагын дагуу ил тод, нээлттэй сонгон шалгаруулалт явуулж байгаа.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Сүүлийн үед сонгон шалгаруулалттай холбогдолтой маргаан маш бага гардаг болсон. Тийм учраас жилээс жилд сонгон шалгаруулалт улам чанаржиж, шударга сайн явж байна гэж ингэж бид нар үзэж байгаа.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Өнгөрсөн жилээс эхлээд бид нар улсын хэмжээнд бүгд он-лайнд шилжсэн. Дээрээс нь захиалагч байгууллагын төлөөлөгч болон олон нийтийн байгууллагын төлөөлөгчдийг бид нар хөндлөнгөөс оролцуулдаг болсон. Сонгон шалгаруулалтын үйл явцыг олон нийтэд, гудамжид, коридорт, байгууллагад экранаар ил тод харуулдаг болсон. Тийм учраас сүүлийн үед энэ дээр их анхаарч ажиллаж байгаа.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bCs/>
          <w:i w:val="false"/>
          <w:iCs w:val="false"/>
          <w:caps w:val="false"/>
          <w:smallCaps w:val="false"/>
          <w:color w:val="000000"/>
          <w:sz w:val="24"/>
          <w:szCs w:val="24"/>
          <w:u w:val="none"/>
          <w:lang w:val="mn-Cyrl-MN" w:eastAsia="en-US" w:bidi="ar-SA"/>
        </w:rPr>
        <w:t xml:space="preserve">З.Энхболд: - </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Л.Цог гишүүн.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bCs/>
          <w:i w:val="false"/>
          <w:iCs w:val="false"/>
          <w:caps w:val="false"/>
          <w:smallCaps w:val="false"/>
          <w:color w:val="000000"/>
          <w:sz w:val="24"/>
          <w:szCs w:val="24"/>
          <w:u w:val="none"/>
          <w:lang w:val="mn-Cyrl-MN" w:eastAsia="en-US" w:bidi="ar-SA"/>
        </w:rPr>
        <w:t xml:space="preserve">Л.Цог: - </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Асууя гэсэн санаа нэлээн гарчихлаа. Ганцхан л юм байна. Сүүлийн 25 жилд хамгийн их хэлмэгдсэн салбар бол төрийн алба өөрөө шүү дээ. Энэ улс төрийн хоёр том бүлэглэл чинь ирээд сонгуулийн дараа савдаг, гөвдөг ийм болсон. Үүнийг хэр харж байгаа юм бол гэсэн бодол байгаа юм.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Хоёрдугаарт, энэ 2012 оны сонгуулийн дараа төрийн албыг нийтийн албаар солино гэсэн тийм үзэл баримтлалын юм явсан юм. Энэ дунд нь сууж явна уу, салж чадсан уу гэдэг юм байгаа юм. Энэ их хортой юм байсан юм. Үүнийг ялгах ёстой. Төр байгаа цагт төрийн алба байх нь гарцаа байхгүй гэж бид бүгдээрээ ойлгох ёстой Үндсэн хуулийн түвшинд.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Өнөөдөр бодох юм бас их байгаа шүү дээ. Хэлэлцэх эсэхийг нь би дэмжиж байгаа юм. Өнөөдөр ний нуугүй хэлэхэд зөвхөн Төрийн алба гэж ингэж ёс зүй харалгүй бүхэлд нь ингээд харах юм бол төрийн алба чинь, улс төрийн алба чинь төртэй холилдсон юм зөндөө байгаа шүү дээ. Би ганцхан жишээ хэлье гэж бодож байна. Өнөөдөр ухаандаа С.Баярцогт сайдыг ингээд харах юм бол Улсын Их Хурлын гишүүн, сайд, төрийн нэг том алба ахалж байгаа. 3 дээлтэй явж байгаа байхгүй юу. Бид чинь хоёр давхар дээл, дан дээл гэж ярьж байгаа. Энэ хүн чинь 3 дээлтэй явж байна шүү дээ. Үүнээс жишээ авч бид хязгаарлах юм зөндөө байгаа шүү л гэж бодож байна. Энэ тэгээд яаж туссан юм байгаа юм. Мэдэх юм алга.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Тэгээд түрүүчийн асуулт. Нийтийн алба гэдэг концепци явна уу, үгүй юу? Үүнээс зайлж чадсан уу гэдэг ийм зүйлд хариулт авъя даа.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bCs/>
          <w:i w:val="false"/>
          <w:iCs w:val="false"/>
          <w:caps w:val="false"/>
          <w:smallCaps w:val="false"/>
          <w:color w:val="000000"/>
          <w:sz w:val="24"/>
          <w:szCs w:val="24"/>
          <w:u w:val="none"/>
          <w:lang w:val="mn-Cyrl-MN" w:eastAsia="en-US" w:bidi="ar-SA"/>
        </w:rPr>
        <w:t xml:space="preserve">З.Энхболд: - </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Ч.Өнөрбаяр хариулъя.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bCs/>
          <w:i w:val="false"/>
          <w:iCs w:val="false"/>
          <w:caps w:val="false"/>
          <w:smallCaps w:val="false"/>
          <w:color w:val="000000"/>
          <w:sz w:val="24"/>
          <w:szCs w:val="24"/>
          <w:u w:val="none"/>
          <w:lang w:val="mn-Cyrl-MN" w:eastAsia="en-US" w:bidi="ar-SA"/>
        </w:rPr>
        <w:t xml:space="preserve">Ч.Өнөрбаяр: - </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Л.Цог гишүүний асуултад хариулъя. Бид нар нэгдүгээрт яах вэ нийтийн алба гэсэн нэр томьёо сүүлийн жилүүдэд нэлээн яригдаад, Засгийн газраас 2012-2016 оны үйл ажиллагааны хөтөлбөр шиг яг тийм томьёоллоор орсон явж байгаа.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Бид хуулийн төслийг боловсруулахдаа манай Үндсэн хууль дээр төрийн алба гэдэг нэр томьёо учраас тэр Үндсэн хуулийнхаа нэр томьёо, агуулгыг барьсан. Нөгөө талаасаа Нийтийн албанд нийтийн болон хувийн ашиг сонирхлыг зохицуулах, Ашиг сонирхлын зөрчлөөс урьдчилан сэргийлэх тухай хууль гэж байгаа. Тэр хууль бол яг бид нарын энэ оруулж байгаагаас арай өргөн хүрээтэй юм билээ. Яг тэр хуульд байгаа нийтийн албан тушаалтан гэдгийнх нь нэг хэсэг дээр нь энэ Төрийн албаны хуульд байгаа албан тушаалтнууд хамаараад явж байгаа.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Тэгэхээр нийтийн алба гэдгээс арай явцуу хүрээнд Үндсэн хуулийнхаа концепцийг бариад зааглаж чадсан болов уу л гэж бодож байгаа. Гэхдээ мэдээж хэрэг хэлэлцүүлгийн явцад тодорхой саналууд байгаад сайжруулах юм бол болох байх.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Улс төрөөс ангид байх асуудлыг бид нар төрийн албан хаагчийн үйл ажиллагаанд хориглох зүйлүүдээр бас нэмж тусгаж өгсөн. Бас янз бүрийн баталгаануудыг нь хийж өгсөн байгаа.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bCs/>
          <w:i w:val="false"/>
          <w:iCs w:val="false"/>
          <w:caps w:val="false"/>
          <w:smallCaps w:val="false"/>
          <w:color w:val="000000"/>
          <w:sz w:val="24"/>
          <w:szCs w:val="24"/>
          <w:u w:val="none"/>
          <w:lang w:val="mn-Cyrl-MN" w:eastAsia="en-US" w:bidi="ar-SA"/>
        </w:rPr>
        <w:t xml:space="preserve">З.Энхболд: - </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Гишүүд асуулт асууж дууслаа. Үг хэлэх гишүүд байна уу? Дэмжсэн 3, дэмжээгүй 3. Д.Хаянхярваа гишүүнээр үг тасаллаа. Сундуйн Батболд гишүүн үг хэлнэ.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bCs/>
          <w:i w:val="false"/>
          <w:iCs w:val="false"/>
          <w:caps w:val="false"/>
          <w:smallCaps w:val="false"/>
          <w:color w:val="000000"/>
          <w:sz w:val="24"/>
          <w:szCs w:val="24"/>
          <w:u w:val="none"/>
          <w:lang w:val="mn-Cyrl-MN" w:eastAsia="en-US" w:bidi="ar-SA"/>
        </w:rPr>
        <w:t xml:space="preserve">Сундуйн Батболд: - </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Энэ хуулийн төслийг Байнгын хороогоор хэлэлцэхийг дэмжсэн байгаа. Мөн нэр бүхий гишүүд Төрийн албаны тухай хуулийн төслийг өргөн барьсан байж байгаа. Тэгээд энэ ажлын хэсэг байгуулаад нэлээн нухацтай хэлэлцээд хуулиудын төслийг хамтадгаад хэлэлцэх нь зүйтэй болов уу гэж бодож байна.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Би тэгээд энэ чуулганы хуралдааны протоколд хэд хэдэн зүйл тэмдэглэж үлдээх нь зүйтэй юм уу гэж үзэж байна. Ер нь бол бид нар нэлээн олон жил ярилцаад төрийн албанд бас нэг нэлээн эргэлтийн шинжтэй тийм Төрийн албаны тухай хуульд тийм өөрчилж хийгээд тэгээд нэг цэгцэлж авахгүй бол энэ төрийн алба гэдэг маань бол нэлээн тийм хууль нь хэрэгждэггүй, хэрэгжих боломжгүй ийм нөхцөл байдал үүсчихээд байна гэсэн тийм яриа явж байсан юм.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Тэгээд энэ ярианы үндсэн дээр уг нь төрийн албандаа зөвхөн улс төрийн болон тусгай захиргааны албан хаагчдаа авч үлдээд. За нийгмийн баталгааны асуудлыг хангалттайгаар шийдэж өгөөд тэр үйлчилгээний албанд ажиллагсдаа бол энэ хуулийн үйлчлэлээс гаргаад явах нь зүйтэй юм гэсэн нэг тийм зүйлийг ярьж байсан. Энэ асуудлыг бас хуулийн хэлэлцүүлгийн явцад дахиж харгалзаж үзэх хэрэгтэй.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Одоо яагаад гэвэл Төрийн албаны хууль дээр тэртээ тэргүй нөгөө төрийн албан хаагчийн нэг хүүхдийг сургадаг ч гэдэг юм уу, бусад нийгмийн халамжтай холбоотой олон асуудлууд байхгүй болсон учраас ингээд явах нь зүйтэй. Тэгэхгүй бол төрийн албанд нэг 160 мянган хүн гээд нэг их олон том тоо тавьчихаад ингээд яваад байдаг байдлыг халах нь зүйтэй юм уу гэж үзэж байгаа.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Хоёр дахь бол манай энэ салбарын хуулиуд, боловсрол, эрүүл мэнд, за тэгээд Төрийн албаны хууль, цэрэг, цагдаагийн хууль, батлан хамгаалахын хууль гээд маш олон хуульд бүхэл бүтэн нэг заалт нь нийгмийн халамж хамгаалал руу чиглэсэн ийм заалт байдаг.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Тэгэхээр энэ заалтуудыг бүгдийг нь аваад, тухайн хуулиудаас нь аваад төрийн албан хаагчдын нийгмийн халамж юу гэх юм уу одоо тэр юутай холбоотой асуудлуудыг. Нийгмийн үйлчилгээтэй холбоотой асуудлыг тусдаа хуулиар зохицуулъя гэсэн ийм концепци бас явж байсан юм. Би тэгээд тэр Байнгын хорооны дүгнэлтэд суулгаснаар бол Засгийн газар тэр хуулиа өргөн барих юм бол энэ хуулийн хэлэлцүүлэгтэй хамтраад. Энэ хууль нь бол яг үйл ажиллагааны зохицуулалтыг нь хийдэг. Тэр хуулиараа жишээлэх юм бол цагдаагийн албан хаагч нь ямар халамж хамгаалал үзүүлэх ёстой юм. Захиргааны жинхэнэ албан хаагч нь ямар байх ёстой юм бэ гэдгийг шийдээд явах ийм зүйл байх учиртай гэж үзэж байгаа.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За гурав дахь юм нь бол энэ хуулиар одоо ажиллаж байгаа төрийн албан хаагчдын одоо ингээд хөдөлгөөнгүй болох тухай асуудал ярих юм бол энэ нам эвслүүдийн өөдөөс дэмжлэг авахад тун хэцүү.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Миний санал болгож байгаа концепци бол энэ хуулиа нэлээн сайн баталчихаад. Үүний дараа энэ хараат бус комиссын зүгээс төрийн албанд дахин шинэ сонгон шалгаруулалт явуулах хэрэгтэй. Үүнээс халшрахгүйгээр явуулах хэрэгтэй. Тэгээд тэнд нь хуучин ажиллаж байсан улсууд нь. За тэр шинэ төгсөөд ирчихээд ажлын байр олдохгүй байгаа улсууд нь бүгдээрээ ороод дахиад цоо шинээр төрийн албыг салбар салбараар нь тэр нутгийн байгууллага ч гэдэг юм уу ингээд шинэчилж явуулахгүй бол одоо янз бүрийн аргаар шургалсан байгаа улсуудыг тэр хэвээр нь хадгална гэх юм бол энэ өөрөө зөрчилтэй хууль болох юм байгаа юм.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Ийм зүйлүүдийг хийх юм бол 2016 оны сонгуулийн дараагаас Монгол төрийн алба нэг гольдролдоо ороод явах ийм бололцоо бүрдэх юм гэж үзэж байгаа юм. Тийм учраас би хуулийн төслийг хэлэлцүүлэх явцад энэ асуудлуудыг хэлэлцээд одоо намрын чуулганаар үүнийг батлах боломжтой болно байх гэсэн ийм бодолтой байгаа. Баярлалаа.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bCs/>
          <w:i w:val="false"/>
          <w:iCs w:val="false"/>
          <w:caps w:val="false"/>
          <w:smallCaps w:val="false"/>
          <w:color w:val="000000"/>
          <w:sz w:val="24"/>
          <w:szCs w:val="24"/>
          <w:u w:val="none"/>
          <w:lang w:val="mn-Cyrl-MN" w:eastAsia="en-US" w:bidi="ar-SA"/>
        </w:rPr>
        <w:t xml:space="preserve">З.Энхболд: - </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Су.Батболд гишүүн дэмжиж үг хэллээ. О.Баасанхүү гишүүн.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bCs/>
          <w:i w:val="false"/>
          <w:iCs w:val="false"/>
          <w:caps w:val="false"/>
          <w:smallCaps w:val="false"/>
          <w:color w:val="000000"/>
          <w:sz w:val="24"/>
          <w:szCs w:val="24"/>
          <w:u w:val="none"/>
          <w:lang w:val="mn-Cyrl-MN" w:eastAsia="en-US" w:bidi="ar-SA"/>
        </w:rPr>
        <w:t xml:space="preserve">О.Баасанхүү: - </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За баярлалаа. Би яг одоогийнхоо хувьд бол дэмжих боломжгүй байна. Яагаад ингэж байгаа вэ гэхээрээ төрийн албыг шинэчлэх ёстой юу гэвэл шинэчлэх ёстой. Өөрөөр хэлэх юм бол төрийн бодлого, сангийн бодлого, дээрээс нь өмчийн бодлого гурвыг цогцоор нь шинэчлэх гэж явах нь зөв. Гэхдээ хуучнаас нь дээрдүүлэх ёстой л доо. Одоо та нар энэ дээр ингээд зүгээр 9 дүгээр зүйл дээр байгаа ангиллаа харах хэрэгтэй. Улс төрийн албан тушаалтан гэж бүх шатны Засаг дарга гээд тавьчихсан байна. Бүх шатны гэдгийг би юу гэж ойлгож байгаа вэ гэвэл багын Засаг дарга нарыг ойлгож байгаа. Гэтэл багын Засаг дарга нар өнөөдөр санхүүгийн эрх мэдэл байхгүй. Мөнгөний эрх мэдэл байхгүй. Намын эрх мэдлээс өөр юм байхгүй байгаад байгаа байхгүй юу. Гэтэл өнөөдөр нэг СӨХ-ны дарга түүний чинь хажууд хамаагүй эрх мэдэлтэй, хамаагүй одоо юу гэдэг юм ажил урагшлуулдаг хүн байна. Гэтэл багын, хороо Засаг дарга нар бол. За жишээлбэл хороон дарга сумын даргаас чинь олон хүнийг удирдаад явж байгаа. Олон айл өрхүүд тэр хүнтэй холбоотой байдаг. Ядаж нэг нүүрс авах, ядаж нэг шатсан гэрийнх нь оронд шинэ гэр аваад өгчих тийм эрх мэдэл байхгүй байгаа. Яагаад гэвэл улс төрийн албан тушаалтан.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Дээрээс нь одоо ингээд наад зах нь Их Хурлын гишүүдийн зөвлөх ч гэх шиг, туслах ч гэх шиг ингээд хамааралгүй өчнөөн улс төрийн албан тушаалтнууд өмнөх хуульд ч байсан. Одоо ч байна. Тэгэхээр улс төрийн албан тушаал гэдгийг юу гэж ойлгох ёстой юм бэ? Намд үйлчилдэг намын гишүүдийг улс төрийн албан тушаалтан гэж үзэх ёстой юм уу? Эсвэл эсрэгээрээ улс орны бодлогыг тодорхойлохын төлөө улс төрийн үйл ажиллагаа явуулдаг хүнийг хэлэх ёстой юм уу? Гэтэл өнөөдөр эсрэгээрээ юу вэ гэх юм бол иргэдэд үйлчлэх ёстой орон нутгийн албан хаагч гэдэг концепци энд ерөөсөө алга. Гэтэл бид нар орон нутгийн төсөв, улсын төсөв гээд байж байдаг. Орон нутгийн өмч, улсын өмч гээд байж байдаг. Тэгвэл яагаад орон нутгийн албан хаагч буюу орон нутгийг яг газар дээр нь удирдаад явж байгаа орон нутгийн иргэдтэйгээ харьцдаг хүмүүс багын даргыг Засаг дарга гэж нэрлэнгүүтээ бүх шатны Засаг дарга гэж энэ дотор оруулаад байгаа юм бэ. Ийм утгагүй байж болохгүй. Ингэх юм бол нөгөө дахиад л улс төржсөн, хүн болгон намаар талцсан, хүн болгон өнөөдөр одоо улс төрөөр амьсгалсан болох гээд байна л даа. Тэгэхээр би бол энэ дээр ерөөсөө тийм шинэчлэл харагдахгүй байна.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Хоёрдугаарт нь, өмнөх хууль дээр огт хэрэгждэггүй байсан. Жишээлбэл, төрийн албан хаагч гадаадад эмчилгээ хийлгэх юм бол 100 хувь. 60-аас дээш гэдэг чинь 100 хувь зардлыг нь төр даана гээд. Энэ заалт ерөөсөө хэрэгждэггүй. Хэрэгжих боломжгүй. Гэтэл Монгол төр өөрөө өөрийнхөө орондоо эмчилгээ хийх боломжгүй гээд жагсаалтаа гаргачихсан мөртлөө яагаад төрийн албан хаагчдын зардлыг нь даахгүй гээд байгаа юм.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Одоо бүр болохоо байгаад. Юу вэ гэвэл бүх халамж, анхаарлаа төрийн албаны хуулиас авч хаяяа гэдэг хүртэл концепци явж байна шүү дээ. Бүр одоо өнөөдөр юу вэ гэвэл иймэрхүү байдлаар Монгол төрийн сулруулж болохгүй л дээ. Тэгэхээр ийм учраас өнөөдөр юу вэ гэх юм бол Төрийн албаны хуулийг сайжруулсан концепциор оруулах ёстой. Түүнээс биш айлгасан, дарамталсан, дээрээс нь одоо юу гэдэг юм хариуцлага гэсэн нэрээр өнөөдөр төрийн албан хаагчдыг өнөөдөр шударга ажиллах тэр үйл ажиллагааг нь мохоосон тийм бодлого гаргаж болохгүй болов уу л гэж үзээд байна л даа.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Тэгэхээр өнөөдөр энэ хууль дээр өнөөдөр Монгол Улсын Ерөнхийлөгчийн үзэл баримтлалаар өнөөдөр иймэрхүү зүйл орж ирж байгаад би их харамсаж байна. Монгол Улсын Ерөнхийлөгч, Монгол төрийн тэргүүн мөн. Гэхдээ Монгол Улсын Их Хурлын гишүүд тэгвэл өнөөдөр бүх ард түмний элч гэж явж байгаа шүү дээ. Тэгвэл ард түмнээ төлөөлж байгаа бид нар өнөөдөр ард түмэнд үйлчилдэг төрийн албан хаагчдыг ингэж хоморголон өнөөдөр дэндүү одоо юу гэдэг юм гадуурхсан хууль батлах гэж явж болохгүй гэдгийг хариуцлагатайгаар хэлмээр байна.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Өнөөдөр харамсалтай нь Монголын төрийн албаны зөвлөл нь үнэн шүү дээ. Албан хаагчдаа шударгаар томилж чадахгүйгээс болоод өнөөдөр төрийн албаны нэр хүнд унасан уу гэвэл унасан. Эсвэл нам, агентлаг, дарга нарын үгээр тэд нарын захиалгаар албан хаагчдыг томилдог болсон уу гэвэл болсон. Хамгийн наад зах нь Төрийн нарийн бичгийн дарга нарын нэрс гарсан. Тэд нар шалгараад л ороод ирсэн шүү дээ. Нэрс гардаггүй байхгүй юу. Шалгаж байгаа тохиолдолд хэн ялах нь тодорхой бус байдаг.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Тийм учраас өнөөдөр юу вэ гэх юм бол өнөөдөр шинэчлэл хийнэ гэж байгаа юм бол төрийн албаны өмнөх хуулиа сайжруулсан хууль оруулж ирээчээ. Ялангуяа багын Засаг дарга нарыг улс төрийн албан тушаалаас хасаачээ. Тэд нарт тодорхой санхүүгийн эрх мэдэл олгоочээ. Өөрөөр хэлэх юм бол намын харьяаллаас нь болиулаад тэд нарыг иргэдэд үйлчилдэг орон нутгийн албан хаагч болгоод өгөөчээ. Үндсэн хуульд чинь тийм боломж нь байгаад байхад зориуд эндээ оруулж ирээд ингээд намд үйлчил гэдэг бодлого хийхээ болиочээ гэж хүсч байна. Баярлалаа.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bCs/>
          <w:i w:val="false"/>
          <w:iCs w:val="false"/>
          <w:caps w:val="false"/>
          <w:smallCaps w:val="false"/>
          <w:color w:val="000000"/>
          <w:sz w:val="24"/>
          <w:szCs w:val="24"/>
          <w:u w:val="none"/>
          <w:lang w:val="mn-Cyrl-MN" w:eastAsia="en-US" w:bidi="ar-SA"/>
        </w:rPr>
        <w:t xml:space="preserve">З.Энхболд: - </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О.Баасанхүү гишүүн дэмжсэнгүй. А.Бакей гишүүн.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bCs/>
          <w:i w:val="false"/>
          <w:iCs w:val="false"/>
          <w:caps w:val="false"/>
          <w:smallCaps w:val="false"/>
          <w:color w:val="000000"/>
          <w:sz w:val="24"/>
          <w:szCs w:val="24"/>
          <w:u w:val="none"/>
          <w:lang w:val="mn-Cyrl-MN" w:eastAsia="en-US" w:bidi="ar-SA"/>
        </w:rPr>
        <w:t xml:space="preserve">А.Бакей: - </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За баярлалаа. Би энэ хуулийн төслийг дэмжиж байгаа. Яагаад гэвэл энэ Улсын Их Хурлын бүрэн эрхийн хугацаанд гарцаагүй одоо хийх ёстой нэг шинэчлэл бол яах аргагүй төрийн албаны шинэчлэлийн асуудал байгаа. Үүнийг бид Их Хурал дээр харьцангуй одоо бас цаг алдаж хэлэлцэж байгаа ч гэсэн одоо ирэх намрын чуулганд багтааж ямар ч гэсэн энэ хуулийг гаргах хэрэгтэй. Зориулж. Тийм учраас би үүнийг дэмжиж байгаа.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За тэгэхээр асуудлын гол нь энэ бас мэдээж яах вэ хуульдаа бас зарим талаар байгаа байх. Мөрдөж байгаа. Асуудлын гол нь бол байгаа хуулийг зориудаар одоо завхруулж улс төрийн үүднээс одоо хуулийг хууль биш болгож байгаа асуудал байгаа. Тийм учраас энэ хуулийн хамгийн гол анхаарах асуудал бол ерөөсөө төрийн албыг улс төрөөс хараат бус байх асуудал хамгийн чухал асуудал байгаа. Үүнийг бараг улс төрч болгон ярьдаг. Төрийн алба бол улс төрөөс хараат байх ёстой гэж. Аман дээрээ тэгж ярьдаг ч гэсэн яг бодит байдал дээр эсрэгээрээ хэрэгжүүлдэг.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Үндсэндээ төрийн албаны хуулийг завхруулагчид бол улс төрчид өөрсдөө байгаа. Тийм учраас төрийн албыг одоо улс төрөөс хараат бус байлгахын тулд төрийн албыг одоо завхруулж байгаа тэр албан тушаалтанд хүлээлгэх хариуцлагыг л одоо дээд зэргээр чангатгах хэрэгтэй. Өөрөөр хэлбэл зориуд одоо улс төрийн үүднээс Төрийн албаны хуулийг зөрчиж байгаа сайд, дарга нарыг бол өөрийнх нь албан тушаалтай нь ярих ийм асуудлууд бас хамгийн чухал байгаа. Ийм үзэл санаа бол энэ хуулийн төсөлд бас орж ирсэн байна гэж би харж байгаа.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За дээр нь бас одоо улс төржих бас хуулийн цоорхой байдаг. Жишээлбэл, одоо бүтцийн өөрчлөлт хийж байгаа нэрийдлээр тухайн яам, агентлагийн олон жил тогтвортой мэргэшсэн төрийн албан хаагчдыг халдаг, өөрчилдөг ийм практик бол бараг зүгээр жирийн үзэгдэл болсон байгаа. Тийм учраас тийм хуулийн зүгээс бас тийм далим болгох тийм боломж олгохгүй байх тал дээр бид нар анхаарах ёстой. Энэ чиглэлээр одоо хуулийг хэлэлцэх явцдаа бас бид нар сайжруулах зүйл бас харагдаж байгаа.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Тийм учраас би бол одоо Улсын Их Хурал дахь бүх нам, эвслийн бүлгүүд, Улсын Их Хурлын эрхэм гишүүдэд бас яг энэ хуулийг хэлэлцэх явцдаа бид улс төржихгүйгээр жинхэнэ тунгалаг иргэний төлөө үйлчилдэг ухаалаг төрийн албыг бүрдүүлэхийн төлөө бид нар бас нэг бодитой хандацгаая. Тэгэхгүй бол бас л тэгээд 2016 оны сонгуулийн дараа дахиад л ингээд бахь байдгаараа байх ийм төлөвтэй байна шүү. Тийм учраас энэ хуулийг одоо хэлэлцэхийг нь дэмжээд тэгээд одоо намрын чуулганаар Улсын Их Хурлын нэр бүхий гишүүдийн өргөн мэдүүлсэн хуультай хамтатгаад одоо сайн хууль гаргахын төлөө бүгдээрээ хүчин зүтгэе гэж уриалж байна.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Тэгэхдээ төрийн албыг улс төрөөс хараат бус болгох асуудал зөвхөн энэ хуулиар бас бүрэн зохицуулагдахгүй. Сонгуулийн тухай хууль, Улс төрийн намын тухай хууль, бас бусад холбогдох хуулиуд дээр бас одоо шинэчлэл хийх асуудлыг намрын чуулган дээр бүгдээрээ нэг улс төрийн зориг гаргаж байж нэлээд сайн хэлэлцээд дэмжээд явцгаая гэсэн ийм саналтай байна.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bCs/>
          <w:i w:val="false"/>
          <w:iCs w:val="false"/>
          <w:caps w:val="false"/>
          <w:smallCaps w:val="false"/>
          <w:color w:val="000000"/>
          <w:sz w:val="24"/>
          <w:szCs w:val="24"/>
          <w:u w:val="none"/>
          <w:lang w:val="mn-Cyrl-MN" w:eastAsia="en-US" w:bidi="ar-SA"/>
        </w:rPr>
        <w:t xml:space="preserve">З.Энхболд: - </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А.Бакей гишүүн хэлэлцэхийг дэмжлээ. Д.Хаянхярваа гишүүн. Дэмжихгүй бол үг хэлнэ шүү. Гурван дэмжлэгтэй байна.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bCs/>
          <w:i w:val="false"/>
          <w:iCs w:val="false"/>
          <w:caps w:val="false"/>
          <w:smallCaps w:val="false"/>
          <w:color w:val="000000"/>
          <w:sz w:val="24"/>
          <w:szCs w:val="24"/>
          <w:u w:val="none"/>
          <w:lang w:val="mn-Cyrl-MN" w:eastAsia="en-US" w:bidi="ar-SA"/>
        </w:rPr>
        <w:t xml:space="preserve">Д.Хаянхярваа: - </w:t>
      </w:r>
      <w:r>
        <w:rPr>
          <w:rStyle w:val="Emphasis"/>
          <w:rFonts w:eastAsia="Arial" w:cs="Arial"/>
          <w:b w:val="false"/>
          <w:bCs w:val="false"/>
          <w:i w:val="false"/>
          <w:iCs w:val="false"/>
          <w:caps w:val="false"/>
          <w:smallCaps w:val="false"/>
          <w:color w:val="000000"/>
          <w:sz w:val="24"/>
          <w:szCs w:val="24"/>
          <w:u w:val="none"/>
          <w:lang w:val="mn-Cyrl-MN" w:eastAsia="en-US" w:bidi="ar-SA"/>
        </w:rPr>
        <w:t>Дэмжихгүй бол үг хэлнэ ээ..?</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bCs/>
          <w:i w:val="false"/>
          <w:iCs w:val="false"/>
          <w:caps w:val="false"/>
          <w:smallCaps w:val="false"/>
          <w:color w:val="000000"/>
          <w:sz w:val="24"/>
          <w:szCs w:val="24"/>
          <w:u w:val="none"/>
          <w:lang w:val="mn-Cyrl-MN" w:eastAsia="en-US" w:bidi="ar-SA"/>
        </w:rPr>
        <w:t xml:space="preserve">З.Энхболд: - </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Тийм.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bCs/>
          <w:i w:val="false"/>
          <w:iCs w:val="false"/>
          <w:caps w:val="false"/>
          <w:smallCaps w:val="false"/>
          <w:color w:val="000000"/>
          <w:sz w:val="24"/>
          <w:szCs w:val="24"/>
          <w:u w:val="none"/>
          <w:lang w:val="mn-Cyrl-MN" w:eastAsia="en-US" w:bidi="ar-SA"/>
        </w:rPr>
        <w:t xml:space="preserve">Д.Хаянхярваа: - </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Би дэмжинэ л дээ.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bCs/>
          <w:i w:val="false"/>
          <w:iCs w:val="false"/>
          <w:caps w:val="false"/>
          <w:smallCaps w:val="false"/>
          <w:color w:val="000000"/>
          <w:sz w:val="24"/>
          <w:szCs w:val="24"/>
          <w:u w:val="none"/>
          <w:lang w:val="mn-Cyrl-MN" w:eastAsia="en-US" w:bidi="ar-SA"/>
        </w:rPr>
        <w:t xml:space="preserve">З.Энхболд: - </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Дэмжиж үг хэлэх юм чинь больчих уу?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bCs/>
          <w:i w:val="false"/>
          <w:iCs w:val="false"/>
          <w:caps w:val="false"/>
          <w:smallCaps w:val="false"/>
          <w:color w:val="000000"/>
          <w:sz w:val="24"/>
          <w:szCs w:val="24"/>
          <w:u w:val="none"/>
          <w:lang w:val="mn-Cyrl-MN" w:eastAsia="en-US" w:bidi="ar-SA"/>
        </w:rPr>
        <w:t xml:space="preserve">Д.Хаянхярваа: - </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За.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bCs/>
          <w:i w:val="false"/>
          <w:iCs w:val="false"/>
          <w:caps w:val="false"/>
          <w:smallCaps w:val="false"/>
          <w:color w:val="000000"/>
          <w:sz w:val="24"/>
          <w:szCs w:val="24"/>
          <w:u w:val="none"/>
          <w:lang w:val="mn-Cyrl-MN" w:eastAsia="en-US" w:bidi="ar-SA"/>
        </w:rPr>
        <w:t xml:space="preserve">З.Энхболд: - </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Гишүүд үг хэлж дууслаа. 3 гишүүн дэмжсэн. 1 гишүүн дэмжээгүй. За санал хураахад бэлэн үү?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Байнгын хорооны саналаар санал хураая. Одоо хэлэлцье гэж байгаа нь намар гаргах хуулийнхаа ажлын хэсгийг байгуулах гээд санал хураах гэж байна. Байнгын хорооны саналаар Төрийн албаны тухай хуулийн шинэчилсэн найруулга болон хамт өргөн мэдүүлсэн бусад хуульд нэмэлт, өөрчлөлт оруулах тухай хуулиудын төслийг хэлэлцэх нь зүйтэй гэсэн санал хураая. Санал хураалт.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62 гишүүн оролцож, 50 гишүүн дэмжиж, 80.6 хувийн саналаар хуулиудын төслийг хэлэлцэх нь зүйтэй гэж үзсэн тул анхны хэлэлцүүлэгт бэлтгүүлэхээр Төрийн байгуулалтын байнгын хороонд шилжүүллээ. </w:t>
      </w:r>
    </w:p>
    <w:p>
      <w:pPr>
        <w:pStyle w:val="TextBody"/>
        <w:spacing w:lineRule="atLeast" w:line="100" w:before="0" w:after="0"/>
        <w:ind w:left="0" w:right="0" w:hanging="0"/>
        <w:jc w:val="both"/>
        <w:rPr/>
      </w:pPr>
      <w:r>
        <w:rPr/>
      </w:r>
    </w:p>
    <w:p>
      <w:pPr>
        <w:pStyle w:val="TextBody"/>
        <w:spacing w:lineRule="atLeast" w:line="100" w:before="0" w:after="0"/>
        <w:ind w:left="0" w:right="0" w:hanging="0"/>
        <w:jc w:val="center"/>
        <w:rPr/>
      </w:pPr>
      <w:r>
        <w:rPr>
          <w:rStyle w:val="Emphasis"/>
          <w:rFonts w:eastAsia="Arial" w:cs="Arial"/>
          <w:b/>
          <w:bCs/>
          <w:i/>
          <w:iCs/>
          <w:caps w:val="false"/>
          <w:smallCaps w:val="false"/>
          <w:color w:val="000000"/>
          <w:sz w:val="24"/>
          <w:szCs w:val="24"/>
          <w:u w:val="none"/>
          <w:lang w:val="mn-Cyrl-MN" w:eastAsia="en-US" w:bidi="ar-SA"/>
        </w:rPr>
        <w:t>Арван гурав. Нийгмийн даатгалын тухай хуульд нэмэлт, өөрчлөлт оруулах тухай хуулийн төсөл /</w:t>
      </w:r>
      <w:r>
        <w:rPr>
          <w:rStyle w:val="Emphasis"/>
          <w:rFonts w:eastAsia="Arial" w:cs="Arial"/>
          <w:b w:val="false"/>
          <w:bCs w:val="false"/>
          <w:i/>
          <w:iCs/>
          <w:caps w:val="false"/>
          <w:smallCaps w:val="false"/>
          <w:color w:val="000000"/>
          <w:sz w:val="24"/>
          <w:szCs w:val="24"/>
          <w:u w:val="none"/>
          <w:lang w:val="mn-Cyrl-MN" w:eastAsia="en-US" w:bidi="ar-SA"/>
        </w:rPr>
        <w:t xml:space="preserve">Засгийн газар 2015.06.10-ны өдөр өргөн мэдүүлсэн, </w:t>
      </w:r>
      <w:r>
        <w:rPr>
          <w:rStyle w:val="Emphasis"/>
          <w:rFonts w:eastAsia="Arial" w:cs="Arial"/>
          <w:b/>
          <w:bCs/>
          <w:i/>
          <w:iCs/>
          <w:caps w:val="false"/>
          <w:smallCaps w:val="false"/>
          <w:color w:val="000000"/>
          <w:sz w:val="24"/>
          <w:szCs w:val="24"/>
          <w:u w:val="none"/>
          <w:lang w:val="mn-Cyrl-MN" w:eastAsia="en-US" w:bidi="ar-SA"/>
        </w:rPr>
        <w:t>хэлэлцэх эсэх/</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bCs/>
          <w:i/>
          <w:iCs/>
          <w:caps w:val="false"/>
          <w:smallCaps w:val="false"/>
          <w:color w:val="000000"/>
          <w:sz w:val="24"/>
          <w:szCs w:val="24"/>
          <w:u w:val="none"/>
          <w:lang w:val="mn-Cyrl-MN" w:eastAsia="en-US" w:bidi="ar-SA"/>
        </w:rPr>
        <w:tab/>
      </w:r>
      <w:r>
        <w:rPr>
          <w:rStyle w:val="Emphasis"/>
          <w:rFonts w:eastAsia="Arial" w:cs="Arial"/>
          <w:b w:val="false"/>
          <w:bCs w:val="false"/>
          <w:i w:val="false"/>
          <w:iCs w:val="false"/>
          <w:caps w:val="false"/>
          <w:smallCaps w:val="false"/>
          <w:color w:val="000000"/>
          <w:sz w:val="24"/>
          <w:szCs w:val="24"/>
          <w:u w:val="none"/>
          <w:lang w:val="mn-Cyrl-MN" w:eastAsia="en-US" w:bidi="ar-SA"/>
        </w:rPr>
        <w:t xml:space="preserve">Дараагийн асуудал. Нийгмийн даатгалын тухай хуульд нэмэлт, өөрчлөлт оруулах тухай хуулийн төслийг хэлэлцэх эсэх асуудлыг эхэлье. Сайд нь хаана байна? С.Эрдэнэ сайд. Энэ дээр С.Эрдэнэ танилцуулна гэж байна шүү дээ.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За хууль санаачлагчийн илтгэлийг Д.Цогтбаатар сайд танилцуулна. Индэрт урьж байна. Нийгмийн даатгалын сангаас барилгын зээл олгох гээд байгаа юм уу? Тийм ээ. Индэрт урьж байна. Илтгэл нь энд байна.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bCs/>
          <w:i w:val="false"/>
          <w:iCs w:val="false"/>
          <w:caps w:val="false"/>
          <w:smallCaps w:val="false"/>
          <w:color w:val="000000"/>
          <w:sz w:val="24"/>
          <w:szCs w:val="24"/>
          <w:u w:val="none"/>
          <w:lang w:val="mn-Cyrl-MN" w:eastAsia="en-US" w:bidi="ar-SA"/>
        </w:rPr>
        <w:t xml:space="preserve">Д.Цогтбаатар: - </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Улсын Их Хурлын дарга, Улсын Их Хурлын эрхэм гишүүд ээ,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Хүн амыг орон сууцаар хангах, иргэдийн амьдрах нөхцөлийг сайжруулах зорилгоор орон сууцны зээлийн тогтолцоог хөгжүүлэх явдал нь аливаа улс орны онцгой ач холбогдолтой зорилт байдаг. Манай улсын хувьд эдийн засаг дахь санхүүгийн эх үүсвэр дутагдалтай, эрэлт нийлүүлэлтийн харьцаа алдагдсан зэрэг нь тус улсад орон сууцны зээлийн тогтолцоог хөгжүүлэхэд саад бэрхшээл учруулсаар байна.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Хөгжингүй буюу хөгжиж буй орнууд эдгээр бэрхшээлийг хөрөнгөөр баталгаажсан үнэт цаас хэмээх санхүүгийн өвөрмөц хэрэгслийг нэвтрүүлснээр шийджээ.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Хөрөнгөөр баталгаажсан үнэт цаасны зах зээлийг амжилттай хөгжүүлсэн Америкийн Нэгдсэн Улс, Холбооны Бүгд Найрамдах Герман Улс, Их Британи, Малайз зэрэг хөгжингүй орнууд болон Оросын Холбооны Улс, Казахстан, Украин, Латви зэрэг орнууд энэхүү зах зээлийг хөгжүүлэхдээ дотоодын хөрөнгө оруулагчийг бий болгох үүднээс тэтгэврийн сан, даатгалын сан зэрэг салбарыг амжилттай ашиглаж байна.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Хөрөнгөөр баталгаажсан үнэт цаас нь банк, санхүүгийн байгууллагаас олгосон зээл, лизинг, зээлийн картын авлага зэрэг мөнгөн хөрөнгийн урсгал бий болгох боломжтой санхүүгийн хэрэгсэлтэй холбоотой шаардах эрхээр баталгааждаг бөгөөд зээлийн болон санхүүгийн бусад хэрэгслийн эргэн төлөлтийг хүлээхгүйгээр хөрөнгийн шинэ эх үүсвэрийг богино хугацаанд бүрдүүлж улмаар шинээр олгох зээлийн хүүг бууруулж, хүн амыг орон сууцаар хангах, барилгын салбарыг дэмжих бодлогыг хэрэгжүүлдгээрээ нийгэм, эдийн засгийн салбарт ач холбогдолтой юм.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Хуулийн төсөлд дараах нэмэлт, өөрчлөлтийг оруулахаар тусгалаа. Үүнд: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Нэг. Нийгмийн даатгалын тухай хуулийн 11 дүгээр зүйлийн 3 дахь хэсгийн Монголбанкнаас гаргасан үнэт цаас гэсний дараа хөрөнгөөр баталгаажсан үнэт цаас гэж нэмэх.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Хоёр. Нийгмийн даатгалын тухай хуулийн 11 дүгээр зүйлийн 4 дэх хэсгийн Монголбанкны үнэт цаас худалдан авах гэснийг Монголбанкнаас гаргасан үнэт цаас болон хөрөнгөөр баталгаажсан үнэт цаас худалдан авах гэж өөрчлөх.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Гурав. Хууль дагаж мөрдөх хугацааг зааж өглөө.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Хуулийн төсөлтэй холбогдох тооцоо, судалгааг хавсаргав.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Хэлэлцэн шийдвэрлэж өгнө үү.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bCs/>
          <w:i w:val="false"/>
          <w:iCs w:val="false"/>
          <w:caps w:val="false"/>
          <w:smallCaps w:val="false"/>
          <w:color w:val="000000"/>
          <w:sz w:val="24"/>
          <w:szCs w:val="24"/>
          <w:u w:val="none"/>
          <w:lang w:val="mn-Cyrl-MN" w:eastAsia="en-US" w:bidi="ar-SA"/>
        </w:rPr>
        <w:t xml:space="preserve">З.Энхболд: - </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Хуулийн төслийн талаарх Нийгмийн бодлого, боловсрол, соёл, шинжлэх ухааны байнгын хорооны санал, дүгнэлтийг Улсын Их Хурлын гишүүн Д.Сарангэрэл танилцуулна. Индэрт урьж байна.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bCs/>
          <w:i w:val="false"/>
          <w:iCs w:val="false"/>
          <w:caps w:val="false"/>
          <w:smallCaps w:val="false"/>
          <w:color w:val="000000"/>
          <w:sz w:val="24"/>
          <w:szCs w:val="24"/>
          <w:u w:val="none"/>
          <w:lang w:val="mn-Cyrl-MN" w:eastAsia="en-US" w:bidi="ar-SA"/>
        </w:rPr>
        <w:t xml:space="preserve">Д.Сарангэрэл: - </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Улсын Их Хурлын дарга, эрхэм гишүүд ээ,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Монгол Улсын Засгийн газраас Улсын Их Хуралд 2015 оны 6 дугаар сарын 10-ны өдөр өргөн мэдүүлсэн Нийгмийн даатгалын тухай хуульд нэмэлт, өөрчлөлт оруулах тухай хуулийн төслийг хэлэлцэх эсэх асуудлыг Байнгын хороо 2015 оны 6 дугаар сарын 10-ны өдрийн хуралдаанаараа хэлэлцлээ.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Хуулийн төсөлд орон сууцны санхүүжилтийн тогтвортой тогтолцоог бий болгох, барилгын салбарын үйлдвэрлэл, орон сууцны нийлүүлэлтийн хөрөнгө оруулалтыг дэмжих, иргэдийн орон сууцны хангамжийг нэмэгдүүлэх, санхүү, зах зээлийн үйлчилгээний шинэ хэлбэрийг бий болгох, стратегийн хөрөнгө оруулалтыг татах замаар банк, санхүүгийн байгууллагуудын дунд өрсөлдөөн бий болгох, хөрөнгө оруулалтын үр өгөөжийг нэмэгдүүлэх зорилгоор нийгмийн даатгалын сангийн хөрөнгөөр баталгаажсан үнэт цаас худалдан авахтай холбогдсон харилцааг зохицуулахаар тусгасан байна.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Хуулийн төсөл батлагдсанаар нийгмийн даатгалын сангийн хөрөнгийг өсгөх, банк орон сууцны зээл олгох эх үүсвэрийг нэмэгдүүлэх, нийгмийн даатгалын сангийн хөрөнгийг иргэдэд урт хугацаатай орон сууцны зээл олгоход зориулах, барилгын салбар болон хөрөнгийн зах зээлийг дэмжихэд чухал ач холбогдолтой гэж үзжээ.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Хуулийн төслийг хэлэлцэх үед Улсын Их Хурлын гишүүн Я.Содбаатар нийгмийн даатгалын сангийн чөлөөт үлдэгдлийн менежментийг сайжруулах, сангийн эрсдэлийг зөв тооцох, иргэдийг орон сууцжуулах, тэтгэврийн зээлийн хүүг бууруулах талаар хууль санаачлагчаас асуулт асууж хариулт авлаа.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Байнгын хорооны хуралдаанд оролцсон гишүүдийн олонхи нь хуулийн төслийг Улсын Их Хурлын чуулганы нэгдсэн хуралдаанд оруулж хэлэлцүүлэх нь зүйтэй гэж үзлээ.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Улсын Их Хурлын эрхэм гишүүд ээ,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Нийгмийн даатгалын тухай хуульд нэмэлт, өөрчлөлт оруулах тухай хуулийн төслийг хэлэлцэх эсэх талаар Нийгмийн бодлого, боловсрол, соёл, шинжлэх ухааны байнгын хорооноос гаргасан санал, дүгнэлтийг хэлэлцэн шийдвэрлэж өгөхийг та бүхнээс хүсье.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Анхаарал тавьсанд баярлалаа.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bCs/>
          <w:i w:val="false"/>
          <w:iCs w:val="false"/>
          <w:caps w:val="false"/>
          <w:smallCaps w:val="false"/>
          <w:color w:val="000000"/>
          <w:sz w:val="24"/>
          <w:szCs w:val="24"/>
          <w:u w:val="none"/>
          <w:lang w:val="mn-Cyrl-MN" w:eastAsia="en-US" w:bidi="ar-SA"/>
        </w:rPr>
        <w:t xml:space="preserve">З.Энхболд: - </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Ажлын хэсгийг танилцуулъя. Д.Цогтбаатар Барилга, хот байгуулалтын сайд, Ц.Туваан Хүн амын хөгжил, нийгмийн хамгааллын яамны Стратегийн бодлого, төлөвлөлтийн газрын дарга, С.Дорждэрэм мөн яамны Нийгмийн хамгааллын бодлогын хэрэгжилтийг зохицуулах газрын дарга.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Байнгын хорооны танилцуулга болон хууль санаачлагчийн илтгэлээс асуулттай гишүүд байна уу? С.Ганбаатар гишүүнээр асуулт тасаллаа. Ц.Оюунбаатар гишүүн асууя.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bCs/>
          <w:i w:val="false"/>
          <w:iCs w:val="false"/>
          <w:caps w:val="false"/>
          <w:smallCaps w:val="false"/>
          <w:color w:val="000000"/>
          <w:sz w:val="24"/>
          <w:szCs w:val="24"/>
          <w:u w:val="none"/>
          <w:lang w:val="mn-Cyrl-MN" w:eastAsia="en-US" w:bidi="ar-SA"/>
        </w:rPr>
        <w:t xml:space="preserve">Ц.Оюунбаатар: - </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Энэ Засгийн газар, Улсын Их Хурлаас бас нийгмийн халамжийн салбарт энэ орон сууцжуулах салбарт хийж байгаа маш чухал арга хэмжээ л дээ. Тэгээд энэ 200.0 тэрбум төгрөгийг нийгмийн даатгалын сангаас баталгаа гаргаж олгож байгаа үйл ажиллагаа Нийгмийн даатгалынхаа сангийн үйл ажиллагаанд сөрөг нөлөөлөх тийм нөлөөллүүд байна уу, үгүй юу? Үүнийг одоо манай нөхөд хэр судалсан юм? С.Эрдэнэ сайд энүүгээр ерөөсөө алга байна.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За мөн энэ гэр бүл, ялангуяа залуу гэр бүл нэг нь ажилгүй бол одоо нийгмийн даатгалаас энэ 10 хувийн, 8 хувийн хөнгөлөлтөд хамрагдахгүй гэдэг юм уу, орон сууц олгогдохгүй байгаа энэ асуудлыг одоо шийдэж чадахуйц хэмжээнд байгаа юу? Нэг нь тогтвортой, баталгаатай, ажилтай байгаа нөхцөлд. Энэ нь төрийн болон хувийн аль ч салбарт үл хамаарч. Гэр бүл нь үр хүүхдээ хараад сууж байгаа нөхцөлд өрхийн тэргүүн ажил хөдөлмөрөө тогтвортой эрхлээд энэ мөнгөө төлж чадах ийм хэмжээнд байж энэ орон сууцны асуудлаа шийднэ үү гэхээс биш хоёр гурвуулаа ажилтай, өнөөгийн цалингийн хэмжээнээс бараг илүү шахуу мөнгийг одоо энэ зээлд, байрныхаа зээлд төлдөг энэ тогтолцоогоор бол үнэхээр эрэлт хэрэгцээтэй орон сууцны нөхцөлөө сайжруулах энэ хүмүүс маань байртай савтай болох асуудал бол хүндрэлтэй л дээ.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Гуравдугаарт нь, Барилгын сайдаас асуух нэг асуудал бол энэ гэр хорооллынхоо иргэдийг шилжүүлэн суулгах. Гэр хороолол ч ярихгүй. 40 мянгат, 50 мянгатын хуучин байруудыг шинээр орон сууцжуулах нөхцөлд түр шилжүүлэн суулгах байрын асуудлуудыг хэрхэн шийдэж байна вэ? Үүгээр энэ орон сууцжуулах хуучин моралын элэгдэлд орж нурах аюултай болсон. Дээр нь асар олон тэр ТҮЦ, жижиг үйлчилгээний газруудыг байшингаа эвдээд нураагаад хийчихсэн энэ 40, 50 мянгатын байруудыг шийдэх шаардлага одоо эн тэргүүнд тулгарсан байгаа. Үүнийг одоо шийдэх ийм гарцуудыг хэр хайж байгаа вэ? Энд хөрөнгө, эх үүсвэр төсөв олж шийдвэрлэх боломжуудыг хэр хайж байна вэ гэсэн ийм гурван асуултыг тавъя. За баярлалаа.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bCs/>
          <w:i w:val="false"/>
          <w:iCs w:val="false"/>
          <w:caps w:val="false"/>
          <w:smallCaps w:val="false"/>
          <w:color w:val="000000"/>
          <w:sz w:val="24"/>
          <w:szCs w:val="24"/>
          <w:u w:val="none"/>
          <w:lang w:val="mn-Cyrl-MN" w:eastAsia="en-US" w:bidi="ar-SA"/>
        </w:rPr>
        <w:t xml:space="preserve">М.Энхболд: - </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За гишүүдийн амгаланг айлтгая. Д.Цогтбаатар сайд хариулах уу?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bCs/>
          <w:i w:val="false"/>
          <w:iCs w:val="false"/>
          <w:caps w:val="false"/>
          <w:smallCaps w:val="false"/>
          <w:color w:val="000000"/>
          <w:sz w:val="24"/>
          <w:szCs w:val="24"/>
          <w:u w:val="none"/>
          <w:lang w:val="mn-Cyrl-MN" w:eastAsia="en-US" w:bidi="ar-SA"/>
        </w:rPr>
        <w:t xml:space="preserve">Д.Цогтбаатар: - </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Тэгэхээр ер нь өнөөдөр хэрэгжүүлье гэж байгаа энэ схемээр бол ямар нэгэн эрсдэл байхгүй. Яагаад гэхээр угаасаа юу яригдаж байгаа вэ гэхээр ипотекийн зээлээр буцаад ороод ирчихсэн байгаа мөнгийг угаасаа л ипотект нь гаргана. Гаргахдаа харин тэтгэврийн сангаар дамжуулаад гаргана гэж байгаа учраас Тэтгэврийн сангийн өнөөдрийн балансад буюу мөнгө нь ямар нэгэн эрсдэл байхгүй.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200.0 тэрбумын урьдчилгаа төлбөрийн асуудлыг энэ удаад эхлээд нөгөө хоёр дахь хувилбараар шийдээд явсан. Энэ нь Хөгжлийн банкнаас баталгаа гаргах болсон учраас энэ Тэтгэврийн сантай шууд ямар нэгэн. Өнөөдрийн энэ шийдэл холбоогүй байж байгаа.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Гэхдээ цаашдаа энэ хууль гармагц дараа нь энэ мөнгөжүүлээд нөгөө зөв механизм руугаа оруулах боломж нээгдэж байгаа.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Гэр хорооллыг энэ түр шилжүүлэх, суурьшуулах асуудал дээр бид нар шинэ арга замыг эрэлхийлж байгаа. Үүнийг яаж хийж байгаа вэ гэхээр түрээсийн орон сууцны хөтөлбөрийг хэрэгжүүлэх замаар энд шинэ түрээсийн орон сууцны сан бүрдэнэ. Энэ орон сууцандаа гэр хорооллын айлуудыг шилжүүлэн түрээсээр суулгаж байгаад буцаагаад газар дээр нь байр бариад шилжүүлэх энэ боломжийг бид нар эрэлхийлээд явж байгаа. Одоо бодитойгоор хэрэгжээд явж байгаа.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Одоо энэ нийгмийн даатгалыг орон сууцжуулах хөтөлбөртэй холбох хамгийн гол давуу тал юун дээр гарч ирж байгаа вэ гэхээр Монгол Улсад байж байгаа өөрийн нөөцийн хамгийн урт хугацааны мөнгө энэ санд байж байгаа. Тэгэхээр энэ мөнгөний эх үүсвэр өөрөө банкны бусад эх үүсвэрээс хямдхан учраас. Жишээлбэл, хямд төсөр орон сууц барих. Мөн түүнчлэн түрээсийн орон сууцнуудыг барих хямд төсөр санхүүгийн үүсвэр бол яг энэ байгаа. Энэ хэмжээндээ бас байрны үнэд эерэгээр нөлөөлөх боломжтой. Өөрөөр хэлбэл байрны. Жишээлбэл, санхүүжилтийн эх үүсвэрийн үнэ нь буурахад иргэдэд очиж байгаа үнийн ачаалал бас буурах боломжтой. Энэ дээр нэмээд одоо төрийн орон сууцны корпорацийн өөрчлөлтийг бид нар явуулахдаа юу ярьж байгаа вэ гэхээр газрыг нь, дэд бүтцийг нь төрөөс барьж өгөөд шинэ шинэ хорооллууд барихад энд угаасаа захиргааны шинж чанартай нөгөө бүх зардлууд буураад ирнэ. Санхүүжилтийн хямдралаас гадна. Энэ нь эргээд бас байрны үнэд одоо буух нөлөөллийг үзүүлнэ гэж үзэж байгаа.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bCs/>
          <w:i w:val="false"/>
          <w:iCs w:val="false"/>
          <w:caps w:val="false"/>
          <w:smallCaps w:val="false"/>
          <w:color w:val="000000"/>
          <w:sz w:val="24"/>
          <w:szCs w:val="24"/>
          <w:u w:val="none"/>
          <w:lang w:val="mn-Cyrl-MN" w:eastAsia="en-US" w:bidi="ar-SA"/>
        </w:rPr>
        <w:t xml:space="preserve">М.Энхболд: - </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А.Тлейхан гишүүн асууя.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bCs/>
          <w:i w:val="false"/>
          <w:iCs w:val="false"/>
          <w:caps w:val="false"/>
          <w:smallCaps w:val="false"/>
          <w:color w:val="000000"/>
          <w:sz w:val="24"/>
          <w:szCs w:val="24"/>
          <w:u w:val="none"/>
          <w:lang w:val="mn-Cyrl-MN" w:eastAsia="en-US" w:bidi="ar-SA"/>
        </w:rPr>
        <w:t xml:space="preserve">А.Тлейхан: - </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Баярлалаа. Би асуулт асуухгүй ээ. Ганцхан санал хэлэх гэсэн юм. Энэ хууль бол үнэхээрийн чухал хууль. Одоо хожимдож байна л даа. Бид аль уже хэлэлцэх эсэхийг нь шийдээд уже баталчих ёстой хууль юм.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Энэ нэг талдаа өнөөдрийн хямралаас гарахад маш чухал нөлөө үзүүлэх ёстой гэж хэлж болно. Хоёрхон заалттай хууль байгаа юм. Хамгийн гол нь Нийгмийн даатгалын сангийн үлдэгдлийн нэг хэсгийг ипотекийн зээлд ашиглах ийм л зохицуулалт энд явж байгаа юм. Ингэсэн нөхцөлд өнөөдөр сангаас хоёр үлдэгдлээсээ 200.0 тэрбум хүртэл төгрөгийг гаргаж одоо тэр 8 хувийн зээлд ашиглах. Ингэснээрээ одоо орон сууц худалдаж авах нөхцөлийг сайжруулах. Нэг талдаа эргэлтгүй байгаа орон сууцуудыг худалдаж одоо мөнгийг нь эргэлтэд оруулах. Нөгөө талдаа ард иргэдийг орон сууцтай болгох тийм ач холбогдолтой хууль гэж үзэж байгаа юм.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Сая Засгийн газраас одоо тэр урьдчилгаа зээлийг 10 хувь болгоод. Хувь хүнээс гарахыг нь. 20 хувьд Засгийн газар баталгаа гаргахаар болгоод. Нөгөө талдаа 20 жил байсан зээлийн хугацаагаа 30 жил болгохоор ийм сайхан зохицуулалтыг гаргаж шийдэж байгаа юм байна. Энэ үед нь Их Хурал энэ хуулийг баталж өгөөд бас одоо энэ ажлыг эрчимжүүлэхэд тус болох ёстой гэж бодож байна.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Тийм учраас ямар санал гэхээр одоо хэлэлцэх эсэхийг нь шийдээд энэ хооронд манай Нийгмийн бодлогын байнгын хороо нэг түр хуралдаад анхны хэлэлцүүлгээр нь өнөөдөр батлаад өгчих ёстой. Үүнийг гишүүд дэмжиж өгөөчээ гэж санал хэлэх гэсэн юм. Баярлалаа.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bCs/>
          <w:i w:val="false"/>
          <w:iCs w:val="false"/>
          <w:caps w:val="false"/>
          <w:smallCaps w:val="false"/>
          <w:color w:val="000000"/>
          <w:sz w:val="24"/>
          <w:szCs w:val="24"/>
          <w:u w:val="none"/>
          <w:lang w:val="mn-Cyrl-MN" w:eastAsia="en-US" w:bidi="ar-SA"/>
        </w:rPr>
        <w:t xml:space="preserve">М.Энхболд: - </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За бас асуулт гэж ойлгож болно л доо. Байнгын хорооны дарга байгаа билүү? Боломжтой юм уу, боломжгүй юм уу? Д.Сарангэрэл илтгэл тавьсан уу, Байнгын хорооны дүгнэлт уншсан уу? А.Тлейхан гишүүний тэр санал, асуулт хэлээд байна шүү дээ. Байнгын хороо нь хэлэлцэх бололцоо байгаа юм уу, үгүй юм уу?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За Г.Уянга гишүүн асуултаа асууя.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bCs/>
          <w:i w:val="false"/>
          <w:iCs w:val="false"/>
          <w:caps w:val="false"/>
          <w:smallCaps w:val="false"/>
          <w:color w:val="000000"/>
          <w:sz w:val="24"/>
          <w:szCs w:val="24"/>
          <w:u w:val="none"/>
          <w:lang w:val="mn-Cyrl-MN" w:eastAsia="en-US" w:bidi="ar-SA"/>
        </w:rPr>
        <w:t xml:space="preserve">Г.Уянга: - </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Би бас нэлээн нухацтай үзээд арай өөрөөр харсан. Энэ яах вэ Нийгмийн даатгалын сангийн чөлөөт үлдэгдэл хөрөнгийг эргэлтэд оруулж байгаа нь сайн хэрэг. Гэхдээ өнөөдөр 30 мянган орон сууц одоо борлогдоогүй байна гэж би одоо Д.Цогтбаатар сайдын ярианаас ойлгосон. Эзнээ хүлээж байгаа. Түүний урьдчилгаа төлбөрийг 10 хувь руу оруулаад нэг 10 мянга нь борлогдоно гэж найдаж байгаа юм байна.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За 20 мянган орон сууц борлогдоогүй. Гэтэл энэ бол нөгөө нийлүүлэлт талаа дахиад илүү тэтгэсэн тийм хууль болчихоод байгаа юм л даа. Одоо эрэлт талаа тэтгэхгүй бол энэ орон сууцны борлуулалт чинь явахгүй байна. Дандаа тансаг зэрэглэлийн орон сууцнууд яваад, жинхэнэ одоо эрэлттэй байгаа бага квадраттай, бага үнийн дүнтэй тийм орон сууцнууд руу энэ зээл чинь гарч чадахгүй байна хүмүүсээ.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Тийм болохоор би зүгээр үүнийг арай өөрөөр хараад байгаа юм. Нийгмийн даатгалын сангийн хөрөнгө бол иргэдийн хөрөнгө. Иргэд түүнд ямар ч хүүгүйгээр мөнгөө байршуулж байгаа. Гэтэл энэ мөнгөний тодорхой хувийг нь одоо банкинд байршуулж байгаад тодорхой хугацааны дараа хүүтэй болгоод ингээд Нийгмийн даатгалын сан бол эрсдэлгүй гээд байгаа юм. Тэр нь бол жишээлбэл үл хөдлөх хөрөнгөөр баталгаажиж байгаа учраас.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Гэтэл нийгмийн даатгалын санг бүрдүүлж байгаа тэр иргэдэд ямар ч хүүгүй байршуулж байгаа энэ иргэдэд ямар нэгэн давуу бололцоо олж харагдахгүй байгаа юм л даа.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Тэгэхээр үүнийг одоо юу гэж үзэж байна вэ? Бид нар нэгэнт орон сууцны энэ зах зээлийг ингэж зөвхөн банкаа тэтгэж, банкны барилгын компаниудаа тэтгэхгүйгээр гарцаагүй эрэлт талаа тэтгэх шаардлага өнөөдрийн энэ зах зээл, өнөөдрийн эдийн засаг чинь харуулаад байна шүү дээ. Тэгээд энэ дээр юу гэж бодож байгаа юм бэ гэдгийг би сонирхмоор байна. Нийгмийн даатгалын сангийн чөлөөт үлдэгдэл 2014 оны эцэст 500.0 тэрбум төгрөг байсан юм байна. Энэ хуулийн төслөөр бол 25 хүртэл хувийг нь үл хөдлөх хөрөнгө барьцаалаад зээл санхүүжүүлэх юм байна. Үүний 25 хувь гэвэл 125.0 тэрбум төгрөг. Ерөнхийдөө бол энэ тооцоогоор бодох юм бол 100.0 саяын одоо нэг 50-иас 100 саяын дотор байр авна гэх юм бол за үсрээд нэг 3 мянган хүний л одоо хамгийн дээд тал нь 3 мянган өрхийг орон сууцжуулах ийм зээл гарах юм байна л даа эндээс.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Тэгэхээр одоо тэр үлдэж байгаа 20 мянган сул байрныхаа одоо хэдийг нь үүгээр борлуулна гэж бодож байгаа юм бэ? Тэгээд энэ чинь ерөнхий зүгээр зах зээл, эдийн засаг, одоо энэ дүр зургаа харах юм бол дахиад бид нар энэ өмнөх 20 мянган байраа, 30 мянган байраа борлуулаагүй байж байтал дахиад одоо байрууд руу зээл гаргах юм байна. Эрэлт чинь үүнийгээ худалдаж авч дийлэхгүй байна шүү дээ. Үүнийг нь яаж зохицуулъя гэж байгаа юм бэ Д.Цогтбаатар сайд аа.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Энэ хүмүүс чинь, одоо энэ үлдэж байгаа борлогдохгүй байгаа тэр сул байруудыг чинь борлогдохгүй байгаа шалтгаан нь юу юм бэ? Хэдэн хувь нь тансаг зэрэглэлийн орон сууц юм бэ? Яагаад энэ нийлүүлэлтээ эрэлт талаа хангаж чадахгүй ийм нийлүүлэлтүүд байгаад байгаа юм бэ? Энэ тал дээр тооцоо байна уу? Хэлж өгөөчээ.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Мэдээж үл хөдлөх хөрөнгө барьцаалсан болохоор Нийгмийн даатгалын сан эрсдэлгүй. Банк эрсдэлгүй. Яагаад гэвэл энэ эх үүсвэрээрээ дахиад орон сууц барьцаалаад зээл олгочихно. Тэгээд яг энэ бүх эрсдэлийг эцсийн эцэст орон сууцны зээл авч байгаа тэр иргэн дээр очоод байгаа байхгүй юу. Тэгэхээр иргэдтэй бол ямар ч давуу бололцоо байхгүй байгаа юм. Нөгөө нийгмийн даатгалын санг бүрдүүлж байгаа ямар ч хүүгүйгээр энэ санд мөнгөө байршуулж байгаа иргэдэд давуу бололцоо болж харагдахгүй байгаа юм л даа. Тэгээд үүнийг хэлж өгөөч.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Энэ сангийн чинь удирдлагыг хэн хэрэгжүүлэх вэ? Тусдаа бүтэц байх уу, эсвэл яаман дээр байх юм уу, ямар байдлаар энэ удирдлагыг хэрэгжүүлэх вэ гэдгийг бас хэлж өгөөчээ.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За дээрээс нь тансаг зэрэглэлийн орон сууцны үйлдвэрлэлд энэ мөнгийг олгохгүй байх тэр механизмыг бас хийж өгөх шаардлагатай байна гэж би одоогийн дүр зургаас хараад байгаа юм. Ийм зохицуулалтыг хуулийн төсөлд хэрвээ одоо хэлэлцэх хэрэгтэй гэж үзвэл ийм зохицуулалтыг хийх шаардлага байна гэж харж байгаа юм л даа. Ийм бололцоо бий юу? Төсөл санаачлагчид юу гэж үзсэн бэ гэдгийг асууя.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bCs/>
          <w:i w:val="false"/>
          <w:iCs w:val="false"/>
          <w:caps w:val="false"/>
          <w:smallCaps w:val="false"/>
          <w:color w:val="000000"/>
          <w:sz w:val="24"/>
          <w:szCs w:val="24"/>
          <w:u w:val="none"/>
          <w:lang w:val="mn-Cyrl-MN" w:eastAsia="en-US" w:bidi="ar-SA"/>
        </w:rPr>
        <w:t xml:space="preserve">М.Энхболд: - </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За баярлалаа. Хоёр асуудал тавьсан. Эхний асуултад Ц.Туваан сайд хариулъя. Тэр шимтгэл төлөгчид ямар хөнгөлөлт байх юм.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bCs/>
          <w:i w:val="false"/>
          <w:iCs w:val="false"/>
          <w:caps w:val="false"/>
          <w:smallCaps w:val="false"/>
          <w:color w:val="000000"/>
          <w:sz w:val="24"/>
          <w:szCs w:val="24"/>
          <w:u w:val="none"/>
          <w:lang w:val="mn-Cyrl-MN" w:eastAsia="en-US" w:bidi="ar-SA"/>
        </w:rPr>
        <w:t xml:space="preserve">Ц.Туваан: - </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Г.Уянга гишүүний асуултад хариулъя. Энэ мөнгөн хөрөнгө маань нийтдээ 800 гаруй тэрбум төгрөгийн Нийгмийн даатгалын сангийн чөлөөт үлдэгдэл байгаа. Тэгээд энэ чөлөөт үлдэгдэл маань өөрөө бол нийтдээ энэ эрүүл мэнд, ажилгүйдэл, нийгмийн даатгалын гээд ийм 5 санд хуваагдаж байдаг. Энэ дундаас энэ Тэтгэврийн санд одоо нэг 100 гаруй орчим тэрбум төгрөг байгаа.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Тэгээд ер нь бол хуульдаа, бид нар энэ хуульд нэмэлт, өөрчлөлт оруулж байгаа зорилго нь бол хуульд ерөөсөө л Монголбанкнаас гаргасан үнэт цаас. Засгийн газрын бонд, за арилжааны банкинд байршуулж болно гэсэн ийм гуравхан зүйлийг энэ Нийгмийн даатгалын сангийн мөнгийг зарцуулж болно гэж хуульчилсан. Энэ дээр одоо хөрөнгөөр баталгаажсан үнэт цаасыг худалдаж авч болно гэдэг тэр заалтыг л нэмэх зорилгоор энэ нэмэлт оруулж байгаа.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Тэгээд энэ санд орсон мөнгөөр олон улсад түгээмэл хэрэглэгддэг практикийн дагуу энэ ипотекийн зээлээр баталгаажсан үнэт цаасыг л худалдаж авах. Одоо бол энэ Монголбанкны хэрэгжүүлээд байгаа энэ арга хэмжээг л Засгийн газар буюу одоо энэ сангийнхаа өмнөөс хэрэгжүүлье гэдэг энэ гарцыг нь гаргаж өгөхөөр энэ зорилгыг хэрэгжүүлж байгаа. Сангийн чөлөөт үлдэгдэл бол энэ 5 төрөл дээрээ иргэдээс тухайн үед нь Эрүүл мэндийн даатгал юм уу, Тэтгэврийн даатгалын сангийн мөнгө бол иргэддээ хэрэг болсон үед нь төсвийг Улсын Их Хурлаас тусдаа баталдаг энэ төсвөөрөө хэрэгжээд явна. Энэ сангийн удирдлагыг бол Нийгмийн даатгалын үндэсний зөвлөл гэдэг байгууллага, Улсын Их Хурлаас байгуулагдсан байгууллага удирдаад явдаг.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bCs/>
          <w:i w:val="false"/>
          <w:iCs w:val="false"/>
          <w:caps w:val="false"/>
          <w:smallCaps w:val="false"/>
          <w:color w:val="000000"/>
          <w:sz w:val="24"/>
          <w:szCs w:val="24"/>
          <w:u w:val="none"/>
          <w:lang w:val="mn-Cyrl-MN" w:eastAsia="en-US" w:bidi="ar-SA"/>
        </w:rPr>
        <w:t xml:space="preserve">М.Энхболд: - </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За баярлалаа. Д.Цогтбаатар сайд тэр тансаг зэрэглэлийн орон сууц хэдэн хувийг нь яаж эзэлж байгаа талаар.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bCs/>
          <w:i w:val="false"/>
          <w:iCs w:val="false"/>
          <w:caps w:val="false"/>
          <w:smallCaps w:val="false"/>
          <w:color w:val="000000"/>
          <w:sz w:val="24"/>
          <w:szCs w:val="24"/>
          <w:u w:val="none"/>
          <w:lang w:val="mn-Cyrl-MN" w:eastAsia="en-US" w:bidi="ar-SA"/>
        </w:rPr>
        <w:t xml:space="preserve">Д.Цогтбаатар: - </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Тэгэхээр энэ жил зах зээл дээр нийлүүлэгдээд байгаа 36 мянган айлын орон сууцны 76 хувь нь 80 хүртэлх метр квадрат байр буюу нөгөө жижиг байрууд, тансаг байрууд бол биш. Үлдсэн багаахан хэсэг нь л, 30 хүрэхгүй хувь нь тасаг зэрэглэлийн байрууд байгаа.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bCs/>
          <w:i w:val="false"/>
          <w:iCs w:val="false"/>
          <w:caps w:val="false"/>
          <w:smallCaps w:val="false"/>
          <w:color w:val="000000"/>
          <w:sz w:val="24"/>
          <w:szCs w:val="24"/>
          <w:u w:val="none"/>
          <w:lang w:val="mn-Cyrl-MN" w:eastAsia="en-US" w:bidi="ar-SA"/>
        </w:rPr>
        <w:t xml:space="preserve">М.Энхболд: - </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С.Ганбаатар гишүүн асууя. С.Ганбаатар гишүүн түр хүлээж байгаарай. Г.Уянга гишүүн тодруулъя гэнэ. 1 минутаа өгчихье.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bCs/>
          <w:i w:val="false"/>
          <w:iCs w:val="false"/>
          <w:caps w:val="false"/>
          <w:smallCaps w:val="false"/>
          <w:color w:val="000000"/>
          <w:sz w:val="24"/>
          <w:szCs w:val="24"/>
          <w:u w:val="none"/>
          <w:lang w:val="mn-Cyrl-MN" w:eastAsia="en-US" w:bidi="ar-SA"/>
        </w:rPr>
        <w:t xml:space="preserve">Г.Уянга: - </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Яах вэ Ц.Туваан сайд аа, би хуулийн төслөө бүгдийг нарийн нямбай уншсан учраас асуугаад байна л даа. Би яах вэ энэ хуулийг дэмжихгүй байгаа юм биш. Бид нар ингээд өнөөдөр байгаа байдлаа, орон сууц борлогдохгүй байна. Тэгж байхад дахиад бид нар барилгын компаниуд руу, дахиад банкууд руу зээл гаргаад байна. Нөгөө үүнийг чинь худалдаж авах иргэндээ ямар бололцоо олгоод байгаа юм бэ гээд асуугаад байгаа байхгүй юу. Энэ олон орон сууц чинь баригдаад, тэгээд иргэд чинь худалдаж авч чадахгүй байна шүү дээ. Тэгээд буцаагаад зээлээ төлье гэхээр нөгөө банк асуудалтай, орон сууцны зээл нь дахиад гарч өгөхгүй, барилгын салбар зогсчихоод байна гээд. Барилгын салбарын зогсолтыг арилгахын тулд барилгын салбар луугаа биш энэ эрэлт тал руугаа мөнгөө гаргах ёстой юм биш үү. Энэ тал дээр энэ чинь яаж энэ цогц эргэлтээр нь, системээр нь үүнийгээ харж үзэхгүй бол зөвхөн банкаа, барилгын салбараа ивээн тэтгээд байхаар энэ чинь явж өгөхгүй байна шүү дээ.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Тэгээд энэ яагаад хэрвээ орон сууцны 76.0 хувь нь, дийлэнхи хувь нь тансаг зэрэглэлийнх биш юм бол ямар учир шалтгаанаар энэ орон сууцнууд борлогдохгүй байгаа юм бэ? Одоо үүнийгээ нэг бүхлээр нь харж байгаад бүгдээрээ үүнийг янзалж авбал…/минут дуусав/</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bCs/>
          <w:i w:val="false"/>
          <w:iCs w:val="false"/>
          <w:caps w:val="false"/>
          <w:smallCaps w:val="false"/>
          <w:color w:val="000000"/>
          <w:sz w:val="24"/>
          <w:szCs w:val="24"/>
          <w:u w:val="none"/>
          <w:lang w:val="mn-Cyrl-MN" w:eastAsia="en-US" w:bidi="ar-SA"/>
        </w:rPr>
        <w:t xml:space="preserve">М.Энхболд: - </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За хариулт өгөх үү? Яагаад борлогдохгүй байгааг бараг Д.Цогтбаатар сайд хариулах байх даа.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bCs/>
          <w:i w:val="false"/>
          <w:iCs w:val="false"/>
          <w:caps w:val="false"/>
          <w:smallCaps w:val="false"/>
          <w:color w:val="000000"/>
          <w:sz w:val="24"/>
          <w:szCs w:val="24"/>
          <w:u w:val="none"/>
          <w:lang w:val="mn-Cyrl-MN" w:eastAsia="en-US" w:bidi="ar-SA"/>
        </w:rPr>
        <w:t xml:space="preserve">Д.Цогтбаатар: - </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Борлогдохгүй байгаа бол одоо 76.0 хувь нь 80 хүртэлх метр квадратынх боловч ипотекийн зээл маань 30 хувийн урьдчилгаа төлбөртэй байгаад байгаа юм. Тэгээд тэр 30 хувийн урьдчилгаа төлбөрийг төлөөд авч чаддаг хүмүүсийнх нь тоо үнэхээр шавхагдчихаад байгаа юм.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Энэ дээр нэмээд эдийн засгийн өөрийн хүндрэл маань иргэдийн нэгдүгээрт орлогод сөргөөр нөлөөлж байгаа. Хоёрдугаарт, хүлээлтэд сөргөөр нөлөөлж байгаа учраас иргэд худалдан авалт дээр тийм идэвхитэй биш хандаж байгаа. Эрэлт тал өөрөө сулраад байгаа. Ийм л учраас борлогдохгүй байж байгаа л даа.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bCs/>
          <w:i w:val="false"/>
          <w:iCs w:val="false"/>
          <w:caps w:val="false"/>
          <w:smallCaps w:val="false"/>
          <w:color w:val="000000"/>
          <w:sz w:val="24"/>
          <w:szCs w:val="24"/>
          <w:u w:val="none"/>
          <w:lang w:val="mn-Cyrl-MN" w:eastAsia="en-US" w:bidi="ar-SA"/>
        </w:rPr>
        <w:t xml:space="preserve">М.Энхболд: - </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Тэр нөгөө анх удаагаа орон сууц хүсч байгаа иргэдэд 6 хувийн хүүтэй олгож байсан. Тэр нийтээр 8 хувь болсон. Түүнээс одоо эрэлт нийлүүлэлтийн энэ баланс бас алдагдаж байгаа л юм байгаа шүү дээ. За С.Ганбаатар гишүүн асуултаа асууя.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bCs/>
          <w:i w:val="false"/>
          <w:iCs w:val="false"/>
          <w:caps w:val="false"/>
          <w:smallCaps w:val="false"/>
          <w:color w:val="000000"/>
          <w:sz w:val="24"/>
          <w:szCs w:val="24"/>
          <w:u w:val="none"/>
          <w:lang w:val="mn-Cyrl-MN" w:eastAsia="en-US" w:bidi="ar-SA"/>
        </w:rPr>
        <w:t xml:space="preserve">С.Ганбаатар: - </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Мундаг мундаг юм зөндөө сонсох юм. Төсвөөс нийгмийн даатгалыг баталдаг гэх юм. Энэ бол төсвийн мөнгө биш, төслийн мөнгө бүр ч биш. Энэ бол жирийн хүмүүсийн хармаанд байдаг, хармаанаас нь авдаг. Ирээдүйд санхүүгийн эрсдэлд орохгүй. Хөдөлмөрийн чадваргүй болоод, тэтгэвэрт гарсны дараа санхүүгийн эрсдэлд орохгүй гэдэг мөнгийг нь бид өнөөдөр барилга руу, үнэт цаас руу оруулах гэж байгаа шүү.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Тэгээд Барилгын сайдыг бол би ойлгож байна. Үнэхээр ажил хэрэгч, бас энэ барилгын одоо энэ гацчихсан байгаа, бас бэрхшээлтэй байгаа салбараа аваръя гээд л оруулж ирж байгаа. Энэ нийгмийн хамгааллын талаас нь хэдэн асуулт асуугаадахъя.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Нэгдүгээрт, энэ нийгмийн даатгалаас үнэт цаасанд оруулсан энэ хөрөнгөөс жилдээ хэдэн хувийн хүү ирэх вэ? Энэ хүүгээр чинь инфляцийг цохисон тэр хүмүүсийн ирээдүйг баталгаажуулах өгөх ёстой. Энэ хүүг надад тодорхой хэлээч.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Хоёрдугаарт, орон сууцны зээлийн хүү буурах уу? Хэдэн хувь буурах вэ? 8 хувийн хүү нь яг хэд байх вэ?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Гуравдугаарт, Нийгмийн даатгалын сангийн хөрөнгөөс үнэт цаас худалдан авснаар эрсдэлтэй. Энэ эрсдэлтэй. Бонд бол эрсдэл багатай. Энэ бол өрийн бичиг. Энэ бол үнэт цаас. Барилгын зах зээл дээшилнэ, доошилно. Үнэ нь унана, босно. Эрэлт хэрэгцээ нь нэмэгдэнэ, буурна. Энэ эрсдэлийг хэн хариуцаж барагдуулах вэ?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Энэ хүмүүсийн ирээдүйн санхүүгийн эрх чөлөөг нь баталгаажуулж байгаа мөнгө дээр эрсдэл учирвал хэн хариуцах юм. Та нар тэр Үнэт цаасны зах зээлийн тухай хуулийн 9.13-т зааснаар бол Санхүүгийн зохицуулах хороо, Хөрөнгийн бирж лав хариуцна гэж байхгүй шүү. Тэгж худлаа хариулж болохгүй. Яг хэн хариуцах юм?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Дээр нь яг өнөөдөр бэлэн мөнгө байгаа юм уу? Та нар боддоо. 1960 онд төрсөн нэрийн дансанд байгаа хүмүүсийн мөнгөө өгч чадахгүй. Бид хугацааг нь хойшлуулаад л явж байгаа шүү дээ.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Тэгэхээр 499.0 тэрбум төгрөг байгаа гэж тооцож байгаа. Энэ тооцоон дээр тийм байгаа. Яг аль аль банкинд. Энэ нууц мэдээ биш. Энэ тэтгэвэрт иргэдийн ил тод байх ёстой мэдээлэл. Аль аль банкинд яг маргааш гарахад бэлэн хэдэн төгрөг байгаа юм. 499.0 тэрбум төгрөгөө яг банк банкаар нь надад тоо тоогоор нь хэлж өгөөч.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Дээр нь нэмээд хэлэхэд энэхүү эрсдэлтэй үнэт цаас руу ингэж оруулснаараа. Би дэмжих дэмжихгүйгээ дараа нь хэлнэ. Оруулснаараа энэ одоо үл хөдлөх хөрөнгөөр баталгаажсан үнэт цаас худалдан авах гэж яг хуулийн заалтыг нарийвчилж яагаад оруулж болоогүй юм бэ? Ямар нэгэн тэр хадгаламж зээлийн хоршоо шиг л нэг дампуурсан юм болох вий гэж.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Эцсийн дүндээ хэлэхэд та бүхэн байна шүү дээ 30 мянган байр эргэлтэд орохгүй байгаа. Үүнээс болж толгойн өвдөж, нойр нь хүрэхгүй байгаа банкны хэдэн эздүүдийг аврах гэж ийм ажиллагаа хийгээгүй гэдэг баталгааг л би энэ цааснаас харах гээд байна шүү дээ.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Иргэдийг орон сууцанд оруулах гээд байна л гэж яриад байдаг. Эцсийн эцэст наана чинь энэ тансаг зэрэглэлийн барилгуудаа яаж одоо эргэлтэд оруулж, мөнгөө яаж гаргаж авах вэ гэдэг банкны эздүүдийн бэрхшээлийг нэг эвтэйхэн шийдэх гаргалгаа болох вий гэж би санаа зовоод байна.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Ингээд миний 3 багц асуултад хариулт өгөөчээ. Дараа нь би тодруулах зүйл бас байж болно.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bCs/>
          <w:i w:val="false"/>
          <w:iCs w:val="false"/>
          <w:caps w:val="false"/>
          <w:smallCaps w:val="false"/>
          <w:color w:val="000000"/>
          <w:sz w:val="24"/>
          <w:szCs w:val="24"/>
          <w:u w:val="none"/>
          <w:lang w:val="mn-Cyrl-MN" w:eastAsia="en-US" w:bidi="ar-SA"/>
        </w:rPr>
        <w:t xml:space="preserve">М.Энхболд: - </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Ц.Туваан сайд хариулъя.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bCs/>
          <w:i w:val="false"/>
          <w:iCs w:val="false"/>
          <w:caps w:val="false"/>
          <w:smallCaps w:val="false"/>
          <w:color w:val="000000"/>
          <w:sz w:val="24"/>
          <w:szCs w:val="24"/>
          <w:u w:val="none"/>
          <w:lang w:val="mn-Cyrl-MN" w:eastAsia="en-US" w:bidi="ar-SA"/>
        </w:rPr>
        <w:t xml:space="preserve">Ц.Туваан: - </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С.Ганбаатар гишүүний асуултад хариулъя. Энэ төсөв бол түрүүн Улсын Их Хурлаас энэ нийгмийн даатгалын сангийн төвийг улсын төсөвтэй зэрэгцүүлж баталж өгдөг тэр төсвийг хэлсэн юм.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Нийгмийн даатгалын сангаас үнэт цаас худалдаж аваад энд тодорхой хэмжээний хүү авна. Энэ бол тухайн үед хүүг нь тогтооно. Мэдээж 8-аас нэмэх хасах 1 хувийн хүү байх болов уу? Тэгээд дээрээс нь бас энэ Улсын Их Хурлаас 2015 оны 1 сарын 19-нд байна уу, битүүний үед гаргасан Улсын Их Хурлын тогтоол дээр одоо энэ ипотекийн зээлээр Монголбанк хэрэгжүүлж байгаа энэ арга хэмжээг Засгийн газар луу хэрэгжүүлээ гэдэг ийм шийдвэр гарсан. Энэ шийдвэрийн хүрээнд Ерөнхий сайдын дэргэд манай С.Эрдэнэ сайдаар ахлуулсан ажлын хэсэг ажиллаж байгаа. Энэ ажлын хэсэг бол түрүүний таны ярьсан тэр иргэдэд өгөх ёстой 8.8 их наядаас Засгийн газраас тодорхой хэмжээний мөнгийг төсөв дээрээ баталж Нийгмийн даатгалын сан, тэр дундаа Тэтгэврийн даатгалын санд оруулж байгаад эндээсээ энэ ипотекийн зээлээр баталгаажсан байгаа шууд зээлийг биш, үнэт цаасыг биш МИК</w:t>
      </w:r>
      <w:r>
        <w:rPr>
          <w:rStyle w:val="Emphasis"/>
          <w:rFonts w:eastAsia="Arial" w:cs="Arial"/>
          <w:b/>
          <w:bCs/>
          <w:i w:val="false"/>
          <w:iCs w:val="false"/>
          <w:caps w:val="false"/>
          <w:smallCaps w:val="false"/>
          <w:color w:val="000000"/>
          <w:sz w:val="24"/>
          <w:szCs w:val="24"/>
          <w:u w:val="none"/>
          <w:vertAlign w:val="subscript"/>
          <w:lang w:val="en-US" w:eastAsia="en-US" w:bidi="ar-SA"/>
        </w:rPr>
        <w:t>[Монголын Ипотекийн Корпораци]</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-ээс баталгаажсан байгаа үнэт цаасыг худалдаж авах учраас бид нар бол энэ дээр эрсдэл гарахгүй гэж ингэж үзэж байгаа.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Тэгээд мөнгө бол 890.0 орчим тэрбум төгрөг. Сангийн чөлөөт үлдэгдэл энэ дундаас С.Ганбаатар гишүүний хэлсэн 500 орчим тэрбум төгрөг, 500 гаруй тэрбум төгрөг арилжааны банкинд хадгаламж хэлбэрээр байгаа. Энд бол одоо Төрийн банкинд 90, ХААН банкинд 12, Капитал 190, Улаанбаатар 155, Голомтод 20, Капитронд 7, Чингис хаанд 43, Үндэсний хөрөнгө оруулалтын банк 15 гэсэн ийм тоо бид нарт байна.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Хөрөнгөөр баталгаажсан үнэт цаас гэдгийг бол яг бид нар үүнийг судалж үзсэн. Тэгээд хуулийнх нь хэллэг нь бол одоо үл хөдлөх гэж орохгүй. Хөрөнгөөр баталгаажсан үнэт цаас гэж хэлээд явахад хуульдаа нийцэх юм билээ. Баярлалаа.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bCs/>
          <w:i w:val="false"/>
          <w:iCs w:val="false"/>
          <w:caps w:val="false"/>
          <w:smallCaps w:val="false"/>
          <w:color w:val="000000"/>
          <w:sz w:val="24"/>
          <w:szCs w:val="24"/>
          <w:u w:val="none"/>
          <w:lang w:val="mn-Cyrl-MN" w:eastAsia="en-US" w:bidi="ar-SA"/>
        </w:rPr>
        <w:t xml:space="preserve">М.Энхболд: - </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С.Ганбаатар гишүүн тодруулъя. 1 минут өгчих.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bCs/>
          <w:i w:val="false"/>
          <w:iCs w:val="false"/>
          <w:caps w:val="false"/>
          <w:smallCaps w:val="false"/>
          <w:color w:val="000000"/>
          <w:sz w:val="24"/>
          <w:szCs w:val="24"/>
          <w:u w:val="none"/>
          <w:lang w:val="mn-Cyrl-MN" w:eastAsia="en-US" w:bidi="ar-SA"/>
        </w:rPr>
        <w:t xml:space="preserve">С.Ганбаатар: - </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Хүмүүсийн ирээдүйг баталгаажуулж байгаа тэр тэтгэвэр, эрүүл мэндийн даатгалын мөнгө дээр эрсдэл учрахад хэн хариуцах вэ гэж би асуусан болохоос биш ер нь эрсдэлгүй байхаа гэж бодохыг бол би ч чадна.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Хоёрдугаарт, тухайн үед шийднэ гэж болохгүй. Энэ дээр тооцоололтой орж ирэх ёстой. Тэр хүүгийн талаар тодорхой тооцоололтой орж ирэх ёстой.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Гуравдугаарт, энэ мөнгө Засгийн газрын мөнгө биш. Энэ ямар нэгэн төслийн мөнгө биш гэж хэлсэн. Энэ иргэдийн мөнгө. Үүнийг төлөөлж байгаа даатгуулагчдыг төлөөлж байгаа төлөөллийн байгууллагатай нь та нар хэлэлцээрт орсон уу? Эздийн байгууллага, Үйлдвэрчний эвлэлийн байгууллагатай энэ мөнгөний эзэдтэй нь ингэж ингэж та нарын мөнгөөр та нарт байшин барьж өгөх гэж байна гэдэг тэр хэлэлцээр, зөвшөөрөл, за зү болсон юм чинь байгаа юу?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bCs/>
          <w:i w:val="false"/>
          <w:iCs w:val="false"/>
          <w:caps w:val="false"/>
          <w:smallCaps w:val="false"/>
          <w:color w:val="000000"/>
          <w:sz w:val="24"/>
          <w:szCs w:val="24"/>
          <w:u w:val="none"/>
          <w:lang w:val="mn-Cyrl-MN" w:eastAsia="en-US" w:bidi="ar-SA"/>
        </w:rPr>
        <w:t xml:space="preserve">М.Энхболд: - </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Д.Цогтбаатар сайд хариулах уу?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bCs/>
          <w:i w:val="false"/>
          <w:iCs w:val="false"/>
          <w:caps w:val="false"/>
          <w:smallCaps w:val="false"/>
          <w:color w:val="000000"/>
          <w:sz w:val="24"/>
          <w:szCs w:val="24"/>
          <w:u w:val="none"/>
          <w:lang w:val="mn-Cyrl-MN" w:eastAsia="en-US" w:bidi="ar-SA"/>
        </w:rPr>
        <w:t xml:space="preserve">Д.Цогтбаатар: - </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Тэгэхээр нэгдүгээрт Нийгмийн даатгалын сан маань үнэндээ мөнгөгүй байгаа. Эсвэл мөнгөтэй байсан ч тэр бол одоо энэ зээлийн хэмжээнд бид нар авч үзэх мөнгө биш л дээ. Эндээс орж ирэх эх үүсвэр чинь ипотекийн төлбөрөөсөө буцаад ороод ирсэн байгаа, буцаад ипотектоо гарах ёстой л мөнгөн эх үүсвэр байж байгаа. Энэ нь Монголбанк дээр байж байгаа. Үүнийг харин мөнгөгүй байгаа санг мөнгөжүүлээд буцаагаад ипотектоо гаргах. Ипотекийн мөнгө юм чинь ипотектоо гаргах асуудал. Тийм.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Нэрийн данс огт хоосон байгаа учраас бид нар тэгэхээр өөрөөр хэлбэл ерөөсөө яг үнэндээ бол өнөөдөр эх үүсвэр нь бол тэр Нийгмийн даатгалын сан руу ороогүй. Мөнгө нь бол гаднаас орж ирж тэр мөнгөжсөн мөнгөөрөө буцаагаад л ипотек руугаа гаргана гэж байгаа. Энэ баталгааны хувьд гэвэл үнэндээ энэ үл хөдлөх хөрөнгөөр баталгаажсан үнэт цаасны нэг онцлог бол зөвхөн иргэд өөрсдөө ажилтай, орлоготой, төлбөртэй. Эргээд төлж байхаас гадна энэ бол байраар барьцаалагдсан. Тэр байр нь өөрөө байж байх. Эцсийн дүндээ энд ямар нэгэн юм гарахад бол тэр байр хэзээ ч тэглэсэн үнэтэй байхгүй найдвартай хөрөнгө байж байх юм. Жишээлбэл, үүний нэг жишээ бол одоо би дөнгөж саяхан Налайхад очиход нөгөө эскадрилийн тэнд байсан бүр балгас болсон хотыг бүр эргээд хэзээ ч хэрэглэгдэхгүй байх гэж бодож байсан хотхоныг буцаагаад сэргээгээд маш тухтай хороолол болгосон байж байгаа. Тэнд л гэхэд байрны үнэ бол сүрхий үнэтэй байна лээ. Би нэг харсан. Нэг байрны үнийг бол юу билээ 32 билүү, 42 саяар зарна гээд ингээд байж байгаа байхгүй юу.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Тэгэхээр өөрөөр хэлбэл энэ бол эргээд ямар ч тохиолдолд байраараа баталгаажсан байж байгаа зээл учраас. Үүний бас нэг давуу тал нь юу гэхээр энэ хугацаандаа одоо иргэн жишээлбэл өнөөдөр тэтгэврийн санд мөнгөө төлж байхад 30 жилийн дараа эргээд авна гэж байхад энэ мөнгө нь 20 жилдээ нэг хүнийг байртай болгоод та мөнгөө буцаагаад авах хэрэг болоход мөнгө чинь буцаад байрандаа очсон байх магадлалтай. Энэ схемыг Сингапур их амжилттай хэрэглээд Сингапурт тэр Эйч Ди Би</w:t>
      </w:r>
      <w:r>
        <w:rPr>
          <w:rStyle w:val="Emphasis"/>
          <w:rFonts w:eastAsia="Arial" w:cs="Arial"/>
          <w:b/>
          <w:bCs/>
          <w:i w:val="false"/>
          <w:iCs w:val="false"/>
          <w:caps w:val="false"/>
          <w:smallCaps w:val="false"/>
          <w:color w:val="000000"/>
          <w:sz w:val="24"/>
          <w:szCs w:val="24"/>
          <w:u w:val="none"/>
          <w:vertAlign w:val="subscript"/>
          <w:lang w:val="en-US" w:eastAsia="en-US" w:bidi="ar-SA"/>
        </w:rPr>
        <w:t>[Housing &amp; Development Board]</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 гээд орон сууцжуулах байгууллага. Энэ бол иргэдийнхээ 90.0 хувийг яг ийм замаар санхүүжүүлж орон сууцжуулсан юм билээ.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bCs/>
          <w:i w:val="false"/>
          <w:iCs w:val="false"/>
          <w:caps w:val="false"/>
          <w:smallCaps w:val="false"/>
          <w:color w:val="000000"/>
          <w:sz w:val="24"/>
          <w:szCs w:val="24"/>
          <w:u w:val="none"/>
          <w:lang w:val="mn-Cyrl-MN" w:eastAsia="en-US" w:bidi="ar-SA"/>
        </w:rPr>
        <w:t xml:space="preserve">М.Энхболд: - </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За баярлалаа. Гишүүд асуулт тавьж, хариултаа авлаа. Одоо дэмжсэн дэмжээгүй гурав гурван гишүүн үг хэлнэ. Үг хэлэх гишүүд байвал нэрсээ өгье.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Бүгд Найрамдах Хятад Ард Улсын Үндэсний аудитын газрын төлөөлөгчид Улсын Их Хурлын үйл ажиллагаа, Төрийн ордны ажилтай танилцаж байна. Эрхэм төлөөлөгчид бид ажлын амжилт, сайн сайхныг хүсэн ерөөе.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Г.Уянга гишүүнээр нэрийг тасалж байна. Ц.Баярсайхан гишүүнд микрофон өгье.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bCs/>
          <w:i w:val="false"/>
          <w:iCs w:val="false"/>
          <w:caps w:val="false"/>
          <w:smallCaps w:val="false"/>
          <w:color w:val="000000"/>
          <w:sz w:val="24"/>
          <w:szCs w:val="24"/>
          <w:u w:val="none"/>
          <w:lang w:val="mn-Cyrl-MN" w:eastAsia="en-US" w:bidi="ar-SA"/>
        </w:rPr>
        <w:t xml:space="preserve">Ц.Баярсайхан: - </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Одоо мөрдөж байгаа хуулиар Нийгмийн даатгалын сангаас Монголбанкнаас гаргасан болон Засгийн газрын үнэт цаасыг худалдаж авах ийм эрх зүйн орчин нээлттэй байгаа. Тэгээд бараг 2 жилийн өмнө шахуу ер нь Нийгмийн даатгалын санг бол бас хөрөнгөөр баталгаажсан үнэт цаасанд ашиглах нь зүйтэй гэсэн энэ чиглэлээр шийдвэр боловсрогдсон. Тэгээд одоо л орж ирж байна л даа.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Тэгэхээр үүнийг гишүүд маань их зөв ойлгох хэрэгтэй байгаа юм. Энэ бол зүгээр барилгын салбар гэдэг юм уу, барилгын компани, банкийг дэмжиж байгаа хэрэг биш байгаа юм. Хамгийн гол нь нөгөө иргэдийн эрэлт талдаа бол бас томоохон дэмжлэг болох ёстой.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Эрсдэлийн хувьд бол Нийгмийн даатгалын сангаас ямар хэмжээний мөнгийг энэ үнэт цаасанд гаргах вэ гэдгээ Нийгмийн даатгалын үндэсний зөвлөл өөрөө шийднэ. Энэ үндэсний зөвлөлд ажил олгогч үйлдвэрчнийг төлөөлсөн хүмүүс нь сууж байгаа. Тийм учраас Нийгмийн даатгалын сангаас тэдэн хувьд одоо үнэт цаас авч болох юм байна. Аль нэг арилжааны банкинд байршуулахдаа ч гэсэн мөн эрсдэлээ тооцоод л явж байгаа.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Дээр нь Засгийн газар Нийгмийн даатгалын санд өртэй байгаа. Энэ мөнгөө шийдэх ёстой. Одоо энэ чинь 3.5 их наяд байх. Үүнийгээ жил жилд төсөв дээрээ суулгаад Нийгмийн даатгалынхаа санг мөнгөжүүлэх ёстой. Өнөөдөр Нийгмийн даатгалын сан мөнгөгүй байн гэж ярьдаг. Ер нь бол 1960 оноос хойш төрсөн хүмүүсийн хувьд бол бичилт хийгдэж байгаа. Өөрсдийнх нь төлсөн тэр шимтгэл нь бол тодорхой хувиар бас өсөөд явж байгаа. Ганцхан одоо нийгмийнхээ даатгалын санг мөнгөжүүлэх юм бол энэ асуудал шийдэгдэнэ.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Бид бас олон орны нийгмийн даатгалын сангууд судалж үзэж байсан. Энэ сангуудыг энэ иргэдээ орон сууцжуулах төрийн бодлогодоо хэрэглэдэг. Зарим улсад бол зам гүүр барих дэд бүтцийн ажилдаа ч гэсэн энэ хөрөнгийг зарцуулаад явдаг. Манайд хамгийн гол нь энэ сангийн хөрөнгө бага байна. Тэгэхдээ эрх зүйн орчинг нь одоо бүрдүүлэхэд хамгийн зөв зүйтэй болно гэж ингэж бодож байгаа юм.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Тийм учраас уг нь бид нар энэ удаагийн чуулганаараа баталчихвал их сайн байгаа юм. Баталчихвал. Эрх зүй нь бий болно. Нөгөө талаасаа энэ ипотекийн зээл хэрэгжих бас нэг зөв механизм нь тогтоно. Тийм учраас үүнийг дэмжих ёстой байх гэж бодож байгаа юм.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Зүгээр өнөөдөр 20, 30 мянган орон сууц одоо эргэлтэд ороогүй байна гэж яриад байгаа юм. Энэ тоо бас жаахан нягталж үзээрэй. Энэ чинь одоо үндсэндээ сүүлийн 2011, 2012, 2013, 2014 онд гэхэд бараг 70-аад мянган орон сууц ашиглалтад орсон байгаа шүү дээ. Үл хөдлөх хөрөнгийн яг гэрчилгээ авснаар нь тооцоход бол энэ хэмжээний орон сууц ашиглалтад орсон байгаа юм.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Тийм учраас одоо энэ жил бол хүлээгдэж байгаа гүйцэтгэлээр ер нь доор хаяж 30 орчим орох болов уу. Яг эргэлтэд орж байгаа сууцнуудын хувьд бол 80 метр квадратаар бага дунд орлоготой иргэдэд чиглэсэн энэ ипотекийн зээл маань чиглэгдэж байгаа. Харин 80 метр квадратаа бол бас жаахан өөрчлөх шаардлага бол үүсч л байгаа.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За мэдээж энэ зээлийг авч чадахгүй иргэддээ бол түрээсийн орон сууц, газраа өмчилж авсан иргэд дээрээ хувийн орон сууц барих, амины орон сууц гээд хөтөлбөрүүдийг цааш нь хамтатгаад хэлэлцэнэ. Тийм учраас ер нь бол орон сууцжуулах бодлого гэдэг бол төрийн хэмжээнд бас үе шаттайгаар хэрэгжүүлэх энэ бодлогоо Засгийн газар үргэлжлүүлээд авч явж байгаа гэж ингэж бодож байгаа.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Тийм учраас энэ хуулийг бид батлах ёстой юм. Эрх зүй нь бий болно. Харин сангийн хөрөнгийн хэдий хэмжээгээр авах вэ, ямар хүүтэй байх вэ гэдгээ бол эрсдэлээ Нийгмийн даатгалын үндэсний зөвлөл, Засгийн газар дээрээ яриад тогтоод явах бүрэн бололцоотой гэж үзэж байна. Хэлэлцэхийг дэмжиж байна.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bCs/>
          <w:i w:val="false"/>
          <w:iCs w:val="false"/>
          <w:caps w:val="false"/>
          <w:smallCaps w:val="false"/>
          <w:color w:val="000000"/>
          <w:sz w:val="24"/>
          <w:szCs w:val="24"/>
          <w:u w:val="none"/>
          <w:lang w:val="mn-Cyrl-MN" w:eastAsia="en-US" w:bidi="ar-SA"/>
        </w:rPr>
        <w:t xml:space="preserve">М.Энхболд: - </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Ц.Баярсайхан гишүүн дэмжлээ. Г.Баярсайхан гишүүн.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bCs/>
          <w:i w:val="false"/>
          <w:iCs w:val="false"/>
          <w:caps w:val="false"/>
          <w:smallCaps w:val="false"/>
          <w:color w:val="000000"/>
          <w:sz w:val="24"/>
          <w:szCs w:val="24"/>
          <w:u w:val="none"/>
          <w:lang w:val="mn-Cyrl-MN" w:eastAsia="en-US" w:bidi="ar-SA"/>
        </w:rPr>
        <w:t xml:space="preserve">Г.Баярсайхан: - </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За гишүүддээ энэ өдрийн мэндийг дэвшүүлье. Энэ хуулийн төслийг зарчмын хувьд би дэмжиж байгаа. Гэхдээ бас дэмжихэд бас хэдэн зүйлийг бас анхааруулж та бүхэнд хэлэх нь зөв зүйтэй байх.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2007, 2008 оны үед Америкийн Нэгдсэн Улсад ипотекийн зах зээлийн хямрал болсон. Энэ бол дэлхийн эдийн засгийн хямралын эхийг одоо тэндээс тавьсан. Энэ давалгаа нь одоо хүртэл арилаагүй байгаа.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Америкийн ипотекийн зах зээлийн хямрал ерөөсөө яасан бэ гэхээр хэт их хэмжээний зээл олгосон. Худалдан авч байгаа нөхдүүд эргэн төлөлтийн хямралд орсон. Үл хөдлөх хөрөнгийн үнэ унасан. За тэгээд Америк байтугай дэлхийн эдийн засгийг доошоо татах ийм тал руугаа явсан.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Өнөөдөр нөхцөл байдал ямар байна вэ гэвэл манай өмнөд хөршид одоо сүүлийн үеийн хэд хоногийн сүүлийн 7 хоногийн мэдээллийг авч байхад хөрөнгийн зах зээлийн хямрал нь болж эхэлж байна. Тийм шинж тэмдгүүд явж байна гэдэг мэдээлэл бас нэлээн явж байгаа. Бид бол өмнөд хөршийнхөө зах зээлтэй шууд одоо хамааралтай. Тэгэхээр бид бол энэ асуудал дээр тодорхой хэмжээгээр бас ажиглалт хийх нь бол зөв зүйтэй байх.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Ерөнхийдөө энэ хууль ямар нөхцөлд амьдрах вэ гэвэл зах зээл нь, барилгын зах зээл нь эрүүл, үнийн өсөлт аажим явж байдаг ийм зах зээлд энэ бол амьдраад явах суурь нь байгаа юм. Яг өнөөдрийн байдлаар Монголын барилгын зах зээлийг харж байхад ерөнхийдөө эрэлт нийлүүлэлт энэ пропорц алдагдсан ийм байгаа. Гэхдээ эрэлт нийлүүлэлт хоёрыг зохицуулах ийм хуулийн төсөл орж ирж байна л даа. Гэхдээ цаашид барилгын зах зээл нийт том дэлхийн эдийн засгийн хямрал одоо цаашаа хаашаа явах нь вэ гэдэг дээр бид бас анхаарал хандуулах нь зөв зүйтэй байх шүү сайд аа.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Тэгээд миний хувьд бол зарчмын хувьд дэмжиж байна. Гэхдээ энэ дэлхийн хамгийн том эдийн засгийн болох одоо манай өмнөд хөршийн эдийн засгийн нөхцөл байдлыг бас бүгдээрээ ажиглах нь зөв зүйтэй байх. Тэнд нэг жаахан давалгаа үүсэх юм бол бидэнд бас ирээд л нөлөөлнө. Энэ бол тодорхой асуудал.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Тэгэхээр Нийгмийн даатгалын сангийн тэтгэврийн мөнгийг бид хэрэв зээ энэ хямрал бий болоод бас яг Тэтгэврийн сангийн мөнгө энэ барилгад ороод түгжигдсэн тохиолдолд яах вэ. Энэ бол маш ноцтой асуудал болно шүү. Тэгэхээр энэ хуулийг хэрэгжих хугацааг нь бас тодорхой бид бодит байдалтайгаа уялдуулж заах нь зүйтэй байх гэж би бодож байна.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Тэгэхээр ард иргэдийнхээ амьдралын гол эх үүсвэр, тэтгэврийн насныхан маань эх үүсвэр болж байгаа энэ тэтгэврийн мөнгийг бид маш хариуцлагатай үүнийг зарцуулах ёстой. Хууль эрх зүйн орчныг боловсронгуй болгохыг одоо манай гишүүд бас сануулж хэлж байна. Энэ дээр бол маш товч тодорхой лимитийг нь тогтоох хэрэгтэй. Хэдий хэмжээний бөгөөд бусад одоо чухал заалтуудыг нь тодорхой оруулж өгөх ёстой гэж хэлмээр байна.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За тэгээд сая миний ярьсан зүйлүүдийг бас нарийн сайн мониторинг ажиглалт хийж бас дараа дараагийнхаа алхмыг хийхэд бас анхаараарай гэдгийг хэлье. За анхаарал тавьсанд баярлалаа.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bCs/>
          <w:i w:val="false"/>
          <w:iCs w:val="false"/>
          <w:caps w:val="false"/>
          <w:smallCaps w:val="false"/>
          <w:color w:val="000000"/>
          <w:sz w:val="24"/>
          <w:szCs w:val="24"/>
          <w:u w:val="none"/>
          <w:lang w:val="mn-Cyrl-MN" w:eastAsia="en-US" w:bidi="ar-SA"/>
        </w:rPr>
        <w:t xml:space="preserve">М.Энхболд: - </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Г.Баярсайхан гишүүн дэмжиж үг хэллээ. Л.Эрдэнэчимэг гишүүн.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bCs/>
          <w:i w:val="false"/>
          <w:iCs w:val="false"/>
          <w:caps w:val="false"/>
          <w:smallCaps w:val="false"/>
          <w:color w:val="000000"/>
          <w:sz w:val="24"/>
          <w:szCs w:val="24"/>
          <w:u w:val="none"/>
          <w:lang w:val="mn-Cyrl-MN" w:eastAsia="en-US" w:bidi="ar-SA"/>
        </w:rPr>
        <w:t xml:space="preserve">Л.Эрдэнэчимэг: - </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Түрүүн Г.Уянга гишүүний хэлсэнтэй би бас санал нэг байгаа. Өөрөөр хэлэх юм бол өнөөдөр эрэлтийг бий болгох нь үнэхээр чухал асуудал болсон байгаа.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За 30 хувийнхаа урьдчилгааг төлөх чадвартай хүмүүс үүнийгээ төлөөд бүгд орон сууцтай болсон. Одоо 10 хувийн урьдчилгаа төлөх энэ хөтөлбөрийг хэрэгжүүлэхэд нэг 20-иос 30 мянган иргэн мөн одоо байраар хангагдах байх. Ингээд л нөгөө 10 хувийнхаа урьдчилгааг төлөх чадвартай нь дуусчихна.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Тэгвэл энэ ажлын байрандаа тогтвортой ажлаа хийж байгаа, цаашид тэтгэвэрт гартлаа тухайн ажлаа хийж л байдаг энэ хэсэг бүлэг хүмүүс бол энэ төрийн үйлчилгээний албан хаагчид байдаг. Энэ бол сургуулийн багш, цэцэрлэгийн багш, эмч, сувилагч, цагдаа нар байдаг юм байна. Сургуулийн багш, цэцэрлэгийн багш нийлээд 40 мянган төрийн албан хаагчид байна. Эмч, сувилагч нийлээд мөн 40 мянга орчим байна. Цагдаагийн албан хаагч 15 мянга гээд. Ингээд нийт 100 мянган ийм төрийн үйлчилгээний албан хаагчид байна. Энэ хүмүүс бол ихэнхи нь өнөөдөр орон сууцтай болж чадаагүй байгаа.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Чадаагүй байгаагийн гол шалтгаан юундаа байна вэ гэхээр дундаж цалин 500 мянгаас нэг 700 мянган төгрөгийн цалинтай. Энэ цалингаараа бол хэзээ ч хуримтлал бий болгож чаддаггүй учраас байрны урьдчилгаагаа төлөх чадваргүй байгаад байгаа юм.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Энэ 100 мянган хүнийг орон сууцжуулах тусгай хөтөлбөр бий болгох шаардлагатай байгаа. Энэ хүмүүс ямар нөхцөлд орон сууцныхаа төлбөрийг эргүүлээд төлөх боломж үүсэх вэ гэхээр мэдээж нэгдүгээрт урьдчилгаа төлбөр төлүүлэхгүйгээр орон сууцтай болгох. Хоёрдугаарт нь, сар бүр 350-иас 500 мянган төгрөгийн ипотекийн зээлийнхээ төлбөрийг нь хийх тийм нөхцөлийг үүсгэх. Метр квадрат нь 900 мянгаас 1 сая 200 мянган төгрөгийн үнэлгээтэй ийм орон сууцыг бий болгох. Тэгээд төлөлтийг бол 15-аас 20 жилдээ төлж дуусгахаар яг л ийм хөтөлбөрийг бий болгох юм бол энэ 100 мянган хүнийг орон сууцтай болгох бүрэн боломжтой байна гэж харагдаж байгаа.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Багш, эмч, цагдаа бол сургууль төгссөн цагаасаа авхуулаад багш нь багшийнхаа ажлыг хийдэг, эмч бол эмчээ л хийдэг, цагдаа цагдаагийнхаа ажлыг хийдэг. Хэзээ ч мэргэжлээ сольдоггүй. Тэтгэвэрт гартлаа энэ ажлаа хийсээр л байдаг ийм хүмүүс. Ийм учраас ажлаасаа халагдчихна, одоо орон сууцныхаа төлбөрийг төлж чадахгүй гэдэг асуудал бол энэ хүмүүс дээр хэзээ ч гардаггүй.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Тийм учраас энэ хүмүүсийг орон сууцжуулах тусгай хөтөлбөр бий болгоод одоо яг энэ дараачийнхаа орон сууцжуулах томоохон үйл ажиллагааг энэ чиглэлдээ эрэлтийг бий болгох нь маш чухал.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Тэгээд энэ хууль дээр үүнийг бас бодолцож оруулах нь чухал шүү гэдгийг хэлмээр байна.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bCs/>
          <w:i w:val="false"/>
          <w:iCs w:val="false"/>
          <w:caps w:val="false"/>
          <w:smallCaps w:val="false"/>
          <w:color w:val="000000"/>
          <w:sz w:val="24"/>
          <w:szCs w:val="24"/>
          <w:u w:val="none"/>
          <w:lang w:val="mn-Cyrl-MN" w:eastAsia="en-US" w:bidi="ar-SA"/>
        </w:rPr>
        <w:t xml:space="preserve">М.Энхболд: - </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Дэмжиж байна уу? За. Д.Ганхуяг гишүүн. Дэмжих үү? Дэмжих квот бол дууссан. Я.Содбаатар гишүүн. Дэмжиж байгаа юу? Одоо дэмжихгүй нь үг хэлнэ. Тийм. Дэмжиж байгаа бол хэлэхгүй. Д.Батцогт гишүүн. Ц.Оюунгэрэл гишүүн. С.Ганбаатар гишүүн. Ц.Оюунгэрэл гишүүн дэмжихгүй юм уу? За Ц.Оюунгэрэл гишүүн.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bCs/>
          <w:i w:val="false"/>
          <w:iCs w:val="false"/>
          <w:caps w:val="false"/>
          <w:smallCaps w:val="false"/>
          <w:color w:val="000000"/>
          <w:sz w:val="24"/>
          <w:szCs w:val="24"/>
          <w:u w:val="none"/>
          <w:lang w:val="mn-Cyrl-MN" w:eastAsia="en-US" w:bidi="ar-SA"/>
        </w:rPr>
        <w:t xml:space="preserve">Ц.Оюунгэрэл: - </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Би дэмжихгүй гэдэг санал дээр үг хэлье. Энэ хууль дээр дэмжихгүй байх нэг шалтгаан байна. Түрүүн Г.Баярсайхан гишүүн бас үгэндээ дурдсан. Энэ дэлхийн зах зээл, моргейжийн зах зээлийн хямрал, ялангуяа энэ урд хөршид гарч байгаа санхүүгийн хямрал руу бид нар анхаарал хандуулах хэрэгтэй гэдгийг түрүүн дурдаж байсан.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Тэгэхээр би яг энэ шалтгааны үүднээс энэ хуулийг ойрын үед хэлэлцэх нь зохимжтой бус байна гэж үзэж байна. Яагаад гэх юм бол ялангуяа хэрвээ томоохон дэлхийн хямралын жишээлбэл угтвар нөхцөл байж болзошгүй тийм зүйл одоо энэ урд хөршийн хөрөнгийн зах зээл дээр яваад байгаа бол энэ нь цаашдаа үл хөдлөх хөрөнгө байтугай бүх зүйлийн үнэ нь өсөх тэр зах зээл нь борлогдох тэр магадлалыг нь улам л бууруулна гэсэн үг.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Тэгэхээр зэрэг бид нар одоо яг энэ үед ялангуяа Нийгмийн даатгалын сангийн энэ  консерватив мөнгийг тийм эрсдэлтэй зах зээл рүү, шинэ зах зээл рүү хийх цаг мөч биш гэж хэлэх гээд байгаа юм. Тэгэхээр аливаа нэг зах зээл рүү шинээр хөрөнгө оруулахдаа, шинээр мөнгөө тийш нь эрсдэлтэй зах зээл рүү оруулахдаа тэр зах зээлийн өсөлтийнх нь үед хийдэг. Ихэвчлэн. Гэтэл одоо бид нар зах зээл нь уруудаж байгаа үед нь үүнийг хэлэлцэж байгаа нь жаахан шоглоомтой байна л даа. Тийм учраас үүнийг дэмжихэд зохимжгүй цаг үе байна гэж хэлэх гээд байгаа юм.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Тэгэхээр ер нь бид нар энэ дэлхийн зах зээлийн хандлага, чиг хандлага, ялангуяа үл хөдлөх хөрөнгийн зах зээлийн хандлага, хөрөнгийн биржийн хандлага, энэ мөнгөний урсгалын хандлагыг ойлгож байж бид нар кнопоо дарахгүй бол дараа нь бид нар дэлхийн зах зээлийн хамгийн тохиромжгүй үед, өөрсдийнхөө одоо хамгийн их өндөр эрсдэлтэй үед нь энэ хуулиа хэрэгжүүлээд хаях юм бол энэ маань эргээд нөхөгдөшгүй ийм гарз бас болох ийм эрсдэлтэй байгаа юм.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Тийм ч учраас ялангуяа хүмүүс бол тэтгэврийг бэлэн мөнгөөр авдаг. Мөнгөөр авдаг. Байрны бартераар авдаггүй. Тийм учраас аливаа тэр тэтгэвэр авагчдын тоо эрс нэмэгдэж байгаа ойрын одоо ялангуяа ирэх 15 жилийн турш тэтгэвэр авагчдын тоо байнга нэмэгдэж байх энэ цаг үедээ Монголын нийгмийн даатгалын сан бол нэлээн том консерватив бодлого явуулж байх шаардлагатай гэж бодож байна. Хамгийн консерватив, хамгийн баталгаатай зах зээл рүү л одоо энэ хөрөнгийг оруулах бодлого баримтлахаас биш. Ялангуяа дэлхийн зах зээл дээр эрсдэл үүсч байгаа, урсгал нь солигдож байгаа ийм зүйлүүд рүү хөрөнгийг оруулах зөвшөөрлийг хуулиар олгоход тохиромжгүй цаг үе гэж үзэж байна. Тийм учраас дэмжихгүй гэсэн саналтай байна.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bCs/>
          <w:i w:val="false"/>
          <w:iCs w:val="false"/>
          <w:caps w:val="false"/>
          <w:smallCaps w:val="false"/>
          <w:color w:val="000000"/>
          <w:sz w:val="24"/>
          <w:szCs w:val="24"/>
          <w:u w:val="none"/>
          <w:lang w:val="mn-Cyrl-MN" w:eastAsia="en-US" w:bidi="ar-SA"/>
        </w:rPr>
        <w:t xml:space="preserve">М.Энхболд: - </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Ц.Оюунгэрэл гишүүн дэмжсэнгүй. С.Ганбаатар гишүүн үгээ хэлье. Дэмжихгүй байгаа юу. Асуултын байдлаас тийм байсан. С.Ганбаатар гишүүн.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bCs/>
          <w:i w:val="false"/>
          <w:iCs w:val="false"/>
          <w:caps w:val="false"/>
          <w:smallCaps w:val="false"/>
          <w:color w:val="000000"/>
          <w:sz w:val="24"/>
          <w:szCs w:val="24"/>
          <w:u w:val="none"/>
          <w:lang w:val="mn-Cyrl-MN" w:eastAsia="en-US" w:bidi="ar-SA"/>
        </w:rPr>
        <w:t xml:space="preserve">С.Ганбаатар: - </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За дэмжихгүй ээ. Асуултын байдал тодорхой байх. Ер нь орон сууцны нөхцөл боломжийн бололцооны индекс гэж гарах ёстой. Энэ гарч байж энэ судалгаа, тооцоолол, үндэслэл нь гардаг. Энэ судалгаа, үндэслэл байхгүй байхад үүнийг ярина гэдэг яг сая одоо Ц.Оюунгэрэл гишүүний хэлдэг шиг цаг хугацааны хувьд бодоочээ. Зах зээл өнөөдөр ийм хэцүү байгаа, хүнд байгаа үед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Хоёрдугаарт, урьдчилгааг нь 10 хувь, тэгээд Төрийн банкнаас гаргана гэдэг ийм шийдвэр гарсан байхад заавал ч үгүй нийгмийн даатгал, энэ тэтгэвэр авагчдыг эрсдэлд оруулан барин үүнийг ингэж шийдэх шаардлага байна уу даа.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Гуравдугаарт, энэ тэтгэвэр авагчдын буюу одоо Үйлдвэрчний эвлэлийг төлөөлдөг бизнесменүүдэд 50 хувийг нь буюу одоо Ажил олгогч эздийн холбоотой зөвшилцөж ярьж урьдчилж ойлголцохгүйгээр. Бүх тооцооллуудаа нарийвчилж хийхгүйгээр энэ тухай ярина гэдэг бол бид хүний мөнгөний тухай л энд одоо ярилцаад байгаа гэсэн санаа байгаа юм шүү. Энэ болгоныг бодож бодолцож нухацтай хандаачээ гэдгийг л одоо хичээнгүйлэн хүсч байна.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bCs/>
          <w:i w:val="false"/>
          <w:iCs w:val="false"/>
          <w:caps w:val="false"/>
          <w:smallCaps w:val="false"/>
          <w:color w:val="000000"/>
          <w:sz w:val="24"/>
          <w:szCs w:val="24"/>
          <w:u w:val="none"/>
          <w:lang w:val="mn-Cyrl-MN" w:eastAsia="en-US" w:bidi="ar-SA"/>
        </w:rPr>
        <w:t xml:space="preserve">М.Энхболд: - </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С.Ганбаатар гишүүн дэмжсэнгүй. Г.Уянга гишүүн. Г.Уянга гишүүнд микрофон өгье. Дэмжихгүй гэнэ.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bCs/>
          <w:i w:val="false"/>
          <w:iCs w:val="false"/>
          <w:caps w:val="false"/>
          <w:smallCaps w:val="false"/>
          <w:color w:val="000000"/>
          <w:sz w:val="24"/>
          <w:szCs w:val="24"/>
          <w:u w:val="none"/>
          <w:lang w:val="mn-Cyrl-MN" w:eastAsia="en-US" w:bidi="ar-SA"/>
        </w:rPr>
        <w:t xml:space="preserve">Г.Уянга: - </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Би түрүүн ч хэлсэн үгэндээ хэлсэн. Энэ бол Нийгмийн даатгалын санд эрсдэлгүй гэж байгаа юм. Мэдээж үл хөдлөх хөрөнгөөр баталгаажсан. Тэгэхдээ Нийгмийн даатгалын сангийн эрсдэл бол асуудлын нэг л тал. Ерөөсөө бид нар үүсчихээд байгаа эдийн засгийн нөхцөл байдал, энэ бүх юмаа цогцоор нь харж байж энэ хуулийг батлахгүй бол болохгүй.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Мэдээж банк эрсдэлгүй. Сангаас хүүтэй мөнгө авна. Буцаагаад хүүтэй зээлнэ. Эрсдэлийг хэн үүрэх вэ. Иргэд үүрнэ. Яг зээл авч байгаа иргэд яг одоо яс махаар талхаа хасч, хоолоо хасч үүрдэг. Тэгэхээр энэ бол цэвэр банкийг тэтгэсэн, цэвэр тэртээ тэргүй явахгүй байгаа барилгын салбарыг тэтгэсэн ийм буруу хууль байна гэж ингэж харж байна.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Тэгээд ч ерөнхийдөө эдийн засаг хямралтай байгаа, валютын нөөц хомсодсон энэ тохиолдолд валютын нөөцийг тэр чигээр нь гадагшаа урсгадаг, түүхий эдээ дандаа импортоор оруулж ирдэг барилгын салбар луу, тэр тусмаа Нийгмийн даатгалын сангийн хөрөнгийг ингэж ихээр оруулах нь маш буруу гэж ингэж бодож байна.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За бид нар маш олон үл хөдлөх хөрөнгө, маш олон барилга барьсан. Борлогдохгүй байгаа. Өнөөдөр тэр борлогдохгүй байгаа барилгуудыг яаж байна вэ гэхээр мөнгө цүнхэлсэн урд хөршийн нөхдүүд ирээд эхнээс нь үл хөдлөх хөрөнгийг худалдаж авч байгаа. Төр нь бариулсан. Төр нь мөнгөө өгч чадахгүй. Барилгын компаниуд бүгд хямарсан ийм тохиолдолд бүх томоохон үл хөдлөх хөрөнгүүд, тансаг зэрэглэлийн хөрөнгүүд үйлчилгээний газрууд бүгдээрээ гадныхны мэдэлд орж байгаа. Бүгдээрээ үүнийг нөхцөл байдлыг маш сайн ойлгож байгаа.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Өнөөдрийн энэ цаг үе бол үл хөдлөх хөрөнгө рүү одоо Нийгмийн даатгалын сангийн хөрөнгийг эрсдэлд тавьж ингэж оруулдаг цаг үе биш ээ гэж бодож байна. Тухайн үедээ энэ хуулийн хүрээнд нийгмийн даатгалын сан эрсдэлгүй мэт харагдавч ерөнхий эдийн засгийн дүр зургаа холын хугацаандаа хараад үзэх юм бол энэ маш их эрсдэлтэй байна гэж ингэж харж байна.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Ерөнхийдөө бид нар одоо тэртээ тэргүй унаж байгаа зүйлийг зүй зохисоор нь бас юмыг жам ёсоор нь бас явуулах ёстой байгаа юм. Хоёрын хооронд амь тариа хийж насыг нь уртасгах бас хэрэггүй гэж ингэж би бодож байгаа юм. Банк бол дандаа тэтгүүлж байгаа. Төрийн мөнгөөр тэтгүүлж байгаа. Тэтгэврийн зээл, цалингийн зээлийг хүүлж байгаа. Одоо дахиад Нийгмийн даатгалын сангийн мөнгийг хүүлж амьдрах юм байна. Ер нь бид нар тэтгэврийн зээл, төрөөс банкаар дамжуулж байгаа тэр мөнгөнүүдийн хүүд нь эсвэл хязгаар тогтоох, ялангуяа тэтгэвэр, цалингийн зээлийн хүүд нь хязгаар тогтоох. Хэрвээ ингэж чаддаггүй юм аа гэхэд хүүгийн тодорхой хувийг буцаагаад нийгмийн даатгалын санд байршуулдаг ийм хатуу системийг эргэж төвлөрүүлэх шаардлагатай гэж ингэж үзэж байгаа юм.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Жижиг дунд үйлдвэрийн зээл ч ялгаа байхгүй. Мөн банкинд очоод л гацдаг. Банк маш өндөр шалгуур тавьдаг. Бид нар энд нэг их мундаг хууль баталдаг, төсвийг нь баталдаг. Тэр чинь иргэддээ очиж байгаа юм байхгүй. Банк дээр очоод бүгдээрээ унаж байгаа. Бүх зээлүүд унаж байгаа. Маш өндөр үнэтэй үл хөдлөх хөрөнгүүдийг барьцаанд шаардаж байгаа.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Ер нь үл хөдлөх хөрөнгүүд Монголын үл хөдлөх хөрөнгүүд бараг бүгдээрээ банкны мэдэлд байгаа шүү. Орон сууц нь иргэдийн амьдарч байгаа орон сууц, жаахан бизнес эрхэлдэг газар нь, байр нь, сав нь бүх юм банкуудад байгаа өнөөдөр. Тэгээд дахиж ингэж банкуудыг тэтгэх, банкуудад амь тариа хийх шаардлага байхгүй гэж ингэж үзэж байна. Банкууд одоо бодит хөрс дээрээ бууж ирэх ийм шаардлагатай. Тэгээд үүнийг маш нарийн нягт бодолцож бид нар энэ хуулийг дэмжихгүй байх ёстой гэж бодож байна. Ерөнхий эдийн засгийн дүр зургаа хараад үзэх юм бол энэ одоо өнөөдөр дэмжих цаг үе нь биш. Ийм цаг үе бид нарт болоогүй байна. Ингэж цөөхөн байгаа мөнгөө валютын нөөцөө энэ салбар луу ховх соруулчихаад одоо дээрээс нь нэмээд Нийгмийн даатгалын сангийн хөрөнгийг ийшээ урсгана гэвэл одоо хүлээн зөвшөөрч боломгүй зүйл байна. Үүнийг арай өөр механизмаар шийдэх бололцоо байгаа гэж бодож байна. Тэгээд энэ хуулийг төслийг дэмжихгүй байна.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bCs/>
          <w:i w:val="false"/>
          <w:iCs w:val="false"/>
          <w:caps w:val="false"/>
          <w:smallCaps w:val="false"/>
          <w:color w:val="000000"/>
          <w:sz w:val="24"/>
          <w:szCs w:val="24"/>
          <w:u w:val="none"/>
          <w:lang w:val="mn-Cyrl-MN" w:eastAsia="en-US" w:bidi="ar-SA"/>
        </w:rPr>
        <w:t xml:space="preserve">М.Энхболд: - </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Гишүүд үгээ хэлж дууслаа. Одоо Байнгын хорооны саналаар Нийгмийн даатгалын тухай хуульд нэмэлт, өөрчлөлт оруулах тухай хуулийн төслийг хэлэлцэх нь зүйтэй гэсэн томьёоллоор санал хураая. Санал хураалт.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62 гишүүн оролцож, 44 гишүүн дэмжиж, хуулийн төслийг хэлэлцэх нь зүйтэй гэж үзсэн байна.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Нийгмийн бодлого, боловсрол, соёл, шинжлэх ухааны байнгын хороонд уг хуулийн төслийг шилжүүллээ. </w:t>
        <w:tab/>
      </w:r>
    </w:p>
    <w:p>
      <w:pPr>
        <w:pStyle w:val="TextBody"/>
        <w:spacing w:lineRule="atLeast" w:line="100" w:before="0" w:after="0"/>
        <w:ind w:left="0" w:right="0" w:hanging="0"/>
        <w:jc w:val="both"/>
        <w:rPr/>
      </w:pPr>
      <w:r>
        <w:rPr/>
      </w:r>
    </w:p>
    <w:p>
      <w:pPr>
        <w:pStyle w:val="TextBody"/>
        <w:spacing w:lineRule="atLeast" w:line="100" w:before="0" w:after="0"/>
        <w:ind w:left="0" w:right="0" w:hanging="0"/>
        <w:jc w:val="center"/>
        <w:rPr/>
      </w:pPr>
      <w:r>
        <w:rPr>
          <w:rStyle w:val="Emphasis"/>
          <w:rFonts w:eastAsia="Arial" w:cs="Arial"/>
          <w:b/>
          <w:bCs/>
          <w:i/>
          <w:iCs/>
          <w:caps w:val="false"/>
          <w:smallCaps w:val="false"/>
          <w:color w:val="000000"/>
          <w:sz w:val="24"/>
          <w:szCs w:val="24"/>
          <w:u w:val="none"/>
          <w:lang w:val="mn-Cyrl-MN" w:eastAsia="en-US" w:bidi="ar-SA"/>
        </w:rPr>
        <w:t>Арван дөрөв. Хөгжлийн бодлого, төлөвлөлтийн тухай болон холбогдох бусад хуулийн төслүүд /</w:t>
      </w:r>
      <w:r>
        <w:rPr>
          <w:rStyle w:val="Emphasis"/>
          <w:rFonts w:eastAsia="Arial" w:cs="Arial"/>
          <w:b w:val="false"/>
          <w:bCs w:val="false"/>
          <w:i/>
          <w:iCs/>
          <w:caps w:val="false"/>
          <w:smallCaps w:val="false"/>
          <w:color w:val="000000"/>
          <w:sz w:val="24"/>
          <w:szCs w:val="24"/>
          <w:u w:val="none"/>
          <w:lang w:val="mn-Cyrl-MN" w:eastAsia="en-US" w:bidi="ar-SA"/>
        </w:rPr>
        <w:t xml:space="preserve">2015.06.24-ний өдөр өргөн мэдүүлсэн, </w:t>
      </w:r>
    </w:p>
    <w:p>
      <w:pPr>
        <w:pStyle w:val="TextBody"/>
        <w:spacing w:lineRule="atLeast" w:line="100" w:before="0" w:after="0"/>
        <w:ind w:left="0" w:right="0" w:hanging="0"/>
        <w:jc w:val="center"/>
        <w:rPr/>
      </w:pPr>
      <w:r>
        <w:rPr>
          <w:rStyle w:val="Emphasis"/>
          <w:rFonts w:eastAsia="Arial" w:cs="Arial"/>
          <w:b/>
          <w:bCs/>
          <w:i/>
          <w:iCs/>
          <w:caps w:val="false"/>
          <w:smallCaps w:val="false"/>
          <w:color w:val="000000"/>
          <w:sz w:val="24"/>
          <w:szCs w:val="24"/>
          <w:u w:val="none"/>
          <w:lang w:val="mn-Cyrl-MN" w:eastAsia="en-US" w:bidi="ar-SA"/>
        </w:rPr>
        <w:t>хэлэлцэх эсэх/</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bCs/>
          <w:i/>
          <w:iCs/>
          <w:caps w:val="false"/>
          <w:smallCaps w:val="false"/>
          <w:color w:val="000000"/>
          <w:sz w:val="24"/>
          <w:szCs w:val="24"/>
          <w:u w:val="none"/>
          <w:lang w:val="mn-Cyrl-MN" w:eastAsia="en-US" w:bidi="ar-SA"/>
        </w:rPr>
        <w:tab/>
      </w:r>
      <w:r>
        <w:rPr>
          <w:rStyle w:val="Emphasis"/>
          <w:rFonts w:eastAsia="Arial" w:cs="Arial"/>
          <w:b w:val="false"/>
          <w:bCs w:val="false"/>
          <w:i w:val="false"/>
          <w:iCs w:val="false"/>
          <w:caps w:val="false"/>
          <w:smallCaps w:val="false"/>
          <w:color w:val="000000"/>
          <w:sz w:val="24"/>
          <w:szCs w:val="24"/>
          <w:u w:val="none"/>
          <w:lang w:val="mn-Cyrl-MN" w:eastAsia="en-US" w:bidi="ar-SA"/>
        </w:rPr>
        <w:t xml:space="preserve">Дараагийн асуудалдаа оръё. Хөгжлийн бодлого, төлөвлөлтийн тухай болон хамт өргөн мэдүүлсэн бусад хуулиудын төслийг хэлэлцэх эсэх тухай асуудлыг танилцуулъя. Хууль санаачлагчийн илтгэлийг Засгийн газрын гишүүн Д.Зоригт танилцуулна. Ж.Эрдэнэбат сайд нэг ёслолын арга хэмжээтэй байгаа юм байна. Тэгээд Д.Зоригт сайд танилцуулна.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Ажлын хэсгийн нэрсийг өгчихөөрэй.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bCs/>
          <w:i w:val="false"/>
          <w:iCs w:val="false"/>
          <w:caps w:val="false"/>
          <w:smallCaps w:val="false"/>
          <w:color w:val="000000"/>
          <w:sz w:val="24"/>
          <w:szCs w:val="24"/>
          <w:u w:val="none"/>
          <w:lang w:val="mn-Cyrl-MN" w:eastAsia="en-US" w:bidi="ar-SA"/>
        </w:rPr>
        <w:t xml:space="preserve">Д.Зоригт: - </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Улсын Их Хурлын дэд дарга, эрхэм гишүүд ээ,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Монгол Улсын Хөгжлийн бодлогын баримт бичгийг төлөвлөх, хэрэгжүүлэх, хяналт шинжилгээ, үнэлгээ хийх үе шат, баримтлах зарчим, оролцогч талуудын эрх үүрэг, хариуцлагыг тодорхойлох, хөгжлийн бодлого төлөвлөлтийн нэгдсэн тогтолцоог бүрдүүлэх зорилгоор Хөгжлийн бодлого төлөвлөлтийн тухай хуулийн төслийг боловсруулан Та бүхэнд танилцуулж байна.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Засгийн газраас 2014 оны 10 дугаар сарын 1-ний өдөр Улсын Их Хуралд өргөн мэдүүлсэн Хөгжлийн бодлого, төлөвлөлтийн тухай хуулийн төсөл дээр Улсын Их Хурлын даргын захирамжаар байгуулагдсан ажлын хэсэг ажилласан. Ажлын хэсгээс гарсан зарчмын зөрүүтэй болон найруулгын шинжтэй саналуудыг хуулийн төсөлд бүрэн тусган Улсын Их Хуралд дахин өргөн мэдүүлээд байна.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Хуулийн төсөл батлагдсанаар Хөгжлийн бодлогын баримт бичгүүд эмх цэгцтэй, хэрэгжих үндэслэлтэй болж урт, дунд, богино хугацааны үндэсний салбарын салбар хоорондын болон орон нутгийн хөгжлийн бодлогын баримт бичгийн уялдаа, залгамж чанар сайжирч хөгжлийн бодлогын тогтвортой нэгдмэл байдлыг хангах эрх зүйн орчин бүрдэх юм.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Улсын Их Хурлын эрхэм гишүүд ээ,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Хөгжлийн бодлого, төлөвлөлтийн тухай хуулийн төслийн хэлэлцэх эсэх асуудлыг хэлэлцэн шийдвэрлэж өгөхийг та бүхнээс хүсье.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Анхаарал тавьсанд баярлалаа.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bCs/>
          <w:i w:val="false"/>
          <w:iCs w:val="false"/>
          <w:caps w:val="false"/>
          <w:smallCaps w:val="false"/>
          <w:color w:val="000000"/>
          <w:sz w:val="24"/>
          <w:szCs w:val="24"/>
          <w:u w:val="none"/>
          <w:lang w:val="mn-Cyrl-MN" w:eastAsia="en-US" w:bidi="ar-SA"/>
        </w:rPr>
        <w:t xml:space="preserve">М.Энхболд: - </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Д.Зоригт сайдад баярлалаа. Хуулийн төслийн талаарх Төрийн байгуулалт болон Эдийн засгийн байнгын хорооны хамтарсан санал, дүгнэлтийг Улсын Их Хурлын гишүүн Н.Батцэрэг танилцуулна. Н.Батцэрэг гишүүнийг индэрт урьж байна.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bCs/>
          <w:i w:val="false"/>
          <w:iCs w:val="false"/>
          <w:caps w:val="false"/>
          <w:smallCaps w:val="false"/>
          <w:color w:val="000000"/>
          <w:sz w:val="24"/>
          <w:szCs w:val="24"/>
          <w:u w:val="none"/>
          <w:lang w:val="mn-Cyrl-MN" w:eastAsia="en-US" w:bidi="ar-SA"/>
        </w:rPr>
        <w:t xml:space="preserve">Н.Батцэрэг: - </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Улсын Их Хурлын дэд дарга, эрхэм гишүүд ээ,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Монгол Улсын Засгийн газраас Хөгжлийн бодлого төлөвлөлтийн тухай хуулийн төсөл болон холбогдох бусад хуулийн төслүүдийг 2015 оны 6 дугаар сарын 24-ний өдөр Улсын Их Хуралд өргөн мэдүүлснийг Эдийн засгийн болон Төрийн байгуулалтын байнгын хороод 2015 оны 7 дугаар сарын 1-ний өдрийн хамтарсан хуралдаанаараа хэлэлцээд төслүүдийг Улсын Их Хурлын чуулганы нэгдсэн хуралдаанд оруулж хэлэлцүүлэх нь зүйтэй гэж хуралдаанд оролцсон гишүүдийн олонхийн саналаар шийдвэрлэлээ.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Хөгжлийн бодлого төлөвлөлтийн эрх зүйн орчныг боловсронгуй болгох, удирдлага, зохион байгуулалтын бүтцийг сайжруулах, үндэсний, салбарын, салбар хоорондын болон орон нутгийн хөгжлийн бодлогын баримт бичгийн уялдааг хангах, хэрэгжилтэд хяналт тавих, шинжилгээ, үнэлгээ хийх, тайлагнах харилцааг зохицуулах, хөгжлийн бодлого төлөвлөлтийн нэгдсэн тогтолцоог бүрдүүлэх шаардлагатайг үндэслэн уг хуулийн төслийг боловсруулжээ.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Хуулийн төсөл батлагдсанаар хөгжлийн бодлогын баримт бичгүүд цэгцтэй, харилцан уялдаатай хэрэгжих үндэслэлтэй болж, хөгжлийн бодлогын тогтвортой, нэгдмэл байдлыг хангах эрх зүйн орчин бүрдэнэ гэж төсөл санаачлагч үзжээ.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Эрхэм гишүүд ээ,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Хөгжлийн бодлого төлөвлөлтийн тухай хуулийн төсөл болон түүнтэй хамт өргөн мэдүүлсэн Монгол Улсын Засгийн газрын тухай хуульд өөрчлөлт оруулах тухай, Төсвийн тухай хуульд өөрчлөлт оруулах тухай, Монгол Улсын Их Хурлын чуулганы хуралдааны дэгийн тухай хуульд нэмэлт оруулах тухай, Бүсчилсэн хөгжлийн удирдлага, зохицуулалтын тухай хуульд өөрчлөлт оруулах тухай, Монгол Улсын засаг захиргаа, нутаг дэвсгэрийн нэгж, түүний удирдлагын тухай хуульд өөрчлөлт оруулах тухай, Гадаадын зээл тусламжийг зохицуулах тухай хуульд нэмэлт оруулах тухай, Хөдөлмөр эрхлэлтийг дэмжих тухай хуульд өөрчлөлт оруулах, Хот байгуулалтын тухай хуульд өөрчлөлт оруулах тухай, Монгол Улсын Ерөнхийлөгчийн сонгуулийн тухай хуульд нэмэлт, өөрчлөлт оруулах тухай, Монгол Улсын Их Хурлын сонгуулийн тухай хуульд нэмэлт, өөрчлөлт оруулах тухай, Нийслэлийн иргэдийн төлөөлөгчдийн сонгуулийн тухай хуульд нэмэлт, өөрчлөлт оруулах тухай, Аймаг, сум, дүүргийн иргэдийн төлөөлөгчдийн хурлын сонгуулийн тухай хуульд нэмэлт, өөрчлөлт оруулах тухай, Төрийн аудитын тухай хуульд нэмэлт оруулах тухай, Улс төрийн намуудын тухай хуульд нэмэлт оруулах тухай хуулийн төслүүдийг хэлэлцэх эсэх асуудлаар Эдийн засгийн болон Төрийн байгуулалтын байнгын хороодоос гаргасан хамтарсан санал, дүгнэлтийг хэлэлцэн шийдвэрлэж өгөхийг хүсье.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Анхаарал тавьсанд баярлалаа.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bCs/>
          <w:i w:val="false"/>
          <w:iCs w:val="false"/>
          <w:caps w:val="false"/>
          <w:smallCaps w:val="false"/>
          <w:color w:val="000000"/>
          <w:sz w:val="24"/>
          <w:szCs w:val="24"/>
          <w:u w:val="none"/>
          <w:lang w:val="mn-Cyrl-MN" w:eastAsia="en-US" w:bidi="ar-SA"/>
        </w:rPr>
        <w:t xml:space="preserve">М.Энхболд: - </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Н.Батцэрэг гишүүнд баярлалаа. Хууль санаачлагчийн илтгэл болон Байнгын хорооны санал, дүгнэлттэй холбогдуулан асуулт асуух гишүүд байвал нэрсээ өгье.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Ажлын хэсгийг танилцуулъя. Сангийн дэд сайд С.Пүрэв, Сангийн яамны Эдийн засгийн бодлогын газрын Макро эдийн засгийн бодлогын хэлтсийн дарга Ч.Отгонбаяр, Сангийн яамны Эдийн засгийн бодлогын газрын мэргэжилтэн Ж.Ганбаяр, Сангийн яамны Эдийн засгийн бодлогын газрын Макро эдийн засгийн бодлогын хэлтсийн мэргэжилтэн Х.Тамираа, Сангийн яамны Хөгжлийн бодлого, төлөвлөлтийн тогтолцоог бэхжүүлэх төслийн зөвлөх Н.Одмаа нар ажлын хэсгээр ирсэн байна.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Асуулт асуух гишүүдийг Ц.Даваасүрэн гишүүнээр тасалъя. Д.Ганхуяг гишүүнд микрофон өгье. Асуултаа асууя. Д.Ганхуяг гишүүн.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bCs/>
          <w:i w:val="false"/>
          <w:iCs w:val="false"/>
          <w:caps w:val="false"/>
          <w:smallCaps w:val="false"/>
          <w:color w:val="000000"/>
          <w:sz w:val="24"/>
          <w:szCs w:val="24"/>
          <w:u w:val="none"/>
          <w:lang w:val="mn-Cyrl-MN" w:eastAsia="en-US" w:bidi="ar-SA"/>
        </w:rPr>
        <w:t xml:space="preserve">Д.Ганхуяг: - </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За баярлалаа. Хуулийн төслийг дэмжиж байгаа. Тэгээд нэг хэдэн зүйл тодруулъя. Өнөөдөр Монгол Улсын тухайд хүчтэй байгаа, хэрэгжиж байгаа хэдэн хөтөлбөр байдаг юм. Энэ бодлогын тухай хууль, бодлого төлөвлөлтийн тухай хууль батлагдсанаар тэр хөтөлбөрүүдийг өөрчлөх юм уу, хүчингүй болгох юм уу гэдгийг нэгдүгээрт тодруулъя.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Хоёрт нь, энэ бодлогын баримт бичиг ер нь олон улсын хэмжээнд нэлээн нийтлэгдүү л байдаг юм шиг байгаа юм. Тэгээд манайх янз янзаар нэрлээд байдаг. Энэ ойлгоцтой холбоотой бас нэг тодруулах зүйл байна. Энэ үзэл баримтлалыг, улсын хөгжлийн үзэл баримтлалыг Улсын Их Хурлаас чиглэл өгөөд Засгийн газар боловсруулна гэж байх юм. Үзэл баримтлалыг ингэж боловсруулдаг орон аль зэрэг байдаг юм бол.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Миний ойлгож байгаагаар бодлого. За бодлогоо хэрэгжүүлэх хууль. За тэгээд хөтөлбөр, төсөл. Энэ бүхнийг хурдан хугацаанд хэрэгжүүлэх стратеги гэж ингэж л ангилдаг. Ангилдаг юм шиг харагдаад байгаа юм. Сайтаас харсан ч. Холбогдох ном харж байсан ч гэсэн ийм байдалтай байдаг. Манайх арай жаахан өөр яваад байх шиг байх юм. Энэ дээрээ засагдаагүй л юм шиг байх юм. Хоёрдугаар асуулт нь.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Гуравдугаар асуулт нь. Хэрэв одоо энэ Хөгжлийн бодлого, төлөвлөлтийн тухай хуулийг зөрчвөл яах юм. Эсвэл энэ бодлого, төлөвлөлтийн тухай хуулиас өөр ажил хийж болохгүй. Төр засгийн хүрээнд өөр ажил хийхгүй байх уу? Яах вэ? Үүнийг яаж холбож үзэж байгаа юм бэ гэсэн ийм зүйл байна.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Бодлого, төлөвлөлтийн тухай хууль ер нь Улсын Их Хурлаар хэлэлцэгдээд батлагдсанаар ямар үр дүн гарах юм гэсэн ийм зүйлүүдийг тодруулъя.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bCs/>
          <w:i w:val="false"/>
          <w:iCs w:val="false"/>
          <w:caps w:val="false"/>
          <w:smallCaps w:val="false"/>
          <w:color w:val="000000"/>
          <w:sz w:val="24"/>
          <w:szCs w:val="24"/>
          <w:u w:val="none"/>
          <w:lang w:val="mn-Cyrl-MN" w:eastAsia="en-US" w:bidi="ar-SA"/>
        </w:rPr>
        <w:t xml:space="preserve">М.Энхболд: - </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За баярлалаа. С.Пүрэв сайд хариулах уу? Хэн хариулах вэ? 82 дугаар микрофоныг өгчих.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bCs/>
          <w:i w:val="false"/>
          <w:iCs w:val="false"/>
          <w:caps w:val="false"/>
          <w:smallCaps w:val="false"/>
          <w:color w:val="000000"/>
          <w:sz w:val="24"/>
          <w:szCs w:val="24"/>
          <w:u w:val="none"/>
          <w:lang w:val="mn-Cyrl-MN" w:eastAsia="en-US" w:bidi="ar-SA"/>
        </w:rPr>
        <w:t xml:space="preserve">С.Пүрэв: - </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За би Д.Ганхуяг гишүүний асуултад хариулъя. Зарим нарийвчилсан юмыг манай ажлын хэсгийнхэн хариулна.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Өнөөдөр бол 490 ийм хөтөлбөр, арга хэмжээ батлагдсан байдаг юм. Үүнээс өнөөдөр хүчин төгөлдөр 286 нь хүчин төгөлдөр байгаа. Үзэл баримтлал 7 байдаг. Бодлогын чанартай 40 баримт бичиг байдаг. Стратегийн 14. 130 гаруй хөтөлбөр. 40 гаруй үндсэн чиглэл. Мөн 14 төлөвлөгөө. Ингээд нийтдээ 290 шахам ийм бодлогын чанартай төлөвлөлтийн баримт бичиг байдаг.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Энэ хууль батлагдсанаар энэ болгоныг зарим нь хүчингүй болгоно. Заримыг нь нэгтгэж засах ийм үйл ажиллагаа явагдах юм. Үзэл бодол бол бидний боловсруулсан энэ хоёр дахь асуудлын хувьд бид нарын энэ боловсруулсан төсөл маань олон улсын жишгээр хийгдсэн. Бид нар үүнийг Оросын Холбооны Улс, Хятад, Түрк, Малайз Улсад одоо яг ийм бид нарын боловсруулсан энэ төсөлтэй адилхан хэлбэрээр улс орон хөгжлийн бодлогыг төлөвлөж явдаг. Үүнийг бид нар олон улсын байгууллагаас туршлага авч үүнийг хийж байгаа.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Гурав дахь асуудлын хувьд зөрчвөл яах вэ гэж. Энэ бол хууль дээр энэ дээр талаар тодорхой бас зааж өгсөн байгаа. Жишээлбэл, 23.1.1 дээр хөгжлийн бодлогын баримт бичгийг боловсруулах, хэрэгжилтийг тайлагнах үйл ажиллагаанд зөрчсөн албан тушаалтанд Төрийн албаны тухай хуульд заасны дагуу сахилгын шийтгэл ногдуулна гээд. Мөн аудитаар нотлогдсон. 23.1.2 дээр бол хөгжлийн бодлогын баримт бичгийн хэрэгжилтийг хангаагүй, түүнд тусгагдсан арга хэмжээг санхүүжүүлэх зорилгоор батлагдсан хөрөнгийг зарцуулаагүй бол мөн тодорхой шийтгэл оногдуулна гээд энд бид нар бусад хуультайгаа уялдуулж энэ шийтгэлийн асуудлыг, хариуцлагын асуудлыг тусгаж оруулсан байгаа.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bCs/>
          <w:i w:val="false"/>
          <w:iCs w:val="false"/>
          <w:caps w:val="false"/>
          <w:smallCaps w:val="false"/>
          <w:color w:val="000000"/>
          <w:sz w:val="24"/>
          <w:szCs w:val="24"/>
          <w:u w:val="none"/>
          <w:lang w:val="mn-Cyrl-MN" w:eastAsia="en-US" w:bidi="ar-SA"/>
        </w:rPr>
        <w:t xml:space="preserve">М.Энхболд: - </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Баярлалаа. Я.Содбаатар гишүүн асуултаа асууя. Түр хүлээж байгаарай. Д.Ганхуяг гишүүн тодруулъя. 1 минут өгчихье.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bCs/>
          <w:i w:val="false"/>
          <w:iCs w:val="false"/>
          <w:caps w:val="false"/>
          <w:smallCaps w:val="false"/>
          <w:color w:val="000000"/>
          <w:sz w:val="24"/>
          <w:szCs w:val="24"/>
          <w:u w:val="none"/>
          <w:lang w:val="mn-Cyrl-MN" w:eastAsia="en-US" w:bidi="ar-SA"/>
        </w:rPr>
        <w:t xml:space="preserve">Д.Ганхуяг: - </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Яах вэ хэлэлцүүлгийн үед ярилцах байх. Энд хийх гэж байгаа ажлууд одоо жишээлбэл Засгийн газрын үйл ажиллагааны хөтөлбөр, жил бүрийн үндсэн чиглэл, за тэгээд Засаг даргын мөрийн хөтөлбөр энэ тэр гээд л яг хийгдэж байгаа юмнуудыг ингээд цэгцлээд бичсэн байна л даа. Тэгээд санхүүжилт нь дараах эх үүсвэртэй байна гээд нөгөө л төсөв, дотоод гадаадын зээл, Засгийн газрын үнэт цаас гээд ингээд бичсэн байна.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Тэгэхээр бас жаахан ойлгомжгүй нөхцөл байдал үүсээд байна. Зүгээр нэг зүйл тодруулчихъя. Бодлого, хуулиа бол Улсын Их Хурлаар батлаад явж байгаа. Энэ жишээгээрээ явах уу? Хөтөлбөр. Тэр стратеги, бодлогоо, хуулиа, зорилтоо хэрэгжүүлэх. Үүнийгээ Засгийн газрынхаа түвшинд хийдэг байвал яасан юм бэ? Үүнийг ингэж зааглаж өгсөн үү? Хэлэлцүүлгийн явцад ингэж зааглах боломжтой юу?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Бид чинь бараг ер нь бол 14 хоногт нэг бодлого баталж байгаа шүү дээ. Энэ баталж байгаа бодлогуудаа энэ салбарын…/минут дуусав/</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bCs/>
          <w:i w:val="false"/>
          <w:iCs w:val="false"/>
          <w:caps w:val="false"/>
          <w:smallCaps w:val="false"/>
          <w:color w:val="000000"/>
          <w:sz w:val="24"/>
          <w:szCs w:val="24"/>
          <w:u w:val="none"/>
          <w:lang w:val="mn-Cyrl-MN" w:eastAsia="en-US" w:bidi="ar-SA"/>
        </w:rPr>
        <w:t xml:space="preserve">М.Энхболд: - </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С.Пүрэв сайд түр хүлээж байгаарай. Холбооны Бүгд Найрамдах Германы Улсын Бундестагийн Төв Азийн парламентын бүлгэмийн дарга Манфред Грунд тэргүүтэй төлөөлөгчид манай Их Хурлын үйл ажиллагаа, Төрийн ордны ажиллагаатай танилцаж байгаа юм байна.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Улсын Их Хурлын гишүүдийн нэрийн өмнөөс Та бүхэнд ажлын амжилт, сайн сайхныг хүсэн ерөөе. /алга ташив/</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Тодруулж асуусан асуултад хариулъя. Хэн хариулах вэ? За С.Пүрэв сайд хариулъя. 82 дугаар микрофон.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bCs/>
          <w:i w:val="false"/>
          <w:iCs w:val="false"/>
          <w:caps w:val="false"/>
          <w:smallCaps w:val="false"/>
          <w:color w:val="000000"/>
          <w:sz w:val="24"/>
          <w:szCs w:val="24"/>
          <w:u w:val="none"/>
          <w:lang w:val="mn-Cyrl-MN" w:eastAsia="en-US" w:bidi="ar-SA"/>
        </w:rPr>
        <w:t xml:space="preserve">С.Пүрэв: - </w:t>
      </w:r>
      <w:r>
        <w:rPr>
          <w:rStyle w:val="Emphasis"/>
          <w:rFonts w:eastAsia="Arial" w:cs="Arial"/>
          <w:b w:val="false"/>
          <w:bCs w:val="false"/>
          <w:i w:val="false"/>
          <w:iCs w:val="false"/>
          <w:caps w:val="false"/>
          <w:smallCaps w:val="false"/>
          <w:color w:val="000000"/>
          <w:sz w:val="24"/>
          <w:szCs w:val="24"/>
          <w:u w:val="none"/>
          <w:lang w:val="mn-Cyrl-MN" w:eastAsia="en-US" w:bidi="ar-SA"/>
        </w:rPr>
        <w:t>Хөгжлийн бодлогын баримт бичгүүдийг хугацаанаас нь хамааруулж батлах байгууллагууд нь ялгавартайгаар тогтоогдсон байгаа. Тухайлбал, хөгжлийн үзэл баримтлал гээд энэ маань өөрөө 15-аас 20 жилийг хамарсан ийм урт хугацааны ийм баримт бичиг. Үүнийг Улсын Их Хурал батлахаар хуулийн төсөлд тусгагдсан байгаа. Мөн Төрөөс баримтлах бодлого. Энэ бол 5-аас 10 жилийн хугацааны бичиг баримт. Үүнийг Засгийн газар батлахаар. Бүсчилсэн хөгжлийн бодлогыг нь Засгийн газар батлахаар. Ингээд хооронд нь хугацаатай нь уялдуулаад энэ батлах баримт бичгүүдийг, субъектүүдийг нь ялгаварлан одоо тус тусад нь ялгаж ингэж гаргасан байгаа. Жишээлбэл, энэ дотор Засгийн газрын үйл ажиллагааны хөтөлбөр гэдгийг Улсын Их Хурал батлахаар. Засаг даргын үйл ажиллагааны хөтөлбөрийг бол иргэдийн Төлөөлөгчдийн Хурал батлахаар гэх мэтчилэнгээр хууль дээр нэлээн нарийвчлан ялгавартайгаар…/минут дуусав/</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bCs/>
          <w:i w:val="false"/>
          <w:iCs w:val="false"/>
          <w:caps w:val="false"/>
          <w:smallCaps w:val="false"/>
          <w:color w:val="000000"/>
          <w:sz w:val="24"/>
          <w:szCs w:val="24"/>
          <w:u w:val="none"/>
          <w:lang w:val="mn-Cyrl-MN" w:eastAsia="en-US" w:bidi="ar-SA"/>
        </w:rPr>
        <w:t xml:space="preserve">М.Энхболд: - </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Я.Содбаатар гишүүн.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bCs/>
          <w:i w:val="false"/>
          <w:iCs w:val="false"/>
          <w:caps w:val="false"/>
          <w:smallCaps w:val="false"/>
          <w:color w:val="000000"/>
          <w:sz w:val="24"/>
          <w:szCs w:val="24"/>
          <w:u w:val="none"/>
          <w:lang w:val="mn-Cyrl-MN" w:eastAsia="en-US" w:bidi="ar-SA"/>
        </w:rPr>
        <w:t xml:space="preserve">Я.Содбаатар: - </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Энэ Хөгжлийн бодлого, төлөвлөлтийн тухай хууль бол их чухал хууль гарах гэж байна гэж ойлгож байгаа. Тэгэхдээ бас тодруулж энэ дээрээс бас нарийвчилж хэлэлцүүлгийн явцад шаардлагатай юмнууд байна гэж бодож байна. Ер нь бол сүүлийн үед сонгууль ойртоод ирэхээр улс төрийн намууд янз бүрийн зүйл амалдаг.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За тэгээд сонгуульд гарч ирээд өмнөх салбарын бодлого, Засгийн газрын бодлогыг хаядаг. Уялдаа байдаггүй. Тэр битгий хэл одоо нэг намын сайд солигдоход хүртэл тэр салбарын бодлого савлаж байгаа. Тэгэхээр энэ сонгуулийн мөрийн хөтөлбөрүүдийг, улс төрийн намууд сонгуулийн мөрийн хөтөлбөрөө Монгол Улсын баталсан хөгжлийн үзэл баримтлалтай, хөгжлийн бодлоготой хэрхэн уялдуулах талаар ямар заалтууд байгаа юм бэ? Хэрвээ тэгээгүй улс төрийн хүчний яах юм бэ? Одоо тэрийг зөрчөөд улс төрийн зорилготой, бусад сонгогчдын эрх ашгийг, сонгогчдын одоо сонгуульд зориулсан ийм агуулгатай үйл ажиллагаа явуулж байгаа улс төрийн хүчнийг ямар арга хэмжээ авах юм бэ? Энэ хойно бол арга хэмжээ авна гэсэн тэр хариуцлагын тогтолцоон дээр чинь хоёрхон заалт байна. Хоёрхон заалт байна. Тэнд улс төрийн намтай холбоотой нэг ч үг өгүүлбэр ч алга.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Тэгэхээр үүнийг одоо ер нь яаж тооцох ёстой юм бэ? Тэгэхгүй бол өнөөдөр гэхэд бид нар 2021 он хүртэл үндэсний хөгжлийн цогц бодлого гээд явж байна. Тэгээд үүнийг одоо хэрэгжүүлэхгүй байгаа улс төрийн хүчин байж байна шүү дээ. Барьдаггүй. Энэ салбарынхаа бодлогыг барьдаггүй. Өмнөх Их Хурлаар батлаад гаргаад ирсэн “Монгол мал” хөтөлбөрөөс эхлүүлээд манай ард иргэдийн хүсэн хүлээдэг салбарын хүлээн зөвшөөрөгддөг ийм бодлогын баримт бичгүүд нь батлагдаад гарчихсан. Тэр дээр нь өөр нэг улс төрийн хүчин гарч ирэхээр нь нэг төгрөг ч тавьдаггүй. Нэг ч асуудал явуулдаггүй. Ингээд салбарын бодлогын уялдаа холбоо хангагдахгүй явж байгаа ийм тохиолдол бий.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Мэдээж үүнийг засах гэж хууль гаргаж байгаа. Гэхдээ энэ хууль дотор чинь үүнийг зассан, хариуцлага тооцсон механизм нь хаана сууж өгсөн юм бэ гэдэг нэгдүгээр асуулт байна.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Хоёрдугаарт, одоо бол 470-аад янз бүрийн бодлогын чиглэлтэй баримт бичгүүд байгаа юм байна. Тэр дотроо сая энэ та нарын танилцуулга дээр ч тавьж өгсөн байна. 99 хөгжлийн хөтөлбөр гээд одоо гаргасан салбарын хөтөлбөрүүдийг аваад үзэхэд 60 нь ямар нэгэн байдлаар одоо хэрэгжээгүй, тодорхойгүй байдалд байна гэж бичсэн байна. 60 хувь нь. 99-ын 60 хувь нь бол хэрэгжээгүй байна гэж. Үүний үндсэн шалтгаан бол Сангийн яаманд байгаа л даа. Салбарын бодлого гаргадаг. Салбарын бодлогыг салбарынхан ярьж байгаад манай тулгамдаж байгаа ийм асуудал байна гээд Их Хурлаар Засгийн газрын түвшинд ярьж байгаад юм гаргаад ирдэг. Харамсалтай нь жил жилийн төсөвт санхүүжилт тавьж өгдөггүй. Санхүүжилт тавьж өгөхгүй болохоор нөгөө зүйл бол цаасан дээр үлддэг. Ингээд бид нэг цаас үйлдвэрлээд, гоё нэртэй цаас үйлдвэрлээд байдаг. Бодит амьдрал дээр одоо тэр салбар тийм ахиц дэвшил гардаггүй.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Тэгэхээр тухайн Их Хурлын, одоо Их Хурлаас тухайлбал баталсан байгаа, Засгийн газрын түвшинд яриад баталсан байгаа энэ салбарын бодлогын баримт бичгүүд дээр санхүүжилт тавихгүй байгаа Сангийн яамыг яах вэ? Хэн хариуцлага тооцох вэ? Энд бол тавьсан санхүүжилт дээр хариуцлага тооцоод, хэрэгжилтийн талаар хариуцлага тооцно гээд нэг өгүүлбэр байна. Төрийн аудитаар оруулаад. Тавиагүй, тавихгүй тэр бодлогыг хэрэгжүүлэхгүй байгаа, төлөвлөлт хийгээд байгаа мэргэжилтэн, төлөвлөлт хийгээд байгаа Сангийн яамыг эдийн засгийн төлөвлөлт хариуцаж байгаа байгууллагыг ямар хариуцлага тооцох юм бэ?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Үндсэндээ одоо бид нарын энэ олон удаа батлаад одоо сүүлийн үед манай энэ салбарын төрөөс баримтлах бодлогын баримт бичиг гээд л одоо хамгийн сүүлд гэхэд уул уурхай, боловсрол гээд л батлагдлаа. Үүнийг одоо хэрэгжүүлнэ гэхээр ингээд төсөв дээр тавьж өгөхгүй байх юм. Тэгэхээр үүнийг одоо ямар уялдаа холбоотой асуудлыг тавих вэ гэдэг асуудлыг яаж энд оруулж өгсөн юм бэ гэдэг зүйл байна.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Яг үүнтэй адилхан орон нутгийн түвшинд ч гэсэн сум аймгийн иргэдийн Төлөөлөгчдийн Хурал. Та нар энд бичсэн байна л даа. Аймаг, орон нутгийг хөгжүүлэх юуг сум, аймгийн иргэдийн Төлөөлөгчдийн Хурлаар ингээд батална гээд. Тэгвэл тэр аймаг, сумын, дүүргийн эдийн засаг, нийгмийг хөгжүүлэх тэр үндсэн чиглэлд туссан тэр аймгийг хөгжүүлэх хэтийн зорилт, аймаг, нийслэлийг хөгжүүлэх хэтийн зорилтод туссан зүйлийг чинь төрийн захиргааны төв байгууллага дээр гацаачихвал ямар хариуцлага хүлээх юм бэ? Тэрийгээ хаана тусгаж өгсөн юм бэ гэдэг асуудал.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Гуравт бол…/минут дуусав/</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bCs/>
          <w:i w:val="false"/>
          <w:iCs w:val="false"/>
          <w:caps w:val="false"/>
          <w:smallCaps w:val="false"/>
          <w:color w:val="000000"/>
          <w:sz w:val="24"/>
          <w:szCs w:val="24"/>
          <w:u w:val="none"/>
          <w:lang w:val="mn-Cyrl-MN" w:eastAsia="en-US" w:bidi="ar-SA"/>
        </w:rPr>
        <w:t xml:space="preserve">М.Энхболд: - </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С.Пүрэв сайд хариулъя.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bCs/>
          <w:i w:val="false"/>
          <w:iCs w:val="false"/>
          <w:caps w:val="false"/>
          <w:smallCaps w:val="false"/>
          <w:color w:val="000000"/>
          <w:sz w:val="24"/>
          <w:szCs w:val="24"/>
          <w:u w:val="none"/>
          <w:lang w:val="mn-Cyrl-MN" w:eastAsia="en-US" w:bidi="ar-SA"/>
        </w:rPr>
        <w:t xml:space="preserve">С.Пүрэв: - </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Хуулийн маань 7.10 дээр Я.Содбаатар гишүүний асуусан энэ асуулт нэлээн тодорхой тусгагдсан байгаа.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Ер нь Монгол Улсын сонгуульд нэр дэвшиж байгаа Ерөнхийлөгчид, мөн Их Хурал, аймаг иргэдийн Төлөөлөгчдийн Хуралд нэр дэвшиж байгаа ийм улс төрийн нам, эвсэл нь сонгуулийн мөрийн хөтөлбөр, Монгол Улсын хөгжлийн үзэл баримтлалд нийцүүлэн боловсруулна гэсэн ийм заалтыг бид нар 7.9-д хийж өгсөн. Үүнийг нь сонгуулийн, Үндэсний аудитын газар энэ маань хэр зэрэг зохицож байна вэ. Энэ мөрийн хөтөлбөрт манай энэ хөгжлийн үзэл баримтлалтай маань хэр нийцэж байна вэ гэдгийг хянаж үзээд сонгуулийн ерөнхий хороонд дүгнэлтээ хүргүүлэх юм. Үүний дараа тэр нэр дэвшигчийн мөрийн хөтөлбөрийг Сонгуулийн ерөнхий хороо хүлээн зөвшөөрөх ийм учиртай байгаа юм. Ийм уялдаа холбоогоор хуульд хийж өгсөн.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Хоёр дахь асуудлын хувьд бол энэ бол их чухал юм. Энэ олон хэрэгжээгүй төсөл бол цөмөөрөө тодорхой хэмжээгээр санхүүжилттэй холбогдоогүй. Санхүүжилттэй холбоогүй, одоо байхгүй учраас хэрэгжихгүй байгаа тийм юмнууд бол байгаа. Үүний гол шалтгаан нь бол бид нар энэ аливаа хөтөлбөр боловсруулахдаа төлөвлөлт, тооцоог сайн хийж өгдөггүй. Ерөнхий ийм хөтөлбөр арга хэмжээг баталдгаасаа болоод энэ санхүүжилт нь жил жилийнхээ төсөвт нарийвчлан тусгагдаж чаддаггүй тийм тохиолдлууд бий.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Энэ хууль гарснаар бид нар ерөнхий саяны яриад байгаа асуудлыг нэлээн нарийвчилж өгсөн байгаа. Хөтөлбөр арга хэмжээнүүд бол нэлээн нарийвчлагдсан. Үндэслэл тооцоо нь сайн хийгдсэн байх ийм шаардлагыг хуульд тавьж өгч байгаа. Үүнийг Улсын Их Хурлаар баталсан тохиолдолд Сангийн яам бол ийм нарийвчилсан хөрөнгө мөнгөний тооцоог жил жилийн төсөвт нь суулгаад явах бололцоотой болох юм.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bCs/>
          <w:i w:val="false"/>
          <w:iCs w:val="false"/>
          <w:caps w:val="false"/>
          <w:smallCaps w:val="false"/>
          <w:color w:val="000000"/>
          <w:sz w:val="24"/>
          <w:szCs w:val="24"/>
          <w:u w:val="none"/>
          <w:lang w:val="mn-Cyrl-MN" w:eastAsia="en-US" w:bidi="ar-SA"/>
        </w:rPr>
        <w:t xml:space="preserve">М.Энхболд: - </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За баярлалаа. Г.Уянга гишүүн асуултаа тавъя.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bCs/>
          <w:i w:val="false"/>
          <w:iCs w:val="false"/>
          <w:caps w:val="false"/>
          <w:smallCaps w:val="false"/>
          <w:color w:val="000000"/>
          <w:sz w:val="24"/>
          <w:szCs w:val="24"/>
          <w:u w:val="none"/>
          <w:lang w:val="mn-Cyrl-MN" w:eastAsia="en-US" w:bidi="ar-SA"/>
        </w:rPr>
        <w:t xml:space="preserve">Г.Уянга: - </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Яах вэ би бол бодоод байгаа юм зүгээр. Хөгжлийн бодлого нэгдмэл байх, уялдаа холбоотой байх, хоорондоо зохицсон байх гэдэг бол бас удирдлага, нэгдмэл удирдлага, нэгдмэл зохион байгуулалтаар л хэрэгжих бололцоотой л доо.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Тэгэхээр одоогийн удирдлагын улс төрийн хууль, эрх зүйн ийм нөхцөлд энэ хууль хэрэгжих бололцоо байгаа болов уу? Би бол эргэлзэж байна л даа. Ямар боломжтой гэж үзэж байгаа юм бэ? Жишээлбэл, ийм хууль батлагдахад 2016 оны сонгуулийн амлалтаар юу ч биш болгох бололцоо бол байж л байгаа.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Яах вэ энд тэр хариуцлагыг их тодорхой болгохгүй бол хэрэгжихэд маш бололцоо муутай. Жишээлбэл, хуулиар бол үүнийг хийх бололцоотой юм билээ л дээ. Амлалт нэхэх ард түмний холбоо хоёр намаас амласан 1  сая, 1 сая 500 мянгыг нэхэхэд л энэ бүхнийг одоо бүр нэхэхэд л хуульдаа өөрчлөлт оруулдаг. Бүх намуудын сонгуулийн амлалтад аудит хийдэг. Тэгээд одоо Монгол Улсын эдийн засаг, санхүүгийн бололцооноос давсан амлалт өгсөн улс төрийн намуудыг сонгуульд оролцуулахгүй болгодог ийм хуулийн өөрчлөлтийг хүртэл хийж байсан.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Тэгэхээр маягаар хуулийн өөрчлөлт хийж, санкцийг нь их тодорхой болгож, маш хатуу болгож байж энэ бодлого хэрэгжих ийм бололцоо бүрдэнэ гэж бодож байгаа юм л даа. Яг хуульд бол ийм юм харагдахгүй байгаа юм. Тэгэхээр хуулийг хэрэгжих тэр бололцоог нь улс төрийн намуудын өнөөгийн нөхцөл байдлыг давж гарч энэ хууль хэрэгжих бололцоог юу гэж харсан юм бэ гэдгийг тодорхой хэлж өгөөчээ.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За энэ хууль хэрвээ батлагдах юм бол Орон нутгийн хөгжлийн сангийн тухай хууль хүчингүй болох уу? Орон нутгийн хөгжлийн сан гэж бид нар жил бүр хэдэн тэрбумаар нь ийш нь тийш нь тарааж цацдаг л даа. Жишээлбэл, нэг аймгийг бол 60 саяар хөгжүүлэхгүй. Нэг хороог одоо 100 саяар хөгжүүлэхгүй л дээ. Яг ийм маягаар бид нар хороо, баг, аймаг, сум руу тарааж цацсаар байгаад хэдэн тэрбумаар нь жил болгон зуу зуун тэрбумаар нь тарааж цацдаг. Энэ хөрөнгө төвлөрөх бололцоо эргэж ирэх үү? Тодорхой хэмжээгээр санхүү, удирдлага төвлөрөх бололцоо бол энэ хуулиар олгогдож байгаа юу гэж ингэж асуумаар байна.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За энэ бүх уялдаа холбоог хэн авч явах вэ? Шинэ бүтэц гарч ирж байгаа юу? Уг нь бид нар Эдийн засгийн хөгжлийн яам гэж маш чухал яам байгуулаад энэ хөгжлийн бодлогыг одоо зангидаж байх ийм чухал яам гэж анх бүтэц хийхдээ байгуулсан боловч зам барьж байна, зам барихаас өөр юм хийхгүй байна гээд энэ яамаа татан буулгасан. Харамсалтай юм болсон. Одоо тэгвэл энэ хөгжлийн бодлогыг нэгдмэл уялдаа холбоог нь авч явж зангидаж авч явдаг ийм бүтэц нь юу байх вэ гэдгийг бас сонирхмоор байна. За баярлалаа.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bCs/>
          <w:i w:val="false"/>
          <w:iCs w:val="false"/>
          <w:caps w:val="false"/>
          <w:smallCaps w:val="false"/>
          <w:color w:val="000000"/>
          <w:sz w:val="24"/>
          <w:szCs w:val="24"/>
          <w:u w:val="none"/>
          <w:lang w:val="mn-Cyrl-MN" w:eastAsia="en-US" w:bidi="ar-SA"/>
        </w:rPr>
        <w:t xml:space="preserve">М.Энхболд: - </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С.Пүрэв сайд хариулъя. 82 дугаар микрофон.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bCs/>
          <w:i w:val="false"/>
          <w:iCs w:val="false"/>
          <w:caps w:val="false"/>
          <w:smallCaps w:val="false"/>
          <w:color w:val="000000"/>
          <w:sz w:val="24"/>
          <w:szCs w:val="24"/>
          <w:u w:val="none"/>
          <w:lang w:val="mn-Cyrl-MN" w:eastAsia="en-US" w:bidi="ar-SA"/>
        </w:rPr>
        <w:t xml:space="preserve">С.Пүрэв: - </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За энэ их чухал асуудал л даа. Ер нь бид нар энэ хуулийг боловсруулахдаа үндсэн логик утга нь бол Монгол Улсын Ерөнхийлөгчийн Улсын Их Хурлын болон орон нутгийн сонгуулийн үр дүн нь урт болон дунд хугацааны хөгжлийн бодлогын баримт бичигт нэмэлт, өөрчлөлт оруулах үндэслэл болохгүй ээ гээд бид нар энд заасан байгаа, хууль дээрээ. Одоо бид нар боловсруулсан төсөл дээрээ. 21.3 дээр.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Зүгээр энэ улс төрийн янз бүрийн нөхцөл байдлын үүднээс мэдээж хэрэг өөрчлөлт нэмэлт орж таарах л байх. Тэгэхдээ бид нар энэ хуулийн төслөө боловсруулахдаа нэгэнт батлагдсан энэ үзэл баримтлалаа бид нар хатуу мөрдөнө гэсэн утгаараа ийм заалтыг оруулсан байгаа. Үүнийг одоо цаашид өшөө чангаруулж мөрдөж ажиллах энэ чиглэлийг нь хэлэлцүүлгийн явцад гишүүд улам нарийвчлан хийж өгөх байх гэж бодож байна.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Орон нутгийн хөгжлийн сантай холбоотой асуудал бол энэ бол төсвийн хуулиараа зохицуулагдах асуудал. Энэ хуулиар явахгүй юм. Энэ бол Төсвийн тухай хуулиар зохицуулагдана.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bCs/>
          <w:i w:val="false"/>
          <w:iCs w:val="false"/>
          <w:caps w:val="false"/>
          <w:smallCaps w:val="false"/>
          <w:color w:val="000000"/>
          <w:sz w:val="24"/>
          <w:szCs w:val="24"/>
          <w:u w:val="none"/>
          <w:lang w:val="mn-Cyrl-MN" w:eastAsia="en-US" w:bidi="ar-SA"/>
        </w:rPr>
        <w:t xml:space="preserve">М.Энхболд: - </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Болсон уу? Ц.Даваасүрэн гишүүн асуултаа асууя. 82 дугаар микрофоныг нэг нээчих дээ. С.Пүрэв сайд нэмээд жаахан хариулаадахъя.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bCs/>
          <w:i w:val="false"/>
          <w:iCs w:val="false"/>
          <w:caps w:val="false"/>
          <w:smallCaps w:val="false"/>
          <w:color w:val="000000"/>
          <w:sz w:val="24"/>
          <w:szCs w:val="24"/>
          <w:u w:val="none"/>
          <w:lang w:val="mn-Cyrl-MN" w:eastAsia="en-US" w:bidi="ar-SA"/>
        </w:rPr>
        <w:t xml:space="preserve">С.Пүрэв: - </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Зохицуулах байгууллагын хувьд бол мэдээж хэрэг одоо өнөөдөр эдийн засаг, төсөв санхүүгийн асуудал хариуцаж байгаа Сангийн яамны асуудлаа хариуцаад явна. Хуучин үүнийг бол Эдийн засгийн хөгжлийн яам байх даа оруулж ирж байсан. Энэ маань өөрчлөгдсөн.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bCs/>
          <w:i w:val="false"/>
          <w:iCs w:val="false"/>
          <w:caps w:val="false"/>
          <w:smallCaps w:val="false"/>
          <w:color w:val="000000"/>
          <w:sz w:val="24"/>
          <w:szCs w:val="24"/>
          <w:u w:val="none"/>
          <w:lang w:val="mn-Cyrl-MN" w:eastAsia="en-US" w:bidi="ar-SA"/>
        </w:rPr>
        <w:t xml:space="preserve">М.Энхболд: - </w:t>
      </w:r>
      <w:r>
        <w:rPr>
          <w:rStyle w:val="Emphasis"/>
          <w:rFonts w:eastAsia="Arial" w:cs="Arial"/>
          <w:b w:val="false"/>
          <w:bCs w:val="false"/>
          <w:i w:val="false"/>
          <w:iCs w:val="false"/>
          <w:caps w:val="false"/>
          <w:smallCaps w:val="false"/>
          <w:color w:val="000000"/>
          <w:sz w:val="24"/>
          <w:szCs w:val="24"/>
          <w:u w:val="none"/>
          <w:lang w:val="mn-Cyrl-MN" w:eastAsia="en-US" w:bidi="ar-SA"/>
        </w:rPr>
        <w:t>Ц.Даваасүрэн гишүүнд микрофон.</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bCs/>
          <w:i w:val="false"/>
          <w:iCs w:val="false"/>
          <w:caps w:val="false"/>
          <w:smallCaps w:val="false"/>
          <w:color w:val="000000"/>
          <w:sz w:val="24"/>
          <w:szCs w:val="24"/>
          <w:u w:val="none"/>
          <w:lang w:val="mn-Cyrl-MN" w:eastAsia="en-US" w:bidi="ar-SA"/>
        </w:rPr>
        <w:t xml:space="preserve">Ц.Даваасүрэн: - </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Би урт хугацааны, дунд хугацааны хөгжлийн бодлого, төлөвлөлт гарахыг дэмжиж байгаа. Зүгээр харин хэр хэрэгжих юм бол доо гэдэг дээр л бас бусад гишүүдийн нэгэн адил бас эргэлзэж байгаа зүйл бий. Яагаад гэвэл өмнө нь л гэлээ гэсэн Мянганы хөгжлийн гэдэг ч юм уу гоё урт нэртэй тийм сайхан бодлогын баримт бичгүүд бас гарсан. Хэрэгжээгүй.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Тэгэхээр бидэнд өнөөдөр дутагдаж байгаа зүйл бол яах аргагүй энэ хөгжлийн бодлого, төлөвлөлт байгаа. Жишээлбэл, дөнгөж саяхан үүний өмнөхөн бид нар энэ эдийн засгийг хямрааж түймэрдэж байгаа орон сууцны зээлийн асуудлыг ойлгохгүй байна шүү дээ ерөөсөө. Дэмжээд тавьчихаж байна.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Тэгэхээр энэ хямрал юунаас болоод байгаа юм гэдгийг энэ хоёр удаагийн хямралыг дүгнэсэн институци нийтлэл бичигч байсангүй. Би бол хоёулаа орон сууцнаас болсон гэж бодож байгаа. 2009 онд яасан. Өө барилгын салбар мундаг боллоо гээд бүгд тийшээ зээлээ хийгээд л. Сүүлдээ нөгөө төлөх чадваргүй болонгуут банкууд нь хямарч эхлээд л. Зарим хоёр ч банкийг байна уу бид нар цааш нь харуулсан.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Одоо ямар хямрал явж байна вэ. Одоо 3 их наяд төгрөг гаргаж барилгын салбар луу хийж аваачиж валютынхаа 2 тэрбум гаруй долларыг ховх соруулсан. Өнөөдөр валютын нөөцгүй болсон. Юаны свопоор, Хятадын зээлээр төлбөрөө хийж байгаагаа ойлгохгүй сууж байна шүү дээ. Ойлгохгүй сууж байна. Тэгээд кноп дараад байгаа байхгүй юу. Тэгээд яагаад кноп дараад байгаа юм. Тэгээд өнөөдөр ахиад барилгын салбараа явуулна явуулна л гээд байх юм. Барилгын салбар чинь импортын орц ихтэй учраас валютыг чинь шатааж байна. Эргээд барилгын салбар экспорт оруулах уу. Оруулахгүй.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Адаглаад энгийн ийм ойлголтын зүйлүүд дээр бид нар одоо энэ төрийн институциуд бий болоод, шинжлэх ухааны хүрээлэнгүүд бий болоод ингэж өөрсдийнхөө хандах хандлагыг өөр болгож байж энэ хуулийн тухай ярих ёстой. Бид нар асуудалд хандахдаа тэр шинжлэх ухаанч хандлага гэдэг юм ерөөсөө байхгүй байна шүү дээ. Бор тархиараа л зүтгэсээр өнөөдрийг хүрч байгаа шүү дээ. Тэр шинжлэх ухаанч гэдэг юм уу, хүрээлэнгүүдээ устгаад дууссан. Хүрээлэнгүүдийн материалыг авч ашигладаг юм ч байхгүй болсон. Тийм хандлагаар бид нар өнөөдөр 20 жил энэ төрийг авч явахдаа өнөөдөр ийм байдалд оруулчихаад л байж байгаа.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Тэгэхээр Сангийн яамны нэг зуугаадхан хүн дээр 20 хүн нэмээд үүнийг хийхгүй ээ. Энэ үлгэр. Энэ худлаа. Өнөөдөр манайд энэ бүтэц байхгүй болсон. Ийм чадавхи байхгүй болсон. Хуучин Төлөвлөгөөний хороо чинь олон хүнтэй байсан. Дээд талдаа 700 хүрч байсан. Бүх салбарын хүмүүс байж. Тэнд чинь зүгээр эдийн засагч нар суухыг хэлж байгаа юм биш. Бүх салбарын чадвартай төлөвлөгч, эдийн засагч нар байж энэ төлөвлөгөөний бодлого, төлөвлөлтийн ажлыг чинь хийнэ. Тийм чадавхи нь хаана байна. Үүнийг 2-оос 300 хүнтэй институци хийдэг. Ер нь бусад орны жишгийг харахад.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Тэгэхээр Сангийн яаман дээр үүнийг хийнэ гээд тэгэх юм бол одоо 20 хүн нэмээд хийх бол энэ бололцоогүй. Ер нь энэ яг цогцоор нь харсан юм уу? За хүрээлэнгүүд нь хаана байх юм. Хэдэн хүрээлэн бий болох юм. Энэ төрийн бүтцийг дэмжиж байх. Хичнээн ажилчин хэрэгтэй гэж та нар төлөвлөж байгаа юм. Энэ тал дээр би та нараас тодорхой. Түүнээс биш одоо их хэрэгцээтэй юм, гоё нэртэй юм. Энэ ч одоо бас нэлээн нэр хүндтэй болох юм гэсэн байдлаар хуулийг бид нар санаачилдаг, өргөн барьдаг байж болохгүй л дээ. Хэр үр дүн авчрах юм. Үнэхээр хэрэгжих юм уу гэдгийг нь л харах хэрэгтэй байх.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Өмнөх Ерөнхийлөгчийн өргөсөн нөгөө Мянганы бодлого маань тэгээд байхгүй болсон шүү дээ. Тэгэхээр энэ дээр одоо жишээлбэл би ойлгохдоо ингэж ойлгоод байгаа юм. Хэрвээ яг ийм урт хугацааны бодлого гаргаад хуульчлаад тэрийгээ яаж биелүүлэх вэ гэдэг дээр л намууд өрсөлддөг болох хэрэгтэй. Ямар арга замаар энэ хөгжлийн бодлого, төлөвлөлтийг хэрэгжүүлэх вэ гэж өрсөлдөх ёстой болохоос биш намын…/минут дуусав/</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bCs/>
          <w:i w:val="false"/>
          <w:iCs w:val="false"/>
          <w:caps w:val="false"/>
          <w:smallCaps w:val="false"/>
          <w:color w:val="000000"/>
          <w:sz w:val="24"/>
          <w:szCs w:val="24"/>
          <w:u w:val="none"/>
          <w:lang w:val="mn-Cyrl-MN" w:eastAsia="en-US" w:bidi="ar-SA"/>
        </w:rPr>
        <w:t xml:space="preserve">М.Энхболд: - </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Нэмэлт минутаа одоо авах юм уу, дараа нь авах юм уу? За С.Пүрэв дэд сайд. 82 дугаар микрофон.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bCs/>
          <w:i w:val="false"/>
          <w:iCs w:val="false"/>
          <w:caps w:val="false"/>
          <w:smallCaps w:val="false"/>
          <w:color w:val="000000"/>
          <w:sz w:val="24"/>
          <w:szCs w:val="24"/>
          <w:u w:val="none"/>
          <w:lang w:val="mn-Cyrl-MN" w:eastAsia="en-US" w:bidi="ar-SA"/>
        </w:rPr>
        <w:t xml:space="preserve">С.Пүрэв: - </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Энэ бол мэдээж хэрэг үүнийг ганц Сангийн яам үүнийг ганцаараа хийж чадахгүй л дээ. Тэрийг та зөв хэлж байна. Тэгэхдээ яах вэ бид нар хуульд 22.8-д бас тусгаж өгсөн байгаа. Санхүү, төсвийн асуудал эрхэлсэн төрийн төв захиргааны байгууллага нь дэргэдээ бодлого, судалгааны хүрээлэн ажиллуулна гэж. Одоо гол зангидах толгой байгууллагаа нэрлэж байгаа юм. Гэхдээ энэ асуудлыг одоо бүх шатны байгууллага хууль эрх зүйн чиглэлээр нь, эрдэмтэн судлаач, шинжээч бүх чиглэл дээр энэ төрийн болон эрдэм шинжилгээний байгууллагуудыг татаж оролцуулж энэ үндэсний хөтөлбөр боловсруулахаар хуулийнхаа төсөлд хийсэн байгаа. Зүгээр би яг таны хэлж байгаагаар хичнээн хүнтэй тийм байгууллага хийнэ гэдгийгээ яг цав хэлж чадахгүй байна. Ямар ч байсан төрийн, Засгийн бүх л судлаачид, эрдэм шинжилгээний байгууллага, олон хүнийг энэ үзэл баримтлалуудыг, энэ холбогдох бичиг баримтыг боловсруулахад татан оролцуулахаар хуулийн төслийн үзэл санааг нь бодож боловсруулсан байгаа.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bCs/>
          <w:i w:val="false"/>
          <w:iCs w:val="false"/>
          <w:caps w:val="false"/>
          <w:smallCaps w:val="false"/>
          <w:color w:val="000000"/>
          <w:sz w:val="24"/>
          <w:szCs w:val="24"/>
          <w:u w:val="none"/>
          <w:lang w:val="mn-Cyrl-MN" w:eastAsia="en-US" w:bidi="ar-SA"/>
        </w:rPr>
        <w:t xml:space="preserve">М.Энхболд: - </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Ц.Даваасүрэн гишүүн тодруулъя.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bCs/>
          <w:i w:val="false"/>
          <w:iCs w:val="false"/>
          <w:caps w:val="false"/>
          <w:smallCaps w:val="false"/>
          <w:color w:val="000000"/>
          <w:sz w:val="24"/>
          <w:szCs w:val="24"/>
          <w:u w:val="none"/>
          <w:lang w:val="mn-Cyrl-MN" w:eastAsia="en-US" w:bidi="ar-SA"/>
        </w:rPr>
        <w:t xml:space="preserve">Ц.Даваасүрэн: - </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Тэгэхээр наад гарч байгаа бодлого, төлөвлөлтийн баримт бичиг чинь хуульчлагдаад, тэгээд бас нөгөө дөрвөн зуун хэдэн хөтөлбөр шиг алга болчихож бас болохгүй.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Энэ өмнөх шиг тэр Мянганы бодлогын төлөвлөлтийн баримт бичиг шиг алга болж болохгүй. Тэр талаасаа харах юм ерөөсөө наадах чинь бүтэц, тэр хүний нөөцийн асуудлыг шийдэх ёстой. Тэнд чинь геологич, нисгэгч, хэн ч бай тэр бүх салбарын хүмүүс тэнд байж тэр бодлогыг чинь гаргана. Бүх салбарын улсууд байж.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Тэгээд тэрийг чинь тэр төлөвлөлтийг бас тэд нар хийнэ. Зөвхөн эдийн засагч нар хийхгүй. Тийм учраас үүний бүтцийг сайн бодож байж, чадавхитай, амьдрах ийм л байгууллага болгож авч явж чадахгүй бол түрүүний Эдийн засгийн хөгжлийн яамны түүхийг дахин давтана. Тэгээд үүнийг л бид нар сайн бодох ёстой. Түүнээс биш бид нар бол баримт бичиг гаргахдаа биш. Гол нь үр дүн авчрах ёстой.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bCs/>
          <w:i w:val="false"/>
          <w:iCs w:val="false"/>
          <w:caps w:val="false"/>
          <w:smallCaps w:val="false"/>
          <w:color w:val="000000"/>
          <w:sz w:val="24"/>
          <w:szCs w:val="24"/>
          <w:u w:val="none"/>
          <w:lang w:val="mn-Cyrl-MN" w:eastAsia="en-US" w:bidi="ar-SA"/>
        </w:rPr>
        <w:t xml:space="preserve">М.Энхболд: - </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За хариулах уу? С.Пүрэв дэд сайд.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bCs/>
          <w:i w:val="false"/>
          <w:iCs w:val="false"/>
          <w:caps w:val="false"/>
          <w:smallCaps w:val="false"/>
          <w:color w:val="000000"/>
          <w:sz w:val="24"/>
          <w:szCs w:val="24"/>
          <w:u w:val="none"/>
          <w:lang w:val="mn-Cyrl-MN" w:eastAsia="en-US" w:bidi="ar-SA"/>
        </w:rPr>
        <w:t xml:space="preserve">С.Пүрэв: - </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Тийм. Тэгэхээр энэ бол Ц.Даваасүрэн гишүүний хэлж байгаа энэ санал бол чухал л даа. Ер нь хуучин социализмын үед Улсын төлөвлөгөөний комисс гэж асар хүчирхэг эдийн засгийн байгууллага байсан. Энэ дотор бол зөвхөн эдийн засагч биш салбар салбарын тэргүүлэх мэргэжилтнүүд орж улс орны хэтийн болоод дунд хугацаа, богино хугацааны төлөвлөлтийг ширхэг хадаасаар нь тооцож хийдэг ийм бүтэц байсан. Энэ бол асар том бүтэц байсан.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Хуульдаа бид нар ер нь төлөвлөх, төсөвлөх, хэрэгжүүлэх, хяналт шинжилгээ хийх, үнэлгээ хийх асуудлыг цогцоор нь зохицуулах одоо ийм зорилго мэдээж хэрэг тавьж байгаа. Зүгээр Сангийн яамны дэргэдэх, таны, би түрүүний хэлсэн энэ судалгааны хүрээлэн бол ганцаараа үүнийг дийлэх…/минут дуусав/</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bCs/>
          <w:i w:val="false"/>
          <w:iCs w:val="false"/>
          <w:caps w:val="false"/>
          <w:smallCaps w:val="false"/>
          <w:color w:val="000000"/>
          <w:sz w:val="24"/>
          <w:szCs w:val="24"/>
          <w:u w:val="none"/>
          <w:lang w:val="mn-Cyrl-MN" w:eastAsia="en-US" w:bidi="ar-SA"/>
        </w:rPr>
        <w:t xml:space="preserve">М.Энхболд: - </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Гишүүд асуулт тавьж, хариултаа авлаа. Одоо дэмжсэн дэмжээгүй гурав гурван гишүүд үг хэлнэ. Үг хэлэх гишүүд байвал нэрсээ өгье. Р.Амаржаргал гишүүнээр тасаллаа. Ц.Даваасүрэн гишүүнд микрофон өгье.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bCs/>
          <w:i w:val="false"/>
          <w:iCs w:val="false"/>
          <w:caps w:val="false"/>
          <w:smallCaps w:val="false"/>
          <w:color w:val="000000"/>
          <w:sz w:val="24"/>
          <w:szCs w:val="24"/>
          <w:u w:val="none"/>
          <w:lang w:val="mn-Cyrl-MN" w:eastAsia="en-US" w:bidi="ar-SA"/>
        </w:rPr>
        <w:t xml:space="preserve">Ц.Даваасүрэн: - </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За би дэмжиж үг хэлж байгаа юм. Тэгэхээр сая ингээд л хариултаас ойлгоход бас л нэг зүйл тодорхойгүй байна гэж ойлгож байгаа. Яг үүнийг ажил хэрэг болгох бүтэц чинь өөрөө тодорхойгүй байна. Тэгээд ч манай Засаг гарч ирэнгүүтээ улс төрийн нам, хүчин солигдонгуутаа тэс өөр замаар яваад өгдөг байхгүй юу. Түрүүн бас зарим гишүүд хэлж байна шүү дээ. Нэг намынхаа хэрэгжүүлж байсан том хөтөлбөрийг дараагийнх нь хаяад явдаг. Жишээлбэл, “Монгол мал” хөтөлбөр байна. Өнөөдөр тэр хөтөлбөрөөр явсан бол бид нар олон хүчний ард гарчихсан, мах экспортолдог болсон байгаа. Гэх мэтийн.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Тэгэхээр наадахыг чинь эрсдэл дагуулж байгаа хоёр зүйл бол энэ улс төр, тэр бүтэц, чадавхийн асуудал чинь өөрөө энэ бодлогын баримт бичиг хэрэгжүүлэх үү, үгүй юу гэдгийг л шийднэ.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Тийм учраас үүнийг шийдэхийн тулд хуульчилсан бүтцийн асуудлыг бид нар ярихгүй бол болохгүй байгаа юм. Тэгж байж наадах чинь явахгүй бол. Нэг засаг нь гарч ирэнгүүтээ тэр хүрээлэнг чинь устгаад л. Нэг нь гарч ирэнгүүтээ хүрээлэн байгуулаад л. Ингээд л яваад байх юм бол тэнд энэ бодлого төлөвлөлт хийдэг хүмүүс гарч ирж чадахгүй.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Гол нь яах вэ тэр бодлого гаргахад л туслалцаа үзүүлэх тийм эрдэм шинжилгээний байгууллагууд бий болох ёстой шүү дээ. Тэр судлаачдаа бэлтгэх ёстой. Наадах чинь бол хугацаа шаардсан ажил. Бид тийм чадавхиа 90-ээд оны эхэнд социализмтайгаа хамт устгачихсан учраас маш түвэгтэй. Тэгэхдээ зүгээр яг өмнөх шиг. Зүгээр ширхэгчлэн төлөвлөх нь юу вэ. Гэлээ гэхдээ тэнд салбар салбарын л шилдгүүд сууж байж энэ бодлогыг чинь гаргаж ирнэ. Тэрийгээ хэрэгжүүлэх, төлөвлөх тэр ажлаа хийнэ.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Тийм учраас саяын Эдийн засгийн хөгжлийн яам яагаад явж чадсангүй вэ гэдгийг бид нар бодох ёстой. Мэдээж удирдлагадаа бас байсан. Нөгөө талдаа тэр бүтцээ бүрдүүлэхдээ, нөөцөө бүрдүүлэхдээ бас л алдаа гаргасан байхгүй юу. Тэнд эрчим хүчний хүн байгаагүй. Тэнд геологийн хүн байгаагүй. Тэнд мал аж ахуйн хүн байгаагүй. Тэгэхээр чинь тэнд ямар ч бодлого, төлөвлөлт явагдахгүй байхгүй юу. Зүгээр л хэдэн залуу очоод л, нам янз бүрийн шахаасаар очоод суучихна. Тэгээд тэд нар юу ч хийхгүй.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Зөв зүйл. Тэгэхдээ наад зөв зүйлийг чинь зөв гэж ойлгож байгаа мөртлөө яг ажил хэрэг болгож хийх тал дээрээ бид нар сэтгэл гаргаж чадахгүй байгаа юм. Сэтгэл дутдаг зүйл ч байгаа байх. Нөгөө талаасаа бодвол энэ улс төр гэдэг зүйл наана чинь гай болоод байгаа байхгүй юу.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Тэгэхээр наадах хуулийг чинь бид нар яах вэ ингээд батлаад гаргалаа гэхэд дараа дараагийн тэр нөгөө энэ бүтцээ тогтвортой яаж авч явах вэ. Тэнд ажиллаж байгаа тэр чадавхитай боловсон хүчнээ яаж улс төрийн томилгооноос одоо хамгаалж авч үлдэх вэ. Ийм зүйлүүдийг нь хамт хийж өгөхгүй бол нэг шуурганаар солиод яваад байна шүү дээ. Хоёулаа л энэ хоёр нам хоёулаа тийм л байгаа шүү дээ. Хэн нь ч гарч ирсэн солио хийдэг. Хэн нь ч гарч ирсэн халдаг. Одоо ч гэсэн тийм л байгаа шүү дээ. Өнөөдрийн ярьж байгаа асуудал нь бас тийм л байгаа.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Тэгэхээр энэ бүх асуудлыг хамтад нь шийдэж байж наадахыг чинь хийхгүй бол зүгээр бодлого, төлөвлөлтийн баримт бичиг гарч ирэнгүүт тэр ажил явчихна гэдэг зүйл бол байхгүй. Байхгүй. Тэгэхээр энэ улс төрийн нөлөөллийг нь багасгах. Тэр бүтэц, чадавхийн асуудлыг нь шийдэж байж үүнийг хийхгүй бол энэ баримт бичиг өмнөх баримт бичгийн нэгэн адил гарангуутаа архивлагдана. Гарангуутаа оршуулагдчихаад байна шүү дээ энэ баримт бичгүүд чинь. Тэгэхээр тэр түүхийг давтахгүй байх. Бусад үргэлжилсэн арга хэмжээг нь би бол намрын чуулганы үед оруулж ирээд ингээд явах ёстой гэж бодож байна.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Тэгээд тэр 2016 оны Засгийн газар нь гарч ирэхдээ яг тэр чадавхитай тэр бүтцээ, тэрийгээ байгуул л даа. Тэрийг чинь бэлтгэхийн тулд хэдэн сар хэрэгтэй. Бүр уг нь бол хэдэн жил хэрэгтэй. Тэр хүнийг бэлтгэхийн тулд. Гэхдээ бас харьцангуй манайд бэлтгэгдсэн залуучууд одоо бий болсон юм шиг байгаа юм. Гадаад дотоодод төгссөн. Тэр энэ тэрийгээ татаж авчрах, хангамжийн асуудлыг нь шийдэх. Ер нь гадаадад байгаа хүний нөөцийн асуудлуудаа бид нар бол тэр хангамжийн асуудалтай нь хамт шийдэж энд ажиллуулахгүй бол тэд нар чинь энд ажиллаж өгөхгүй шүү дээ. Боловсон хүчин бид нар бэлтгэчихээд тэрийгээ өөрсдөө биш гадныханд ашиглуулаад байгаа зүйл ч байгаа.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Тэгээд энэ зүйл дээр бол нэлээн цогц бусад дагалдсан арга хэмжээнүүдийг нь авах ёстой гэдгийг би бас хэлэх гээд байгаа юм. Тэгж байж энэ хууль хэрэгжих орчин бол бүрдэнэ гэж бодож байна.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bCs/>
          <w:i w:val="false"/>
          <w:iCs w:val="false"/>
          <w:caps w:val="false"/>
          <w:smallCaps w:val="false"/>
          <w:color w:val="000000"/>
          <w:sz w:val="24"/>
          <w:szCs w:val="24"/>
          <w:u w:val="none"/>
          <w:lang w:val="mn-Cyrl-MN" w:eastAsia="en-US" w:bidi="ar-SA"/>
        </w:rPr>
        <w:t xml:space="preserve">М.Энхболд: - </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Ц.Даваасүрэн гишүүн дэмжиж үг хэллээ. Н.Батцэрэг гишүүн үг хэлье.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bCs/>
          <w:i w:val="false"/>
          <w:iCs w:val="false"/>
          <w:caps w:val="false"/>
          <w:smallCaps w:val="false"/>
          <w:color w:val="000000"/>
          <w:sz w:val="24"/>
          <w:szCs w:val="24"/>
          <w:u w:val="none"/>
          <w:lang w:val="mn-Cyrl-MN" w:eastAsia="en-US" w:bidi="ar-SA"/>
        </w:rPr>
        <w:t xml:space="preserve">Н.Батцэрэг: - </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За би дэмжиж үг хэлж байгаа юм. Ер нь батлах ёстой чухал хуулиудын нэг болно гэж бодож байгаа.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Ер нь бид нарын мэдэж байгаа нэг зүйл бол өнгөрсөн нийгэм, эдийн засаг, улс төрийн том өөрчлөлтүүд явагдсан 25 жил дотор ингээд үндэсний хэмжээний, салбар дундын, салбарын гэх мэтчилэн маш олон хөгжлийн бичиг баримтууд гарсан байдаг. Нэрүүд нь өөр. Өөр өөр статустай.  Гэтэл одоо хэрэгжсэн байдал, үр дүн бол туйлын хангалтгүйг бүгдээрээ л ярьж байгаа. Үүний хамгийн гол юм нь бол хоорондоо уялдаа холбоо байхгүй. Шинжлэх ухаанчаар хандаагүй. Тооцоо судалгаа, үндэслэлгүй. Хүрэх зорилт зорилго нь тодорхой бус. Санхүү, хөрөнгийн эх үүсвэр нь хаанаас гаргах, хэн хариуцах гэх мэтчилэн тодорхойгүй.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За одоо ямар шалгуур үзүүлэлтээр хэдийд яаж дүгнэх гэх мэтчилэн зүйлүүд нь бүрхэг. Ийм байснаас болоод энэ олон хөгжилтэй хандаж байсан тэр төлөвлөлт, бодлогууд бол хэрэгжилт тун муутай байгаа юм. Тийм учраас энэ болгоныг цэгцлэх үүднээс нэг хууль эрх зүйн орчинтой болж авъя гээд ингээд энэ хууль бол хуулийн төсөл өргөн баригдсан байж байгаа.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Хуулийн төсөл өргөн баригдсанаар энэ олон бодлогын бичиг баримтуудыг. За нэр томьёог нь хамгийн эхлээд цэгцэлж таарна. За тэгээд дараа нь өөр өөр статустай. Дээрээс нь тэр хөрөнгө санхүүгийн эх үүсвэрээс аваад олон зүйлүүдийг нь тодорхой болгоно. Цаашдаа одоо хөгжилдөө хандаж байгаа аливаа төлөвлөлтийн асуудлыг хийхдээ тооцоо судалгаа, үндэслэл гэх мэтчилэн олон зүйл. Өөрөөр хэлбэл тодорхой шалгууруудыг хангасан байж тэр нь өөрөө батлагддаг байх ийм хууль эрх зүйн орчинтой болох гэж байгаа.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Монгол Улсын Их Хурлын даргын захирамжаар урт хугацааны хөгжлийн бодлого боловсруулах тийм ажлын хэсэг ажиллаж байгаа. Бид эхний шатны ажлаа хийсэн. Хоёр дахь шатны яг одоо Улсын Их Хуралд хууль, тогтоолын төсөл өргөн мэдүүлэх журамд нийцсэн сүүлийн форматаараа Их Хуралд өргөн барихад бэлтгээд ажиллаж байгаа. Тэгээд бас нэг жаахан тормос татсан гэмээр юм уу, явж байгаа нь бол чухамдаа эхлээд хууль эрх зүйн орчноо хийгээд авъя. Энэ хуулиа гаргаад авъя. Түүнийхээ дараа энэ хууль дээр байж байгаа тэр урт хугацааны хөгжлийн бодлого болох хуулийн төслийн нэрээр Монгол Улсын хөгжлийн үзэл баримтлалыг батлуулахаар өргөн барих гэж байна.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Түүний дараа бол саяын гишүүдийн яриад, ажлын хэсгээс хариулаад байгаа тэр олон салбарын, салбар дундын, үндэсний хэмжээний энэ янз бүрийн нэртэй хөгжлийн баримт бичгүүд бүгдээрээ энэ хуульдаа нийцэх шаардлагатай болно. Энэ дээр мониторинг хийх тийм ажлын хэсэг ч юм уу гарч ажиллах болов уу гэсэн төсөөлөлтэй байна.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Ер нь бол энэ хууль батлагдсаны дараа дахиад тогтоолын төсөл өргөн барих хэрэгтэй юм уу гэж харагдаж байгаа. Тэрүүгээр Сангийн яаман дээр юм уу, одоо тусгайлан ажлын хэсэг гарах нь уу. Тэр дээрээ энэ олон бодлогын бичиг баримтуудыг мониторинг хийж байгаад аль нь цаашдаа хэрэгжээд явахад болох юм гэхээс авхуулаад нэр томьёог нь цэглэх, энэ нэгдсэн стандартад оруулах гэх мэтчилэн олон ажил хийгдэхээр ингэж ерөнхийд нь төсөөлөгдөж байгаа юм.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Энэ намрын чуулганаар хуулиа баталчихаад дараад нь урт хугацааны хөгжлийнхөө үзэл баримтлалыг батлах юм бол тэгээд үзэл баримтлалтайгаа уялдаж тэндээ нийцсэн. Тэгээд энэ хууль, эрх зүйн орчиндоо захирагдсан тийм салбар дундын, бүс нутгийн, орон нутгийн, Засгийн газрын гэх мэтчилэн бусад бодлогын бичиг баримтууд бол яг нэр томьёо, тооцоо судалгаа гээд тавигдаж байгаа, энэ хуулиар тавигдаж байгаа шаардлагуудаа хангасан. Өөрөөр хэлбэл сайн цэгцэрсэн ийм байдалтай болно гэж харж байгаа юм. Тийм учраас их чухал хууль.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Саяын Ц.Даваасүрэн гишүүн эд нарын яриад байгаа ер нь энэ хуулийг одоо мөрдүүлж ажиллах нь хэн байх юм гээд байгаа юм. Одоогийн байдлаар төсөв санхүүгийн асуудал хариуцсан төрийн захиргааны төв байгууллага байна гээд заачихсан л байгаа л даа. Зүгээр ер нь бол намрын чуулганаар хэлэлцэх явцад энэ асуудлыг тухайлан анхаармаар санагдаад байгаа юм. Наад зах нь хууль батлагдсаны дараа энэ хүчин төгөлдөр мөрдөж байгаа их олон бичиг баримтуудыг аль нь хүчин төгөлдөр цаашаа үргэлжлэх юм, аль нь одоо хөрөнгө санхүүгийн эх үүсвэр дутуу ч гэдэг юм уу, эсвэл цаг хугацааны хувьд зохицоогүй, эсвэл бусадтайгаа давхардсан гээд хүчингүй болгох гээд. Үүнийг жишээлэх юм бол мониторинг хийж гаргахад одоогийн сангийн яаман дээр байгаа энэ асуудлыг хариуцсан мэргэжилтнүүд, хүний нөөцөөр яагаад ч хийж дийлэхгүй харагдаж байгаа л даа. Тийм учраас намрын чуулганы явцад хууль батлагдсантай холбоотойгоор дагаж гарах тогтоолын төсөл өргөн барих, дараад нь хуульд нийцүүлэхээр ажиллах тэр Засгийн газрын бүтэц нь ямар байх вэ гээд асуудлууд хөндөгдөж яригдаж таарна. За ингээд хуулийн төслийг дэмжиж байгаа.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bCs/>
          <w:i w:val="false"/>
          <w:iCs w:val="false"/>
          <w:caps w:val="false"/>
          <w:smallCaps w:val="false"/>
          <w:color w:val="000000"/>
          <w:sz w:val="24"/>
          <w:szCs w:val="24"/>
          <w:u w:val="none"/>
          <w:lang w:val="mn-Cyrl-MN" w:eastAsia="en-US" w:bidi="ar-SA"/>
        </w:rPr>
        <w:t xml:space="preserve">М.Энхболд: - </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Н.Батцэрэг гишүүн дэмжиж үг хэллээ. С.Ганбаатар гишүүн үг хэлье.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bCs/>
          <w:i w:val="false"/>
          <w:iCs w:val="false"/>
          <w:caps w:val="false"/>
          <w:smallCaps w:val="false"/>
          <w:color w:val="000000"/>
          <w:sz w:val="24"/>
          <w:szCs w:val="24"/>
          <w:u w:val="none"/>
          <w:lang w:val="mn-Cyrl-MN" w:eastAsia="en-US" w:bidi="ar-SA"/>
        </w:rPr>
        <w:t xml:space="preserve">С.Ганбаатар: - </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Энэ парламент зөндөө олон лоббины, ашиг сонирхлын хуулиуд орж ирдэг. Тэгээд энэ хуулийг би дэмжиж үг хэлэх сонирхолтой байна. Яагаад гэвэл анх удаа л ер нь дэмжиж үг хэлж байна.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Үнэхээр энэ бол яг бүр оройтож орж ирж байгаа юм. Маш бас боломжийн түвшинд бэлтгэгдсэн байна. Тэгээд яг тэр ажлын хэсэг дээр бол онцгой анхаарах нэг гурван, дөрвөн зүйл дээр би саналаа хэлмээр байна. Дэмжиж.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Төлөвлөлт хөгжлийн бодлогыг. Яг төлөвлөлтөө хийхдээ Улсын Их Хурлын түвшинд, Ерөнхийлөгчийн түвшинд, Засгийн газар, орон нутгийн түвшинд нь хариуцах, хэрэгжүүлэх ажлыг нь ялгаж салгасан явдал бол үүний бас яг дэмжих онцгой үндэс гэж үзэж байна. Үүнийгээ тодруулах. 2 дугаар бүлгийг би ярьж байна. Хөгжлийн бодлогын нэр томьёог нь маш их тийм заагтай тодорхой болгосон байна.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Гуравдугаарт, хөгжлийн бодлогын баримтлах зарчим тодорхой болсон байна. Нэгдүгээрт, энэ Эдийн засгийн яамны бодлогын судалгааны хүрээлэнтэй байж болно гээд нэг ийм болно гээд хаячихсан байх юм. Үүнийгээ нэлээн тодорхой бүр нэлээн тийм хэрэгжихүйц болговол их чухал байна. Ингээд улс төрөөс нэлээн ангид сонгууль нөлөөлөхгүй тийм болгосон байна.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Тэгээд эцэст нь хэлэхэд 2 зүйл дээр цаашид ажил дээрээ бүр онцгой анхаарч ажиллаасай гэж бодож байна. Нэгдүгээрт, бие даасан хөндлөнгийн шинжээчдийн дүгнэлтийг авч байж төлөвлөлтөө хийх. Төлөвлөлтийн процессын хууль гэж би үзэж байна шүү үүнийг. Ойлгож байна. Тэр дээрээ анхаараасай.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Хоёрдугаар зүйл гэвэл, манай нийгэмд юу дутаж байна вэ гэвэл ухаантай ухаантай олон зүйлүүд ярьдаг ч гэсэн яаж зөвшилцөж ойлголцож нэгдмэл байр суурь дээр нэг ширээн дээр суух вэ гэдэг дээр механизм манай нийгэмд маш их дутагддаг. Үүнийг нэг хариуцсан төрийн төв байгууллага гэдэг юм уу, институци гэдэг тэр утгаараа үүнийг одоо боловсруулж хэрэгжихүйц болгоосой гэсэн ийм дэмжиж байр сууриа илэрхийлье.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bCs/>
          <w:i w:val="false"/>
          <w:iCs w:val="false"/>
          <w:caps w:val="false"/>
          <w:smallCaps w:val="false"/>
          <w:color w:val="000000"/>
          <w:sz w:val="24"/>
          <w:szCs w:val="24"/>
          <w:u w:val="none"/>
          <w:lang w:val="mn-Cyrl-MN" w:eastAsia="en-US" w:bidi="ar-SA"/>
        </w:rPr>
        <w:t xml:space="preserve">М.Энхболд: - </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За баярлалаа. Дэмжих квот дууссан. Г.Уянга гишүүн. Татгалзаж байгаа юм уу? Дэмжихгүй байгаа юм уу? За Г.Уянга гишүүний микрофоныг.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bCs/>
          <w:i w:val="false"/>
          <w:iCs w:val="false"/>
          <w:caps w:val="false"/>
          <w:smallCaps w:val="false"/>
          <w:color w:val="000000"/>
          <w:sz w:val="24"/>
          <w:szCs w:val="24"/>
          <w:u w:val="none"/>
          <w:lang w:val="mn-Cyrl-MN" w:eastAsia="en-US" w:bidi="ar-SA"/>
        </w:rPr>
        <w:t xml:space="preserve">Г.Уянга: - </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Яах вэ зүгээр ер нь бол маш олон бодлогын баримт бичиг Улсын Их Хурлаас баталсан энэ хуулийн төслийн танилцуулга дээр дурдсан байна л даа. Бодлого гэж уг нь нэгдүгээрт бодсон юм байдаг байх гэж бодож байна.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Ер нь бодсон юм болгоноо бичээд, илчлээд ингээд байх шаардлага бас байдаг юм уу, үгүй юм уу. Би бодоод байдаг юм. Төрөөс тэр салбарт баримтлах бодлого, энэ салбарт баримтлах бодлого. Бид нарын бүх бодлого, бүх бодож байгаа юмыг бүгдийг нь унших бололцоотойгоо ингэж бараг дэлгэх шаардлага байдаг юм уу, үгүй юм уу?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Ер нь эхлээд бодохын тулд тархитай, бодох тархитай байх ёстой. Монголд тэр тархи нь одоо байхгүй байгаа. Тэр тархи бол бүх түвшинд байхгүй байгаа. Тэгэхээр энэ тархийг бий болгох асуудал бол өнөөдөр бид нарын тулгамдсан асуудал гэж ингэж би бодож байгаа юм. За гарцаагүй ийм бодлогын ийм Хөгжлийн бодлого, төлөвлөлтийн тухай хуулийг хэрэгжүүлэх, төлөвлөлттэй болох, түүнийг хэрэгжүүлдэг байхын тулд төвлөрөх хэрэгцээ шаардлага бол гарцаагүй бий. Бид нар бол үүнийг одоо бол арьс махан дээрээ мэдэрч олон хүн ойлгож байгаа гэж ингэж би бодож байна.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Энэ хуулийн 23.6-д бас ингээд дурдсан байгаа юм. Сум, дүүрэг бодлоготой байж болно гэж байгаа чинь л энэ өөрөө дахиад задрал, дахиад буруу, дахиад нөгөө нэг алдаагаа бүрэн олж хараагүй байгаагийн шинж гэж ингэж хараад байгаа юм л даа. Дүүргийн бодлого, дүүрэг хөгжүүлэх бодлого гэж ер нь юу байх вэ дээ.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Монгол Улс өөрөө 3-хан сая хүнтэй. Сая 500 мянган километр квадрат нутагтай. Энэ дотроо бүхлээр нь хараад бид яаж хөгжих ёстой юм бэ гээд. Дэлхий нийтийн. Одоо энэ дэлхий дээр өөрийнхөө байр суурь, өөрийнхөө хөдөлмөрийн хуваарийг олж тодорхойлоод тэгж байж манайх тэндээс одоо хөгжлийн бодлого тодорхойлогдох ёстой болохоос биш сумын иргэн, дугаар хорооны иргэнээр бодлогоо тодорхойлуулдаг өнөөгийнх шиг нөхцөлтэй тохиолдолд энэ хэрэгжих бололцоо байхгүй юм л даа.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Яг тэр төвлөрөх шаардлагын үүднээс өнөөдөр төлөвлөсөн ийм бодлогыг хэрэгжүүлэх төвлөрсөн байгууллага бол гарцаагүй шаардлагатай. Хүмүүс олонтоо төлөвлөгөөний комиссыг дурдаж байна. Тухайн үедээ Монгол Улс хөдөө аж ахуй, аж үйлдвэрийн орноос аж үйлдвэр, хөдөө аж ахуйн орон болно гэдэг ийм зорилгыг тавиад бүх бодлогоо, бүх зорилго, зорилтоо ийш нь чиглүүлж байсан. Хөрөнгө санхүүгээ төвлөрүүлж байсан. Гадаад харилцаа мөн зорилгод уягдаж байсан. Яг ингэж л бид нар бүгдийг төвлөрүүлэх ёстой.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Өнөөдөр Монголд мөнгөн хуримтлал хэзээ ч үүсэхгүй байгаа шигээ бодлогын төвлөрөл, туршлагын хуримтлал, үнэ цэнийн хуримтлал огт үүсч чадахгүй байгаа. Тэгээд бид энэ хуримтлалыг үүсгэхийн тулд гарцаагүй удирдлага, зохион байгуулалт, улс төрийн бүтэц, төрийн бүтэц, зохион байгуулалт өөрөө төвлөрөх шаардлагатай гэдгийг бид нар бүгдээрээ бас ойлгомоор байгаа юм.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Яг өнөөдрийн парламентын засаглал, парламентын тогтолцоо бол Монгол Улсыг төвлөрсөн бодлоготой байх тэр бололцоог хангахгүй байгаа шүү. Бүгдээрээ үүнийгээ ухамсарлаж ойлгож байж энэ улс төрийн хэрэгжүүлэх бүтэц, зохион байгуулалтыг нь бий болгосны дараа иймэрхүү бодлогыг бичиг баримтууд хэрэгжих бололцоотой болно гэж ингэж бодож байна.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Улс төрийн хүчнүүд ээлжилж солигддог. Олонхи цөөнхи. Одоо нэг нам олонхи ч болж чадахаа больсон. Нэг Засгийн газар нь хоёр жил хүрэхгүй хугацаанд төр барьдаг энэ нөхцөлд ийм бодлого хэрэгжих суурь бололцоо байхгүй гэдгийг бид нар бүгдээрээ ойлгомоор байгаа юм.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Тэгэхээр улс орноо цогцоор нь одоо бүгдээрээ олж хараад. За яах вэ юу ч гэсэн нэг юм цаастай болчихъё гэж хууль баталдгаа болиод ямар нөхцөлд энэ хэрэгжих вэ. Тэр нөхцөл байдлыг нь яаж бий болгох вэ гэдэг ийм улс төрийн том суурь үндсэн юм руугаа бүгдээрээ анхаармаар байгаа юм л даа. Тэгэхээр төр бол ингэж юу ч гэсэн нэг цаастай болчихъё гэж ажилладаг байж болохгүй. Тэгэхээр бүгдээрээ дэмий цаас батлахгүйгээр үндсэн асуудал руугаа ороход бас энэ нэг түлхэц бол, нэг ойлголт бас өгөх хэрэгтэй юм болов уу гэж ингэж бодож байгаа юм.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Монгол Улс өнөөдөр Мянганы хөгжлийн зорилтод суурилсан үндэсний хөгжлийн цогц бодлого гэдгийг урдаа барьдаг нэг том баримт бичигтэй байгаа. Тэр Мянганы хөгжлийн. Манай үндэстэн улсаа хөгжүүлэх тэр цогц бодлогын маань суурь нь юу юм бэ гэхээр Мянганы хөгжлийн зорилт л байгаа шүү дээ. Мянганы  хөгжлийн зорилт нь бол зүгээр л одоо ядуурлыг тэгж бууруулъя. Тийм одоо эхийн эндэгдлийг ингэж бууруулъя. Бичиг үсэггүй байдлыг ингэж арилгая гэж. Зүгээр л нэг одоо аль ч улс оронд байдаг бодлогын гэхээсээ илүү өдөр тутмын тулгамдсан ийм асуудлуудыг яаж шийдвэрлэх вэ, яаж багасгах вэ гэдэг ийм нэг баримт бичиг байгаа шүү дээ. Гэтэл ийм юманд суурилсан үндэсний хөгжлийн цогц бодлоготой ийм л ядуухан баримт бичигт суурилж одоо улсаа хөгжүүлэх үндсэн бодлого баримт бичгээ тодорхойлсон ийм улс байж болохгүй.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Одоо удахгүй Улсын Их Хурлаар орж ирэх гэж байгаа тэр баримт бичигт хоёр гурван ном тараасан байна лээ. Тэрэнд их томоохон найдвар тавьж байгаа. Үнэхээр одоо тэр бодлогын баримт бичгийг чансаатай болгоход, тэрийг хэрэгжүүлэхэд энэ Хөгжлийн бодлого, төлөвлөлтийн тухай хууль хэрэгтэй гэж одоо би сая Н.Батцэрэг даргын ярианаас, ажлын хэсэгт байсан гишүүний ярианаас ойлгосон учраас энэ хуулийг одоо дэмжье л гэж бодож байна. Баярлалаа.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bCs/>
          <w:i w:val="false"/>
          <w:iCs w:val="false"/>
          <w:caps w:val="false"/>
          <w:smallCaps w:val="false"/>
          <w:color w:val="000000"/>
          <w:sz w:val="24"/>
          <w:szCs w:val="24"/>
          <w:u w:val="none"/>
          <w:lang w:val="mn-Cyrl-MN" w:eastAsia="en-US" w:bidi="ar-SA"/>
        </w:rPr>
        <w:t xml:space="preserve">З.Энхболд: - </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Г.Уянга гишүүн дэмжлээ. Дэмжсэн хэд дэх гишүүн бэ? Дэмжсэн үү. Одоо дэмжихгүй гишүүд хэрэгтэй. Л.Цог гишүүн дэмжихгүй юу? Л.Цог гишүүн үг хэлнэ.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bCs/>
          <w:i w:val="false"/>
          <w:iCs w:val="false"/>
          <w:caps w:val="false"/>
          <w:smallCaps w:val="false"/>
          <w:color w:val="000000"/>
          <w:sz w:val="24"/>
          <w:szCs w:val="24"/>
          <w:u w:val="none"/>
          <w:lang w:val="mn-Cyrl-MN" w:eastAsia="en-US" w:bidi="ar-SA"/>
        </w:rPr>
        <w:t xml:space="preserve">Л.Цог: - </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За баярлалаа. Тэгэхээр энэ их чухал асуудал байгаа юм. Бид бүгдээрээ мэдэж байна шүү дээ. 25 жил боллоо. Ер нь хаашаа явж байна. Хийсэн юм юу болж байна. Болохгүй бол хэн хариуцах юм гээд ингээд олон юм бодох ёстой болж байна л даа. Тэгэхээр энэ би хууль болохын эсрэг байгаа юм. Асуудлыг яръя. Энэ концепци байгаа юм. Үзэл баримтлал байг гэж ингэж хэлэх юм бол би дэмжихээр байгаа юм.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Түүнд хандах хандлага байх ёстой байхгүй юу. Тэгэхгүй сонгууль болгонд нэг гарсан нам нь амладаг. Ийм зүйл болохгүй байгаа юм л даа. Бид болохоор түрүүн Г.Уянга гишүүн чухал зүйл хэллээ. Энэ дотор чинь янз бүрийн бодол, үзэл цохиж явна шүү дээ. Дүүргийн, багын, сумын бодлого гээд явах нь байна шүү дээ. Энэ бол арай доошоо болох болов уу гэж бодож байгаа. Би Монголын нийгмийг авч явах үзэл баримтлал багцаараа Үндсэн хуульд тулгуурласан, тэр нь хананд баригдсан ийм болж хийхгүй бол болохгүй байна гэж бодож байгаа.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Өнөөдрийн бидний хамгийн том дутаж байгаа юм өөрөө Монголын хөгжлийн философи байгаа байхгүй юу. Бид хаашаа явж байгаагаа үнэхээр мэдэхээ байсан. Шашин төр нь холилдоно гэдэг шиг янз бүрийн юм холилдсон явж байгаа. Тэнд чинь ганцхан хуучин төлөвлөгөөний комиссыг ингэж тордож гаргах гээд байгаа юм шиг ийм юм нь нэг хэсэг яригдаад нийгмийн салбарын бусад харьцаа хаягдаж байна шүү дээ. Монголын улс төрийн хүрээ хашаа явах юм. Эдийн засгийн хүрээ хаашаа явах юм. Нийгмийн хүрээ хаашаа явах юм.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Хамгийн сүүлд оюун санааны хүрээ хаашаа явах юм гэдэг хүртэл энд байх ёстой байхгүй юу даа. Ингэж үзэл баримтлал хийхгүй бол хууль гаргадаг. Хууль чинь юу гэсэн үг вэ. Биелэхгүй бол хүн торгодог, шийтгэдэг, шоронд хийдэг. Хаадаг, хасдаг ийм юм руу орно шүү дээ. Энэ чинь өөрийгөө ингэж хүлж болж байгаа юм уу яг одоогийн түвшинд. Би бол болохгүй гэж бодож байна.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Нэг бодоход ухаандаа энэ чинь өмнө нь гарсан 470 юмны учрыг олох гэж байгаа утгаар бол их сайн хэрэг. Тийм үү. Бид ухаандаа салан баавгай шиг явж байгаа шүү дээ өнөөдрийг хүртэл. Тийм ээ. Төр засгийн бодлогын ямар ч уламжлал байхгүй байгаа. Ялсан нам нь түрүүчийн бүхнээ үгүйсгэдэг, устгадаг, булдаг, далдалдаг ийм л юм явж байгаа шүү дээ. Үүнийг засах утгаараа бол хэрэгтэй юм шиг мөртлөө өнөөдрийн яг энэ ярьж байгаа юм бол хярамцаг байна гэж би бодож байна.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Тэгэхээр хууль гэж гарах боломж их муутай юм. Үүний оронд энэ үзэл баримтлалаа, бодлогоо боловсруулах подходыг, одоо чиг баримжаагаа харсан үзэл баримтлалыг хамгийн түрүүнд хийх хэрэгтэй байна шүү дээ. Тэр 470-ыг бид нар зангидъя. Хэрэгтэйг авч хаяяа, хэрэггүйг нь үлдээе. Тэгэхгүй бол энэ чинь ерөөсөө бүр одоо тодорхой эзэн рүү хандаад, хөрөнгө мөнгө рүү хандах гээд ингээд яваад байна шүү дээ. Энэ утгаараа их олон юм холилдоод ингээд болж өгөхгүй байна гэж би бодож байгаа юм. Жаахан бодвол яадаг юм гэж бодож байна.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bCs/>
          <w:i w:val="false"/>
          <w:iCs w:val="false"/>
          <w:caps w:val="false"/>
          <w:smallCaps w:val="false"/>
          <w:color w:val="000000"/>
          <w:sz w:val="24"/>
          <w:szCs w:val="24"/>
          <w:u w:val="none"/>
          <w:lang w:val="mn-Cyrl-MN" w:eastAsia="en-US" w:bidi="ar-SA"/>
        </w:rPr>
        <w:t xml:space="preserve">З.Энхболд: - </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С.Дэмбэрэл гишүүн дэмжихгүй бол үг хэлнэ. Үнэнгээсээ юу? Харваас тийм шинжтэй байна аа. Саналаа хураачихвал яасан юм. За С.Дэмбэрэл гишүүн үг хэлнэ.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bCs/>
          <w:i w:val="false"/>
          <w:iCs w:val="false"/>
          <w:caps w:val="false"/>
          <w:smallCaps w:val="false"/>
          <w:color w:val="000000"/>
          <w:sz w:val="24"/>
          <w:szCs w:val="24"/>
          <w:u w:val="none"/>
          <w:lang w:val="mn-Cyrl-MN" w:eastAsia="en-US" w:bidi="ar-SA"/>
        </w:rPr>
        <w:t xml:space="preserve">С.Дэмбэрэл: - </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Албаар тэгж байгаа юм, тануусыг. Энэ сая одоо Мянганы хөгжлийн зорилтын дэд хорооны дарга, Мянганы хөгжлийн зорилт бол яах вэ дээ өдөр тутмын юм гэж хэлэхийг анх удаа сонслоо. Хүн төрөлхтөн хөгжил гэдгийг мянганы хөгжлийн зорилт гэж хэлээд одоо хүн төрөлхтний байдал нь тааруу байгаад байгаа учраас тогтвортой хөгжлийн зорилт гэж глобал мэдрэмжтэй, нэг ижил зорилготой ийм цаг үе рүү явж байгаа үед бид энэ чухал асуудлыг хэлэлцэж байгаа.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Тэгэхээр энэ хууль маань нэрнээсээ авхуулаад тогтвортой хөгжлийн бодлого, төлөвлөлтийн тухай хууль байх ёстой. Яагаад гэвэл нөгөө талд чинь нэг том ажлын хэсэг яг энэ бүтэцтэйгээр тогтвортой Монгол Улсын урт хугацааны тогтвортой хөгжлийн зорилтын хөгжлийн урт хугацааны баримт бичгийг боловсруулж байна. Үүнийг хэн, хэзээ, яаж хийх вэ буюу тогтвортой хөгжлийг эдийн засаг, нийгэм, байгаль орчин гэсэн шүтэн барилдлагаа дотор нь өнөө ба ирээдүй гэсэн цаг хугацааны болон Засгийн газар, иргэний нийгэм, хувийн хэвшил гэсэн орон зайд энэ бодлого явуулах тухай л хуулийг хэлэлцэх гэж байна.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Гэтэл энэ хууль маань өөрөө яг энэ саяны миний хэлсэн зүйлээр боловсруулагдаж чадсан уу, үгүй юу гэдэг дээр би маш эргэлзсэн. Уншиж үзээд. Түүнээс биш энэ салбарын хуучны социализмын үеийн салбарын хандлагаар тэр яам нь тэгнэ, энэ яам нь ингэнэ гэж хэлдэг биш. Энэ гурвын саяын хэлсэн цаг хугацааны болон орон зайн шүтэлцээ, шүтэн барилдлагыг хангасан ийм хууль л орж ирэх ёстой. Тийм учраас гишүүд тал талаас нь янз янзын санаа хэлээд байгаа юм. Эцсийн дүндээ энэ дотор багцлагдаж байгаа.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Нөгөө талаас хөгжил гэдгийг ойлгох бидний жишээлбэл энэ Их Хурал дээрх ойлголт бол эрс тэс өөр ойлголттой байдаг юм байна. Нэг хэсэг нь хөгжил гэдгийг бол том том бүтээн байгуулалт гэж ойлгодог. Гэтэл манай Үндсэн хуульд хүнийг илүү сайхан амьдрах тухай, илүү аз жаргалтай амьдрах тухай нөхцөлийг бүрдүүлэхийг л хөгжил гээд шууд тодорхойлоогүй ч гэсэн агуулгаараа хэлсэн байгаа. Хүн төрөлхтөн ийм замаар явж байгаа учраас хүн болон түүнийг тойрч байгаа энэ орчныг нь сайн бүрдүүлэх талаар л төлөвлөж урт хугацаанд түүнийгээ хэрэгжүүлэх гэж байгаа юм. Энэ талаас нь бодсон хууль байгаасай гэж хүссэн юм.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Тэгэхээр ийм талын ойлголтын их зөрүү байгаа үед энэ хууль ороод ирлээ. Тэгээд нэг нийгэмд өмнөх нийгмээс одоо уламжилж авсан салбарын хандлагыг голцуу барьсан зах зээлийг мартдаг, Засгийн газрыг шүтсэн ийм философитой, ийм технологитой хууль ороод ирсэн цагт энэ маань өөрөө энэ 3 сая хүнтэй энэ Монгол Улсад цаашдаа зах зээл хөгжихөд саад болох эрсдэлтэй байна. Тэр талаас нь би дэмжихгүй байгаа юм.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Үүнийг сая маш олон хуудсыг буцаж засварлаад буцааж өргөн барьж байгаа юм байна л даа. Тэр засвар дотор чинь саяын миний хэлсэн зүйл ороогүй бол энэ зүгээр л түрүүн хүмүүсийн хэлж байдаг ээлжит нэг баримт бичиг болно.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Эрүүгийн хууль, Эрүүгийн процессын хууль гэдэг шиг энэ бол өөрөө процессын хууль. Процессын хууль нь өөрөө цаг хугацаа, орон зай гэдэг юманд явагдах ёстой. Тэгээд stakeholder</w:t>
      </w:r>
      <w:r>
        <w:rPr>
          <w:rStyle w:val="Emphasis"/>
          <w:rFonts w:eastAsia="Arial" w:cs="Arial"/>
          <w:b w:val="false"/>
          <w:bCs w:val="false"/>
          <w:i w:val="false"/>
          <w:iCs w:val="false"/>
          <w:caps w:val="false"/>
          <w:smallCaps w:val="false"/>
          <w:color w:val="000000"/>
          <w:sz w:val="24"/>
          <w:szCs w:val="24"/>
          <w:u w:val="none"/>
          <w:vertAlign w:val="subscript"/>
          <w:lang w:val="en-US" w:eastAsia="en-US" w:bidi="ar-SA"/>
        </w:rPr>
        <w:t>[</w:t>
      </w:r>
      <w:r>
        <w:rPr>
          <w:rStyle w:val="Emphasis"/>
          <w:rFonts w:eastAsia="Arial" w:cs="Arial"/>
          <w:b w:val="false"/>
          <w:bCs w:val="false"/>
          <w:i w:val="false"/>
          <w:iCs w:val="false"/>
          <w:caps w:val="false"/>
          <w:smallCaps w:val="false"/>
          <w:color w:val="000000"/>
          <w:sz w:val="24"/>
          <w:szCs w:val="24"/>
          <w:u w:val="none"/>
          <w:vertAlign w:val="subscript"/>
          <w:lang w:val="mn-Cyrl-MN" w:eastAsia="en-US" w:bidi="ar-SA"/>
        </w:rPr>
        <w:t>оролцогч талууд</w:t>
      </w:r>
      <w:r>
        <w:rPr>
          <w:rStyle w:val="Emphasis"/>
          <w:rFonts w:eastAsia="Arial" w:cs="Arial"/>
          <w:b w:val="false"/>
          <w:bCs w:val="false"/>
          <w:i w:val="false"/>
          <w:iCs w:val="false"/>
          <w:caps w:val="false"/>
          <w:smallCaps w:val="false"/>
          <w:color w:val="000000"/>
          <w:sz w:val="24"/>
          <w:szCs w:val="24"/>
          <w:u w:val="none"/>
          <w:vertAlign w:val="subscript"/>
          <w:lang w:val="en-US" w:eastAsia="en-US" w:bidi="ar-SA"/>
        </w:rPr>
        <w:t>]</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-ууд буюу хувийн хэвшил, Засгийн газар, иргэд гэсэн энэ гурвын оролцоо, ийм л хууль байх. Энэ нь алга байна лээ.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Тийм учраас үүнийг одоо яах вэ хэлэлцэнэ гээд л олонхиороо дэмжих байх л даа. Тэгээд хэрэв явцын дунд сайжруулна гэхээр юу гэж хэлдэг вэ гэхээр болохгүй, хууль тогтоох чинь тэгж орж ирээгүй. Өөрөөр хэлбэл хууль тогтоох чинь дээд зэргийн оюуны ухааны чадвартай хууль санаачлагч нь. Тийм учраас түүний хийж ирсэн зүйлд хэн ч юу ч хэлээд оролцож болдоггүй. Концепци зөрчинө гэж хэлдэг.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Тэгэхээр Та бүхнээс би хууль санаачилж байгаа хүмүүсээс асуух гээд байна л даа. Концепци чинь зөв юм уу. Хүн төрөлхтний энэ явж байгаа хөгжлийн тухай, мөрдөж байгаа, хүсч байгаа, чармайж байгаа тэгээд өөр арга замгүй болсон энэ хөгжлийн концепцийг дагаж чадсан уу. Энэ чинь өөрөө дагаж чадаагүй байгаа учраас дэмжихгүй байна. За баярлалаа.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bCs/>
          <w:i w:val="false"/>
          <w:iCs w:val="false"/>
          <w:caps w:val="false"/>
          <w:smallCaps w:val="false"/>
          <w:color w:val="000000"/>
          <w:sz w:val="24"/>
          <w:szCs w:val="24"/>
          <w:u w:val="none"/>
          <w:lang w:val="mn-Cyrl-MN" w:eastAsia="en-US" w:bidi="ar-SA"/>
        </w:rPr>
        <w:t xml:space="preserve">М.Энхболд: - </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Р.Амаржаргал гишүүн дэмжинэ. Гишүүд үг хэлж дууслаа. Одоо санал хураана. Санал хураах гэж байна. Гишүүд танхимдаа ирье. 17.00 цаг болж байна. Цаг сунгаж хуралдах уу? Засварлах техникийн боломжгүй болчихоод байна. Маргааш унших нөгөө эцсийн редакци зузаан хуулиуд байгаад байгаа учраас. Өнөөдөр амжихгүй байна л даа. Ядаж нэг цаг явчих уу? 18.00 цаг хүртэл сунгачихъя.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За наашаа зааландаа ирж санал хураалтад оролцъё. Хэлэлцэх эсэх л байгаа. Маргаашдаа багтааж хууль болж амжихгүй шүү дээ. Байнгын хорооны саналаар Хөгжлийн бодлого, төлөвлөлтийн тухай болон хамт өргөн мэдүүлсэн Монгол Улсын Засгийн газрын тухай хуульд өөрчлөлт оруулах тухай, Төсвийн тухай хуульд өөрчлөлт оруулах тухай, Монгол Улсын Их Хурлын чуулганы хуралдааны дэгийн тухай хуульд нэмэлт оруулах тухай, Бүсчилсэн хөгжлийн удирдлага, зохицуулалтын тухай хуульд өөрчлөлт оруулах тухай, Монгол Улсын засаг, захиргаа, нутаг дэвсгэрийн нэгж, түүний удирдлагын тухай хуульд өөрчлөлт оруулах тухай, Гадаадын зээл, тусламжийг зохицуулах тухай хуульд нэмэлт оруулах тухай, Хөдөлмөр эрхлэлтийг дэмжих тухай хуульд өөрчлөлт оруулах тухай, Хот байгуулалтын тухай хуульд өөрчлөлт оруулах тухай, Монгол Улсын Ерөнхийлөгчийн сонгуулийн тухай хуульд нэмэлт, өөрчлөлт оруулах тухай, Монгол Улсын Их Хурлын сонгуулийн тухай хуульд нэмэлт, өөрчлөлт оруулах тухай, Нийслэлийн иргэдийн төлөөлөгчдийн сонгуулийн тухай хуульд нэмэлт, өөрчлөлт оруулах тухай, Аймаг, сум, дүүргийн иргэдийн төлөөлөгчдийн сонгуулийн тухай хуульд нэмэлт, өөрчлөлт оруулах тухай, Төрийн аудитын тухай хуульд нэмэлт оруулах тухай, Улс төрийн намын тухай хуульд нэмэлт оруулах тухай хуулийн төслүүдийг хэлэлцэх нь зүйтэй гэсэн санал хураая. Санал хураалт.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63 гишүүн оролцож, 52 гишүүн зөвшөөрч, 82.5 хувийн саналаар хуулийн төслийг хэлэлцэх нь зүйтэй гэж үзсэн тул анхны хэлэлцүүлэгт бэлтгүүлэхээр Төрийн байгуулалтын болон Эдийн засгийн байнгын хороонд шилжүүллээ. </w:t>
      </w:r>
    </w:p>
    <w:p>
      <w:pPr>
        <w:pStyle w:val="TextBody"/>
        <w:spacing w:lineRule="atLeast" w:line="100" w:before="0" w:after="0"/>
        <w:ind w:left="0" w:right="0" w:hanging="0"/>
        <w:jc w:val="both"/>
        <w:rPr/>
      </w:pPr>
      <w:r>
        <w:rPr/>
      </w:r>
    </w:p>
    <w:p>
      <w:pPr>
        <w:pStyle w:val="TextBody"/>
        <w:spacing w:lineRule="atLeast" w:line="100" w:before="0" w:after="0"/>
        <w:ind w:left="0" w:right="0" w:hanging="0"/>
        <w:jc w:val="center"/>
        <w:rPr/>
      </w:pPr>
      <w:r>
        <w:rPr>
          <w:rStyle w:val="Emphasis"/>
          <w:rFonts w:eastAsia="Arial" w:cs="Arial"/>
          <w:b/>
          <w:bCs/>
          <w:i/>
          <w:iCs/>
          <w:caps w:val="false"/>
          <w:smallCaps w:val="false"/>
          <w:color w:val="000000"/>
          <w:sz w:val="24"/>
          <w:szCs w:val="24"/>
          <w:u w:val="none"/>
          <w:lang w:val="mn-Cyrl-MN" w:eastAsia="en-US" w:bidi="ar-SA"/>
        </w:rPr>
        <w:t>Арван тав. Ирээдүйн өв сангийн тухай болон холбогдох бусад хуулийн төслүүд /</w:t>
      </w:r>
      <w:r>
        <w:rPr>
          <w:rStyle w:val="Emphasis"/>
          <w:rFonts w:eastAsia="Arial" w:cs="Arial"/>
          <w:b w:val="false"/>
          <w:bCs w:val="false"/>
          <w:i/>
          <w:iCs/>
          <w:caps w:val="false"/>
          <w:smallCaps w:val="false"/>
          <w:color w:val="000000"/>
          <w:sz w:val="24"/>
          <w:szCs w:val="24"/>
          <w:u w:val="none"/>
          <w:lang w:val="mn-Cyrl-MN" w:eastAsia="en-US" w:bidi="ar-SA"/>
        </w:rPr>
        <w:t xml:space="preserve">Монгол Улсын Ерөнхийлөгч 2015.06.12-ны өдөр өргөн мэдүүлсэн, </w:t>
      </w:r>
      <w:r>
        <w:rPr>
          <w:rStyle w:val="Emphasis"/>
          <w:rFonts w:eastAsia="Arial" w:cs="Arial"/>
          <w:b/>
          <w:bCs/>
          <w:i/>
          <w:iCs/>
          <w:caps w:val="false"/>
          <w:smallCaps w:val="false"/>
          <w:color w:val="000000"/>
          <w:sz w:val="24"/>
          <w:szCs w:val="24"/>
          <w:u w:val="none"/>
          <w:lang w:val="mn-Cyrl-MN" w:eastAsia="en-US" w:bidi="ar-SA"/>
        </w:rPr>
        <w:t>хэлэлцэх эсэх/</w:t>
      </w:r>
    </w:p>
    <w:p>
      <w:pPr>
        <w:pStyle w:val="TextBody"/>
        <w:spacing w:lineRule="atLeast" w:line="100" w:before="0" w:after="0"/>
        <w:ind w:left="0" w:right="0" w:hanging="0"/>
        <w:jc w:val="center"/>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Дараагийн асуудал. Ирээдүйн өв сангийн тухай болон холбогдох бусад хуульд нэмэлт, өөрчлөлт оруулах тухай хуулиудын төслийн хэлэлцэх эсэх асуудлыг эхэлье. Хууль санаачлагчийн илтгэлийг Монгол Улсын Ерөнхийлөгчийн Иргэний оролцоо, эдийн засгийн зөвлөх Л.Дашдорж танилцуулна. Индэрт урьж байна.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bCs/>
          <w:i w:val="false"/>
          <w:iCs w:val="false"/>
          <w:caps w:val="false"/>
          <w:smallCaps w:val="false"/>
          <w:color w:val="000000"/>
          <w:sz w:val="24"/>
          <w:szCs w:val="24"/>
          <w:u w:val="none"/>
          <w:lang w:val="mn-Cyrl-MN" w:eastAsia="en-US" w:bidi="ar-SA"/>
        </w:rPr>
        <w:t xml:space="preserve">Л.Дашдорж: - </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Эрхэм хүндэт Улсын Их Хурлын дарга аа, Эрхэм Улсын Их Хурлын гишүүд ээ,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Монгол Улсын Ерөнхийлөгч Цахиагийн Элбэгдорж өөрийн бүрэн эрхийн хүрээнд Ирээдүйн өв сангийн тухай хуулийн төслийг санаачлан боловсруулж Улсын Их Хуралд өргөн бариад байна.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Монгол Улсын Үндсэн хууль, Төсвийн тогтвортой байдлын тухай хууль болон бусад хууль тогтоомжууд, Монгол Улсын Ерөнхийлөгчийн бодлого, үйл ажиллагааны хөтөлбөр нийцүүлэн, мөн гадаад улс орнуудын баялгийн сангийн хөгжлийн туршлага, хууль, эрх зүйн зохицуулалтыг харьцуулан судлах замаар өөрийн орны онцлогт тохирсон Ирээдүйн өв сангийн тухай хуулийн төслийг боловсруулсан.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Энэ хуулийн төсөл нь нөхөн сэргээгдэхгүй эрдэс баялгаас төсөвт төвлөрүүлсэн орлогыг өнөө ба хойч үеийнхэнд тэнцвэртэй хуваарилах зарчмыг хэрэгжүүлэх зорилго бүхий ирээдүйн өв сан байгуулах, түүнд хөрөнгө төвлөрүүлэх, сангийн өгөөжийг хуваарилах, сангийн хөрөнгийг удирдах бүтэц, зохион байгуулалтыг тогтоох, үйл ажиллагааг тайлагнах болон хяналт тавихтай холбогдсон харьцааг зохицуулах, макро эдийн засгийн тогтвортой, үр ашигтай удирдлагын тогтолцоог бүрдүүлэхэд чиглэгдсэн болно.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Манайд үйлчилж буй макро эдийн засгийн менежментийн бодлого, арга хэлбэрийг ойрын хугацаанд өөрчилж дэлхий дахинаа сайн засаглалын нийтлэг жишиг болоод байгаа баялгийн сангийн тогтолцоо, загварыг бий болгон хэрэглэх шаардлага зүй ёсоор гарч байна.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Монгол Улсын газрын хэвлийд байгаа их хэмжээний ашигт малтмал, эрдэс баялгийн олборлолтоос бий болох төсвийн орлогоос зарим хэсгийг нь ирээдүй хойч үеийнхэн, үр хүүхдүүддээ үлдээх ёс суртахууны үүрэг хариуцлага бидэнд байх ёстой гэж үзэж байгаа бөгөөд төр, эдийн засгийн шинэтгэл, бүтцийн өөрчлөлтийн өргөн хүрээтэй бодлогын хүрээнд энэхүү харилцааг зохицуулах хууль эрх зүйн орчинг бүрдүүлэх цаг нь нэгэнт бий болсон байна.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Хууль, Улсын Их Хурлын бусад шийдвэрийн төсөл боловсруулах, өргөн мэдүүлэх журмын тухай хуулийн 18-ын 10 дахь хэсэгт заасны дагуу Засгийн газраас хуулийн төсөлтэй холбогдуулан санал, дүгнэлтийг хүлээн авсан билээ. Монгол Улсын Их Хурлаас өмнө хэлэлцээд Улсын Их Хурлын гишүүдээс гаргасан саналуудыг тусган дахин оруулахаар шийдвэрлэсний дагуу холбогдох өөрчлөлтийг бүрэн тусгасан болно.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Иймд Ирээдүйн өв сангийн тухай хуулийн төслийг хэлэлцэж шийдвэрлэж өгөхийг хүсье.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bCs/>
          <w:i w:val="false"/>
          <w:iCs w:val="false"/>
          <w:caps w:val="false"/>
          <w:smallCaps w:val="false"/>
          <w:color w:val="000000"/>
          <w:sz w:val="24"/>
          <w:szCs w:val="24"/>
          <w:u w:val="none"/>
          <w:lang w:val="mn-Cyrl-MN" w:eastAsia="en-US" w:bidi="ar-SA"/>
        </w:rPr>
        <w:t xml:space="preserve">З.Энхболд: - </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Хууль, тогтоолын төслийн талаарх Төсвийн байнгын хорооны санал, дүгнэлтийг Улсын Их Хурлын гишүүн Р.Амаржаргал танилцуулна. Индэрт урьж байна.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bCs/>
          <w:i w:val="false"/>
          <w:iCs w:val="false"/>
          <w:caps w:val="false"/>
          <w:smallCaps w:val="false"/>
          <w:color w:val="000000"/>
          <w:sz w:val="24"/>
          <w:szCs w:val="24"/>
          <w:u w:val="none"/>
          <w:lang w:val="mn-Cyrl-MN" w:eastAsia="en-US" w:bidi="ar-SA"/>
        </w:rPr>
        <w:t xml:space="preserve">Р.Амаржаргал: - </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Улсын Их Хурлын дарга, эрхэм гишүүд ээ,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Монгол Улсын Ерөнхийлөгчөөс 2015 оны 6 дугаар сарын 12-ны өдөр Улсын Их Хуралд өргөн мэдүүлсэн Ирээдүйн өв сангийн тухай болон холбогдох бусад хуулийн төслүүд, Улсын Их Хурлын тогтоолын төслийг хэлэлцэх эсэх асуудлыг Төсвийн байнгын хороо 2015 оны 6 сарын 16-ны өдрийн хуралдаанаараа хэлэлцлээ.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Хууль санаачлагчаас Монгол Улсын урт хугацааны эдийн засаг, нийгмийн тогтвортой хөгжлийг хангах, эрдэс баялгийн нөөц хомсдож, эрдэс баялгийн орлого буурах үед уг бууралтын тодорхой хэсгийг нөхөх хуримтлалын сангийн тогтолцоог бүрдүүлэх, ирээдүй хойч үедээ хөрөнгө санхүүгийн хадгаламжийг хуримтлуулж, баялгийн зөв хуваарилалтын механизмыг тогтоох зорилгоор хуулийн төслийг боловсруулжээ.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Хуулийн төслүүдийг хэлэлцэх үед Улсын Их Хурлын гишүүн Ч.Хүрэлбаатар уг хуулийн төслийг улсын өр нэмэгдсэн үед оруулж ирж байгаа нь цаг үеэ олоогүй учраас дэмжих боломжгүй байна, Улсын Их Хурлын гишүүн Д.Ганхуяг төрийн өмчийн оролцоотой аж ахуйн нэгжүүд ногдол ашгийнхаа хэдэн хувийг хувьцаа эзэмшигчдэд болон хөрөнгө оруулагчдад зарцуулах асуудлаа өөрсдөө шийддэг байх нь зүйтэй гэсэн саналуудыг гаргасан болно.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Ирээдүйн өв сангийн тухай болон холбогдох бусад хуулийн төслүүд, Улсын Их Хурлын тогтоолын төслийг Байнгын хорооны хуралдаанд оролцсон гишүүдийн олонхи нь чуулганы нэгдсэн хуралдаанд оруулан хэлэлцүүлэх нь зүйтэй гэж үзсэн болно.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Улсын Их Хурлын эрхэм гишүүд ээ,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Ирээдүйн өв сангийн тухай, Ирээдүйн өв сангийн тухай хуулийг дагаж мөрдөх журмын тухай, Хууль хүчингүй болсонд тооцох тухай, Төрийн болон орон нутгийн өмчийн тухай хуульд нэмэлт оруулах тухай, Төрийн болон орон нутгийн өмчийн хөрөнгөөр бараа, ажил, үйлчилгээ худалдан авах тухай хуульд нэмэлт оруулах тухай, Нэмэгдсэн өртгийн албан татварын тухай хуульд нэмэлт оруулах тухай, Аж ахуйн нэгжийн орлогын албан татварын тухай хуульд нэмэлт, өөрчлөлт оруулах тухай, Төсвийн тухай хуульд өөрчлөлт оруулах тухай, Эрүүл мэндийн даатгалын тухай хуульд өөрчлөлт оруулах тухай, Засгийн газрын тусгай сангийн тухай хуульд нэмэлт, өөрчлөлт оруулах тухай, Авлигын эсрэг хуульд нэмэлт оруулах тухай, Шилэн дансны тухай хуульд өөрчлөлт оруулах тухай, Төв банк /Монголбанк/-ны тухай хуульд нэмэлт оруулах тухай, Төсвийн тогтвортой байдлын тухай хуульд өөрчлөлт оруулах тухай хуулийн төслүүд болон Тогтоолд өөрчлөлт оруулах тухай Улсын Их Хурлын тогтоолын төслийн хэлэлцэх эсэх асуудлаар Төсвийн байнгын хорооноос гаргасан санал, дүгнэлтийг хэлэлцэн шийдвэрлэж өгнө үү.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Анхаарал тавьсанд баярлалаа.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bCs/>
          <w:i w:val="false"/>
          <w:iCs w:val="false"/>
          <w:caps w:val="false"/>
          <w:smallCaps w:val="false"/>
          <w:color w:val="000000"/>
          <w:sz w:val="24"/>
          <w:szCs w:val="24"/>
          <w:u w:val="none"/>
          <w:lang w:val="mn-Cyrl-MN" w:eastAsia="en-US" w:bidi="ar-SA"/>
        </w:rPr>
        <w:t xml:space="preserve">З.Энхболд: - </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Ажлын хэсгийг танилцуулъя. Л.Дашдорж Монгол Улсын Ерөнхийлөгчийн Иргэний оролцоо, эдийн засгийн бодлогын зөвлөх, С.Пүрэв Сангийн дэд сайд, Б.Төгөлдөр Сангийн яамны Санхүүгийн бодлогын газрын Санхүүгийн хөрөнгийн удирдлагын хэлтсийн дарга.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Хууль санаачлагчийн илтгэл болон Байнгын хорооны санал, дүгнэлттэй холбогдуулан асуулттай гишүүд байна уу? Ө.Энхтүвшин гишүүнээр асуулт тасаллаа. Эхний хүн нь. Ц.Даваасүрэн гишүүн асууя.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bCs/>
          <w:i w:val="false"/>
          <w:iCs w:val="false"/>
          <w:caps w:val="false"/>
          <w:smallCaps w:val="false"/>
          <w:color w:val="000000"/>
          <w:sz w:val="24"/>
          <w:szCs w:val="24"/>
          <w:u w:val="none"/>
          <w:lang w:val="mn-Cyrl-MN" w:eastAsia="en-US" w:bidi="ar-SA"/>
        </w:rPr>
        <w:t xml:space="preserve">Ц.Даваасүрэн: - </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Тэгэхээр энэ эхлээд орж ирэхэд нь бас нэлээн ярьж байгаад гишүүд тодорхой саналуудаа хуулийн төсөл санаачлагчид нь өгүүлээд ингээд өөрчлөөд хийсэн байх гэж бодож байгаа юм.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Тэгэхдээ би энэ хууль дээр нэг хоёр зүйлийг бид бодолцоорой гэж ингэж хүсэх гээд байгаа юм.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Нэгдүгээрт, мөнгөтэй байх үедээ одоо хэмжээнийхээ хэрээс хэтэрсэн зардал гаргаж болохгүй гэдгийг бид ойлгоод Төсвийн тогтвортой байдал, тогтворжуулалтын сан байгуулсан. Үүнийгээ арвижуулаад яваад байхад болохгүй зүйл байхгүй. Орж ирж байгаа орлогуудаа энэ рүүгээ хийгээд үүнийгээ аваад. Энэ бол өнгөрсөн Их Хурлын хийсэн хамгийн сайн зүйлийн нэг.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Хоёрт, Хүний хөгжил сан гэж бас нэг сан бий. Энэ асуудал, энэ сангууд чинь байна шүү гэдгээ бас нэг бодолцоод ингээд ажлын хэсэг гаргаад яриад явна биз дээ гэж.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Хоёрдугаарт, миний анхаар гэж байгаа зүйл бол энд нэг тийм юу билээ одоо менежментийг хийх нэг тийм корпораци гэж юм явж байгаа юм л даа. Энэ бол надад нэг л итгэл төрүүлэхгүй байгаа юм. Би бол Норвегийн сан</w:t>
      </w:r>
      <w:r>
        <w:rPr>
          <w:rStyle w:val="Emphasis"/>
          <w:rFonts w:eastAsia="Arial" w:cs="Arial"/>
          <w:b w:val="false"/>
          <w:bCs w:val="false"/>
          <w:i w:val="false"/>
          <w:iCs w:val="false"/>
          <w:caps w:val="false"/>
          <w:smallCaps w:val="false"/>
          <w:color w:val="000000"/>
          <w:sz w:val="24"/>
          <w:szCs w:val="24"/>
          <w:u w:val="none"/>
          <w:vertAlign w:val="subscript"/>
          <w:lang w:val="en-US" w:eastAsia="en-US" w:bidi="ar-SA"/>
        </w:rPr>
        <w:t>[Norway's Government Pension Fund Global (GPFG)]</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 шиг байгаасай л гэж бодож байгаа юм. Норвегийн сан бол ийм хуримтлалтай. Манай байгуулагдсан сан бол Чилийнхтэй нэлээн төстэй байгаа. Одоогийнх бол. Тогтворжилтын сан бол Чилийнхтэй их төстэй байгаа. Тэр сангаа арвижуулаад л Норвегийн сан шиг Сангийн яам нь хаана хийх вэ гэдгээ гаргадаг. Яаж эргэлдүүлэх юм гэдгээ төлөвлөдөг. Зээл байх юм уу, аль эсвэл одоо янз бүрийн бондод хөрөнгө оруулах юм уу. Ямар хөрөнгө оруулах юм гэдгийг Монголчууд өөрсдөө тархиараа шийддэг байх хэрэгтэй. Алдсан ч өөрөө алдах хэрэгтэй. Хамгийн бага алдсан сан бол 2009 оны хямралд Норвегийн сан.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Тийм учраас Норвегийн санг удирдаж байгаа Сангийн яам нь өөрөө хаана тэр мөнгөө байршуулах вэ гэдгээ шийддэг.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За тэр төлбөр тооцоо, операторын үүргийг нь Төв банк нь гүйцэтгэдэг. Манайд бас тэгж болно. Тийм учраас үүнийг шийдэх хамгийн амархан юм бол хууль гээд байхгүйгээр бараг л Төсвийн тогтворжилтын сангийн тухай хууль дээр Сангийн яамны бүтцэд энэ мөнгийг байршуулах шийдвэр гаргадаг нэгжийг хийгээд өгчихөд болохгүй юм байхгүй. Ерөөсөө ингэж шийдэх ёстой.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Тэгэхгүй ахиад магадгүй бид чинь нэг дөрвөн жил, дөрвөн жилээр амьдарч байгаа улс төрч шүү дээ. Дараагийн нэг ухаантай нөхөр гарч ирээд аягүй гоё сан дахиад байгуулна. Баталгаатай шүү. Би яг тэрийг хэлж чадаж байна. Одоо нэг нөхөр гарч ирээд ахиад нэг гоё сан байгуулна. Түүний дараагийн нөхөр дахиад гарч ирээд өөртөө таалагдсан дахиад нэг сан байгуулна. Ингээд байж болохгүй ээ.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Тийм учраас одоо байгаа хоёр сангаа яаж явах вэ гэдгийг бид нар бодмоор байгаа юм. Энэ дээрээ харин нэмэлт, өөрчлөлт оруулсан. Тэр сангаа яаж хөдөлгөж байх вэ, байршуулж байх вэ гэдэг зүйлүүдээ хийгээд явсан бол би үр дүнтэй байх байсан болов уу? Тэгээд тэр олон улсын туршлага тэр Норвегийг дагаад ингээд явах бололцоо байсан шүү гэдгийг би. Миний энэ бол асуулт биш. Би асуух зүйлээ асуусан. Байнгын хороон дээр ч асуусан. </w:t>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Би зүгээр энэ чиглэлээр ажиллаж байсан хүний хувьд. 1999 оноос бид нар энэ чиглэлээр ажилласан. 1999 онд Я.Очирсүх бид хоёр, Сангийн сайд бид хоёр анх Чилийн энэ санг судалсан. Тэгээд энэ явсаар явсаар байгаад л тэгээд тогтворжилтын сан байгуулагдсан. Нэлээн олон жилийн хугацаа бидэнд шаардсан. Тэгээд үүнийгээ нэг байгуулаад ингээд явж байтал өнөөдөр нэг 300-гаад тэрбум байна уу даа. Сая оны төгсгөлд 140-өөдийг нь хэрэглэсэн юм шиг байгаа юм. Тэгэнгүүтээ дахиад мэргэн ухаан гаргаад ингээд дахиад сангийн тухай яриад унаж байгаа юм.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Тэгэхээр дараагийн мэргэн хүн дахиад сан бодно шүү. Та нар минь бас үүнийг бодоорой. Тэгээд байгаа зүйлээ бид нар одоо тогтвортой, үр ашигтай байлгах тухай бодох ёстой болохоос биш дахин шинэ зүйлийн тухай бодоод байх юм бол энэ Сангийн тухай асуудал бол нэг л үр дүн авчрахгүй болов уу л гэж би зүгээр санаа зовж энэ чиглэлээр бас ажиллаж байсан хүний хувьд саналаа хэлж байгаа юм.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bCs/>
          <w:i w:val="false"/>
          <w:iCs w:val="false"/>
          <w:caps w:val="false"/>
          <w:smallCaps w:val="false"/>
          <w:color w:val="000000"/>
          <w:sz w:val="24"/>
          <w:szCs w:val="24"/>
          <w:u w:val="none"/>
          <w:lang w:val="mn-Cyrl-MN" w:eastAsia="en-US" w:bidi="ar-SA"/>
        </w:rPr>
        <w:t xml:space="preserve">З.Энхболд: - </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Г.Уянга гишүүн асууя.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bCs/>
          <w:i w:val="false"/>
          <w:iCs w:val="false"/>
          <w:caps w:val="false"/>
          <w:smallCaps w:val="false"/>
          <w:color w:val="000000"/>
          <w:sz w:val="24"/>
          <w:szCs w:val="24"/>
          <w:u w:val="none"/>
          <w:lang w:val="mn-Cyrl-MN" w:eastAsia="en-US" w:bidi="ar-SA"/>
        </w:rPr>
        <w:t xml:space="preserve">Г.Уянга: - </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За энэ Ирээдүйн өв сан. Хэрвээ энэ хууль батлагдвал Хүний хөгжил сангийн өр төлбөрийг өөртөө нийлүүлж аваад 2018 он гэхэд Хүний хөгжил сангийн өр төлбөрийг барагдуулж дуусаад, ингээд одоо эх үүсвэртэй болох юм бол, эх үүсвэртэй болох байх гэж ингэж л бодож байгаа юм байна л даа. Өөрөөр хэлбэл энэ бол 2018 оноос хамаатай юм байна.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Тэгэхээр энэ бол ирээдүйн өв сангийн биш одоо өр сангийн хууль болчихоод байгаа юм л даа. Өр сангийн хууль. Энэ бид нар уул уурхайн салбараас олж байгаа орлоготойгоо уялдуулж төсвийн зарлагаа нэмэгдүүлсээр байгаад өнөөдөр одоо барахгүй их төсвийн зарлагатай болсон.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2030 оноос төсвийн зарлага ихээхэн хэмжээгээр танах шаардлага гарч ирнэ. Тийм учраас эхнээсээ хуримтлал үүсгэж байя гэдэг ийм агуулгаар энэ хуулийг оруулж ирж байна. Уул уурхайн ордуудын маань нөөц ч шавхагдаад ирнэ. Эдийн засгийн эргэлтээс хасагдаж ирнэ. Тэр үед төсөвт төвлөрүүлэх байсан их хэмжээний орлого хасагдаж эхлэх учраас ингээд эхнээс нь хуримтлуулах нь зөв гэж ингэж танилцуулгад дурдсан байна л даа.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Тэгэхээр уул уурхайгаас нэгэнт хөөсөрсөн төсвийг ирээдүйн өв сангаас нөхөхийн тулд ийм хууль оруулж ирж болохгүй гэж ингэж би бодож байна. Энэ бол буруу үндэслэл байна гэж.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Бид нар чинь одоо уул уурхайгаас орж байгаа мөнгөө хуримтлуулах юм байна. Одоо уул уурхайгаас мөнгөө олж байгаа юм байна. Энэ чинь хэзээ үйлдвэрлэлээ хөгжүүлэх юм бэ? Хэзээ төсвийн менежментээ сайжруулах юм бэ? Хэзээ энэ төсвөөс бизнесийг, банкуудыг, бизнес тэтгэдгээ болих юм бэ? Энэ юмаа хийхгүйгээр ийм сан байгуулаад манай эдийн засаг эрүүлжинэ гэж байхгүй шүү дээ.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Их сайхан үг хэрэглэсэн байна л даа. Энэ одоо уул уурхайн баялгаа ирээдүй хойчдоо үлдээх ёс суртахууны үүргээ ухамсарлаж гэж. Бид нар одоо уул уурхайгаа, юу байгаагаа ухаж зараад, мөнгө олоод, түүнээсээ өрөө төлөөд үдэхээр нь ирээдүй хойчдоо үлдээнэ гэдэг ийм дэвхэргэ, шоргоолж хоёрын гахайны хялгасыг дээс томж найзыгаа аврахын үлгэр шиг ийм юм одоо ярьж болохгүй л дээ. Харин түүний оронд тэр баялгаа байгаа чигээр нь газрын доор нь үлдээвэл энэ чинь харин ирээдүйдээ жинхэнэ бодитойгоор үлдээж байгаа ийм шударга зүйл болно. Ёс суртахууны үүргээ та бүхэн гүнээ маш зөв ухамсарлаж байгаа ийм хэрэг болно л доо. Мөнгө хуримтлуулаад түүнийгээ үлдээнэ гэж байхгүй. Газар доор нь үлдээвэл энэ чинь илүү зөв болно.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Тэгэхээр энэ хуулийг би одоо бол байх шаардлагагүй хууль гэж бодож байна. Нэгэнт Хүний хөгжлийн сан гэж одоо сан байгаа. Өр төлбөр өнөөдөр бид нарт ийм гоё нэртэй хууль биш хэн нэгэн санаачилсан гоё нэртэй хууль биш ерөөсөө бодит энэ өр төлбөрөө яах вэ гэдэг ийм бодитой хамар дээрээ тулсан асуудлаа шийдэх цаг болсон нөхцөлд ийм уянгалаг хууль бол одоо батлах шаардлага байхгүй гэж ингэж үзэж байгаа юм л даа.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Тэгэхээр би бол үг хэллээ. Энэ хууль одоохондоо шаардлага байхгүй хууль байна. Энэ бол ирээдүйн өв сангийн тухай биш одоо өр сангийн хууль байна. Тийм учраас энэ хуулийг батлах шаардлагагүй гэж үзэж байна. Бид нарт өр ихтэй хангалттай тийм сангууд байгаа. Тэгээд асуулт асуусангүй. Үг хэллээ. Баярлалаа.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bCs/>
          <w:i w:val="false"/>
          <w:iCs w:val="false"/>
          <w:caps w:val="false"/>
          <w:smallCaps w:val="false"/>
          <w:color w:val="000000"/>
          <w:sz w:val="24"/>
          <w:szCs w:val="24"/>
          <w:u w:val="none"/>
          <w:lang w:val="mn-Cyrl-MN" w:eastAsia="en-US" w:bidi="ar-SA"/>
        </w:rPr>
        <w:t xml:space="preserve">З.Энхболд: - </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Г.Уянга гишүүн үг хэллээ. Г.Баярсайхан гишүүн.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bCs/>
          <w:i w:val="false"/>
          <w:iCs w:val="false"/>
          <w:caps w:val="false"/>
          <w:smallCaps w:val="false"/>
          <w:color w:val="000000"/>
          <w:sz w:val="24"/>
          <w:szCs w:val="24"/>
          <w:u w:val="none"/>
          <w:lang w:val="mn-Cyrl-MN" w:eastAsia="en-US" w:bidi="ar-SA"/>
        </w:rPr>
        <w:t xml:space="preserve">Г.Баярсайхан: - </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За Монгол гэрт ороод дээшээ хоймор луу явахад баруун гар талд ээжийн бор авдар байдаг. Яг өнгө царай муутай. Хоёр арслангийн зурагтай. Тэр бол ээжийн бор авдар. Ээжийн бор авдарт яадгийг Та бүхэн мэднэ шүү дээ. Тухайн айл аргаа бараад болохоо байхаараа л ээжийн бор авдар луу гэдэг. Энэ бол ээжийн бор авдар юм шүү.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За нөгөө талд нь бас нэг авдар байдаг. Хоёр л авдар байдаг юм. Нөгөө авдрыг нь Хүний хөгжил сан гээд ойлгочихъё. Байж л байг. Бололцоотой боломжтой үедээ жаахан ч гэсэн юм ирээдүйдээ хийгээд л байж байя.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Өнөөдөр бид чинь одоо яах вэ намаар нь. За нэгэн одоо хэлсэн учир хэлье. Халамжийн нийгэм болгосон. Ардын нам. Монголын ард түмний ирээдүйг барьцаалчихсан. Монголын ард түмний ирээдүй өрөнд байгаа. Нөхцөл байдал хүнд байгаа. Одоо гуяныхаа махыг огтлоод ч хамаагүй гэж ярьдаг. Бид ямарваа нэгэн аргаар хуримтлал бий болгох. Ёстой жинхэнэ ёс суртахууны ийм үүрэг байгаа. Өнөөдөр манай Монгол Улсын Их Хурлын үүрэг бол үүнийг батлах ёстой юм шүү.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Тэгээд би үүнийг дүгнээд хэлэхэд ирээдүйн өв сан бол Монголын ард түмэн, Монголын хүүхэд, хөгшчүүл, эмэгтэйчүүд, өнөөдрийг хүртэлх хамгийн оновчтой хөрөнгө оруулалт энэ юм гэж би хувьдаа ойлгож байгаа.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За харин цаашид бид зүсэн зүйлийн нэртэй янз бүрийн сан байгуулахыг ер нь эцэслэх хэрэгтэй. Бидэнд бол өнөөдрийн байгуулсан энэ сангууд бол хангалттай. Уул уурхайн баялаг байнгын үнийн савлагаатай явна. Цаашид бол бид энэ уул уурхайн баялгийн өндөр үнийн өсөлттэй энэ цикл ер нь бол тун ховор тохиолдох байх. Ховор тохиолдох ч нөхцөл нь бүрдээд байна. Дэлхийн геополитик, эдийн засгийн том том гүрнүүдийн толхилцоон бол одоо дээд цэгтээ хүрч байна. Ийм тохиолдолд одоо бидний газар доорхи байгаа баялаг эргээд Монголчууд бидэндээ үр өгөөжөө өгнө гэдэг магадлал бас улам бага болоод байгаа шүү.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За миний хувьд бол газар доорхи баялгийг тэр чигээр нь ухаад хав дараастай байя гэвэл би зөвшөөрөхгүй ээ. Газар доорхи баялаг бол Монголын ард түмний өмч газар дээрхи баялаг болж Монголын ард түмэнд үр өгөөжөө өгөх ёстой. Бид цаашид тэгээд яах юм. Хав дараад тэгээд. Яг өнөөдрийн энэ байдлаар байх юм бол дараагийн үед дараагийн олигарх бүлэглэлд бид үлдээх юм уу? Тийм юм байхгүй. Гаргаар үр ашгийг нь хүртээгээд энэ ирээдүйн өв сандаа бид мөнгөө хүртээх ёстой.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Манай Чингэлтэйн иргэд бол, мэдээлэл иргэд бол үүнийг хийх нь зөв зүйтэй шүү. Г.Баяртсайхан гишүүн ээ, та үүнийг дэмжээрэй гэж надад үүрэг өгсөн. Би бол Чингэлтэйн ард түмний үүргийг энд биелүүлж байгаа юм.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Ирээдүй рүүгээ нулимахгүй хэрэгтэй. Үүнийгээ дэмжье. Гишүүд ээ. Баярлалаа.</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bCs/>
          <w:i w:val="false"/>
          <w:iCs w:val="false"/>
          <w:caps w:val="false"/>
          <w:smallCaps w:val="false"/>
          <w:color w:val="000000"/>
          <w:sz w:val="24"/>
          <w:szCs w:val="24"/>
          <w:u w:val="none"/>
          <w:lang w:val="mn-Cyrl-MN" w:eastAsia="en-US" w:bidi="ar-SA"/>
        </w:rPr>
        <w:t xml:space="preserve">З.Энхболд: - </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Үг хэлсэн үү? Хэлэлцэнэ, хэлэлцэхгүй гээд үг хэлээд явчихлаа. Асуултгүй юм байна. Асуултаа хаагаад. Д.Лүндээжанцан гишүүн асуух юм уу, үг хэлэх юм уу. Асуух уу? За. Д.Лүндээжанцан гишүүн асууя.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bCs/>
          <w:i w:val="false"/>
          <w:iCs w:val="false"/>
          <w:caps w:val="false"/>
          <w:smallCaps w:val="false"/>
          <w:color w:val="000000"/>
          <w:sz w:val="24"/>
          <w:szCs w:val="24"/>
          <w:u w:val="none"/>
          <w:lang w:val="mn-Cyrl-MN" w:eastAsia="en-US" w:bidi="ar-SA"/>
        </w:rPr>
        <w:t xml:space="preserve">Д.Лүндээжанцан: - </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Тэгэхээр түрүүчийн үг хэлсэн хүмүүстэй санал нийлэх ч юм байна, нийлүүлэхгүй ч юм байна. Бас ганц нэг тодруулах зүйл байна. Жишээ нь, одоо халамжийн нам гээд л одоо Г.Баярсайхан яриад байх юм. Ямар зовлонтой юм. Нэг хэдэн зуун тэрбум төгрөг. Түүнд нэг их барьцаалагдаад л сүйд болсон юм бол байхгүй. Тогтворжуулах хөтөлбөр гээд 3 их наяд гээд ярьж байгаа шүү дээ. Тийм ээ.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Тэгэхээр зах зээлийн хар буурин дээр нэг хэсгийгээ хаяад явж болохгүй, нүүж болохгүй л байгаа байхгүй юу. Байгалийн шалгарлаараа явж болохгүй. Зуд турхан болсон. Тэгээд тэр нэг 20 мянган төгрөг чинь бол олон айлд амь хийсэн байхгүй юу. Бололцоотой улсад бол мэдэгдэхгүй. Дарааны нэмэр. 5 ам бүлтэй, бололцоотой муутай айл нь бол хотонд байгаа нэг цөөхөн хэдэн үлдсэн юм руугаа хутга бариад дайраад байхгүй, бас хот руу явж байгаа их нүүдлийг жаахан ч гэсэн саармагжуулж өгсөн. Ийм юмнууд бол байна.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Тэгээд ингээд уг сурвалж ярих юм бол эхлээд сая төгрөгийн хувьцаа гээд л эхлээд л. Тэгээд дараагаар сая 500 болоод л ингээд л явсан шүү дээ. Тэрийг чинь туж яриад байх юм. Одоо тэгээд л нэг зурагдсан пянз гэдэг шиг эргэж яриад байх нь зохимжгүй юм гэж.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За би тэр Г.Баярсайхан гишүүний тэр хав дараад сууж болохгүй гэдэгтэй нь санал нэг байгаа юм. Энэ өнөөгийн байгалийн баялаг бол өнөө үеийнхний болоод хойч үеийнхний дундын өмч. Хойч үед одоо хэрэггүй болох ч юм билүү, нэг хэсэг нь. Тийм учраас бололцоотой үедээ мөнгөө босгоод тэрийгээ ирээдүйдээ тийм үү хуримтлуулж бас нэг юмандаа, авдартаа хийх нь зөв байх.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Тэгээд би бас тэр Чили, Норвеги гээд улсуудад нь явж бас туршлага. Туршлага судлах ч юу байх вэ, Чилид явсан. Норвегид зүгээр явж байсан л даа. Тэгээд Норвеги хүн ярьж байх юм. Манай тэр 60-аад оны үед байсан Засгийн газар, парламентынхандаа одоо хүртэл бид баярлаж явдаг гэж. Яагаад гэсэн чинь тэр үед яг одоогийнх шиг л одоо гадаадын капитал орж ирэхээс аргагүй гэж байсан үед төрийн өмчит аж ахуйн нэгж болгоод тэгээд одоо Норвегийн сан гэдэг. Зөвхөн хүүг нь яаж хуваах вэ гээд л ингээд яриад сууж байгаа байхгүй юу. Тэгэхээр одоо тэгж яриад байх юм. Жирийн иргэн нь. Би яг Норвегийн Эдийн засаг ч юм уу, Сангийн яамныхантай нь энэ талаар уулзаж асууж чадаагүй. Зүгээр өөр ажлаар явж байгаа ингээд асуусан.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Тэгэхээр үгүй энэ чинь төр чинь хамгийн муу менежер гэдэг юм билээ шүү дээ гэхээр үгүй яах вэ дээ одоо сайн ажилладаг сайн хүмүүсээ тавихгүй юу. Тэгээд болохгүй бол одоо идэж уувал шоронд хийхгүй юу. Цалинг нь сайн өгөхгүй юу гээд ингээд байна. Менежментээ их зөв хийх ёстой.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Тэгээд яах вэ бид хамгийн сүүлд нь энэ Ч.Сайханбилэг, Д.Ганхуяг, одоо Ө.Энхтүвшин дарга толгойлж байсан байх. Ингээд бид Чилид яваад ирээд тийм үү Төсвийн тогтвортой байдлын хууль гаргаад ямар ч байсан нэг юм гаргаад тэгээд Төсвийн тогтворжуулалтын сан гэдэг юмыг нь байгуулсан. Хүний хөгжил сангийн хууль гарсан.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Тэгээд би яг энэ асуултыг Ц.Даваасүрэн гишүүн нэлээн хөндөөд юу болгоод ярь лаа л даа. Ингээд үзэхээр их зөв менежмент хийгээд Өв сангийнхаа хуулийг гаргаад зөв менежмент хийгээд явах ёстой юм байна. Би бол энд давхардсан хууль битгий байгаасай. Хүний хөгжил сан, Тогтворжуулалтын сан, Төсвийн тогтвортой байдлын хууль нэгэнтээ үйлчилж байгаа учир энэ их гоё нэртэй давхардсан хууль битгий байгаасай.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Тэр корпораци гээд байгуулагдах гэж байгаа юм бол маш зөв менежмент хийдэг байгаасай. Тэр Норвегийн сан, Чилийн сан энэ тэр бол байна шүү дээ маш сайн менежмент хийдэг юм билээ шүү дээ. Дэлхийн хамгийн юу билээ, хүчирхэг орнуудын Засгийн газрын бондод гуравны нэгийг нь ч гэдэг юм уу. Ямар нэгэн хэмжээгээр. Ингээд ямар ч байсан тэр сан нь бол өөрөө одоо арвижиж байдаг. Эрсдэл маш багатай ийм байдлаар л одоо ажилладаг газрууд байдаг юм билээ шүү дээ. Би үүний одоо шинэ юм гэдгийг нь юу гэж олж харж байгаа вэ гэвэл тэр нэг зүгээр ингээд хав дараад суугаад байхгүй үүнийг менежмент хийдэг корпораци гэдэг юм байгуулагдах юм байна гэж харж байгаа.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Харин энэ корпораци нь сангийн юмыг домбоор гуядна гэдэг шиг л юм үрэн таран хийдэг ийм зүйл болгоод хувиргах юм бол бид толгойгоо шаагаад одоо барахгүй юм болно. Ийм зүйл байгаа юм. Үүнтэй холбогдуулж би энэ асуудлаар нэг жаахан тодруулж асуух гээд байна.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bCs/>
          <w:i w:val="false"/>
          <w:iCs w:val="false"/>
          <w:caps w:val="false"/>
          <w:smallCaps w:val="false"/>
          <w:color w:val="000000"/>
          <w:sz w:val="24"/>
          <w:szCs w:val="24"/>
          <w:u w:val="none"/>
          <w:lang w:val="mn-Cyrl-MN" w:eastAsia="en-US" w:bidi="ar-SA"/>
        </w:rPr>
        <w:t xml:space="preserve">З.Энхболд: - </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Юу асуув? Корпораци гэдэг нь ямар байгууллага байна гэж асууж байна. Л.Дашдорж зөвлөх хариулъя.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bCs/>
          <w:i w:val="false"/>
          <w:iCs w:val="false"/>
          <w:caps w:val="false"/>
          <w:smallCaps w:val="false"/>
          <w:color w:val="000000"/>
          <w:sz w:val="24"/>
          <w:szCs w:val="24"/>
          <w:u w:val="none"/>
          <w:lang w:val="mn-Cyrl-MN" w:eastAsia="en-US" w:bidi="ar-SA"/>
        </w:rPr>
        <w:t xml:space="preserve">Л.Дашдорж: - </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За баярлалаа. Ер нь бол ирээдүйн өв сангийн энэ тогтолцоо маань Хүний хөгжлийн сангийн дараагийн алхам гэж бид үзэж байгаа. Хүний хөгжлийн сан өөрийнхөө үүргийг бол тухайн үедээ биелүүлсэн. Үүнийг бид ингээд хөгжлийнхөө дараагийн шатанд гаргах ёстой гэж үзсэн. Тэр агуулгаараа ингэж хуулийн төслийг хийж оруулж ирж байгаа.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Тэгэхээр ер нь бол баялгийн сантай олон орнуудын туршлага юу байдаг юм бэ гэхээр баялгийн сан болохоор хүнд суртлаас хол, улс төр, бизнесийн нөлөөллөөс хол ийм бие даасан хөндлөнгийн ямарваа нэгэн тийм хяналт оролцоо байхгүйгээр үйл ажиллагаа явуулах ёстой гэсэн зарчим явдаг юм билээ. Сантъягогийн зарчим</w:t>
      </w:r>
      <w:r>
        <w:rPr>
          <w:rStyle w:val="Emphasis"/>
          <w:rFonts w:eastAsia="Arial" w:cs="Arial"/>
          <w:b w:val="false"/>
          <w:bCs w:val="false"/>
          <w:i w:val="false"/>
          <w:iCs w:val="false"/>
          <w:caps w:val="false"/>
          <w:smallCaps w:val="false"/>
          <w:color w:val="000000"/>
          <w:sz w:val="24"/>
          <w:szCs w:val="24"/>
          <w:u w:val="none"/>
          <w:vertAlign w:val="subscript"/>
          <w:lang w:val="en-US" w:eastAsia="en-US" w:bidi="ar-SA"/>
        </w:rPr>
        <w:t xml:space="preserve">[The </w:t>
      </w:r>
      <w:r>
        <w:rPr>
          <w:rStyle w:val="Emphasis"/>
          <w:rFonts w:eastAsia="Arial" w:cs="Arial"/>
          <w:b/>
          <w:bCs w:val="false"/>
          <w:i w:val="false"/>
          <w:iCs w:val="false"/>
          <w:caps w:val="false"/>
          <w:smallCaps w:val="false"/>
          <w:color w:val="000000"/>
          <w:sz w:val="24"/>
          <w:szCs w:val="24"/>
          <w:u w:val="none"/>
          <w:vertAlign w:val="subscript"/>
          <w:lang w:val="en-US" w:eastAsia="en-US" w:bidi="ar-SA"/>
        </w:rPr>
        <w:t>Santiago Principles</w:t>
      </w:r>
      <w:r>
        <w:rPr>
          <w:rStyle w:val="Emphasis"/>
          <w:rFonts w:eastAsia="Arial" w:cs="Arial"/>
          <w:b w:val="false"/>
          <w:bCs w:val="false"/>
          <w:i w:val="false"/>
          <w:iCs w:val="false"/>
          <w:caps w:val="false"/>
          <w:smallCaps w:val="false"/>
          <w:color w:val="000000"/>
          <w:sz w:val="24"/>
          <w:szCs w:val="24"/>
          <w:u w:val="none"/>
          <w:vertAlign w:val="subscript"/>
          <w:lang w:val="en-US" w:eastAsia="en-US" w:bidi="ar-SA"/>
        </w:rPr>
        <w:t>]</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 гээд баялгийн сангуудын нийтлэг дэлхий дахинаа мөрддөг зарчим, 22 зүйлтэй. Тэр дээр болохоор яг энэ заалтууд нь ингээд явдаг.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Тэгэхээр бид юу гэж үзэж байгаа юм бэ гээд тэгэхээр энэ яг жинхэнэ сонгодог хэлбэрээр нь ийм бие даасан бизнесийн корпораци байгуулаад энэ нь яг тэр бизнесийнхээ агуулгаар энэ баялгийн сангаа удирдаад менежментийг нь аваад явах юм бол хамгийн зөв тогтолцоо, үр ашигтай тийм тогтолцоо болох юм байна гээд. Бид үүнийгээ болохоор гол төлөв Сингапурын ТЕМАСЕК, Жи Ай Си </w:t>
      </w:r>
      <w:r>
        <w:rPr>
          <w:rStyle w:val="Emphasis"/>
          <w:rFonts w:eastAsia="Arial" w:cs="Arial"/>
          <w:b w:val="false"/>
          <w:bCs w:val="false"/>
          <w:i w:val="false"/>
          <w:iCs w:val="false"/>
          <w:caps w:val="false"/>
          <w:smallCaps w:val="false"/>
          <w:color w:val="000000"/>
          <w:sz w:val="24"/>
          <w:szCs w:val="24"/>
          <w:u w:val="none"/>
          <w:vertAlign w:val="subscript"/>
          <w:lang w:val="en-US" w:eastAsia="en-US" w:bidi="ar-SA"/>
        </w:rPr>
        <w:t>[Government of Singapore Investment Corporation (</w:t>
      </w:r>
      <w:r>
        <w:rPr>
          <w:rStyle w:val="Emphasis"/>
          <w:rFonts w:eastAsia="Arial" w:cs="Arial"/>
          <w:b w:val="false"/>
          <w:bCs w:val="false"/>
          <w:i w:val="false"/>
          <w:iCs w:val="false"/>
          <w:caps w:val="false"/>
          <w:smallCaps w:val="false"/>
          <w:color w:val="000000"/>
          <w:sz w:val="24"/>
          <w:szCs w:val="24"/>
          <w:u w:val="none"/>
          <w:vertAlign w:val="subscript"/>
          <w:lang w:val="mn-Cyrl-MN" w:eastAsia="en-US" w:bidi="ar-SA"/>
        </w:rPr>
        <w:t xml:space="preserve">GIC </w:t>
      </w:r>
      <w:r>
        <w:rPr>
          <w:rStyle w:val="Emphasis"/>
          <w:rFonts w:eastAsia="Arial" w:cs="Arial"/>
          <w:b w:val="false"/>
          <w:bCs w:val="false"/>
          <w:i w:val="false"/>
          <w:iCs w:val="false"/>
          <w:caps w:val="false"/>
          <w:smallCaps w:val="false"/>
          <w:color w:val="000000"/>
          <w:sz w:val="24"/>
          <w:szCs w:val="24"/>
          <w:u w:val="none"/>
          <w:vertAlign w:val="subscript"/>
          <w:lang w:val="en-US" w:eastAsia="en-US" w:bidi="ar-SA"/>
        </w:rPr>
        <w:t>)]</w:t>
      </w:r>
      <w:r>
        <w:rPr>
          <w:rStyle w:val="Emphasis"/>
          <w:rFonts w:eastAsia="Arial" w:cs="Arial"/>
          <w:b w:val="false"/>
          <w:bCs w:val="false"/>
          <w:i w:val="false"/>
          <w:iCs w:val="false"/>
          <w:caps w:val="false"/>
          <w:smallCaps w:val="false"/>
          <w:color w:val="000000"/>
          <w:sz w:val="24"/>
          <w:szCs w:val="24"/>
          <w:u w:val="none"/>
          <w:lang w:val="en-US" w:eastAsia="en-US" w:bidi="ar-SA"/>
        </w:rPr>
        <w:t xml:space="preserve">, </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тэгээд Чилийн тогтолцоонууд илүү харж ингэж хийгээд явсан ийм л зүйл л дээ.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Тэгээд Ирээдүйн өв сангийн корпораци нь төлөөлөн удирдах зөвлөлөө байгуулахаасаа авхуулаад удирдах тэр бүтэц, бүрэлдэхүүнээ байгуулахдаа бүгдийг нь одоо бие даасан тийм хөндлөнгийн ямарваа нэгэн тийм оролцоо байхгүйгээр жинхэнэ тэр сонгодог аргуудыг ашиглаж зохион байгуулахаар ингэж хуулийн төсөлд оруулсан байж байгаа.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bCs/>
          <w:i w:val="false"/>
          <w:iCs w:val="false"/>
          <w:caps w:val="false"/>
          <w:smallCaps w:val="false"/>
          <w:color w:val="000000"/>
          <w:sz w:val="24"/>
          <w:szCs w:val="24"/>
          <w:u w:val="none"/>
          <w:lang w:val="mn-Cyrl-MN" w:eastAsia="en-US" w:bidi="ar-SA"/>
        </w:rPr>
        <w:t xml:space="preserve">З.Энхболд: - </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Ө.Энхтүвшин гишүүн.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bCs/>
          <w:i w:val="false"/>
          <w:iCs w:val="false"/>
          <w:caps w:val="false"/>
          <w:smallCaps w:val="false"/>
          <w:color w:val="000000"/>
          <w:sz w:val="24"/>
          <w:szCs w:val="24"/>
          <w:u w:val="none"/>
          <w:lang w:val="mn-Cyrl-MN" w:eastAsia="en-US" w:bidi="ar-SA"/>
        </w:rPr>
        <w:t xml:space="preserve">Ө.Энхтүвшин: - </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Бид нар нэг юм хийгээд л эхлүүлж байснаа тэрийгээ дуусгалгүйгээр, үр дүнд хүргэхийг хичээлгүйгээр тэгээд баахан явж байгаад. Тэгээд тэр нь олигтой үр дүн гарахгүй шинжтэй болохоор нь ахиад нэг шинэ юм байгуулаад, нэг нэр өгөөд л ингээд явдаг. Тэр нь ахиад явдаггүй. Тэгэхээр нь ахиад нэг шинэ нэртэй бас нэг юм гаргаад явдаг нэг ийм нэг одоо монгол зан гэх юм уу. Ийм л юманд орчихоод байгаа юм л даа. Би бол түүний нэг нь л энэ гэж бодоод байна.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Манайд бол яг ийм агуулгатай хуулиуд бол байгаад байгаа шүү дээ. Бас баахан орнуудыг тойрч явж байгаад л ингээд бас нэг сан байгуулсан шүү дээ. Тэр Чилид нь ч бид очсон, Канадад нь ч очсон, Норвегид нь ч очсон, Сингапурт нь ч очсон. Баахан үзэж байгаад л тэгээд нэг ийм сан хэрэгтэй юм байна гээд байгуулдаг. Тэгээд түүндээ мөнгөө цуглуулж чаддаггүй. Цуглуулсан ч тэрийгээ доор нь хямрал боллоо гээд ингээд аваад идчихдэг. Эсвэл хямрал боллоо гээд тийшээгээ мөнгөө хийдэггүй. Дур зоргоороо загнадаг. Тэглээ гээд хариуцлага тооцдоггүй. Ингээд л яваад ирж байгаа юм.</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Тийм учраас энэ бол цоо шинэ зүйл биш гэж би бодож байгаа юм. Одоо энэ Ирээдүйн өвдөө үлдээе гэдэг тэр санаа чинь бол тэр түрүүн гишүүдийн хэлээд байгаа тогтворжуулалтын санд ч байгаа юм. Хүний хөгжил санд ч тэр чинь агуулгаараа байж л байгаа юм.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Тэгээд одоо тэр хугацаатай байгуулаагүй шүү дээ. Жишээлэх юм бол тэр Хүний хөгжил сан одоо ингээд өр төлбөрийг нь барагдуулаад хаана гээд байх юм. Анх байгуулахдаа бид нар чинь хугацаа тавьж байгуулаагүй шүү дээ. Тэгээд одоо үүнийг би сайн ойлгохгүй байгаад байгаа юм. Тэгээд энэ рүү мөнгө хэдийд орж ирэх юм. 2018 оноос л юм шиг байна. Тэгээд үүнийг яах вэ сан байгуулж болно л доо. Ийм хууль гаргаж болно. Тэгээд мөнгө орж ирэхгүй л байх л даа дахиад. Мөнгөө хийхгүй л байх л даа. Тэгээд ямар араншинтай Засгийн газар гарч ирэх юм байгаа юм. Тэгээд бас нэг юм хэлээд тэгээд л энэ удаа боломжгүй гээд ингээд хойшлуулсаар байгаад л тэгээд за за энэ сан явахаа байлаа. Одоо ахиад нэг сан байгуулъя гэдэг юм болов уу. Аягүй бол 2018, 2019 оноос ч юм уу яригдах болов уу гэж би тэгж бодоод байх юм.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Тийм учраас миний санаа бол бас нэг ийм нэртэй шинэ юм байгуулж байхаар одоо энэ байгаа хоёр сангаа цааш нь үргэлжлүүлж болохгүй юм уу? Тэр дээрээ жаахан дутуу хүтүү юм байгаа бол тэрийгээ нэмье л дээ. Хамгийн гол дутагдаад байгаа зүйл нь бол тэр менежмент гэж энэ гишүүдийн хэлээд байгаа тэр л байна л даа. Тэр хуримтлуулсан мөнгийг яаж авч явах юм бэ, яаж өсгөх юм бэ. Хаана хэн хийх юм бэ. Тэр нь ямар статустай байх юм гэдэг асуудал байгаа л даа. Тэгээд тэрийг нь хийгээд өгчихвөл болох юм биш үү. Заавал шинэ хууль гаргахгүйгээр явж болох юм биш үү. Тэгж л бодоод байх юм.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Чилид бид нар очиж үзсэн л дээ. Сая Д.Лүндээжанцан хэллээ. Тэрийг бол жишээ нь тэр сангаа бол гадна талдаа байршуулаад Төв банк менежментээ хийгээд тэгээд гадны орнуудын, нэлээн хүчирхэг орнуудын Засгийн газрын бондуудыг худалдаж аваад тэрийгээ эргүүлээд өсгөөд ингээд байж л байдаг. Тийм л юм билээ. Жишээ нь, тийм юмнуудыг нь нэмж өгөөд ингээд хийгээд яваад байж жишээ нь болохгүй юу? Ахиад нэг шинэ нэртэй хууль гаргахаар л одоо мөнгөтэй болоод тэр маань ирээдүй хойч үедээ үлдэх юм уу? Уг нь бол Хүний хөгжил сан гээд уг нь ярьж ярьсаар байгаад л бид нар тийм сан байгуулаад л ингээд явсан шүү дээ. Хүний хөгжил гэдэг нь бол их л зөв юм байгаад байгаа юм. Одоо тэгээд яах вэ Ирээдүйн өв сан болоод ингээд жаахан хүн гэдгээсээ улам холдоод ингээд яваад өглөө л дөө. Бодож бодож байгаад л арай аятайхан нэр л энэ байх гэж бодсон байх.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Сая бид нар тэр Норвегид очсон. Норвегийн тэр баялгийн сан чинь бол тэтгэврийн сан байх аа…/минут дуусав/</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bCs/>
          <w:i w:val="false"/>
          <w:iCs w:val="false"/>
          <w:caps w:val="false"/>
          <w:smallCaps w:val="false"/>
          <w:color w:val="000000"/>
          <w:sz w:val="24"/>
          <w:szCs w:val="24"/>
          <w:u w:val="none"/>
          <w:lang w:val="mn-Cyrl-MN" w:eastAsia="en-US" w:bidi="ar-SA"/>
        </w:rPr>
        <w:t xml:space="preserve">З.Энхболд: - </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Асуулт уу? Л.Дашдорж зөвлөх хариулъя. Ажлын хэсгийн микрофон. Хэд байна дугаар. 81 дээр хариулъя.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bCs/>
          <w:i w:val="false"/>
          <w:iCs w:val="false"/>
          <w:caps w:val="false"/>
          <w:smallCaps w:val="false"/>
          <w:color w:val="000000"/>
          <w:sz w:val="24"/>
          <w:szCs w:val="24"/>
          <w:u w:val="none"/>
          <w:lang w:val="mn-Cyrl-MN" w:eastAsia="en-US" w:bidi="ar-SA"/>
        </w:rPr>
        <w:t xml:space="preserve">Л.Дашдорж: - </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Ер нь бол Ирээдүйн өв сан маань Хүний хөгжлийн сангийн дараагийн илүү боловсронгуй алхам гэж бид үзэж байгаа. Тэр агуулгаараа ирээдүйн өв сангийн энэ тогтолцоо маань Хүний хөгжлийн сан дээр үүссэн өр авлага, түүний эх үүсвэрүүдийг бүрэн энэ сандаа төвлөрүүлэхээсээ гадна гол асуудал нь юу юм бэ гэхээр энэ менежментийн тогтолцоо, үйл ажиллагааны зарчмууд, бүтэц зохион байгуулалтын асуудлыг бид хуульчлан нарийвчлан тусгаж ингэж оруулж ирж байгаа юм.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bCs/>
          <w:i w:val="false"/>
          <w:iCs w:val="false"/>
          <w:caps w:val="false"/>
          <w:smallCaps w:val="false"/>
          <w:color w:val="000000"/>
          <w:sz w:val="24"/>
          <w:szCs w:val="24"/>
          <w:u w:val="none"/>
          <w:lang w:val="mn-Cyrl-MN" w:eastAsia="en-US" w:bidi="ar-SA"/>
        </w:rPr>
        <w:t xml:space="preserve">З.Энхболд: - </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Тийм. Одоогийн сан дээрээ байгаа хөрөнгөө зөв менежментээр явуулахад л тусдаа хууль яриад, үргэлжлүүлээд явбал яасан юм бэ гээд байна шүү дээ.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bCs/>
          <w:i w:val="false"/>
          <w:iCs w:val="false"/>
          <w:caps w:val="false"/>
          <w:smallCaps w:val="false"/>
          <w:color w:val="000000"/>
          <w:sz w:val="24"/>
          <w:szCs w:val="24"/>
          <w:u w:val="none"/>
          <w:lang w:val="mn-Cyrl-MN" w:eastAsia="en-US" w:bidi="ar-SA"/>
        </w:rPr>
        <w:t xml:space="preserve">Л.Дашдорж: - </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Тийм. Тэгэхээр бид нар Ирээдүйн өв сангийн хуулийн тогтолцоо маань Хүний хөгжлийн сангаасаа ялгаатай талууд олон бий л дээ. Яагаад гэвэл үйл ажиллагааны зарчим нь тусдаа. Тэгээд гол асуудал нь юу юм бэ гэхээр эндээ бид сан гэдэг, мөнгө хуримтлуулах гэдэг агуулгаасаа илүүтэйгээр ирээдүйн өв сангийн тогтолцоо маань макро эдийн засгийн менежментийн шинэ загварыг Монгол Улсад бий болгох тийм нэг гол зорилготой явж байгаа. Юу юм бэ гэхээр өнөөдрийн манай мөнгө, төсөв, санхүүгийн энэ менежментийн тогтолцоо маань өнөөдрийн Монгол Улсын өмнө тулгарч байгаа зорилт болон сорилтыг давж туулахад тийм боломж байхгүй ийм тогтолцоо явж байгааг бид энэ ирээдүйн өв сангийн тогтолцоогоороо бий болгох шинэ механизм бүрдүүлэх ийм зорилго агуулж байгаа энэ хуулийн нэг гол агуулга байгаа.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Тэгээд мэдээж хуримтлал бий болгож, энэ хуримтлалаа тодорхой хэсгийг нь одоо ирээдүй хойч үедээ өвлүүлэх гээд. Энэ энэ агуулгаараа. Тэгээд дээрээс нь бүтэц, зохион байгуулалтын, тэгээд ийм корпорацийн. Яг жинхэнэ сонгодог бизнесийн агуулгаар нь энэ санг удирдаж баяжуулж, арвижуулж явах ийм тогтолцоо оруулж өгч байгаагаараа бас яг нөгөө Хүний хөгжил сангаасаа ялгаатай ийм тогтолцоо болчихоод байгаа юм л даа.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bCs/>
          <w:i w:val="false"/>
          <w:iCs w:val="false"/>
          <w:caps w:val="false"/>
          <w:smallCaps w:val="false"/>
          <w:color w:val="000000"/>
          <w:sz w:val="24"/>
          <w:szCs w:val="24"/>
          <w:u w:val="none"/>
          <w:lang w:val="mn-Cyrl-MN" w:eastAsia="en-US" w:bidi="ar-SA"/>
        </w:rPr>
        <w:t xml:space="preserve">З.Энхболд: - </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Л.Цог гишүүн.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bCs/>
          <w:i w:val="false"/>
          <w:iCs w:val="false"/>
          <w:caps w:val="false"/>
          <w:smallCaps w:val="false"/>
          <w:color w:val="000000"/>
          <w:sz w:val="24"/>
          <w:szCs w:val="24"/>
          <w:u w:val="none"/>
          <w:lang w:val="mn-Cyrl-MN" w:eastAsia="en-US" w:bidi="ar-SA"/>
        </w:rPr>
        <w:t xml:space="preserve">Л.Цог: - </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Баярлалаа. Тэгэхээр нэг юм ойлгогдохгүй байна. Тэгэхээр одоо энэ санг батлангуут Хүний хөгжлийн сан ингээд дуусах гэж байна уу? Цэг тавих гэж байна уу? Саяны зөвлөхийн ярьснаар бол яах вэ Хүний хөгжлийн сан үүргээ гүйцэтгэлээ гэж байгаа юм. Хүн нь хөгжөөгүй ингээд сан чинь дуусах нь байна шүү дээ. Тэгээд тэгж бас хэлмээргүй байгаа байхгүй юу.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Хоёрдугаарт, Хүний хөгжил сан цаашаа үйл ажиллагаа нь өөр болохоор зэрэг бизнес эрхлэх тийм том корпораци болох юм байна л даа. Энэ чинь тэр нэг сангийн юмтайгаа зохицдог юм уу, үгүй юу. Одоо сайн мэдэхгүй байна шүү дээ.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Тэгэхээр одоогийн байгаа сангаа тордоод чиг үүргийг нь тийш нь хийгээд нэгмөсөн өөд нь татахгүй шинэ юм хийх гээд байгаагийн зорилгыг бас сайн ойлгохгүй л  байна л даа. Үүнийг тодруулж өгөхгүй юу. Ялангуяа одоо энэ сонгуулийн өмнө чинь нөгөө Хүний хөгжлийн сангаа тараагаад ингээд дуусчихдаг. Одоо энэ чинь ийм сонин байдалтай бид нар байгаа шүү дээ. Нөгөө нэг юм бол хуримтлал байхгүй байж одоо ирээдүйн юмаар сан бүрдүүлэх юм байдаг юм уу? Нэгэнт бүрдсэн юмаа харж байгаад сан болгодог юм биш юм уу? Жишиг чинь. Олон улсын. Үүнийг бас сайн ойлгохгүй байна л даа.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Гуравдугаарт, энэ сан ингээд явахгүй дампуурах юм бол хэн ямар хариуцлага хүлээх гэдэг нь энэ өмнө нь байна уу, үгүй юу? Энэ утгаараа шинэ юм болж чадаж байгаа юм уу, үгүй юм уу гэдэг ийм асуудал байна. Хамгийн гол нь үүнийг шинээр ингэж батлалгүй хуучин юмаа тордоод өөд нь татах бодлого баривал яадаг юм бэ гэсэн ийм асуулт байна л даа.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bCs/>
          <w:i w:val="false"/>
          <w:iCs w:val="false"/>
          <w:caps w:val="false"/>
          <w:smallCaps w:val="false"/>
          <w:color w:val="000000"/>
          <w:sz w:val="24"/>
          <w:szCs w:val="24"/>
          <w:u w:val="none"/>
          <w:lang w:val="mn-Cyrl-MN" w:eastAsia="en-US" w:bidi="ar-SA"/>
        </w:rPr>
        <w:t xml:space="preserve">З.Энхболд: - </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Л.Дашдорж зөвлөх дэлгэрэнгүй хариулъя. Өөрөө яг адилхан асуултад дутуу хариулаад байгаа учраас дараагийн гишүүд давтаж асуугаад байна шүү дээ.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bCs/>
          <w:i w:val="false"/>
          <w:iCs w:val="false"/>
          <w:caps w:val="false"/>
          <w:smallCaps w:val="false"/>
          <w:color w:val="000000"/>
          <w:sz w:val="24"/>
          <w:szCs w:val="24"/>
          <w:u w:val="none"/>
          <w:lang w:val="mn-Cyrl-MN" w:eastAsia="en-US" w:bidi="ar-SA"/>
        </w:rPr>
        <w:t xml:space="preserve">Л.Дашдорж: - </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Хүний хөгжлийн сангийн өнөөдөр явж ирсэн үйл ажиллагаа нь хуульд тодорхой эх үүсвэрүүд зааж тэрийгээ хуримтлуулаад тэрийгээ буцаагаад одоо нийгмийн чиглэлийн бодлого, арга хэмжээндээ зарцуулж явж ирсэн ийм хуулийнхаа нөхцөл нь ч тийм. Хэрэгжүүлж ирсэн туршлага нь ч тийм явж ирсэн л дээ.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Одоо нийтдээ Хүний хөгжлийн санд 1 их наяд 34.0 тэрбум төгрөгийн өглөг авлагын тооцоо явж байгаа. Үүнийх нь 570-аад тэрбум төгрөг нь болохоор татварын урьдчилгаа авсан. Түүнтэй холбоотой тооцоонууд ингээд өр шир, ингээд явж байгаа юм.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Тэгэхээр бид юу гэж үзэж байгаа юм бэ гээд тэгэхээр за Ирээдүйн өв сан бол ийм өр төлбөр үүсгэсэн тийм өрийн хариуцлагыг бий болгосон ийм тогтолцоотой явах нь харин ч макро эдийн засгийн агуулгаасаа төсвийн болон бусад агуулгаараа тодорхой хүндрэлүүд авчирч сөрөг үр нөлөө авчраад байгаа юм байна. Тэгэхээр үүнийгээ бид нар өөрчлөх ёстой юм байна гэж.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Тэгэхээр гол санаа юу юм гээд тэгэхээр Хүний хөгжлийн сангаасаа ялгагдах гол ялгаа нь ер нь Хүний хөгжлийн сантайгаа давхар явах гол санаа нь юу юм бэ гэхээр эх үүсвэрийн хувьд яг Хүний хөгжлийн санд урьд орж байсан эх үүсвэрүүдийг бид нар энэ ирээдүйн сан руугаа оруулаад ингээд аваад явна. Гагцхүү тэр хөрөнгөө одоо яаж менежмент хийх вэ, яаж захиран зарцуулах вэ, түүнийгээ яаж байршуулж, яаж арвижуулах вэ гэдэг ийм тогтолцоог л бид энэ ирээдүйн өв сангийн хууль дээрээ оруулж ирээд ингээд явж байгаа юм.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Тэгээд энэ Ирээдүйн өв сангийн хууль дээр энэ ирээдүйн өв сангийнхаа тэр корпорацийг байгуулах үндсэн арга хэмжээ, арга хэлбэрүүд, мөн одоо энэ корпорацийн үйл ажиллагаанд яаж хяналт тавих, ямар удирдлагаар үүнийг авч явах вэ гээд бүх асуудлуудыг бид нар тодорхой тусгаад ингээд авч явсан.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Тэгээд мэдээж энэ дээр бас Их Хурлын гишүүдтэй бид нар байнга уулзаж, ярилцаж ямар хэлбэр нь зүгээр юм гээд байнга санал солилцож ингэж явж тэгээд нэг хувилбар оруулж ирсэн нь энэ л дээ. Тэгээд бид нарын ойлгож байгаагаар болохоор нэгэнт ингээд менежментийн бүтэц, зохион байгуулалт нь илүүтэй тийм үр ашиг руу чиглэсэн, хөрөнгө сангаа баяжуулсан, арвижуулсан. Тэгээд үүндээ тавих одоо тэр бизнесийн болон бусад төрлийн удирдлага, хяналтынх нь хэлбэрүүд одоо дэлхийд хамгийн тэргүүний гэж байгаа тэр стандартууд таарсан тийм байдлаар хийж байгаа учраас харин ч энэ хөрөнгө мөнгийг одоо хадгалах, арвижуулах тал дээрээ илүү ахицтай тийм дэвшил гарах юм болов уу гэж бид үзэж байгаа.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Зүгээр зарим гишүүд ярьж байсан л даа. Төв банк дээрээ яагаад байж болдоггүй юм бэ гээд. Төв банкинд одоо жишээ нь Чилид ч юм уу, Норвегид ч юм уу энэ Төв банк дээрээ байж болж байна гээд. Тэгээд тэд нарын тогтолцоо нь их өөр юм. Юу юм бэ гэхээр Норвегид ч гэсэн, тэр Чилид ч гэсэн тэр Төв банк нь Сангийн яамныхаа харьяа агентлаг байдалтай явдаг.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Тийм учраас Сангийн яамныхаа нэг харьяа агентлаг байдлаар явдаг учраас Ерөнхийлөгч нь ч Сангийн сайд нь томилдог тийм тогтолцоотой явж байгаа учраас тэр ингээд тогтолцооныхоо хувьд илүү бололцоотой тийм байдал харагдаад байгаа юм.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Нөгөө талаасаа та бүхэн хэрэв санаж байгаа бол алт диллерын гээд л том алдагдал Төв банк 90-ээд оны үед хүлээгээд л ингээд явж байсан. Энэ чинь юу хэлж байна вэ гээд тэгэхээр хүнд сурталд тулгуурласан, хүнд суртлын тийм аппаратаар энэ хөрөнгө мөнгөний удирдлагыг зөв зохистой, үр ашигтай хийж явуулж болдоггүй юмаа гэдэг гашуун туршлагыг бидэнд ингээд сургасан шүү дээ. Тэр агуулгаар нь бид бас хараад байгаа юм.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Тийм учраас энэ бол ингээд яг одоо амжилтад хүрсэн Сингапурын ТЕМАСЕК, Жи Ай Си ч гэдэг юм уу, Чилийн тэр корпорациудын хэлбэрээр явах нь Монголд илүү тохиромжтой юм. Норвеги эд нар шиг ийм хүнд суртлын аппарат, нэг тийм одоо улс төрийн томилгоо, түүнээс хамаарсан тийм бүтцээр…/минут дуусав/</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bCs/>
          <w:i w:val="false"/>
          <w:iCs w:val="false"/>
          <w:caps w:val="false"/>
          <w:smallCaps w:val="false"/>
          <w:color w:val="000000"/>
          <w:sz w:val="24"/>
          <w:szCs w:val="24"/>
          <w:u w:val="none"/>
          <w:lang w:val="mn-Cyrl-MN" w:eastAsia="en-US" w:bidi="ar-SA"/>
        </w:rPr>
        <w:t xml:space="preserve">З.Энхболд: - </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Гишүүд асуулт асууж дууслаа. Үг хэлэх гишүүд байна уу? Түрүүн хэлсэн дээ. Д.Ганхуяг гишүүн үг хэлэх юм уу? Тийм. Дэмжсэн, дэмжээгүй би бүгдийг нь сонссон шүү дээ. Үг хэлэх юм уу? За хэл хэл.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bCs/>
          <w:i w:val="false"/>
          <w:iCs w:val="false"/>
          <w:caps w:val="false"/>
          <w:smallCaps w:val="false"/>
          <w:color w:val="000000"/>
          <w:sz w:val="24"/>
          <w:szCs w:val="24"/>
          <w:u w:val="none"/>
          <w:lang w:val="mn-Cyrl-MN" w:eastAsia="en-US" w:bidi="ar-SA"/>
        </w:rPr>
        <w:t xml:space="preserve">Д.Ганхуяг: - </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Өмнөх чинь, Хүний хөгжил сан чинь сан гэсэн мөртлөөсөө зүгээр сан руугаа орсныг бэлнээр тараачихдаг ийм л зүйл байсан шүү дээ. Тийм учраас энэ Ирээдүйн өв сангийн тухай хуулийг ингээд харахаар жинхэнэ хөрөнгө оруулалтын сангийн ажилладаг зарчмаар ажиллах, нөгөө талдаа бол сангийн хамгийн сайн менежментийн хувилбарыг оруулж ирж байна гэж ингэж ойлгосон.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Ер нь бол Улсын Их Хурал дээр ч гэсэн хангалттай ажилласан. Хуулийн төсөл бол маш сайжирсан гэж ингэж ойлгож байгаа.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За сангийн хөрөнгийг арвижуулах үйл ажиллагааг бол дотоодын зах зээл дээр бий болохгүй гадаадын зах зээл дээр бий болно. Энэ бол бас их зөв зүйтэй болж байгаа юмаа гэж ингэж ойлгож байгаа.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За эрдэс баялаг, тухайлбал ордын нөөцийг бол ашиглаад дуусдаг. Харин энэ ашиглаж байх хугацаандаа тодорхой орлогын санд төвлөрүүлээд мөнхийн баялаг болгож хувиргах ийм л үйл ажиллагаа явагдаж байгаа шүү дээ. Тийм учраас үүнийгээ ингэж ойлгох нь зүйтэй байх гэж ингэж ойлгож байгаа юм.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Одоо жишээлбэл бид Кувейт гэж ярьдаг. Дубай бол яг л нефтиэс босгосон хот. Энэ бол мөнхийн аялал жуулчлалын, санхүүгийн дэлхийн төв болсон байна шүү дээ. Тийм учраас энэ хөрөнгө оруулалтын санг байгуулснаар энэ сангийн хөрөнгөөр ийм мөнхийн орлого олдог, үйлчилгээ явагддаг ийм салбарыг бий болгоно гэж ингэж ойлгоод байгаа юм.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Зүгээр энэ дээр нэг зүйл ялгагдахгүй, ойлгомжгүй л яваад байгаа юм. Зүгээр сангийн орлого дотор, орлогын эх үүсвэр дотор энэ уул уурхайн, геологи, уул уурхайн компаниудын ногдол ашиг, тэгээд хувьцаа борлуулсны орлогыг авна гээд бичсэн. Яг хэдэн хувийг нь авах нь бол бас тодорхой заагаагүй байгаа юм. Ер нь бол энэ төрийн өмчийн аж ахуйн нэгжүүдийг корпорацийн хэлбэрт оруулах, за нэг Рио Тинто, нэг Би Эйч Би-гийн хэлбэрээр ажиллуулахад бас хувьцаа гаргах, шинээр хувьцаа гаргах ийм шаардлагатай байгаа. Тэгэхээр бүх орлогыг нь татаад авчихаар тэнд хүн хөрөнгө оруулах уу, үгүй юу гэдэг асуудал бол ээдрээтэй үлдэж байгаа. Үүнийг бас тухайн үед нь зохицуулж болох байх. Тийм учраас бид өвөг дээдсээс үлдээсэн энэ дуусдаг баялгийг хөрөнгө оруулалтын сангаар дамжуулаад мөнхийн эргэлтэд ордог, баялаг бүтээдэг, хүнийхээ хөгжилд зориулдаг ийм сантай болж байна гэж ингэж ойлгож байгаа юм. Энэ утгаар нь энэ сангийн тухай хуулийг яаралтай батлах нь зүйтэй гэж ингэж бодож байна.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bCs/>
          <w:i w:val="false"/>
          <w:iCs w:val="false"/>
          <w:caps w:val="false"/>
          <w:smallCaps w:val="false"/>
          <w:color w:val="000000"/>
          <w:sz w:val="24"/>
          <w:szCs w:val="24"/>
          <w:u w:val="none"/>
          <w:lang w:val="mn-Cyrl-MN" w:eastAsia="en-US" w:bidi="ar-SA"/>
        </w:rPr>
        <w:t xml:space="preserve">З.Энхболд: - </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Гишүүд үг хэлж дууслаа. Саналаа хураах уу? Байнгын хорооны саналаар Ирээдүйн өв сангийн тухай, Ирээдүйн өв сангийн тухай хуулийг дагаж мөрдөх журмын тухай,  Хууль хүчингүй болсонд тооцох тухай, Төрийн болон орон нутгийн өмчийн хөрөнгөөр бараа, ажил, үйлчилгээ худалдан авах тухай хуульд нэмэлт оруулах тухай, Төрийн болон орон нутгийн өмчийн тухай хуульд нэмэлт оруулах тухай, Нэмэгдсэн өртгийн албан татварын тухай хуульд нэмэлт оруулах тухай, Аж ахуйн нэгжийн орлогын албан татварын тухай хуульд нэмэлт, өөрчлөлт оруулах тухай, Төсвийн тухай хуульд өөрчлөлт оруулах тухай, Эрүүл мэндийн даатгалын тухай хуульд өөрчлөлт оруулах тухай, Засгийн газрын тусгай сангийн тухай хуульд нэмэлт, өөрчлөлт оруулах тухай, Авлигын эсрэг хуульд нэмэлт оруулах тухай, Шилэн дансны тухай хуульд өөрчлөлт оруулах тухай, Төв банк /Монголбанк/-ны тухай хуульд нэмэлт оруулах тухай, Төсвийн тогтвортой байдлын тухай хуульд өөрчлөлт оруулах тухай хуулийн төслүүд болон Тогтоолд өөрчлөлт оруулах тухай Улсын Их Хурлын тогтоолын төслийг хэлэлцэх нь зүйтэй гэсэн санал хураая. Санал хураалт.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55 гишүүн оролцож, 47 гишүүн зөвшөөрч, 85.5 хувийн саналаар хууль, тогтоолын төслийг хэлэлцэх нь зүйтэй гэж үзсэн тул анхны хэлэлцүүлэгт бэлтгүүлэхээр Төсвийн байнгын хороонд шилжүүллээ.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За дахиад нэг асуудлыг хэлэлцэх эсэхийг шийдэх үү. Тэгье гэсэн үү. 17.50 минут. Болж байна уу? Тийм ээ. Би нэг хүлээн авалттай юм. Та энд суугаад. Л.Цог дарга.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За би нэг зарлал уншчихаад тэгээд дараагийн асуудлыг Л.Цог даргаас эхлээд удирдаад явчихна. Улсын Их Хурлын гишүүн Д.Ганхуяг санаачлаад Монгол Улсын Их Хуралд Инженер болон хөгжлийн судлаачийн үйл ажиллагааг дэмжих бүлгийг байгуулж байна гэсэн байна. Би бол энэ бүлэг гэдэг үгийг зөвшөөрдөггүй, Д.Ганхуяг гишүүн ээ. Нөхөрлөл юм уу, ямар нэгэн үгээр солихгүй бол намын бүлэгтэй давхцаад байдаг. Тийм. Хоршоо, нөхөрлөл, юу дуртайгаараа нэрлэж болно.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Тэгээд энэ удаагийн чуулганаар Улсын Их Хуралд Төрөөс аж үйлдвэрийн талаар баримтлах бодлогын баримт бичиг, үйлдвэрийг дэмжих тухай хуулийг батлан гаргалаа. Эдгээр хууль, тогтоомжийг үр дүнтэй, хурдацтай хэрэгжүүлэх шаардлагатай. Монгол Улсын аж үйлдвэрийн салбарыг хөгжүүлэхэд техник, технологийн мэргэжилтэй ажиллах хүчин, тэр тусмаа инженерийн үүрэг, ур чадварын хөгжил чухал нөлөөтэй. Өнөөдрийн байдлаар Улсын Их Хурлын гишүүдийн гуравны нэг нь инженерийн боловсролтой байна гэнэ.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Энэ үед Мэргэшсэн инженерийн тухай хуулийн төслийг боловсруулж холбогдох төрийн байгууллага, холбоодын саналыг авч байна гэж байна. Тэгээд инженерүүд бүгдээрээ Д.Ганхуяг гишүүний нөхөрлөл, хоршоонд нэгдээрэй.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За дараагийн асуудлаа, хурлаа удирдъя. </w:t>
      </w:r>
    </w:p>
    <w:p>
      <w:pPr>
        <w:pStyle w:val="TextBody"/>
        <w:spacing w:lineRule="atLeast" w:line="100" w:before="0" w:after="0"/>
        <w:ind w:left="0" w:right="0" w:hanging="0"/>
        <w:jc w:val="both"/>
        <w:rPr/>
      </w:pPr>
      <w:r>
        <w:rPr/>
      </w:r>
    </w:p>
    <w:p>
      <w:pPr>
        <w:pStyle w:val="TextBody"/>
        <w:spacing w:lineRule="atLeast" w:line="100" w:before="0" w:after="0"/>
        <w:ind w:left="0" w:right="0" w:hanging="0"/>
        <w:jc w:val="center"/>
        <w:rPr/>
      </w:pPr>
      <w:r>
        <w:rPr>
          <w:rStyle w:val="Emphasis"/>
          <w:rFonts w:eastAsia="Arial" w:cs="Arial"/>
          <w:b/>
          <w:bCs/>
          <w:i/>
          <w:iCs/>
          <w:caps w:val="false"/>
          <w:smallCaps w:val="false"/>
          <w:color w:val="000000"/>
          <w:sz w:val="24"/>
          <w:szCs w:val="24"/>
          <w:u w:val="none"/>
          <w:lang w:val="mn-Cyrl-MN" w:eastAsia="en-US" w:bidi="ar-SA"/>
        </w:rPr>
        <w:t>Арван зургаа. Үндсэн хуулийн цэцэд маргаан хянан шийдвэрлэх ажиллагааны тухай /</w:t>
      </w:r>
      <w:r>
        <w:rPr>
          <w:rStyle w:val="Emphasis"/>
          <w:rFonts w:eastAsia="Arial" w:cs="Arial"/>
          <w:b w:val="false"/>
          <w:bCs w:val="false"/>
          <w:i/>
          <w:iCs/>
          <w:caps w:val="false"/>
          <w:smallCaps w:val="false"/>
          <w:color w:val="000000"/>
          <w:sz w:val="24"/>
          <w:szCs w:val="24"/>
          <w:u w:val="none"/>
          <w:lang w:val="mn-Cyrl-MN" w:eastAsia="en-US" w:bidi="ar-SA"/>
        </w:rPr>
        <w:t>шинэчилсэн найруулга</w:t>
      </w:r>
      <w:r>
        <w:rPr>
          <w:rStyle w:val="Emphasis"/>
          <w:rFonts w:eastAsia="Arial" w:cs="Arial"/>
          <w:b/>
          <w:bCs/>
          <w:i/>
          <w:iCs/>
          <w:caps w:val="false"/>
          <w:smallCaps w:val="false"/>
          <w:color w:val="000000"/>
          <w:sz w:val="24"/>
          <w:szCs w:val="24"/>
          <w:u w:val="none"/>
          <w:lang w:val="mn-Cyrl-MN" w:eastAsia="en-US" w:bidi="ar-SA"/>
        </w:rPr>
        <w:t>/ болон холбогдох бусад хуулийн төслүүд /</w:t>
      </w:r>
      <w:r>
        <w:rPr>
          <w:rStyle w:val="Emphasis"/>
          <w:rFonts w:eastAsia="Arial" w:cs="Arial"/>
          <w:b w:val="false"/>
          <w:bCs w:val="false"/>
          <w:i/>
          <w:iCs/>
          <w:caps w:val="false"/>
          <w:smallCaps w:val="false"/>
          <w:color w:val="000000"/>
          <w:sz w:val="24"/>
          <w:szCs w:val="24"/>
          <w:u w:val="none"/>
          <w:lang w:val="mn-Cyrl-MN" w:eastAsia="en-US" w:bidi="ar-SA"/>
        </w:rPr>
        <w:t xml:space="preserve">Монгол Улсын Ерөнхийлөгч 2015.06.10-ны өдөр өргөн мэдүүлсэн, </w:t>
      </w:r>
      <w:r>
        <w:rPr>
          <w:rStyle w:val="Emphasis"/>
          <w:rFonts w:eastAsia="Arial" w:cs="Arial"/>
          <w:b/>
          <w:bCs/>
          <w:i/>
          <w:iCs/>
          <w:caps w:val="false"/>
          <w:smallCaps w:val="false"/>
          <w:color w:val="000000"/>
          <w:sz w:val="24"/>
          <w:szCs w:val="24"/>
          <w:u w:val="none"/>
          <w:lang w:val="mn-Cyrl-MN" w:eastAsia="en-US" w:bidi="ar-SA"/>
        </w:rPr>
        <w:t>хэлэлцэх эсэх/</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bCs/>
          <w:i/>
          <w:iCs/>
          <w:caps w:val="false"/>
          <w:smallCaps w:val="false"/>
          <w:color w:val="000000"/>
          <w:sz w:val="24"/>
          <w:szCs w:val="24"/>
          <w:u w:val="none"/>
          <w:lang w:val="mn-Cyrl-MN" w:eastAsia="en-US" w:bidi="ar-SA"/>
        </w:rPr>
        <w:tab/>
      </w:r>
      <w:r>
        <w:rPr>
          <w:rStyle w:val="Emphasis"/>
          <w:rFonts w:eastAsia="Arial" w:cs="Arial"/>
          <w:b/>
          <w:bCs/>
          <w:i w:val="false"/>
          <w:iCs w:val="false"/>
          <w:caps w:val="false"/>
          <w:smallCaps w:val="false"/>
          <w:color w:val="000000"/>
          <w:sz w:val="24"/>
          <w:szCs w:val="24"/>
          <w:u w:val="none"/>
          <w:lang w:val="mn-Cyrl-MN" w:eastAsia="en-US" w:bidi="ar-SA"/>
        </w:rPr>
        <w:t xml:space="preserve">Л.Цог: - </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За дараачийн асуудал. Үндсэн хуулийн цэцэд маргаан хянан шийдвэрлэх ажиллагааны тухай хуулийн шинэчилсэн найруулга юм байна. Хамт өргөн барьсан бусад хуульд нэмэлт оруулах тухай хуулиудын тухай хэлэлцэх эсэхийг шийдэх юм байна.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Хууль санаачлагчийн илтгэлийг Монгол Улсын Ерөнхийлөгчийн эрх зүйн бодлогын зөвлөх Ч.Өнөрбаяр танилцуулна. Индэрт урьж байна.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bCs/>
          <w:i w:val="false"/>
          <w:iCs w:val="false"/>
          <w:caps w:val="false"/>
          <w:smallCaps w:val="false"/>
          <w:color w:val="000000"/>
          <w:sz w:val="24"/>
          <w:szCs w:val="24"/>
          <w:u w:val="none"/>
          <w:lang w:val="mn-Cyrl-MN" w:eastAsia="en-US" w:bidi="ar-SA"/>
        </w:rPr>
        <w:t xml:space="preserve">Ч.Өнөрбаяр: - </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Улсын Их Хурлын дарга, эрхэм гишүүд ээ,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Монгол Улсын Үндсэн хуулийн цэцийн үйл ажиллагааны эрх зүйн үндэс болох Үндсэн хуулийн цэцэд маргаан хянан шийдвэрлэх ажиллагааны тухай хууль баталснаас хойш 18 жил мөрдөгдөж байна. Өнгөрсөн 23 жилийн хугацаанд Монгол Улсын төр, нийгэм, эдийн засгийн харилцаанд гарч буй шинэчлэл өөрчлөлт, нийгмийн шаардлагын үүднээс шүүх эрх мэдлийн бусад байгууллагын нэгэн адил Үндсэн хуулийн цэцийн үйл ажиллагааны эрх зүйн үндсийг шинэчлэн боловсруулах шаардлага зүй ёсоор тавьж байна.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Монгол Улсын хувьд Үндсэн хуулийн хяналтын талаар онолын суурь болон харьцуулсан судалгаа хийгдэж байгаагүй тул зарим харилцааг зохицуулалтгүй орхигдуулсан, давхардал зөрчил хийдэлтэй зэрэг учир дутагдалтай байсан.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Иймд Үндсэн хуулийн цэцээс Үндсэн хуулийн биелэлтэд хяналт тавьж Үндсэн хуулийн маргаан шийдвэрлэгдэж ирсэн практик туршлагыг харгалзан цэцийн үйл ажиллагааг дэлхийн бусад улсуудын Үндсэн хуулийн шүүхийн нийтлэг жишигт ойртуулах, Үндсэн хуулийн эрх зүйн маргааныг Үндсэн хуулийнхаа үзэл баримтлалд нийцүүлэн онолын түвшинд хараат бус бодитой шийдвэрлэх эрх зүйн орчныг бүрдүүлэх шаардлагын үүднээс Үндсэн хуулийн цэцэд маргаан хянан шийдвэрлэх ажиллагааны тухай хуулийн шинэчилсэн найруулгын төслийг боловсруулсан болно.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Иймд Монгол Улсын Ерөнхийлөгчийн санаачлан боловсруулсан Үндсэн хуулийн цэцэд маргаан хянан шийдвэрлэх ажиллагааны тухай хуулийн шинэчилсэн найруулгын төслийг зохих журмын дагуу хэлэлцэн шийдвэрлэж өгөхийг Та бүхнээс хүсье.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Анхаарал тавьсанд баярлалаа.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bCs/>
          <w:i w:val="false"/>
          <w:iCs w:val="false"/>
          <w:caps w:val="false"/>
          <w:smallCaps w:val="false"/>
          <w:color w:val="000000"/>
          <w:sz w:val="24"/>
          <w:szCs w:val="24"/>
          <w:u w:val="none"/>
          <w:lang w:val="mn-Cyrl-MN" w:eastAsia="en-US" w:bidi="ar-SA"/>
        </w:rPr>
        <w:t xml:space="preserve">Л.Цог: - </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Байнгын хорооны дүгнэлтийг Д.Ганбат гишүүн танилцуулах юм байна. Индэрт уръя.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bCs/>
          <w:i w:val="false"/>
          <w:iCs w:val="false"/>
          <w:caps w:val="false"/>
          <w:smallCaps w:val="false"/>
          <w:color w:val="000000"/>
          <w:sz w:val="24"/>
          <w:szCs w:val="24"/>
          <w:u w:val="none"/>
          <w:lang w:val="mn-Cyrl-MN" w:eastAsia="en-US" w:bidi="ar-SA"/>
        </w:rPr>
        <w:t xml:space="preserve">Д.Ганбат: - </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Улсын Их Хурлын дарга, эрхэм гишүүд ээ,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Монгол Улсын Ерөнхийлөгчөөс 2015 оны 6 дугаар сарын 8-ны өдөр Улсын Их Хуралд өргөн мэдүүлсэн Үндсэн хуулийн цэцэд маргаан хянан шийдвэрлэх ажиллагааны тухай хуулийн шинэчилсэн найруулга болон холбогдох бусад хуульд нэмэлт, өөрчлөлт оруулах тухай хуулийн төслүүдийг хэлэлцэх эсэх асуудлыг Хууль зүйн байнгын хороо 2015 оны 6 дугаар сарын 16-ны өдрийн хуралдаанаараа хэлэлцлээ.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Байнгын хорооны хуралдаанаар дээрхи хуулийн төслийг хэлэлцэх явцад Улсын Их Хурлын гишүүн О.Баасанхүү Цэц иргэний эрхийг хамгаалах асуудлыг тэргүүн ээлжид тавих, Цэцэд маргаан хянан шийдвэрлэх ажиллагаанд захиргааны процессын зарчмыг авч хэрэгжүүлэх, Улсын Их Хурлын гишүүн Р.Гончигдорж Улсын Их Хурлаар илтэд Үндсэн хууль зөрчсөн хуулийн төсөл хэлэлцэгдэж, батлагдах явцад Үндсэн хуулийн цэцээс хуулийн төсөлтэй холбогдуулан зөвлөмж, дүгнэлт гаргах асуудлыг судлах нь зүйтэй зэрэг саналуудыг гаргаж байсан болно.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Үндсэн хуулийн цэцэд маргаан хянан шийдвэрлэх тухай хуулийн шинэчилсэн найруулга болон холбогдох бусад хуульд нэмэлт, өөрчлөлт оруулах тухай хуулийн төслүүдийг Байнгын хорооны хуралдаанд оролцсон гишүүд санал нэгтэйгээр чуулганы нэгдсэн хуралдаанаар хэлэлцүүлэхийг дэмжсэн болно.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Улсын Их Хурлын эрхэм гишүүд ээ,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Үндсэн хуулийн цэцэд маргаан хянан шийдвэрлэх ажиллагааны тухай хуулийн шинэчилсэн найруулга, Монгол Улсын шүүхийн тухай хуульд нэмэлт, өөрчлөлт оруулах тухай, Монгол Улсын Их Хурлын тухай хуульд нэмэлт, өөрчлөлт оруулах тухай, Монгол Улсын Их Хурлын чуулганы хуралдааны дэгийн тухай хуульд нэмэлт, өөрчлөлт оруулах тухай, Иргэдээс төрийн байгууллага, албан тушаалтанд гаргасан өргөдөл, гомдлыг шийдвэрлэх тухай хуульд нэмэлт оруулах тухай, Зохиогчийн эрх болон түүнд хамаарах эрхийн тухай хуульд өөрчлөлт оруулах тухай, Захиргааны хариуцлагын тухай хуульд нэмэлт оруулах тухай, Үндсэн хуулийн цэцэд маргаан хянан шийдвэрлэх ажиллагааны тухай хууль /Шинэчилсэн найруулга/-ийг дагаж мөрдөх журмын тухай хуулийн төслүүдийг хэлэлцэх эсэх талаар Хууль зүйн байнгын хорооноос гаргасан санал, дүгнэлтийг хэлэлцэн шийдвэрлэж өгөхийг Та бүхнээс хүсье.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Анхаарал тавьсанд баярлалаа.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bCs/>
          <w:i w:val="false"/>
          <w:iCs w:val="false"/>
          <w:caps w:val="false"/>
          <w:smallCaps w:val="false"/>
          <w:color w:val="000000"/>
          <w:sz w:val="24"/>
          <w:szCs w:val="24"/>
          <w:u w:val="none"/>
          <w:lang w:val="mn-Cyrl-MN" w:eastAsia="en-US" w:bidi="ar-SA"/>
        </w:rPr>
        <w:t xml:space="preserve">Л.Цог: - </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Ажлын хэсгийн бүрэлдэхүүнийг танилцуулъя. Ч.Өнөрбаяр Ерөнхийлөгчийн Хүний эрх, хуулийн бодлогын зөвлөх, Д.Наранчимэг Үндсэн хуулийн цэцийн гишүүн, Н.Болортунгалаг Үндсэн хуулийн цэцийн Хууль зүйн үйлчилгээний хэлтсийн дарга. Ийм бүрэлдэхүүнтэй байна.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Одоо асуух гишүүд нэрээ өгнө үү. Асуух гишүүн Ц.Даваасүрэн гишүүнээр тасалъя. Ц.Даваасүрэн гишүүн асууя.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bCs/>
          <w:i w:val="false"/>
          <w:iCs w:val="false"/>
          <w:caps w:val="false"/>
          <w:smallCaps w:val="false"/>
          <w:color w:val="000000"/>
          <w:sz w:val="24"/>
          <w:szCs w:val="24"/>
          <w:u w:val="none"/>
          <w:lang w:val="mn-Cyrl-MN" w:eastAsia="en-US" w:bidi="ar-SA"/>
        </w:rPr>
        <w:t xml:space="preserve">Ц.Даваасүрэн: - </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Тэгэхээр энэ цэцийн үйл ажиллагааг зохицуулах чиглэлээр боловсруулагдсан хууль юм байна. Би ер нь энэ цэцийн асуудлыг Үндсэн хуулийн өөрчлөлтийн хүрээнд маш нарийн судалж авч үзэх ёстой гэж бодож байгаа. Цэц өнөөдөр үүргээ гүйцэтгэж байна уу гэдэг асуудал. </w:t>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 xml:space="preserve"> </w:t>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Би бол Монгол Улсын цэц өнөөдөр үүргээ гүйцэтгэх чадваргүй болсон гэж үзэж байгаа. Дандаа улс төрчдийн төлөөлөл ороод суучихсан. Өнөөдрийн Их Хурал Үндсэн хууль зөрчсөн Их Хурал. Тэд хар нүдний шилтэй сууж байгаа. Чихээ бөглөсөн. Үндсэн хууль дээр засгийн эрх, төрийн эрх ард түмний гарт байна. Нууц санал хураалтаар шууд сонгоно. Энэ бүгдийг зөрчсөн нам дундуур нь орж ирж байхад эд нар таг дүлий. Тэгэхдээ түүхэнд та нар хариуцлага хүлээж байгаа гэж ингэж бодох хэрэгтэй шүү дээ. Яах вэ та нар өнөөдөр амьдарч байгаа нь зөв байгаа, сайхан амьдарч байгаа юм шиг боловч та нар хүүхдүүдийнхээ амьдралыг баллаж байгаа байж магадгүй шүү дээ. Өнөөдрийн буруу юм эргээд үр хүүхэд дээр ногддог байхгүй. Өнөөдөр өөрөө болж байгаа юм шиг байж магадгүй. Гэхдээ эргээд хүүхдүүд дээр чинь тусна шүү дээ. Эргээд амьдрал дээр чинь тусна энэ буруу юм чинь.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Тийм учраас энэ цэцийн асуудлыг ялангуяа би энэ Үндсэн хуулийн ажлын хэсгийг би анхаараачээ. Энэ дээр би тодорхой санал гаргаж өгье гэж ингэж бодож байгаа. Энэ хууль гардгаараа гарна биз. Гэхдээ энэ чадваргүй болсон улс төржсөн цэцийн асуудлыг бид шийдэх цаг болсон. Цаашдаа ийм юм хэрэггүй. Одоо бүр дипломат эрх эдэлнэ, хамгаалалт, Их Хурлын гишүүдтэй энэ зэрэгцэнэ, төрийн эрх барих мэдлийн түвшинд ирчихсэн. Үндсэн хуулиа сахиж чадахгүй байж тэгж өөрсдийнхөө эрх дархыг нэмэгдүүлэх тухай ярьж болохгүй.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Би та нарын оронд байдаг бол ичнэ. Тэгэхдээ та нар ирээдүйг баллаж байгаа гэдгээ бодох хэрэгтэй. Ирээдүйг баллаж байгаа байхгүй юу. Яах вэ та нар өнөөдөр болж байгаа юм шиг байж болно. Гэхдээ нэг өдөр эргээд тусна. Эргээд тусна. Шударга байж чадаагүйг чинь нэг өдөр шийдэх нь. Болж байгаа юм шиг та нар санагдаж байна. Тийм юм биш.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Энэ төрийн эсрэг байсан, төрийн эсрэг, төрийг сулруулсан ийм үйл ажиллагаа явж байсан ийм улсууд хэзээ нэг цагт эргээд тэр шийтгэлээ хүлээсэн байгаа. Тийм учраас би энэ цэцийн асуудлыг зүгээр энэ хууль дээр тодорхой заалтуудыг бас гишүүд анхаараарай. Тэр өөрийн нэг дипломат эрх, янз бүрийн бас нэг тийм эрх хэмжээгээ нэмэгдүүлэхэд чиглэсэн юмнууд байгаа байх. Тэр үйл ажиллагааг нь шударга байлгах чиглэлийн юмнуудыг нь бас анхаарах ёстой.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Ер нь бол шаардлагагүй болсон байгууллага болсон. Үүнийг одоо шүүхийн харьяанд байлгах уу, ямар хэмжээнд авч явах вэ гэдгийг үүний дараагийн Их Хурал Үндсэн хуулийн өөрчлөлтийг хийхдээ шийдэх ёстой. Шийдэх болсон. Одоо болохгүй. Ингэж төрөөр тоглуулж болохгүй. Тэр гайгаар өнөөдөр хууль бус Их Хурал сууж байна шүү дээ. Намын нэрийн ард сонгогдсон. 28 гишүүнтэй. Одоо тэрийгээ дахиад баталгаажуулах гээд сууж байна шүү дээ. Ингээд буруу юм гэдэг чинь үр хөврөл нь хор уршигтай байдаг байхгүй юу. Тэрийгээ баталгаажуулаад л яваад л байна. Нэмээд л яваад байна.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Монголын төр буруу болоход буруу тийшээ явахад хэн хохирох вэ нийгэм л хохирно. Бид нар өөрсдөө нийгмийн нэг хэсэг байхгүй юу. Өнөөдөр бид нар ингээд үргэлжийн Их Хурлын гишүүн, үргэлжийн Цэцийн гишүүн байхгүй шүү дээ. Эргээд энэ нийгмийн нэг гишүүн, ард түмэн…/минут дуусав/</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bCs/>
          <w:i w:val="false"/>
          <w:iCs w:val="false"/>
          <w:caps w:val="false"/>
          <w:smallCaps w:val="false"/>
          <w:color w:val="000000"/>
          <w:sz w:val="24"/>
          <w:szCs w:val="24"/>
          <w:u w:val="none"/>
          <w:lang w:val="mn-Cyrl-MN" w:eastAsia="en-US" w:bidi="ar-SA"/>
        </w:rPr>
        <w:t xml:space="preserve">Л.Цог: - </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Ц.Даваасүрэн гишүүн асуусангүй шүү дээ. За асуух юм байлгүй. Сунгая. 1 минут.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bCs/>
          <w:i w:val="false"/>
          <w:iCs w:val="false"/>
          <w:caps w:val="false"/>
          <w:smallCaps w:val="false"/>
          <w:color w:val="000000"/>
          <w:sz w:val="24"/>
          <w:szCs w:val="24"/>
          <w:u w:val="none"/>
          <w:lang w:val="mn-Cyrl-MN" w:eastAsia="en-US" w:bidi="ar-SA"/>
        </w:rPr>
        <w:t xml:space="preserve">Ц.Даваасүрэн: - </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Тийм учраас эргээд буух тэр нийгмийн гишүүн байх тэр эрх чөлөөгөө бодож ханддаг байх хэрэгтэй. Шударга байх хэрэгтэй.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Тэгээд би энэ хуулийн тэр 14 дүгээр зүйл дээр энэ нэг эрх дархуудыг дипломат эрх эдэлнэ, гэр бүлийн гишүүн нь эдэлнэ гэдэг нь ямар учиртай юм, ямар шаардлага үүсчихээд байгаа юм. Хууль санаачлагчаас би тэрийг асууя. Нийгэм, эдийн засгийн баталгаа, тэр цалин нь тийм муу байдаг юм уу, хэд байдаг юм? Энэ зүйлүүдийг тодруулъя.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Тэгээд ер нь бол би цэцэд дахин хэлье. Та нар энэ төрийн төлөө энэ үүрэг хүлээж байгаагийнхаа төлөө манаач шиг бай, шударга бай, харьцангуй шударга бай. Тэгээд тэр одоо 14.5 нь…/минут дуусав/</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bCs/>
          <w:i w:val="false"/>
          <w:iCs w:val="false"/>
          <w:caps w:val="false"/>
          <w:smallCaps w:val="false"/>
          <w:color w:val="000000"/>
          <w:sz w:val="24"/>
          <w:szCs w:val="24"/>
          <w:u w:val="none"/>
          <w:lang w:val="mn-Cyrl-MN" w:eastAsia="en-US" w:bidi="ar-SA"/>
        </w:rPr>
        <w:t xml:space="preserve">Л.Цог: - </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За хариулъя. Хэддүгээр микрофон бэ? 80 дугаар микрофон.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bCs/>
          <w:i w:val="false"/>
          <w:iCs w:val="false"/>
          <w:caps w:val="false"/>
          <w:smallCaps w:val="false"/>
          <w:color w:val="000000"/>
          <w:sz w:val="24"/>
          <w:szCs w:val="24"/>
          <w:u w:val="none"/>
          <w:lang w:val="mn-Cyrl-MN" w:eastAsia="en-US" w:bidi="ar-SA"/>
        </w:rPr>
        <w:t xml:space="preserve">Ч.Өнөрбаяр: - </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Гишүүний асуултад хариулъя. Ц.Даваасүрэн гишүүн ээ, яг тэр таны яриад байгаа Цэцийн тухай хуулийг хууль санаачлагчаас татсан. Яг Үндсэн хуулийн өөрчлөлтийн тэр асуудалтай уялдуулаад ярих нь зүйтэй юм байна гээд. Хууль санаачлагчаас татсан учраас тэр нийгмийн баталгаатай холбоотой энд юу ч байхгүй. Тэр эрх ямбатай холбоотой юм байхгүй гэж ойлгож болно.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Энэ өргөн бариад одоо энэ хэлэлцэх эсэхийг нь шийдэх гэж байгаа хууль бол цэвэр процессын хууль нь юм. Зүгээр Үндсэн хуулийн цэцийн бүрэн эрхтэй холбоотой ямар ч заалт байхгүй. Одоо байгаа зүгээр хуралдаанаа яаж явуулах вэ, дэгээ яаж. Илүү нөгөө өргөдөл, гомдлоо шийдвэрлэдэг тэр асуудлууд нэлээн нарийвчлагдаж орж ирж байгаа юм.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Яг цэцийн тухай хууль буюу тэр бүрэн эрхтэй холбоотой, томилгоотой холбоотой, эрх ямбатай холбоотой, тэр баталгаатай холбоотой бусад асуудлуудыг Цэцийн хууль дээр. Тэрийг холбогдох хуулийн хамт хууль санаачлагчийн зүгээс татаад авчихсан. Тэрийг бол хариулах боломжгүй болж байна.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bCs/>
          <w:i w:val="false"/>
          <w:iCs w:val="false"/>
          <w:caps w:val="false"/>
          <w:smallCaps w:val="false"/>
          <w:color w:val="000000"/>
          <w:sz w:val="24"/>
          <w:szCs w:val="24"/>
          <w:u w:val="none"/>
          <w:lang w:val="mn-Cyrl-MN" w:eastAsia="en-US" w:bidi="ar-SA"/>
        </w:rPr>
        <w:t xml:space="preserve">Л.Цог: - </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Асуулт дууслаа. Үг хэлэх гишүүд байна уу? Д.Ганбат гишүүнээр дуусгая.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bCs/>
          <w:i w:val="false"/>
          <w:iCs w:val="false"/>
          <w:caps w:val="false"/>
          <w:smallCaps w:val="false"/>
          <w:color w:val="000000"/>
          <w:sz w:val="24"/>
          <w:szCs w:val="24"/>
          <w:u w:val="none"/>
          <w:lang w:val="mn-Cyrl-MN" w:eastAsia="en-US" w:bidi="ar-SA"/>
        </w:rPr>
        <w:t xml:space="preserve">Д.Ганбат: - </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За энэ чинь нэлээн баяр наадам болох гээд ингээд ийм л байна л даа. Тэгэхээр би товчхон ганц хоёрхон минут үг хэлчихье. Би Ц.Даваасүрэн гишүүнийг хэлээгүй бол хэлэхгүй байсан юм. Өмнө нь ч гэсэн манай гишүүд ярьдаг л даа. Үндсэн хуулийн цэцийг. Тэнд одоо буруу зөрүү байна. Морг болчихож гэж. Тэр болохгүй юм.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Цэцийн нэр хүнд. Цэц бол одоо шүүх шүү дээ. Шүүхийн нэр хүндийг ингэж уланд нь хутгаж болохгүй ээ. Тэнд бол үнэхээр зохих хэмжээний шаардлагыг нь хангасан, ажил амьдралын арвин туршлагатай ийм хүмүүс байдаг. Эцсийн эцэст явж явж л Үндсэн хуулийн цэцийн дээр хөх тэнгэр л байна шүү дээ. Энэ манай одоо үйл ажиллагаа, энэ 25 жилийн ололт амжилт, бидний ардчилал, үүний баталгаа чинь одоо энэ хуулийг дээдэлдэг засаглал гэдэг чинь утга учир нь үүндээ байгаа юм. Мэдээж хэрэг одоо Улсын Их Хурлын гишүүн Улсын Их Хурлын чуулган болон Байнгын хороон дээрээ хэлж байгаа үгнийхээ хариуцлагыг хүлээхгүй л дээ. Тийм хуулийн заалттай. Гэхдээ бид нар эндээ ярьж байгаа, хэлж байгаа юмаа бас бодож. Одоо монгол уламжлалаа ч бодсон, ах захаа ч бодсон. Ялангуяа энэ залуучууд. Ингэж хэлж ярьж болмооргүй байгаа юм. Түүнийхээ үр дагаврыг бас бодмоор байгаа юм.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Тэгэхээр чинь одоо энэ шүүхтэй. Шүүх бол үндсэндээ бол бас засаглал шүү дээ. 3 засаглалын нэг. Энэ ардчиллын баталгаа нь. Ингэж шийддэг юм нь дээр ингэж хөнгөн хуумгай, тухайн үеийнхээ одоо бас сэтгэлийн хөөрлөөр ингэж хандаж тэнд байгаа хүмүүсийг, ажил төрлөө хийгээд явж байгаа хүмүүсийг ингэж юмтай хутгаж болохгүй ээ.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Тэгээд одоо энэ орж ирж байгаа хуулиуд бол мэдээж хэрэг төгөлдөржиж байгаа юм. Энэ засаглал, энэ юмыг туулаад, энэ ардчиллын юмыг чинь 200, 300 жил туулаад бусад улс орнууд яваад ирсэн. Бид нар тийм өөр замаар яваагүй. Үүнийг одоо 20, 30 жил, 25 жилд эргээд олсон ололт амжилтаа ингээд харахад бас их боломжийн байгаа юм.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Тэгээд энэ Монгол Улсын Ерөнхийлөгчөөс оруулж ирж байгаа энэ зөв зүйтэй юмнуудыг. Мэдээжийн хэрэг тэр дотор тэр хангамж, дипломат паспорт энэ тэр гээд шүүмжлэх юм бий. Цаг нь болоогүй байх. Өнөөдөр улс орны нөхцөл байдал, эдийн засаг нь хүндэрсэн байна. Өөр боломжтой үед нь тэр хангамж энэ тэрийг нь эдлүүлэх хэрэгтэй. Яагаад гэвэл энэ хүмүүс чинь тодорхой хэмжээний, тэр хэмжээний шаардлага хангасан. Зүгээр жирийн хуульч гээд, өмгөөлөгч гээд ажиллахад өчнөөн, зүгээр багшлаад явахад. Тэр өндөр мэргэжлийн хуульч нар бол ямар цалин пүнлүүтэй байдаг билээ. Тэрийг одоо бид нар гадна дотно явсан улсууд мэднэ шүү дээ. Зүгээр энэ дээрээс одоо тийм байдаг, ийм байдаг гээд ингээд яриад байхаар нөгөө хүмүүс чинь түүнд нь автагдаад одоо энэ чинь одоо ийм байдаг. Ялгаа салгаа нь ийм болохгүй болсон байна. Ингээд Үндсэн хууль байгууламжаа бид бас гутаагаад, нураагаад ингэж хандаж болохгүй ээ. Энэ дээр одоо манай гишүүд үлгэр дуурайлалтай хандаж байх нь зөв байхаа гэж би бас анхааруулж хэлэх нь зүйтэй. Ингээд цаг аваад яах вэ. Баярлалаа. Наадмын өдөр юм чинь. Тийм. Удахгүй наадам болох гэж байна.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bCs/>
          <w:i w:val="false"/>
          <w:iCs w:val="false"/>
          <w:caps w:val="false"/>
          <w:smallCaps w:val="false"/>
          <w:color w:val="000000"/>
          <w:sz w:val="24"/>
          <w:szCs w:val="24"/>
          <w:u w:val="none"/>
          <w:lang w:val="mn-Cyrl-MN" w:eastAsia="en-US" w:bidi="ar-SA"/>
        </w:rPr>
        <w:t xml:space="preserve">Л.Цог: - </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Дүгнэлт хэлж дууслаа. Байнгын хорооны саналаар Үндсэн хуулийн цэцэд маргаан хянан шийдвэрлэх тухай хуулийн шинэчилсэн найруулга болон холбогдох бусад тогтоолыг хэлэлцэх нь зүйтэй гэсэн саналын томьёоллоор санал хураана. Санал хураалтад бэлтгэе. Санал хураалт явуулъя.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51 гишүүн орж, 39 гишүүн дэмжиж, 76.5 хувиар баталлаа.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Энэ хуулийн төсөл, тогтоолуудыг хэлэлцэх нь зүйтэй гэж үзсэн учир анхны хэлэлцүүлэгт бэлтгүүлэхээр Байнгын хороонд шилжүүллээ. </w:t>
      </w:r>
    </w:p>
    <w:p>
      <w:pPr>
        <w:pStyle w:val="TextBody"/>
        <w:spacing w:lineRule="atLeast" w:line="100" w:before="0" w:after="0"/>
        <w:ind w:left="0" w:right="0" w:hanging="0"/>
        <w:jc w:val="both"/>
        <w:rPr/>
      </w:pPr>
      <w:r>
        <w:rPr/>
      </w:r>
    </w:p>
    <w:p>
      <w:pPr>
        <w:pStyle w:val="TextBody"/>
        <w:spacing w:lineRule="atLeast" w:line="100" w:before="0" w:after="0"/>
        <w:ind w:left="0" w:right="0" w:hanging="0"/>
        <w:jc w:val="center"/>
        <w:rPr/>
      </w:pPr>
      <w:r>
        <w:rPr>
          <w:rStyle w:val="Emphasis"/>
          <w:rFonts w:eastAsia="Arial" w:cs="Arial"/>
          <w:b/>
          <w:bCs/>
          <w:i/>
          <w:iCs/>
          <w:caps w:val="false"/>
          <w:smallCaps w:val="false"/>
          <w:color w:val="000000"/>
          <w:sz w:val="24"/>
          <w:szCs w:val="24"/>
          <w:u w:val="none"/>
          <w:lang w:val="mn-Cyrl-MN" w:eastAsia="en-US" w:bidi="ar-SA"/>
        </w:rPr>
        <w:t>Арван долоо. Хохирлын сангийн тухай болон холбогдох бусад хуулийн төслүүд /</w:t>
      </w:r>
      <w:r>
        <w:rPr>
          <w:rStyle w:val="Emphasis"/>
          <w:rFonts w:eastAsia="Arial" w:cs="Arial"/>
          <w:b w:val="false"/>
          <w:bCs w:val="false"/>
          <w:i/>
          <w:iCs/>
          <w:caps w:val="false"/>
          <w:smallCaps w:val="false"/>
          <w:color w:val="000000"/>
          <w:sz w:val="24"/>
          <w:szCs w:val="24"/>
          <w:u w:val="none"/>
          <w:lang w:val="mn-Cyrl-MN" w:eastAsia="en-US" w:bidi="ar-SA"/>
        </w:rPr>
        <w:t xml:space="preserve">Засгийн газар 2015.06.16-ны өдөр өргөн мэдүүлсэн, </w:t>
      </w:r>
    </w:p>
    <w:p>
      <w:pPr>
        <w:pStyle w:val="TextBody"/>
        <w:spacing w:lineRule="atLeast" w:line="100" w:before="0" w:after="0"/>
        <w:ind w:left="0" w:right="0" w:hanging="0"/>
        <w:jc w:val="center"/>
        <w:rPr/>
      </w:pPr>
      <w:r>
        <w:rPr>
          <w:rStyle w:val="Emphasis"/>
          <w:rFonts w:eastAsia="Arial" w:cs="Arial"/>
          <w:b/>
          <w:bCs/>
          <w:i/>
          <w:iCs/>
          <w:caps w:val="false"/>
          <w:smallCaps w:val="false"/>
          <w:color w:val="000000"/>
          <w:sz w:val="24"/>
          <w:szCs w:val="24"/>
          <w:u w:val="none"/>
          <w:lang w:val="mn-Cyrl-MN" w:eastAsia="en-US" w:bidi="ar-SA"/>
        </w:rPr>
        <w:t>хэлэлцэх эсэх/</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Дараачийн асуудал. Хохирлын сангийн тухай болон хамт өргөн мэдүүлсэн бусад хуулийн төслүүдийг хэлэлцэх асуудал байна. Ажлын хэсэг орж ирж байна уу? Хууль санаачлагчийн илтгэлийг Хууль зүйн сайд Д.Дорлигжав танилцуулна. Индэрт урьж байна.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bCs/>
          <w:i w:val="false"/>
          <w:iCs w:val="false"/>
          <w:caps w:val="false"/>
          <w:smallCaps w:val="false"/>
          <w:color w:val="000000"/>
          <w:sz w:val="24"/>
          <w:szCs w:val="24"/>
          <w:u w:val="none"/>
          <w:lang w:val="mn-Cyrl-MN" w:eastAsia="en-US" w:bidi="ar-SA"/>
        </w:rPr>
        <w:t xml:space="preserve">Д.Дорлигжав: - </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Улсын Их Хурлын дэд дарга, эрхэм гишүүд ээ,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Хүчин төгөлдөр үйлчилж байгаа 2002 оны эрүүгийн байцаан шийтгэх хуульд хохирол нөхөн төлөх боломжийг хуульчилсан ч гэмт хэргийн хохирлыг барагдуулах ажил хангалтгүй хийгдэж ирсэн бөгөөд цагдаа, прокурор, шүүхийн тус тусын хуульд заасан ажил үүргийн онцлогоос хамааралтай байгаа юм.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Түүнчлэн хадгаламж зээлийн хоршооны 7 сарын 1-ний гэгдэх гэмт хэргийн хохирогчдын эрх ашгийг хамгаалах зорилгоор 2007, 2009 онуудад хохирогчид нөхөн олговор олгох тухай, хохирлыг эргэн төлөгдөх нөхцөлөөр барагдуулах тухай хуулиудыг батлан гаргасан боловч одоог хүртэл дээрх гэмт хэргийн олон зуун хохирогчийн хохирлыг бүрэн барагдуулаагүй байсаар байгаа юм.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Өнөөгийн байдлаар Засгийн газрын тусгай сангийн тухай хуулийн 12 төрлийн гэмт хэргийн хохирогчид нөхөн төлбөр болох санг тусгайлан байгуулж, журмыг нь Монгол Улсын Засгийн газраас баталсан байдаг бөгөөд энэ хүрээнд тус санд 2014 онд 284.0 сая, 2015 онд 600.0 сая төгрөг батлан зарцуулж байна. Түүнчлэн Засгийн газрын тусгай сангийн тухай хуулийн 21-ийн штрих 3 дугаар зүйлд гэмт хэргийн хохирогчид нөхөн төлбөр олгох сангийн эх үүсвэрийг шүүхээс оногдуулсан торгох ялыг биелүүлж тушаасан мөнгөн орлогын дүнгийн 60 хувьтай тэнцэх хэмжээний хөрөнгө замын хөдөлгөөний болон хэв журмын зөрчилд ногдуулсан торгох шийтгэлийг биелүүлж төсөвт тушаасан мөнгөн хөрөнгийн 60 хувьтай тэнцэх хөрөнгөөр санхүүжүүлэхээр тус тус заасан боловч бүхэлдээ энэ хөрөнгө орон нутгийн төсөвт төвлөрч, багахан хэсэг нь Засгийн газрын тусгай санд төвлөрч байгаа юм.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Хохирогчийн эрхийн хэрэгжилтийн төлөв байдлын талаар хийсэн судалгааг үндэслэн боловсруулсан уг хуулийн төсөлд хохирлын сангийн эх үүсвэрт зарцуулах мөнгөн хөрөнгийн хэмжээг тогтоохдоо өмнөх онд шүүхийн хүчин төгөлдөр шийдвэрээр хохирол нөхөн төлөхөөр тогтоосон хэмжээгээр харгалзан тухайн жилийн улсын төсвөөс санд төвлөрүүлэхээр заасан болно.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Хуулийн төсөлд хохирлын сангийн мөнгөн хөрөнгийг гэмт хэргийн хохирлыг барагдуулах, төрийн албан хаагчийн буруутай үйл ажиллагааны улмаас иргэдэд учирсан хохирлыг нөхөн төлүүлэх гэсэн хоёр төрлийн үйл ажиллагаанд зарцуулахаар тусгаж, үүнтэй холбоотой Засгийн газрын тусгай сангийн тухай хууль, Гэрч, хохирогчийг хамгаалах тухай хууль, Гэмт хэргээс урьдчилан сэргийлэх тухай хуульд нэмэлт, өөрчлөлт оруулахаар тусгалаа. Хуулийн төсөлд шинээр боловсруулагдаж байгаа Эрүүгийн хууль болон Зөрчлийн хууль, Шүүхийн шийдвэр гүйцэтгэх тухай хуулийн нэмэлт, өөрчлөлт, Эрүүгийн хэрэг хянан шийдвэрлэх хуулийн тухай хуулийн төслүүдтэй нягт уялдуулан нийт 4 бүлэг, 17 зүйлтэйгээр боловсруулсан болно.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Хуулийн төслийг хэлэлцэн шийдвэр гаргаж өгөхийг хүсье.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Анхаарал тавьсанд баярлалаа.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bCs/>
          <w:i w:val="false"/>
          <w:iCs w:val="false"/>
          <w:caps w:val="false"/>
          <w:smallCaps w:val="false"/>
          <w:color w:val="000000"/>
          <w:sz w:val="24"/>
          <w:szCs w:val="24"/>
          <w:u w:val="none"/>
          <w:lang w:val="mn-Cyrl-MN" w:eastAsia="en-US" w:bidi="ar-SA"/>
        </w:rPr>
        <w:t xml:space="preserve">Л.Цог: - </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За баярлалаа. Одоо хуулийн төслийн талаарх Төсвийн байнгын хорооны дүгнэлтийг Д.Ганхуяг гишүүн танилцуулна. Индэрт урьж байна.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bCs/>
          <w:i w:val="false"/>
          <w:iCs w:val="false"/>
          <w:caps w:val="false"/>
          <w:smallCaps w:val="false"/>
          <w:color w:val="000000"/>
          <w:sz w:val="24"/>
          <w:szCs w:val="24"/>
          <w:u w:val="none"/>
          <w:lang w:val="mn-Cyrl-MN" w:eastAsia="en-US" w:bidi="ar-SA"/>
        </w:rPr>
        <w:t xml:space="preserve">Д.Ганхуяг: - </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Монгол Улсын Их Хурлын дэд дарга, Улсын Их Хурлын эрхэм гишүүд ээ,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Засгийн газраас 2015 оны 6 дугаар сарын 16-ны өдөр Улсын Их Хуралд өргөн мэдүүлсэн Хохирлын сангийн тухай болон холбогдох бусад хуулийн төслүүдийн хэлэлцэх эсэх асуудлыг Төсвийн байнгын хороо 2015 оны 6 дугаар сарын 23-ны өдрийн хуралдаанаараа хэлэлцсэн.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Хохирогчийн хууль ёсны эрх ашгийг баталгаажуулах, шүүхээс шийдвэрлэсэн гэмт хэргийн хохирлыг сангаас барагдуулах, төрийн албан хаагчийн буруутай үйл ажиллагааны улмаас иргэнд учирсан хохирлыг нөхөн төлүүлэх, хариуцлага тооцох тогтолцоог бүрдүүлэх, эрх зүйн үндсийг шинээр тогтоох нь зүйтэй гэж хуулийн төслийг боловсруулсан байна.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Хуулийн төслийг хэлэлцэх үед Улсын Их Хурлын гишүүдээс санал гараагүй бөгөөд хуулийн төслүүдийг Байнгын хорооны хуралдаанд оролцсон гишүүдийн олонхи нь чуулганы нэгдсэн хуралдаанд оруулан хэлэлцүүлэх нь зүйтэй гэж үзсэн болно.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Улсын Их Хурлын эрхэм гишүүд ээ,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Хохирлын сангийн тухай болон Засгийн газрын тусгай сангийн тухай хуульд өөрчлөлт оруулах тухай, Гэрч, хохирогчийг хамгаалах тухай хуульд өөрчлөлт оруулах тухай, Гэмт хэргээс урьдчилан сэргийлэх тухай хуульд өөрчлөлт оруулах тухай хуулийн төслүүдийн хэлэлцэх эсэх асуудлаар Төсвийн байнгын хорооноос гаргасан санал, дүгнэлтийг хэлэлцэн шийдвэрлэж өгнө үү.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Анхаарал тавьсанд баярлалаа.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bCs/>
          <w:i w:val="false"/>
          <w:iCs w:val="false"/>
          <w:caps w:val="false"/>
          <w:smallCaps w:val="false"/>
          <w:color w:val="000000"/>
          <w:sz w:val="24"/>
          <w:szCs w:val="24"/>
          <w:u w:val="none"/>
          <w:lang w:val="mn-Cyrl-MN" w:eastAsia="en-US" w:bidi="ar-SA"/>
        </w:rPr>
        <w:t xml:space="preserve">Л.Цог: - </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За баярлалаа, Д.Ганхуяг гишүүнд. Хууль зүйн сайд Д.Дорлигжав, Хууль сахиулах их сургуулийн Эрүүгийн эрх зүйн тэнхимийн эрхлэгч С.Гантулга нар ажлын хэсэгт байна.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За одоо гишүүд асууя. Нэрээ өгнө үү. О.Баасанхүү гишүүнээр нэр тасаллаа. О.Баасанхүү гишүүн асууя.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bCs/>
          <w:i w:val="false"/>
          <w:iCs w:val="false"/>
          <w:caps w:val="false"/>
          <w:smallCaps w:val="false"/>
          <w:color w:val="000000"/>
          <w:sz w:val="24"/>
          <w:szCs w:val="24"/>
          <w:u w:val="none"/>
          <w:lang w:val="mn-Cyrl-MN" w:eastAsia="en-US" w:bidi="ar-SA"/>
        </w:rPr>
        <w:t xml:space="preserve">О.Баасанхүү: - </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Би хэд хэдэн зүйл асуумаар байна. Нэгдүгээрт нь, энэ Хадгаламж, зээлийн хоршооны хохирогчдын хохирлыг 50 хувиар барагдуулна гээд. Дараа нь Хадгаламж, зээлийн хоршооны барааг зараад нэгдүгээр ээлжид нь төлнө гээд ингээд явж байсан. Тэгээд сая дүгнэлтдээ хадгаламж, зээлийн хоршоо гээд нэг үг явчихлаа л даа. Тэгэхээр энэ хууль маань одоо тэр хадгаламж, зээлийнхээ хоршооны хохирогчидтой ямар нэгэн байдлаар холбоотой зүйл байна уу гэдгийг нэгдүгээрт асуумаар байна.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Хоёрдугаарт нь, гэмт хэргийн хохирлыг нөхөн төлөх гэдгийг яг ямар гэмт хэргийн гэж үзэж байгаа вэ? Хохирлыг нь шүүх тогтоонгуут нь шууд тэрийг нь нөхөн төлөх тийм зүйл яригдах гээд байна уу? Эсвэл эсрэгээрээ арай одоо юу гэдэг юм иргэд хоорондоо одоо юу гэдэг юм тухайн нэхэмжлэгчийн саналаар хохирол төлөх гээд байна уу?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Дээрээс нь миний одоо бас нэг асуух гэж байгаа зүйл нь ер нь одоо энэ хохирлын, гэмт хэргийн ер нь яах вэ гэрч хохирогчийг хамгаалахад энэ хууль нэг талаасаа маш сайн үр дүнтэй гэдгээсээ гадна энэ төрийн албан хаагчдыг онц ихээр хоморголон халаад төсвөөс бид нар 7 тэрбум. Бараг 15 тэрбум төгрөг байна уу гарсан байгаа.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Тэгэхээр Монгол төр маань одоо тэр буруу халсан этгээдүүдээс шүүхээр нэхэмжлээд. Одоо тэр сайд, дарга, Төрийн нарийн. Өөр хэн байдаг юм. Ингээд шүүх нэгэнт тэрийг тогтоогоод, улс тэрийг нь өгчихөөд. Тэр мөнгийг одоо буцаан авах бололцоо энэ хуулийг баталбал гарах уу? Өөрөөр хэлэх юм бол тодорхой этгээдийг одоо хууль бусаар халчихдаг. Тэгээд шүүхээс ажилгүй байсан хугацааны цалин хөлс гээд баахан мөнгө төлдөг. Дээрээс нь одоо ажилд нь эргүүлж тавь гээд баахан ажил болоод өмнө нь ажиллаж байсан ажилтныг нь бас чөлөөлөх хэрэг болдог. Нөгөө хүн нь гэнэт халагдсаны мөнгө гээд 6 сарын төлбөр авдаг.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Тэгээд ингээд ерөөсөө юу гэдэг юм авсан халсан гэдэг энэ хоёрхон зөвхөн процессоос болоод өнөөдөр юу гэдэг юм маш их мөнгө төгрөгийн хохирол гардаг л даа. Тэгэхээр энэ төр маань эргээд энэ хохирлоо буруу халсан хүнээс ядаж нэг тодорхой хувиар нь авч энэ төрөө бас нэг хохиролгүй болгомоор байх юм. Тэр маань энэ хуульд яг хаана нь тусгагдсан юм бэ? Үүнийг надад нэг тодорхой хэлж өгөөч. Өөрөөр хэлэх юм бол иргэдийн хохирол гэдгийг би ойлгож байгаа. Тэгэхдээ Монгол төрийг бас ингэж одоо юу гэдэг юм хайнга болон бас юу гэдэг юм хөнгөмсгөөр найдсан, эсхүл улс төрийн захиалгаар одоо юу гэдэг юм ажилласнаас болоод Монгол төрийг хохироох явдал бол их байна л даа.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Олон хүнийг хоморголон халснаас болоод Монгол Улсын төрд миний мэдэж байгаагаар Сангийн яаман дээр 2.5 тэрбумаар төсөвлөгдөөд халахын тулд 5 гэсэн. Одоо миний албан бус мэдээллээр бол 15.0 тэрбум төгрөг зөвхөн шүүхийн төлбөр төлөхөд ингээд явчихсан. Нэг ч хүн буцаагаад Монгол төрдөө мөнгөө өгөөгүй байна л даа.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Яах вэ төр бол одоо төрийг муу хүн ажиллуулсан нь бидний буруу юм шиг боловч тэр муу хүнээсээ бид бас юмаа буцааж авмаар байна. Энэ боломж байгаа юу гэдэг асуулт асууя. Баярлалаа.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bCs/>
          <w:i w:val="false"/>
          <w:iCs w:val="false"/>
          <w:caps w:val="false"/>
          <w:smallCaps w:val="false"/>
          <w:color w:val="000000"/>
          <w:sz w:val="24"/>
          <w:szCs w:val="24"/>
          <w:u w:val="none"/>
          <w:lang w:val="mn-Cyrl-MN" w:eastAsia="en-US" w:bidi="ar-SA"/>
        </w:rPr>
        <w:t xml:space="preserve">Л.Цог: - </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За Д.Дорлигжав сайд хариулъя.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bCs/>
          <w:i w:val="false"/>
          <w:iCs w:val="false"/>
          <w:caps w:val="false"/>
          <w:smallCaps w:val="false"/>
          <w:color w:val="000000"/>
          <w:sz w:val="24"/>
          <w:szCs w:val="24"/>
          <w:u w:val="none"/>
          <w:lang w:val="mn-Cyrl-MN" w:eastAsia="en-US" w:bidi="ar-SA"/>
        </w:rPr>
        <w:t xml:space="preserve">Д.Дорлигжав: - </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Энэ эрх зүйн шинэчлэлийн хүрээнд энэ Эрүүгийн хууль, Процессын хууль, бусад хуулиудтай яагаад энэ хуулийг холбож оруулж ирж байгаа юм бэ гэхээр О.Баасанхүү гишүүний асуугаад байгаа энэ асуулт л даа.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Одоо ингээд төрийн буруутай үйл ажиллагаанаас болоод иргэд хохирсон, шүүхээр одоо шийдвэрээ гаргуулсан мөртлөө төрөөс мөнгөө авч чаддаггүй. Энэ жил төсөв дээр одоо төдөн төгрөг тавигдсан, одоо өшөө илүү мөнгө байхгүй учраас өгч чадахгүй гээд ингээд хохироогоод яваад байгаа.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Тэгэхээр энэ хуулийн нэг онцлог бол тухайн жилд хичнээн төрийн албан хаагчийн буруутай үйл ажиллагаанаас болоод хичнээн төгрөгийн төлбөрийг одоо шүүхээр албан ёсоор шийдсэн юм тэр хэмжээгээр нь төсөв дээр тусгаж одоо иргэдийг хохиролгүй болгож байх ийм зорилготой.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Нөгөө талдаа О.Баасанхүү гишүүний асуугаад байгаа тэр хариуцлагагүй төрийн албан хаагчид ажилдаа тэнцэж байна уу, үгүй юу гэдгийг нь авч үзэх, ажлаас халах, албан тушаал буруулах, тэр хохирлыг арилгуулах гэдэг энэ механизм нөгөө талдаа ажиллаж байгаа үед энэ хуулийн байгууллагын ажилтнууд, төрийн бусад байгууллагын ажилтнуудын сахилга, хариуцлага үүнээс одоо энэ хуулийн үйлчлэлийн үр дүнд сайжрах юм гэж бид ингэж үзэж байгаа юм.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Тэгэхээр тэр бүх юмнууд нь энэ хуульд биш иргэний хууль, бусад одоо төрийн албаны бусад хуулиар зохицуулагдаж одоо ингэж явах юм.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Тэр хадгаламж, зээлийн хоршоодын тухайд бол зүгээр энэ нөгөө цаанаасаа шүүхийн шийдвэртэй боловч нөгөө улсын төсөв дээр тэр жил төсөвлөсөн мөнгө нь хүрдэггүй иймэрхүү олон хохирол нэхсэн зүйл олонтой байдаг гэдгийг жишээ болгож хэлсэн.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bCs/>
          <w:i w:val="false"/>
          <w:iCs w:val="false"/>
          <w:caps w:val="false"/>
          <w:smallCaps w:val="false"/>
          <w:color w:val="000000"/>
          <w:sz w:val="24"/>
          <w:szCs w:val="24"/>
          <w:u w:val="none"/>
          <w:lang w:val="mn-Cyrl-MN" w:eastAsia="en-US" w:bidi="ar-SA"/>
        </w:rPr>
        <w:t xml:space="preserve">Л.Цог: - </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Тодруулъя. О.Баасанхүү гишүүн.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bCs/>
          <w:i w:val="false"/>
          <w:iCs w:val="false"/>
          <w:caps w:val="false"/>
          <w:smallCaps w:val="false"/>
          <w:color w:val="000000"/>
          <w:sz w:val="24"/>
          <w:szCs w:val="24"/>
          <w:u w:val="none"/>
          <w:lang w:val="mn-Cyrl-MN" w:eastAsia="en-US" w:bidi="ar-SA"/>
        </w:rPr>
        <w:t xml:space="preserve">О.Баасанхүү: - </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Иргэний хуулиар төр, төрийн албан хаагч бусдад хохирол учруулбал төр төлнө гэж байгаа гэдэг утгаараа энэ хуультай хуульгүй ер нь төлдөг л дөө. Төлөх боломжтой. Тусгайлсан хууль гаргаж байгаа би процессыг юу гэж олж хараад байгаа вэ гэхээр Иргэний хуулиар буруутай этгээдийг төлүүлчихээд. 498 дээр байдаг шиг санаж байна. 498-ын 4 дээр байдаг шиг санаж байна. Тэгэхэд тэр буруутай этгээдээс буцаагаад төр хохирлоо гаргуулж болно гэсэн заалт амьдрал дээр нэг ч хэрэгждэггүй. Тэгээд 15.0 тэрбум төгрөг өнөөдөр юу гэдэг юм буруутай этгээдүүдээс болоод л гарчихлаа л даа.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Тэгэхээр энэ хууль дээр тэрийг зохицуулах боломж байна уу л гэж асуугаад байгаа юм. Түүнээс биш төр иргэдэд мөнгөө өгнө гэдэг бол Иргэний хууль дээр угаасаа байгаа. Тэр нь эрүүгийн хохирол байна уу, иргэний хохирол байна уу гээд. Тэгэхээр би тусгайлсан хуулийг оруулж ирж байгаа ач холбогдол нь юу юм бэ гэдгийг л асуумаар байна л даа.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bCs/>
          <w:i w:val="false"/>
          <w:iCs w:val="false"/>
          <w:caps w:val="false"/>
          <w:smallCaps w:val="false"/>
          <w:color w:val="000000"/>
          <w:sz w:val="24"/>
          <w:szCs w:val="24"/>
          <w:u w:val="none"/>
          <w:lang w:val="mn-Cyrl-MN" w:eastAsia="en-US" w:bidi="ar-SA"/>
        </w:rPr>
        <w:t xml:space="preserve">Л.Цог: - </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За хариулъя. Д.Дорлигжав сайд.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bCs/>
          <w:i w:val="false"/>
          <w:iCs w:val="false"/>
          <w:caps w:val="false"/>
          <w:smallCaps w:val="false"/>
          <w:color w:val="000000"/>
          <w:sz w:val="24"/>
          <w:szCs w:val="24"/>
          <w:u w:val="none"/>
          <w:lang w:val="mn-Cyrl-MN" w:eastAsia="en-US" w:bidi="ar-SA"/>
        </w:rPr>
        <w:t xml:space="preserve">Д.Дорлигжав: - </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За энэ хуулийн 13 дугаар зүйлд энэ О.Баасанхүү гишүүний асуугаад байгаа зохицуулалт байгаа юм.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Тэгэхээр зэрэг төрийн томилсон албан хаагч буруутай үйл ажиллагаа явуулаад төрийг хохироосон тохиолдолд төр яах юм бэ гэж асуугаад байх юм. Тэгэхээр энэ бол би хэлээд байна л даа. Тэр байгууллагыг удирдаж байгаа, тэр Засгийн газар, тэр сайд, тэр бусад хүмүүс энэ хохирлоо Иргэний хуулийн дагуу тэр хохироосон иргэнээсээ сөрөг нэхэмжлэлээр гаргаж авах ёстой. Эхний ээлжид иргэнээ төр хохиролгүй болгочихоод төрд хохирол учруулсан хүнээс хохирлоо сөрөг нэхэмжлэл гаргаж авдаг энэ бол хуулийн зохицуулалт байж байгаа.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Цаана нь нэмээд түрүүчийн миний хэлээд байгаа энэ байн байн улсыг хохиролд унагаад байгаа энэ албан хаагчаа ер нь цаашаа ажиллуулах уу, үгүй юу гэдгийг албан тушаалын хариуцлага ярих ийм эрх нээгдэх юм энэ хуулиар.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bCs/>
          <w:i w:val="false"/>
          <w:iCs w:val="false"/>
          <w:caps w:val="false"/>
          <w:smallCaps w:val="false"/>
          <w:color w:val="000000"/>
          <w:sz w:val="24"/>
          <w:szCs w:val="24"/>
          <w:u w:val="none"/>
          <w:lang w:val="mn-Cyrl-MN" w:eastAsia="en-US" w:bidi="ar-SA"/>
        </w:rPr>
        <w:t xml:space="preserve">Л.Цог: - </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Асууж дууслаа. Үг хэлэх гишүүд байна уу? Нэрээ өгье. О.Баасанхүү гишүүнээр нэр тасалъя. О.Баасанхүү гишүүн.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bCs/>
          <w:i w:val="false"/>
          <w:iCs w:val="false"/>
          <w:caps w:val="false"/>
          <w:smallCaps w:val="false"/>
          <w:color w:val="000000"/>
          <w:sz w:val="24"/>
          <w:szCs w:val="24"/>
          <w:u w:val="none"/>
          <w:lang w:val="mn-Cyrl-MN" w:eastAsia="en-US" w:bidi="ar-SA"/>
        </w:rPr>
        <w:t xml:space="preserve">О.Баасанхүү: - </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Гэмт хэргийн улмаас бусдыг хохироосон гээд хохирлыг нь төлөх механизмыг нь боловсронгуй болгож байгаа гэдэг зарчим талаасаа бол энэ буруу юм биш ээ. Энэ бол зөв юм. Энэ дээр би ямар нэгэн байдлаар сөрөг гэдэг юм уу зүйл байхгүй. Тухайлбал, ялангуяа өнөөдөр юу вэ гэх юм бол ихэвчлэн өнөөдөр автын осол ч юм уу, тодорхой гэмт хэргийн асуудлууд болонгуут шүүх хурал болохоос өмнө би хохирлоо төлнө гэж хэлээд хөнгөн ял өгөөч гэж, гомдолгүй ч гэдэг юм уу асуудал тавьчихаад шүүх хурал дуусангуут хохирлоо төлдөггүй.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Тэгэхээр яг тэр нөгөө хохирлын асуудлын дээр төр оролцоод тодорхой хэмжээгээр эрүүгийн процессынх нь ажилд нь бас тодорхой хэмжээний ачаанаас нь үүрэлцээд, дараа нь буруутай этгээдээр ажиллуулаад ч юм уу төлбөрөө гаргуулж аваад явах энэ процесс бол нэг их буруу юм байхгүй. Бусад оронд байдаг.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Миний одоо гол санаа зовоод байгаа асуудал Монгол төрд өнөөдөр юу гэдэг юм 1996 оноос хойш үүрлэсэн нэг аюултай үзэгдэл байгаа нь төрийн албан хаагчдыг онц ихээр нь халдаг. Тэр нь ялангуяа сүүлийн үед энэ засаг солигдсонтой холбоотойгоор огцом халаад. Тэгээд Өргөдлийн байнгын хорооноос нээлттэй хэлэлцүүлэг хийгээд үнийн дүн болон нөхцөл байдлуудыг нь маш тодорхой гаргасан байгаа. Гэтэл өнөөдрийг хүртэл нэг ширхэг ч мөнгө төрд буцаж төлөгдөөгүй байгаа. Бусдыг хууль бусаар ажлаас чөлөөлсөн бол ажлаас халсных нь төлөө төр өмнөөс нь хариуцлага төлөөд хуультай хуульгүй төлчихөөд байдаг. Гэтэл эргээд тэрийгээ буцаагаад одоо юу гэдэг юм төр нөгөө ажилтнаасаа нэхэж авах сонирхол байдаггүй.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Гэтэл хувийн компани бол хүнийг ажлаас халахаасаа их санаа зовдог. Яагаад гэвэл компани өөрөө хариуцлага үүрдэг учраас буцаагаад тэр хүнийг халсныхаа төлөө одоо 6 сарын мөнгө, дараа нь буцааж ажилд авлаа гээд мөнгө өгөх, буцаад буруу хүнийг авч очоод шүүхээр та чөлөөлөгдөх ёстой гээд мөнгө өгөх гээд ийм гурван процессоор асар их одоо юу гэдэг юм мөнгө гарах аюултай учраас тэр халах тушаалдаа их болгоомжтой ханддаг. Үнэхээр л одоо захиргааны ноцтой болон одоо удаа дараагийн зөрчил гаргаагүй л бол хүнийг халдаггүй.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Гэтэл манайд бол улс төрийн зорилгоор, намын захиалгаар, намын гишүүдийнхээ одоо бэхжүүлнэ, нөгөө авлигалаа авна гэсэн зорилгоор өчнөөн хүнийг халчихаад тэгээд тэрийг нь төсөв, татвар төлөгчид хохирлыг нь төлөөд байна шүү дээ.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Тэгэхээр энэ хуульдаа бүр хатуу оруулаад өгөөчээ гэж би хүсээд байна л даа. Энэ хуульдаа оруулаад хэрвээ хэн нэгнийг ажлаас ч юм уу буруу халсан байвал Монгол төр тэрийг автоматаар төлчих нь гэдэг нь хуульд байгаа учраас төлсөн байвал тэр сайд нь, дарга нь одоо юу гэдэг юм төсөвт буцааж мөнгө төлөө гээд Засгийн газар нь шууд шүүхдэж мөнгөө буцаж төвлөрүүлнэ авна гэдэг юмыг л оруулмаар байна.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Ерөөсөө энэ хуулийн концепци чинь мөнгө өгнө гэдэг хуулийн концепци яваад байгаа болохоос тэр төлөгдсөн мөнгөө яаж буцааж авах вэ гэдэг механизм чинь өөрөө их тийм бүрхэг л харагдаад байна даа. Нэлээн бүрхэг харагдаад байна.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Өөрөөр хэлэх юм бол бид баян улс биш. Бид өнөөдөр юу гэдэг юм нэг хувь хүний алдаанаас болоод, эсхүл хувь хүний хийсэн хариуцлагагүй үйлдлээс болоод бид өгье гээд байвал тэгээд л тэд нар алдаагаа хийгээд л явъя л даа. Гэтэл тэрийг буцааж бид нар энэ татвар төлөгчдийнхөө мөнгийг буцааж төвлөрүүлмээр байна, буцааж авмаар байна гэдэг тэр ойлголт чинь хатуу байх юм бол баргийн хүн алдаа гаргахгүй, баргийн хүн хариуцлага үүрэхгүй шүү дээ. Тэгэхгүй болохоороо одоо энэ хууль. Өө миний өмнөөс төр төлчих юм чинь. Нөгөөдөх нь за би хохирсон ч яадаг юм бэ. Яагаад гэвэл төр төлөх юм чинь гэсэн байдлаар хариуцлагажилтын систем бий болохгүй байх вий л гэж их болгоомжлоод байна.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Тийм учраас ажлаас бусдыг үндэслэлгүй халдаг тэр нэг замбараагүй сайдуудыг ер нь нэг юу гэдэг юм мөнгийг нь нэхэмжилж авмаар байна даа гэж л хэлмээр байна даа. За баярлалаа.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bCs/>
          <w:i w:val="false"/>
          <w:iCs w:val="false"/>
          <w:caps w:val="false"/>
          <w:smallCaps w:val="false"/>
          <w:color w:val="000000"/>
          <w:sz w:val="24"/>
          <w:szCs w:val="24"/>
          <w:u w:val="none"/>
          <w:lang w:val="mn-Cyrl-MN" w:eastAsia="en-US" w:bidi="ar-SA"/>
        </w:rPr>
        <w:t xml:space="preserve">Л.Цог: - </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Үг хэлж дууслаа. Байнгын хорооны саналаар Хохирлын сангийн тухай болон хамт өргөн мэдүүлсэн Засгийн газрын тухай Засгийн газрын тусгай сангийн тухай хуульд өөрчлөлт оруулах тухай, Гэрч, хохирогчийг хамгаалах тухай хуульд өөрчлөлт оруулах тухай, Гэмт хэргээс урьдчилан сэргийлэх тухай хуульд өөрчлөлт оруулах тухай хуулиудын төслийг хэлэлцэх нь зүйтэй гэсэн саналын томьёоллоор санал хураая.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42 гишүүний санал авч, 87.5 хувиар батлагдлаа.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Хуулиудын төслийг хэлэлцэх нь зүйтэй гэж үзсэн тул анхны хэлэлцүүлэгт бэлтгүүлэхээр Төсвийн байнгын хороонд шилжүүллээ. </w:t>
      </w:r>
    </w:p>
    <w:p>
      <w:pPr>
        <w:pStyle w:val="TextBody"/>
        <w:spacing w:lineRule="atLeast" w:line="100" w:before="0" w:after="0"/>
        <w:ind w:left="0" w:right="0" w:hanging="0"/>
        <w:jc w:val="both"/>
        <w:rPr/>
      </w:pPr>
      <w:r>
        <w:rPr/>
      </w:r>
    </w:p>
    <w:p>
      <w:pPr>
        <w:pStyle w:val="TextBody"/>
        <w:spacing w:lineRule="atLeast" w:line="100" w:before="0" w:after="0"/>
        <w:ind w:left="0" w:right="0" w:hanging="0"/>
        <w:jc w:val="center"/>
        <w:rPr/>
      </w:pPr>
      <w:r>
        <w:rPr>
          <w:rStyle w:val="Emphasis"/>
          <w:rFonts w:eastAsia="Arial" w:cs="Arial"/>
          <w:b/>
          <w:bCs/>
          <w:i/>
          <w:iCs/>
          <w:caps w:val="false"/>
          <w:smallCaps w:val="false"/>
          <w:color w:val="000000"/>
          <w:sz w:val="24"/>
          <w:szCs w:val="24"/>
          <w:u w:val="none"/>
          <w:lang w:val="mn-Cyrl-MN" w:eastAsia="en-US" w:bidi="ar-SA"/>
        </w:rPr>
        <w:t>Арван найм. Органик хүнсний тухай хуулийн төсөл /</w:t>
      </w:r>
      <w:r>
        <w:rPr>
          <w:rStyle w:val="Emphasis"/>
          <w:rFonts w:eastAsia="Arial" w:cs="Arial"/>
          <w:b w:val="false"/>
          <w:bCs w:val="false"/>
          <w:i/>
          <w:iCs/>
          <w:caps w:val="false"/>
          <w:smallCaps w:val="false"/>
          <w:color w:val="000000"/>
          <w:sz w:val="24"/>
          <w:szCs w:val="24"/>
          <w:u w:val="none"/>
          <w:lang w:val="mn-Cyrl-MN" w:eastAsia="en-US" w:bidi="ar-SA"/>
        </w:rPr>
        <w:t xml:space="preserve">Засгийн газар 2015.06.10-ны өдөр өргөн мэдүүлсэн, </w:t>
      </w:r>
      <w:r>
        <w:rPr>
          <w:rStyle w:val="Emphasis"/>
          <w:rFonts w:eastAsia="Arial" w:cs="Arial"/>
          <w:b/>
          <w:bCs/>
          <w:i/>
          <w:iCs/>
          <w:caps w:val="false"/>
          <w:smallCaps w:val="false"/>
          <w:color w:val="000000"/>
          <w:sz w:val="24"/>
          <w:szCs w:val="24"/>
          <w:u w:val="none"/>
          <w:lang w:val="mn-Cyrl-MN" w:eastAsia="en-US" w:bidi="ar-SA"/>
        </w:rPr>
        <w:t>хэлэлцэх эсэх/</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bCs/>
          <w:i/>
          <w:iCs/>
          <w:caps w:val="false"/>
          <w:smallCaps w:val="false"/>
          <w:color w:val="000000"/>
          <w:sz w:val="24"/>
          <w:szCs w:val="24"/>
          <w:u w:val="none"/>
          <w:lang w:val="mn-Cyrl-MN" w:eastAsia="en-US" w:bidi="ar-SA"/>
        </w:rPr>
        <w:tab/>
      </w:r>
      <w:r>
        <w:rPr>
          <w:rStyle w:val="Emphasis"/>
          <w:rFonts w:eastAsia="Arial" w:cs="Arial"/>
          <w:b w:val="false"/>
          <w:bCs w:val="false"/>
          <w:i w:val="false"/>
          <w:iCs w:val="false"/>
          <w:caps w:val="false"/>
          <w:smallCaps w:val="false"/>
          <w:color w:val="000000"/>
          <w:sz w:val="24"/>
          <w:szCs w:val="24"/>
          <w:u w:val="none"/>
          <w:lang w:val="mn-Cyrl-MN" w:eastAsia="en-US" w:bidi="ar-SA"/>
        </w:rPr>
        <w:t xml:space="preserve">Дараачийн асуудал байна. Органик хүнсний тухай хуулийн төслийг хэлэлцэх эсэх тухай асуудлыг хэлэлцэнэ. Хууль санаачлагчийн илтгэлийг Хүнс, хөдөө аж ахуйн сайд Р.Бурмаа танилцуулна. Индэрт урьж байна.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bCs/>
          <w:i w:val="false"/>
          <w:iCs w:val="false"/>
          <w:caps w:val="false"/>
          <w:smallCaps w:val="false"/>
          <w:color w:val="000000"/>
          <w:sz w:val="24"/>
          <w:szCs w:val="24"/>
          <w:u w:val="none"/>
          <w:lang w:val="mn-Cyrl-MN" w:eastAsia="en-US" w:bidi="ar-SA"/>
        </w:rPr>
        <w:t xml:space="preserve">Р.Бурмаа: - </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Сүүлийн жилүүдэд органик хүнсний үйлдвэрлэл болон хэрэглээ, экспортыг дэмжин хөгжүүлэх тал дээр Монгол Улсын төр, засгаас нэлээдгүй анхаарч байгаагийн тод илрэл нь 2012 онд батлагдсан Хүнсний тухай хуульд органик хүнсний нэр томьёог тодорхой болгож, органик хүнсний асуудлыг хуулиар зохицуулж, органик хүнсний үйлдвэрлэлийн үйл ажиллагааны дэмжлэг урамшуулал үзүүлж болохоор хуульчилсан явдал юм.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Монгол Улсад химийн үйлдвэрлэл төдийлөн хөгжөөгүй, химийн бордоо, ургамал хамгааллын химийн бодис болон тэдгээрийн өсөлтийг нэмэгдүүлэгч гормон өсөлтийн даавруудыг дотооддоо үйлдвэрлэдэггүй. Нөгөө талаас малчид тариаланчид нь хүрэлцэх хэмжээгээр импортоор авах санхүүгийн чадвар дутмаг учир маш бага хэмжээгээр хэрэглэдэг буюу ихэнхи нь огт хэрэглэхгүй байгаа нь органик үйлдвэрлэлд шилжих, түүнийг хөгжүүлэх давуу тал болж байна.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Нэг талаас хүний биед сөрөг нөлөөгүй, чанартай сайтай хүнс хэрэглэх гэсэн иргэдийн хүсэл, зах зээлийн эрэлт хэрэгцээ. Нөгөө талаас түүнийг баталгаажуулсан эрх зүйн зохицуулалтгүй органик хүнс үйлдвэрлэгчдэд тавигдах нийтлэг шаардлага, хэм хэмжээ тогтоогдоогүй байгаа нь энэхүү Органик хүнсний тухай хуулийн төслийг боловсруулах зайлшгүй хэрэгцээ байгааг харуулж байна.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Дэлхий нийтийн чиг хандлага органик үйлдвэрлэлд чиглэж 88 улсад органик үйлдвэрлэлийн эрх зүйн орчин бүрдэж, 24 улсад хууль болон стандартууд төслийн шатандаа боловсруулагдаж 549 байгууллага органик бүтээгдэхүүнийг баталгаажуулж байна.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Иймд дээр дурдсан шаардлагыг харгалзан Органик хүнсний тухай хуулийн төслийн үзэл баримтлалыг Олон улсын органик хөдөө аж ахуйн хөдөлгөөнүүдийн холбооны Органик үйлдвэрлэлийн журам, Европын холбооны органик үйлдвэрлэлийн тухай хууль, Дэлхийн эрүүл мэндийн байгууллага болон НҮБ-ын Хүнс, хөдөө аж ахуйн байгууллагын хүнсний хууль, эрх зүйн хорооноос хамтран баталсан органик хүнсийг үйлдвэрлэх, шош болох худалдаалах удирдамж зэрэгт нийцүүлэн боловсрууллаа.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Органик хөдөө аж ахуй эрхлэх, органик хүнс боловсруулах, баталгаажуулалт хийх эрх зүйн орчныг бүрдүүлснээр малчид, тариаланчид, үйлдвэрлэгчдийн орлого нэмэгдэх, хэрэглэгчдэд итгэл үнэмшил төрүүлэх, улмаар органик хүнсийг гадаад дотоодын зээлд гаргах олон эерэг үр дүн, үр дагаврыг авчрах болно.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Хуулийн төслийг хэлэлцэх эсэхийг хэлэлцэн шийдвэрлэж өгөхийг хүсье.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bCs/>
          <w:i w:val="false"/>
          <w:iCs w:val="false"/>
          <w:caps w:val="false"/>
          <w:smallCaps w:val="false"/>
          <w:color w:val="000000"/>
          <w:sz w:val="24"/>
          <w:szCs w:val="24"/>
          <w:u w:val="none"/>
          <w:lang w:val="mn-Cyrl-MN" w:eastAsia="en-US" w:bidi="ar-SA"/>
        </w:rPr>
        <w:t xml:space="preserve">Л.Цог: - </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За баярлалаа, Р.Бурмаа сайдад. Хуулийн төслийн талаарх Байгаль орчин, хүнс, хөдөө аж ахуйн байнгын хорооны дүгнэлтийг Гарьдхүүгийн Баярсайхан гишүүн танилцуулна. Индэрт урьж байна.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bCs/>
          <w:i w:val="false"/>
          <w:iCs w:val="false"/>
          <w:caps w:val="false"/>
          <w:smallCaps w:val="false"/>
          <w:color w:val="000000"/>
          <w:sz w:val="24"/>
          <w:szCs w:val="24"/>
          <w:u w:val="none"/>
          <w:lang w:val="mn-Cyrl-MN" w:eastAsia="en-US" w:bidi="ar-SA"/>
        </w:rPr>
        <w:t xml:space="preserve">Г.Баярсайхан: - </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Улсын Их Хурлын дарга, эрхэм гишүүд ээ,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Монгол Улсын Засгийн газраас санаачлан боловсруулж 2015 оны 6 дугаар сарын 10-ны өдөр Улсын Их Хуралд өргөн мэдүүлсэн Органик хүнсний хуулийн төслийн хэлэлцэх эсэх асуудлыг Байгаль орчин, хүнс, хөдөө аж ахуйн Байнгын хороо 2015 оны 7 дугаар сарын 1-ний өдрийн хуралдаанаараа хэлэлцлээ.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Хууль санаачлагч органик хүнсний үйлдвэрлэлийг дэмжих нь хүн амыг эрүүл, аюулгүй, тэжээллэг, байгалийн гаралтай хүнсээр хангах төдийгүй мал аж ахуй, газар тариалангийн гаралтай органик хүнсний үйлдвэрлэлийг органик түүхий эдээр хангах тогтолцоог бүрдүүлснээр хөдөө аж ахуйн тогтвортой хөгжлийг дэмжих, эко системийн  тэнцвэртэй байдлыг хангах, хөрс, ус агаарын бохирдлыг бууруулах нийгэм эдийн засгийн ач холбогдолтой тул Монгол Улсад Органик хүнсийг үйлдвэрлэх, баталгаажуулах, бүртгэх, нийтийн хэрэгцээнд нийлүүлэх, олон улсын зах зээлд гаргах эрх зүйн орчныг бүрдүүлэх зорилгоор уг хуулийн төслийг боловсруулжээ.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Хуулийн төслийг хэлэлцэх үеэр Улсын Их Хурлын гишүүн Ж.Батзандан, С.Оюун, Ч.Хүрэлбаатар, Г.Баярсайхан нар төсөл санаачлагч болон ажлын хэсгийн гишүүдээс асуулт асууж хариулт авав.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Улсын Их Хурлын гишүүн Г.Баярсайхан Органик хүнсний бүтээгдэхүүнд ургамал хамгааллын бодис хэрэглэдэггүй нь бактер хурдан үржих нөхцөлийг бүрдүүлж байдаг тул хүний биед сөрөг нөлөөтэй талаар сүүлийн үед зарим эрдэмтэд анхааруулж байгааг дурдаад органик хүнсний бүтээгдэхүүний үнийн асуудал дээр анхаарах, Улсын Их Хурлын гишүүн Ж.Батзандан төслийн 4.1.2-т заасан томьёоллоор манай уламжлалт мал аж ахуй эрхлэгчид органик хүнс үйлдвэрлэгч байх боломж хумигдмал болж байгааг анхаарах. Мөн төслийн хариуцлагын заалтыг Зөрчлийн хуулийн төсөлтэй уялдуулах зэрэг саналыг тус тус гаргасан болно.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Байнгын хорооны хуралдаанд оролцсон гишүүдийн олонхийн саналаар хуулийг төслийг Улсын Их Хурлын чуулганы нэгдсэн хуралдаанаар хэлэлцүүлэх нь зүйтэй гэж үзлээ.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Улсын Их Хурлын эрхэм гишүүд ээ,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Органик хүнсний тухай хуулийн төслийг хэлэлцэх эсэх талаар Байгаль орчин, хүнс, хөдөө аж ахуйн байнгын хорооноос гаргасан санал, дүгнэлтийг хэлэлцэн шийдвэрлэж өгөхийг хүсье.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Анхаарал тавьсанд баярлалаа.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bCs/>
          <w:i w:val="false"/>
          <w:iCs w:val="false"/>
          <w:caps w:val="false"/>
          <w:smallCaps w:val="false"/>
          <w:color w:val="000000"/>
          <w:sz w:val="24"/>
          <w:szCs w:val="24"/>
          <w:u w:val="none"/>
          <w:lang w:val="mn-Cyrl-MN" w:eastAsia="en-US" w:bidi="ar-SA"/>
        </w:rPr>
        <w:t xml:space="preserve">Л.Цог: - </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За баярлалаа. Ажлын хэсэг. Р.Бурмаа сайд байна. Л.Чой-Иш Хүнс, хөдөө аж ахуйн яамны Стратегийн бодлого, төлөвлөлтийн газрын дарга, Н.Ариунболд. Байна уу? Энд. Яамны Төрийн нарийн бичгийн дарга байна. Ц.Баярмаа Хүнсний үйлдвэрийн бодлогын хэрэгжилтийг зохицуулах газрын дарга. Тус яамны. Б.Алтанцэцэг тус яамны Стратегийн бодлого, төлөвлөлтийн газрын ахлах шинжээч, эрх зүйч. Б.Чулуунцэцэг тус яамны Хүнсний үйлдвэрийн бодлогын хэрэгжилтийг зохицуулах газрын ахлах шинжээч. Ийм бүрэлдэхүүнтэй байна.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За одоо асуух гишүүд нэрээ өгье. Асуух гишүүд байхгүй юм уу? Би таслаадахъя. За асуух гишүүн байна уу? Алга. Санал хураалт явуулна шүү, одоо.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Байнгын хорооны саналаар Органик хүнсний тухай хуулийн төслийг хэлэлцэх нь зүйтэй гэсэн саналын томьёоллоор санал хураалт явуулъя.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48-аас 41 орж, 85.4 хувиар баталлаа.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Хуулийн төслийг хэлэлцэх нь зүйтэй гэж үзсэн учир анхны хэлэлцүүлэгт бэлтгүүлэхээр Байнгын хороонд шилжүүлээ. </w:t>
      </w:r>
    </w:p>
    <w:p>
      <w:pPr>
        <w:pStyle w:val="TextBody"/>
        <w:spacing w:lineRule="atLeast" w:line="100" w:before="0" w:after="0"/>
        <w:ind w:left="0" w:right="0" w:hanging="0"/>
        <w:jc w:val="both"/>
        <w:rPr/>
      </w:pPr>
      <w:r>
        <w:rPr/>
      </w:r>
    </w:p>
    <w:p>
      <w:pPr>
        <w:pStyle w:val="TextBody"/>
        <w:spacing w:lineRule="atLeast" w:line="100" w:before="0" w:after="0"/>
        <w:ind w:left="0" w:right="0" w:hanging="0"/>
        <w:jc w:val="center"/>
        <w:rPr/>
      </w:pPr>
      <w:r>
        <w:rPr>
          <w:rStyle w:val="Emphasis"/>
          <w:rFonts w:eastAsia="Arial" w:cs="Arial"/>
          <w:b/>
          <w:bCs/>
          <w:i/>
          <w:iCs/>
          <w:caps w:val="false"/>
          <w:smallCaps w:val="false"/>
          <w:color w:val="000000"/>
          <w:sz w:val="24"/>
          <w:szCs w:val="24"/>
          <w:u w:val="none"/>
          <w:lang w:val="mn-Cyrl-MN" w:eastAsia="en-US" w:bidi="ar-SA"/>
        </w:rPr>
        <w:t>Арван ес. Хөдөлмөрийн тухай /</w:t>
      </w:r>
      <w:r>
        <w:rPr>
          <w:rStyle w:val="Emphasis"/>
          <w:rFonts w:eastAsia="Arial" w:cs="Arial"/>
          <w:b w:val="false"/>
          <w:bCs w:val="false"/>
          <w:i/>
          <w:iCs/>
          <w:caps w:val="false"/>
          <w:smallCaps w:val="false"/>
          <w:color w:val="000000"/>
          <w:sz w:val="24"/>
          <w:szCs w:val="24"/>
          <w:u w:val="none"/>
          <w:lang w:val="mn-Cyrl-MN" w:eastAsia="en-US" w:bidi="ar-SA"/>
        </w:rPr>
        <w:t>шинэчилсэн найруулга</w:t>
      </w:r>
      <w:r>
        <w:rPr>
          <w:rStyle w:val="Emphasis"/>
          <w:rFonts w:eastAsia="Arial" w:cs="Arial"/>
          <w:b/>
          <w:bCs/>
          <w:i/>
          <w:iCs/>
          <w:caps w:val="false"/>
          <w:smallCaps w:val="false"/>
          <w:color w:val="000000"/>
          <w:sz w:val="24"/>
          <w:szCs w:val="24"/>
          <w:u w:val="none"/>
          <w:lang w:val="mn-Cyrl-MN" w:eastAsia="en-US" w:bidi="ar-SA"/>
        </w:rPr>
        <w:t>/ болон холбогдох бусад хуулийн төслүүд /</w:t>
      </w:r>
      <w:r>
        <w:rPr>
          <w:rStyle w:val="Emphasis"/>
          <w:rFonts w:eastAsia="Arial" w:cs="Arial"/>
          <w:b w:val="false"/>
          <w:bCs w:val="false"/>
          <w:i/>
          <w:iCs/>
          <w:caps w:val="false"/>
          <w:smallCaps w:val="false"/>
          <w:color w:val="000000"/>
          <w:sz w:val="24"/>
          <w:szCs w:val="24"/>
          <w:u w:val="none"/>
          <w:lang w:val="mn-Cyrl-MN" w:eastAsia="en-US" w:bidi="ar-SA"/>
        </w:rPr>
        <w:t xml:space="preserve">Засгийн газар 2015.06.16-ны өдөр өргөн мэдүүлсэн, </w:t>
      </w:r>
      <w:r>
        <w:rPr>
          <w:rStyle w:val="Emphasis"/>
          <w:rFonts w:eastAsia="Arial" w:cs="Arial"/>
          <w:b/>
          <w:bCs/>
          <w:i/>
          <w:iCs/>
          <w:caps w:val="false"/>
          <w:smallCaps w:val="false"/>
          <w:color w:val="000000"/>
          <w:sz w:val="24"/>
          <w:szCs w:val="24"/>
          <w:u w:val="none"/>
          <w:lang w:val="mn-Cyrl-MN" w:eastAsia="en-US" w:bidi="ar-SA"/>
        </w:rPr>
        <w:t>хэлэлцэх эсэх/</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bCs/>
          <w:i/>
          <w:iCs/>
          <w:caps w:val="false"/>
          <w:smallCaps w:val="false"/>
          <w:color w:val="000000"/>
          <w:sz w:val="24"/>
          <w:szCs w:val="24"/>
          <w:u w:val="none"/>
          <w:lang w:val="mn-Cyrl-MN" w:eastAsia="en-US" w:bidi="ar-SA"/>
        </w:rPr>
        <w:tab/>
      </w:r>
      <w:r>
        <w:rPr>
          <w:rStyle w:val="Emphasis"/>
          <w:rFonts w:eastAsia="Arial" w:cs="Arial"/>
          <w:b w:val="false"/>
          <w:bCs w:val="false"/>
          <w:i w:val="false"/>
          <w:iCs w:val="false"/>
          <w:caps w:val="false"/>
          <w:smallCaps w:val="false"/>
          <w:color w:val="000000"/>
          <w:sz w:val="24"/>
          <w:szCs w:val="24"/>
          <w:u w:val="none"/>
          <w:lang w:val="mn-Cyrl-MN" w:eastAsia="en-US" w:bidi="ar-SA"/>
        </w:rPr>
        <w:t xml:space="preserve">Одоо нэг асуудал байна. Явуулчихъя. Хоёрын хооронд яах вэ. За одоо дараачийн асуудал байна. Хөдөлмөрийн тухай хууль. Шинэчилсэн найруулга юм байна. Хөдөлмөрийн хуулийн шинэчилсэн найруулга. Хамт өргөн мэдүүлсэн бусад хуулийн төслүүд. Хэлэлцэх эсэх тухай асуудлыг хэлэлцье. Хууль санаачлагчийн илтгэлийг Хөдөлмөрийн сайд С.Чинзориг танилцуулна. Индэрт урьж байна.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bCs/>
          <w:i w:val="false"/>
          <w:iCs w:val="false"/>
          <w:caps w:val="false"/>
          <w:smallCaps w:val="false"/>
          <w:color w:val="000000"/>
          <w:sz w:val="24"/>
          <w:szCs w:val="24"/>
          <w:u w:val="none"/>
          <w:lang w:val="mn-Cyrl-MN" w:eastAsia="en-US" w:bidi="ar-SA"/>
        </w:rPr>
        <w:t xml:space="preserve">С.Чинзориг: - </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Улсын Их Хурлын дэд дарга, эрхэм гишүүд ээ,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Хөдөлмөрийн тухай хууль 1989 онд шинэчлэгдэн батлагдаж хүчин төгөлдөр болсноос хойш нийт 18 удаа нэмэлт, өөрчлөлт оруулсан байна.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Уг хуульд төрөөс хөдөлмөрийн харилцааг дангаар зохицуулах үүрэг, солигдсон шилжилтийн үе, нийгэм, эдийн засгийн нөхцөлд нийцэж байсан боловч өнөөгийн хөдөлмөрийн харилцааны асуудлыг бүрэн зохицуулж чадахгүй байна. Хөдөлмөрийн харилцааны өнөөгийн нөхцөл байдал, цаашдын хөгжлийн чиг хандлагатай уялдуулан хуулийн зохицуулалтын үр нөлөөг дээшлүүлэх, хамрах хүрээг өргөжүүлэх зорилгоор Хөдөлмөрийн тухай хуулийн шинэчилсэн найруулгын төслийг боловсруулсан болно.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Төсөлд дараах асуудлуудыг шинэчлэн боловсруулж тусгасныг Та бүхэнд товч танилцуулъя.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Хөдөлмөрийн тухай хуулийн зохицуулах харилцаа, хамрах хүрээг өргөтгөн хөдөлмөр эрхлэлтийн харилцааны шинж бий болсон үеэс хөдөлмөрийн харилцаа үүссэнд тооцож, Хөдөлмөрийн хууль тогтоомжоор үйлчлэхээр тусгасан. Ингэснээр албан бус хэвшилд ажиллаж байгаа ажилтан, хөлсөөр мал маллаж байгаа ажилчдын хөдөлмөрийн харилцааг Хөдөлмөрийн тухай хуулиар зохицуулах боломжтой болж байгаа юм.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Хөдөлмөрийн тухай хуулиар хөдөлмөр эрхлэлтийн харилцааны суурь хэм хэмжээг тогтоож, хууль тогтоомжид заасан стандарт зохицуулалтыг дээшлүүлэх, бусад хөдөлмөр, нийгмийн асуудлыг аж ахуйн нэгж, байгууллага дотроо буюу ажил олгогч ажилтан, түүний төлөөлөгчид харилцан зөвшилцөж байхаар тусгасан. Ийм зохицуулалт хийсэн нь ажил олгогч өөрийн бизнесийн цар хүрээ, эдийн засгийн байдалд тулгуурлан ажилтны хөдөлмөр, нийгмийн асуудлыг шийдвэрлэх хуулийн үйлчлэл илүү бодитой байх нөхцөл бүрдэнэ.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Ажил олгогч болон ажилтныг хуулиар хамгаалах эрх, хүлээх үүргийг тэнцвэржүүлэхээр хуулийн төсөлд тусгасан.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Хөдөлмөрийн тухай хуулийн шинэчилсэн найруулгын төсөлд ажилтны хөдөлмөрийн харилцаан дахь суурь эрхийг заахаас гадна ажил олгогчийн өмнө зайлшгүй хүлээх үүргийг тодорхой болгож тусгасан. Олон улсын хөдөлмөрийн суурь эрх болох эвлэлдэн нэгдэх, үл ялгаварлан гадуурхах, хүүхдийн хөдөлмөрийг устгах, албадан хөдөлмөрийг хориглохтой холбоотой зохицуулалтуудыг хуулийн төсөлд тусгасан.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Эдгээр хэм хэмжээг хуульд тусгаснаар Дэлхийн худалдааны гишүүн орныхоо хувьд хүлээж буй үүргээ биелүүлэх, Европын Холбооны Жи Эс Пи</w:t>
      </w:r>
      <w:r>
        <w:rPr>
          <w:rStyle w:val="Emphasis"/>
          <w:rFonts w:eastAsia="Arial" w:cs="Arial"/>
          <w:b w:val="false"/>
          <w:bCs w:val="false"/>
          <w:i w:val="false"/>
          <w:iCs w:val="false"/>
          <w:caps w:val="false"/>
          <w:smallCaps w:val="false"/>
          <w:color w:val="000000"/>
          <w:sz w:val="24"/>
          <w:szCs w:val="24"/>
          <w:u w:val="none"/>
          <w:vertAlign w:val="subscript"/>
          <w:lang w:val="en-US" w:eastAsia="en-US" w:bidi="ar-SA"/>
        </w:rPr>
        <w:t>[Generalised Scheme of Preferences" (GSP)]</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 зэрэг гадаад худалдааны тарифын хөнгөлөлтөд манай улс хамрагдах нөхцөл бүрдэх юм.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Хөдөлмөрийн зах зээлд шинээр бий болсон хөдөлмөр эрхлэлтийн гурвалсан харилцаа бүрэн бус цагаар ажиллах, түүний дотор оюутны хөдөлмөр эрхлэлтийн харилцааны онцлог зохицуулалтуудыг тусгав. Ингэснээр хөдөлмөр эрхлэлтийн хүрээнд бий болсон хөдөлмөрийн шинэ харилцааны зохицуулалт хуульд тусгагдаж хөдөлмөр эрхлэлт нэмэгдэх боломж бүрдэх юм. Цалин хөлсний зохицуулалтын хувьд ажилтны цалин хөлсийг ур чадвар, мэргэжлийн зэрэгтэй нь уялдуулан олгох, мэргэшлийн зэргийг улсын хэмжээнд хүлээн зөвшөөрөх үндэсний тогтолцоо бий болгох, түүнчлэн бүрэн бус цагаар ажиллах ажилтны цалин хөлсийг цагаар тухай бүр олгож байхаар хуулийн төсөлд тусгалаа. Түүнчлэн адил үнэ цэнэ бүхий адил цалин хөлс авах зарчмыг хуулийн төсөлд тусгасан.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Уул уурхай, ашигт малтмал, олборлолтын салбарт гэрээсээ алслагдмал газар тогтмол хугацаанд ажлын үүрэг гүйцэтгэх ажилтны ажил амралтын цагийг тусгайлан зохицуулахаар хуулийн төсөлд тусгасан. Ингэснээр үйлдвэрлэлийн жигд ажиллагааг хангах, ажилтны эрүүл аюулгүй ажиллах нөхцөлийг бүрдүүлэх ач холбогдолтой гэж бид үзэж байгаа болно.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Хөдөлмөрийн маргаан шийдвэрлэх хугацааг богиносгож, аль болох анхан шатандаа шийдвэрлэх боломжийг бүрдүүлэх, гарсан маргааныг зохицуулах байгууллагын бүх төслийг оновчтой болголоо.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Одоогийн Хөдөлмөрийн тухай хуулиар маргаан үүсгэснээс шалтгаалж хөдөлмөрийн ганцаарчилсан болон хамтын маргаан гэж ангилан зохицуулж байна. Хуулийн төсөлд гарч буй маргааны агуулгаар нь хөдөлмөрийн сонирхлын болон эрхийн маргаан гэж ангилан үүнтэй уялдуулж хөдөлмөрийн маргаан шийдвэрлэхээр хуулийн төсөлд тусгасан болно.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Хөдөлмөрийн тухай хуулийн шинэчилсэн найруулгын төслийн талаар Эздийн байгууллагууд, Үйлдвэрчний эвлэлийн байгууллагуудтай зөвшилцөн санал нэгдэж боловсруулж, Улсын Их Хуралд өргөн барьсан болно.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Хөдөлмөрийн тухай хуулийн төсөл нь 13 бүлэг, 124 зүйлтэй байхаар боловсруулагдсан. Одоо мөрдөж байгаа Хөдөлмөрийн тухай хуулийн 25 зүйлийг хэвээр хадгалж 19 зүйлд нэмэлт, өөрчлөлт оруулж, 26 зүйлийг шинээр нэмж, 54 зүйлийг шинэчлэн найруулсан болно.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Хуулийн төслийг дэмжиж, хэлэлцэх эсэхийг нь дэмжиж өгөхийг хүсье. Баярлалаа.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bCs/>
          <w:i w:val="false"/>
          <w:iCs w:val="false"/>
          <w:caps w:val="false"/>
          <w:smallCaps w:val="false"/>
          <w:color w:val="000000"/>
          <w:sz w:val="24"/>
          <w:szCs w:val="24"/>
          <w:u w:val="none"/>
          <w:lang w:val="mn-Cyrl-MN" w:eastAsia="en-US" w:bidi="ar-SA"/>
        </w:rPr>
        <w:t xml:space="preserve">Л.ЦОГ: - </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Сайдад баярлалаа. Байнгын хорооны дүгнэлт. А.Тлейхан гишүүн танилцуулна.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bCs/>
          <w:i w:val="false"/>
          <w:iCs w:val="false"/>
          <w:caps w:val="false"/>
          <w:smallCaps w:val="false"/>
          <w:color w:val="000000"/>
          <w:sz w:val="24"/>
          <w:szCs w:val="24"/>
          <w:u w:val="none"/>
          <w:lang w:val="mn-Cyrl-MN" w:eastAsia="en-US" w:bidi="ar-SA"/>
        </w:rPr>
        <w:t xml:space="preserve">А.Тлейхан: - </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Улсын Их Хурлын дэд дарга, эрхэм гишүүд ээ,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Монгол Улсын Засгийн газраас Улсын Их Хуралд 2015 оны 6 дугаар сарын 15-ны өдөр өргөн мэдүүлсэн Хөдөлмөрийн тухай хуулийн шинэчилсэн найруулсан болон дагалдаж өргөн мэдүүлсэн бусад хуулийн төслийг хэлэлцэх эсэх асуудлыг тус Байнгын хороо 2015 оны 6 дугаар сарын 23-ны өдрийн хуралдаанаараа хэлэлцлээ.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Хуулийн төсөлд хөдөлмөрийн харилцааны хамрах хүрээг өргөтгөх, хөдөлмөрийн хүрээний суурь зарчим, хамтын гэрээ, хэлэлцээр байгуулах эрхийг хангах, хөдөлмөрийн харилцаа үүсэх, өөрчлөгдөх, дуусгавар болох, хөдөлмөрийн маргааныг хэрхэн шийдвэрлэх тухай, хүүхдийн хөдөлмөрийн тэвчишгүй хэлбэр, хөдөлмөрийн харилцаанд ялгаварлан гадуурхахыг хориглох тухай болон хөдөлмөрийн гэрээ, хөдөлмөрийн зах зээлд бий болсон эрх зүйн шинэ харилцааг зохицуулах зэрэг асуудлуудыг тусгасан байна.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Хуулийн төсөл батлагдсанаар иргэдийн хөдөлмөрлөх суурь эрх хангагдах, бүрэн бус цагаар ажиллах, зайнаас ажиллах үеийн хөдөлмөр эрхлэлтийг дэмжих, гэрийн үйлчилгээний, хөлсөөр мал маллаж буй ажилтан болон оюутны хөдөлмөр эрхлэлтийн харилцааг зохицуулах, хөдөлмөрийн харилцааны хөгжлийн чиг хандлагатай уялдуулан хуулийн зохицуулалтын үр нөлөөг дээшлүүлэх, хамрах хүрээг өргөжүүлэх ач холбогдолтой болно.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Хуулийн төслийг хэлэлцэх үед Улсын Их Хурлын гишүүн А.Тлейхан монгол хүний хөдөлмөрийн үнэлэмжийг дээшлүүлэх, цалин хөлсний зохицуулалтыг боловсронгуй болгох, Улсын Их Хурлын гишүүн Ц.Оюунгэрэл ээжүүдийг хүүхэд асрах чөлөөтэй байх хугацаандаа ажил олгогч нийгмийн даатгалын шимтгэлийг төлөх нь эмэгтэйчүүдийн хөдөлмөр эрхлэлт болон хүн амын төрөлтөд хэрхэн нөлөөлөх, бэлгийн цөөнх иргэдийн хөдөлмөр эрхлэлтийг дэмжих талаар ямар арга хэмжээ хэрэгжүүлж байгаа тухай хууль санаачлагчаас асуулт асууж, хариулт авлаа.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Байнгын хорооны хуралдаанд оролцсон гишүүдийн олонхи нь хуулийн төслүүдийг Улсын Их Хурлын чуулганы нэгдсэн хуралдаанд оруулж хэлэлцүүлэх нь зүйтэй гэж үзсэн болно.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Улсын Их Хурлын эрхэм гишүүд ээ,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Хөдөлмөрийн тухай хуулийн шинэчилсэн найруулга болон Жендэрийн эрх тэгш байдлыг хангах тухай хуульд нэмэлт, өөрчлөлт оруулах тухай, Мэргэжлийн боловсрол, сургалтын тухай хуульд өөрчлөлт оруулах тухай, Нийтээр тэмдэглэх баярын болон тэмдэглэлт өдрүүдийн тухай хуульд өөрчлөлт оруулах тухай, Нийгмийн даатгалын тухай хуульд нэмэлт оруулах тухай, Төрийн албан тухай хуульд нэмэлт, өөрчлөлт оруулах тухай, Хөдөлмөрийн хөлсний доод хэмжээний тухай хуульд өөрчлөлт оруулах тухай, Хөдөлмөр эрхлэлтийг дэмжих тухай хуульд нэмэлт, өөрчлөлт оруулах тухай, Эрүүл мэндийн тухай хуульд өөрчлөлт оруулах тухай, Эвлэрүүлэн зуучлалын тухай хуульд өөрчлөлт оруулах тухай, Хууль хүчингүй болсонд тооцох тухай зэрэг хуулийн төслийг хэлэлцэх эсэх талаар Нийгмийн бодлого, боловсрол, соёл, шинжлэх ухааны байнгын хорооноос гаргасан санал, дүгнэлтийг хэлэлцэн шийдвэрлэж өгөхийг Та бүхнээс хүсье.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Анхаарал тавьсанд баярлалаа.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bCs/>
          <w:i w:val="false"/>
          <w:iCs w:val="false"/>
          <w:caps w:val="false"/>
          <w:smallCaps w:val="false"/>
          <w:color w:val="000000"/>
          <w:sz w:val="24"/>
          <w:szCs w:val="24"/>
          <w:u w:val="none"/>
          <w:lang w:val="mn-Cyrl-MN" w:eastAsia="en-US" w:bidi="ar-SA"/>
        </w:rPr>
        <w:t xml:space="preserve">Л.Цог: - </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За баярлалаа. Ажлын хэсэг. Хөдөлмөрийн сайд С.Чинзориг, Хөдөлмөрийн яамны Төрийн нарийн бичгийн дарга С.Магнайсүрэн, тус яамны Хөдөлмөрийн харилцааны бодлого, зохицуулалтын газрын мэргэжилтэн Ш.Маяа.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За одоо гишүүд асуух хүн байвал нэрээ өгье. Л.Энх-Амгалан гишүүнээр тасалъя. Д.Ганбат гишүүн.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bCs/>
          <w:i w:val="false"/>
          <w:iCs w:val="false"/>
          <w:caps w:val="false"/>
          <w:smallCaps w:val="false"/>
          <w:color w:val="000000"/>
          <w:sz w:val="24"/>
          <w:szCs w:val="24"/>
          <w:u w:val="none"/>
          <w:lang w:val="mn-Cyrl-MN" w:eastAsia="en-US" w:bidi="ar-SA"/>
        </w:rPr>
        <w:t xml:space="preserve">Д.Ганбат: - </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Энэ хөдөлмөрийн харьцаа их чухал л даа. Тийм. Ажлын байр бий болгоно. Одоо хөдөлмөрлөнө энэ тэр гэдэг бол маш чухал.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Тэгэхдээ би нэг юманд их эргэлздэг юм. Энэ төр засаг одоо Хөдөлмөрийн яам байгуулаад энэ улс орныг ажилтай болгоод, хүмүүсийг ажилтай болгоно гэдэг бол байхгүй л дээ. Түүнд би эргэлзэж байна. Тэр бол одоо үнэхээр тэр зүүний талын юмыг бодож явдаг. Бид нар бол 70 жил туршсан ийм л үйл ажиллагаа шүү дээ. Бусад улс орнууд ч гэсэн одоо тэр социализм гэдэг юмыг хийгээд, бүх хүнийг ажилтай болгоё, төр засаг ажлын байр гаргаж өгье гэж үзээд ингээд яваад энэ чинь тэгээд бүтэлгүй болсон.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Тэгээд энэ их хуулийн заалт энэ юм хумаараа нөгөө нэг аж ахуйн нэгжийг, хувийн хэвшлийг даахгүй тийм ачааг нь үүрүүлээд байна уу даа. Ингэдэг л дээ. Тэгээд яах вэ энэ сайд нь одоо бас юу юм. Тэгээд яг хөдөлмөрийн чиглэлийн тэр мэргэжлийн хүн шиг байгаа юм. Яг яам, Тамгын газар тэр чиглэлээр л ажиллаад байсан юм шиг байгаа юм. Энэ хувийн хэвшлийг. Ер нь одоо төр засаг тэгээд хичнээн ажлын байр гаргасан юм бэ? Яг тэр баялаг бүтээдэг ажлын байрыг. Одоо энэ Хөдөлмөрийн яам одоо хэзээнээс эхлээд ажиллаад одоо хичнээн тийм юм бий болгосон юм. Одоо энэ хуулийг хэрэгжүүлснээрээ хичнээн ажлын байр бий болох юм. Тийм тооцоо энэ тэр байна уу?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Одоо энэ Үйлдвэрчний эвлэл одоо яагаад, энэ олон яахаараа нөгөө нэг алтаар өндөглөдөг тахиагаар тийм ээ улам байхгүй болгох. Нөгөө сүүтэй үнээ гээд л улам хавчиж хяхах ийм зүйл болох вий. Жишээлбэл одоо ингэдэг л дээ. Хөдөлмөрийн цалингийн хэмжээний доод хэмжээг тогтоогоод өгчихөөр нөгөө юу чинь юу яадаг байхгүй юу. Компани, пүүс, үйлдвэрүүд чинь ажлын байраа багасгаад эхэлдэг байхгүй юу. Өндөр цалинтай хэдхэн хүн аваад нөгөө юугаа автоматжуулаад эхэлдэг. Яг энэ байдлыг ингэж хийснээрээ эсрэгээрээ улам ажилгүйдлийг нэмдэг. Ийм юм явдаг. Бид нар болохоор энэ юмыг өнгөцхөн хараад л, уншаад л. Энэ юм нь болж байна, бүтэж байна. Ингээд явчихаар ажлын байр ихсэх юм гэдэг. Тэгэхээр аж ахуйн нэгжүүд чинь орон тоогоо цөөлдөг. Энэ шаардлага юм хумыг чинь давдаггүй. Тэгээд улс оронд байгаа байдал чинь улам хүндэрдэг. Энэ тооцоо судалгаа хийсэн үү?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Одоо наад хууль чинь гараад ингэхээрээ өнгөцхөн харахад хүмүүсийн амьдрал ахуй, тэр шаардлага юм хум сайжирч байгаа юм шиг харагдана л даа. Яг ингээд хэрэгжүүлээд эхлэхээр нөгөө аж ахуйн нэгжийн чинь тоо цөөрөөд, нөгөө компани пүүсүүд чинь ачаагаа даахгүй ийм болно. Зураглал хийж үзсэн үү гэсэн ийм хэдэн асуултууд байх юм. Тэгээд хариултыг нь авч байгаад тодруулъя даа.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Ер нь тэгээд бас хувийн хэвшлээсээ асуусан уу? Яг ингээд ингээд явбал яах вэ гээд. Тийм ээ. Зөвхөн одоо төр, яам, Тамгын газар, Үйлдвэрчний эвлэл хамтраад ийм хууль хийж байгаа бол яг тэрийг чинь хэрэгжүүлдэг, амьдрал дээр буудаг тийм ээ тэр юм хумаа үзсэн үү? Тэр компанийн захирлуудаасаа, аж ахуйн нэгжийг авч явдаг баялаг бүтээгчдээсээ асуусан уу? Тэд нартайгаа нийлж юмаа ярьсан уу?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Тэгээд тодруулахад одоо энэ Хөдөлмөрийн яам байгуулагдаад хичнээн ажлын байр бий болгосон юм бэ? Би бол одоо ажлын байрыг хувийн аж ахуйн нэгжүүд л бий болгодог гэж үздэг. Ер нь тийм л нийгэм рүү явж байгаа. Бусад газар ингээд Хөдөлмөрийн яам ажлын байр бий болгоно гээд явдаггүй байх. Ер нь төр засаг нь бол одоо хувийн хэвшлийг дэмжиж, тэд нар нь ажлын байр бий болгодог. Энэ Хөдөлмөрийн яам юу гэж үздэг юм.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bCs/>
          <w:i w:val="false"/>
          <w:iCs w:val="false"/>
          <w:caps w:val="false"/>
          <w:smallCaps w:val="false"/>
          <w:color w:val="000000"/>
          <w:sz w:val="24"/>
          <w:szCs w:val="24"/>
          <w:u w:val="none"/>
          <w:lang w:val="mn-Cyrl-MN" w:eastAsia="en-US" w:bidi="ar-SA"/>
        </w:rPr>
        <w:t xml:space="preserve">Л.Цог: - </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Сайд хариулъя.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bCs/>
          <w:i w:val="false"/>
          <w:iCs w:val="false"/>
          <w:caps w:val="false"/>
          <w:smallCaps w:val="false"/>
          <w:color w:val="000000"/>
          <w:sz w:val="24"/>
          <w:szCs w:val="24"/>
          <w:u w:val="none"/>
          <w:lang w:val="mn-Cyrl-MN" w:eastAsia="en-US" w:bidi="ar-SA"/>
        </w:rPr>
        <w:t xml:space="preserve">С.Чинзориг: - </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Д.Ганбат гишүүний асуултад хариулъя. Бид Хөдөлмөрийн тухай хуулийн шинэчилсэн найруулгыг боловсруулахдаа эздийн байгууллагууд, Үйлдвэрчний эвлэлийн байгууллагуудтай нэлээн хамтарч ажлын хэсэг ажиллаж, нэлээн нэгдсэн нэг ойлголтод хүрч байж, зөвшилцөлд хүрч байж Хөдөлмөрийн хуулийг одоо шинэчилсэн найруулгыг өргөн барьсан гэдгийг хэлэхийг хүсч байна.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За манай Худалдаа аж үйлдвэрийн танхим, Монголын Ажил олгогч эздийн холбоо, Монголын Үйлдвэрчний эвлэлүүдийн холбоод бас хуулийн төслийг Улсын Их Хуралд, Засгийн газарт хэлэлцүүлж, Улсын Их Хуралд одоо хэлэлцүүлгийг нь дэмжиж байна гэсэн ийм албан бичгүүдээ бүгд өгсөн ийм зөвшилцөлд хүрсний үндсэн дээр энэ хуулийн төслийг одоо өргөн барьсан гэж бодож байгаа.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Хоёр дахь асуудал, зүгээр ерөнхийдөө бол Засгийн газар дангаараа ажлын байр бий болгохгүй гэдгийг бол би санал нэг байна. Засгийн газар бол эздийн байгууллага, Үйлдвэрчний эвлэлийн байгууллагуудтай түншлэлийн зарчим дээр ажиллаж байж энэ ажлын байрыг нэмэгдүүлнэ. Засгийн газар ерөөсөө ажилгүй байгаа иргэдийг ажлын байраар хангах үндсэн үүрэг нь бол Засгийн газрын үүрэг биш гэж би бол тэгж үздэг. Ажилгүй байгаа иргэдийг хөдөлмөрийн чадвар дээр өрсөлдөх чадавхийг нь нэмэгдүүлэх энэ асуудал бол Засгийн газрын үндсэн, хөдөлмөр эрхлэлтийг нэмэгдүүлэх үндсэн бодлого гэж байх ёстой гэж үзэж байгаа.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Хууль батлагдсанаар хувийн хэвшилд аль болохоор одоо дарамт учруулахгүй байх талаар бид нар хуулийн төсөл дээр ажилласан. Өмнөх хуулийг бол ний нуугүй хэлэхэд зөвхөн нэг тал буюу одоо ажилтны эрх ашгийг одоо бас хэт хамгаалсан хууль гэж шүүмжлэгддэг.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Тийм учраас бид нар энэ удаа ажил олгогчийн ч тэр, ажилтны ч тэр эрх үүргийг тэнцвэржүүлсэн ийм одоо бас хууль болгохыг нэлээн чармайж ажилласан. Энэ утгаараа хөдөлмөрийн харилцаатай холбоотой суурь хэм хэмжээнүүдийг нь хуулиар тогтоож байя. Бусад асуудлуудаа, тэр нөхөн олговортой холбоотой бусад асуудлуудыг ажил олгогч, үйлдвэрчний эвлэл, ажилтныхаа төлөөлөлтэй хамтын гэрээгээр одоо зохицуулдаг байх ийм чиглэлээр. Ажил олгогчдод бас одоо тийм боломж олгосон ийм чиглэлээр хуулийн төслийг бид боловсруулсан гэдгийг хэлье.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Д.Ганбат гишүүний асуултад хариулахад шууд Хөдөлмөрийн хууль батлагдсанаар төчнөөн олон мянган ажлын байр шинээр бий болно гэж бид хэлж чадахгүй. Хөдөлмөрийн харилцаатай холбоотой асуудлыг, суурь харилцаатай холбоотой асуудлыг Хөдөлмөрийн хууль зохицуулж байгаа.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Ажлын байр нэмэгдүүлэхтэй холбоотой, ажлын байр бий болгохтой холбоотой асуудлыг хөдөлмөр эрхлэлтийн бодлогоороо, төсвийн бодлогоороо, Хөдөлмөр эрхлэлтийг дэмжих тухай хуулиараа одоо энэ ажлын байртай холбоотой асуудлууд бол яригдах ёстой гэсэн ийм хариултыг өгөх байна.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bCs/>
          <w:i w:val="false"/>
          <w:iCs w:val="false"/>
          <w:caps w:val="false"/>
          <w:smallCaps w:val="false"/>
          <w:color w:val="000000"/>
          <w:sz w:val="24"/>
          <w:szCs w:val="24"/>
          <w:u w:val="none"/>
          <w:lang w:val="mn-Cyrl-MN" w:eastAsia="en-US" w:bidi="ar-SA"/>
        </w:rPr>
        <w:t xml:space="preserve">Л.Цог: - </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Тодруулъя. Д.Ганбат гишүүнд микрофон өгье.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bCs/>
          <w:i w:val="false"/>
          <w:iCs w:val="false"/>
          <w:caps w:val="false"/>
          <w:smallCaps w:val="false"/>
          <w:color w:val="000000"/>
          <w:sz w:val="24"/>
          <w:szCs w:val="24"/>
          <w:u w:val="none"/>
          <w:lang w:val="mn-Cyrl-MN" w:eastAsia="en-US" w:bidi="ar-SA"/>
        </w:rPr>
        <w:t xml:space="preserve">Д.Ганбат: - </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Жаахан яримаар байна шүү дээ. Ямар ч байсан Хөдөлмөрийн яам маань өмнөх хуулиа дордуулалгүй, тэгээд нэг алтан дунджийг нь олоод хуулиа боловсруулаад ирсэн юм шиг байна. Тэр бол зөв зүйтэй байхаа. Ярьж байгаа, хэлж байгааг нь хараад байхад бас боломжийн юм шиг байна.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Гэхдээ би сая хагас, бүтэн сайн өдөр Баянхонгор аймгаар, тойргоороо яваад ирсэн. Тэгээд надтай цаг уурын ажилчид маань уулзсан. Цаг уурынхан маань. Тэд нар чинь бас нэг төрийн ч ажилчид, үйлчилгээнийх ч биш. Тэгсэн мөртлөө аягүй хүнд нөхцөлд байдаг. Хөдөө гадаа байдаг. Шөнө өдөргүй суудаг. Тэр дээр анхаарал тавьдаггүй. Цалин пүнлүү бага. Бусад орнуудтай харьцуулбал их л тааруу юм байна л даа. Тэд нар чинь бусад орнуудын амьдардаг юм хумаа мэддэг юм байна. Тэгээд бас санал хүсэлтээ тавьсан. Ядаж нөгөө тэр тэтгэвэр, тэтгэмж юм хум нь бас нөгөө бусад төрийн албан хаагчдынхаа хэмжээнд байх ёстой. Тэр юм хумыг нь одоо болгож барьдаг тийм заалт энэ Хөдөлмөрийн хууль юм хум дээр төрийн үйлчилгээний…/минут дуусав/</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bCs/>
          <w:i w:val="false"/>
          <w:iCs w:val="false"/>
          <w:caps w:val="false"/>
          <w:smallCaps w:val="false"/>
          <w:color w:val="000000"/>
          <w:sz w:val="24"/>
          <w:szCs w:val="24"/>
          <w:u w:val="none"/>
          <w:lang w:val="mn-Cyrl-MN" w:eastAsia="en-US" w:bidi="ar-SA"/>
        </w:rPr>
        <w:t xml:space="preserve">Л.Цог: - </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За сайд хариулъя.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bCs/>
          <w:i w:val="false"/>
          <w:iCs w:val="false"/>
          <w:caps w:val="false"/>
          <w:smallCaps w:val="false"/>
          <w:color w:val="000000"/>
          <w:sz w:val="24"/>
          <w:szCs w:val="24"/>
          <w:u w:val="none"/>
          <w:lang w:val="mn-Cyrl-MN" w:eastAsia="en-US" w:bidi="ar-SA"/>
        </w:rPr>
        <w:t xml:space="preserve">С.Чинзориг: - </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Төрийн албан хаагчийн нийгмийн баталгаатай холбоотой асуудлыг Хөдөлмөрийн хуулиар зохицуулахгүй. Төрийн албаны тухай хуулиар зохицуулагдана. Цаг уурын албан хаагчидтай холбоотой асуудал дээр нийгмийн хамгаалалтай холбоотой асуудал, албан тушаалын ангилал зэрэглэлийг нь бас дээшлүүлэх тийм асуудал байгаа юм билээ. Ялангуяа төрийн албан хаагчийг тэтгэвэрт гарахад нь нэг удаа олгодог буцалтгүй тусламжийг цаг уурын албан хаагчид авахгүй байгаа юм билээ.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Тийм учраас цаашдаа энэ чиглэлээр бид өөрчлөлт оруулах ёстой гэсэн ийм бодолтой байгаа. Ер нь төрийн албан хаагчийн нийгмийн баталгаатай холбоотой асуудлыг цаашдаа салбар салбарын хуулиар зохицуулдгийг одоо болимоор байна. Нэгдсэн нэг төрийн албан хаагчдын хуулиараа төрийн албан хаагчдын нийгмийн баталгаатай холбоотой хуулийг зохицуулдаг байя. Тэгэхгүй бол салбар салбарын хуулиар зохицуулахаар ялгавартай хандаад байгаа. Хэн лоббидож чадсан нь санаачлагатай идэвхитэй ажилласан нь илүү бас нөхцөл хуулиараа оруулчихаад байгаа асуудлууд байгаа. Ийм асуудлууд хоцрогдсон асуудал бол цаг уурынханд бол байгаа юм билээ, Д.Ганбат гишүүн ээ. Тэрийг бид сайн ойлгож байгаа.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bCs/>
          <w:i w:val="false"/>
          <w:iCs w:val="false"/>
          <w:caps w:val="false"/>
          <w:smallCaps w:val="false"/>
          <w:color w:val="000000"/>
          <w:sz w:val="24"/>
          <w:szCs w:val="24"/>
          <w:u w:val="none"/>
          <w:lang w:val="mn-Cyrl-MN" w:eastAsia="en-US" w:bidi="ar-SA"/>
        </w:rPr>
        <w:t xml:space="preserve">Л.Цог: - </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О.Баасанхүү гишүүн асууя.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bCs/>
          <w:i w:val="false"/>
          <w:iCs w:val="false"/>
          <w:caps w:val="false"/>
          <w:smallCaps w:val="false"/>
          <w:color w:val="000000"/>
          <w:sz w:val="24"/>
          <w:szCs w:val="24"/>
          <w:u w:val="none"/>
          <w:lang w:val="mn-Cyrl-MN" w:eastAsia="en-US" w:bidi="ar-SA"/>
        </w:rPr>
        <w:t xml:space="preserve">О.Баасанхүү: - </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За баярлалаа. Хөдөлмөрийн хууль их чухал хууль. Яагаад гэх юм бол хүн бүр хөдөлмөрийн харилцаанд ордог. Харамсалтай нь өнөөдөр төрийн албан хаагчдыг хөдөлмөрийн харилцаанд орж байгаа асуудал маань Хөдөлмөрийн хууль дээр нарийн зохицуулагдаж ороогүй байдаг. Энэ удаа ч бас тиймэрхүү зүйлүүд ажиглагдсан. Тэрийг одоо ер нь яаж оруулах вэ? Үр дүнгийн гэрээ гэсэн нэрээр ч юм уу, эсвэл дуртай үедээ халж, дуртай үедээ авч ингээд одоо юу гэх юм бэ дээ хүний хөдөлмөрийг мөлжин сорж байгаа алба чинь бас төрийн албан дотроо байгаа шүү дээ. Тэрийг энэ дээр зохицуулах бололцоо байгаа юу гэдгийг асуумаар байна.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Хоёрдугаарт нь, ажлын байрны орон тоон дээр, байнгын орон тоон дээр ажиллаж байгаа иргэдтэй урт хугацааны хөдөлмөрийн гэрээ байгуулах ёстой гэж үүрэгжүүлдэг боловч. Жишээлбэл, шашны байгууллагуудад зөвшөөрөл гэсэн нэрээр ганцхан жилийн. Одоо юу гэдэг юм, зөвшөөрөл өгдөг. Тэрийг одоо тэгээд байнгын ажлын байрны орон тоо гэж үзэх үү, эсвэл зөвшөөрөгдсөн хугацааны ажлын байрны орон тоо гэж үзэх үү? Нэг иймэрхүү зөвшөөрөлтэй одоо юу гэдэг юм хамааралтай уул уурхай ч гэдэг юм уу, янз бүрийн байгууллагууд байгаад байдаг. Тэгэхээр Хөдөлмөрийн хуулиа барих ёстой юм уу, эсвэл одоо зөвшөөрөлдөө захирагдах ёстой юм уу?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Гуравт нь, тэр юуг бас асуумаар байна л даа. Хүүхдийн хөдөлмөр гээд. За бага насны хүүхдүүд хөдөлмөр эрхлэх асуудлыг бас хориглоё гэхээр одоо циркчин ч юм уу, одоо онцгой авъяастай хүүхдүүд байгаа. Тэгэхээр тэр хөдөлмөрийг яаж хамгаалж оруулсан бэ? Тэр ер нь энэ дээр нарийн зохицуулагдсан уу гэдгийг би мэдмээр байна л даа. Яагаад гэхээрээ өнөөдөр юу гэдэг юм тодорхой насандаа. Жишээ нь 5 настай ч юм уу, 3 настай ч юм уу, 2 настайгаасаа бараг тэр хөдөлмөрийг эрхлэх ёстой. Одоо нэг ёсондоо авъяасаа хөгжүүлэх ёстой. Тэгж байж 7, 8, 9, 10 ч гэдэг юм уу цаашаагаа авъяас нь тодордог. Гэтэл өмнөх Хөдөлмөрийн хууль дээр нэлээн хэцүү байсан л даа.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Тэгээд өмнөх Хөдөлмөрийн хуулийн бас нэг хүмүүсийн гомдол гаргадаг зүйл нь ажил олгогч тал дандаа л үүрэгжүүлсэн. Ажилтан тал болохоор дандаа одоо юу гэдэг юм эрхжүүлсэн заалт байсан. Тэгэхээр ажил олгогчийг одоо ажил олгогч талд олгогдсон эрхийн талаар хэрхэн тусгагдсан бэ? Тухайлбал түр хугацааны гэрээ гэж ойлголтыг компаниудад тавих их сонирхол байдаг. Түр хугацааны гэдэг маань бол өөрөөр хэлэх юм бол 6 сарын туршилтын хугацаа, 3 сарын туршилтын хугацаа гээд. Гэтэл өмнөх хууль дээр огт тийм юм байхгүй байгаад байгаа. Гэтэл нөгөө талаасаа аваад үзэхээр бас нэг зүв зүгээр байгаа хүнийг хөдөлмөрийн гэрээ сунгахгүй гэж хэлээд ерөөсөө одоо Хятадууд жишээлбэл юу гэдэг юм жил жилээр л гэрээ хийдэг. Жил жилээр. Тэгээд л гэрээний хугацаа дуустал хүлээе гээд ингээд байдаг.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Тэр битгий хэл одоо юу гэдэг юм ажлын байрны төлбөр төлөхгүй одоо Петро дачин компаниас авхуулаад байж л байна л даа. 1.4 тэрбумын торгууль үүрчихсэн. Гэтэл үүнийг бас нарийн зохицуулах хэрэгтэй. Гэх мэтчилэн ингээд харилцаа. Тэр дундаа хөдөлмөрийн харилцаа гэдэг чинь одоо маш өргөн ойлголт. Бизнес гэдэг өргөн гэдэг шиг хөдөлмөр гэдэг чинь өөрөө бас өргөн ойлголт. Тийм учраас хууль өөрөө их тодорхой байх ёстой гэж би хараад байгаа юм.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Жишээлбэл, оюутны хөдөлмөр аваад үзэхэд оюутан хөдөлмөр хийдэг юм уу, сургалтад суудаг юм уу. Жинхэнэ хөдөлмөр нь бол хичээл ном шүү дээ. Оюутны хөдөлмөр гэж юу яриад байгаа юм бэ гэдэг асуудал. Би оюутан байхдаа, 1 дүгээр курст байхдаа оюутны хөдөлмөр хамгаалал гэж хийхэд одоо манай багш нар намайг шоолж байсан. Юу гэж хэлж байсан бэ гэвэл О.Баасанхүү минь оюутны үндсэн хөдөлмөр чинь сурах шүү дээ гэж. Тэгэхээр одоо сурахаас хамгаалах гэж байгаа юм уу гэсэн байдлаар ярьж байсан. Гэтэл одоо бол оюутан бол илүү цагаар хөдөлмөр хийхийг нь хэлэх гээд байгаа юм уу, эсвэл одоо оюутны хөдөлмөр гэдгийг арай сурахаас нь өөр юм байх ёстой гэж үзээд байгаа юм уу? Нөгөө В.И.Ленин багшийн хэлдгээр “Сур сур, бас дахин сур” гэдэг шиг тийм зүйл чинь одоо жинхэнэ утгаараа л энд яригдах ёстой юм шиг байгаа юм.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Тэгэхээр “оюутны хөдөлмөр” гэдгийг яг юу гэж ойлгоод байгаа юм бэ?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Дээрээс нь бас нэг зүйл асуухад энэ гадаадын түр ирж байгаа иргэдийн хувьд хөдөлмөр хамгаалал нь…/минут дуусав/</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bCs/>
          <w:i w:val="false"/>
          <w:iCs w:val="false"/>
          <w:caps w:val="false"/>
          <w:smallCaps w:val="false"/>
          <w:color w:val="000000"/>
          <w:sz w:val="24"/>
          <w:szCs w:val="24"/>
          <w:u w:val="none"/>
          <w:lang w:val="mn-Cyrl-MN" w:eastAsia="en-US" w:bidi="ar-SA"/>
        </w:rPr>
        <w:t xml:space="preserve">Л.Цог: - </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Сайд хариулъя.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bCs/>
          <w:i w:val="false"/>
          <w:iCs w:val="false"/>
          <w:caps w:val="false"/>
          <w:smallCaps w:val="false"/>
          <w:color w:val="000000"/>
          <w:sz w:val="24"/>
          <w:szCs w:val="24"/>
          <w:u w:val="none"/>
          <w:lang w:val="mn-Cyrl-MN" w:eastAsia="en-US" w:bidi="ar-SA"/>
        </w:rPr>
        <w:t xml:space="preserve">С.Чинзориг: - </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О.Баасанхүү гишүүний асуултад хариулъя. Бид хөдөлмөрийн гэрээтэй холбоотой асуудал дээр ер нь ажилтны эрх ашгийг хамгаалах үүднээс аль болохоор хугацаагүй гэрээ байгуулдаг байхаар энэ хуульд нэлээд анхаарч оруулж байгаа. Зүгээр дагалдангаар ажиллуулах, улирлын ажил гүйцэтгэх, ажлын байр нь хадгалагдсан ажилтны оронд ажиллах, түр ажил, үүрэг гүйцэтгэх гэсэн ийм дөрөв таван тохиолдол бол одоо хугацаатай гэрээ байгуулна. Бусад ажлын байран дээр бол аль болохоор үндсэн хугацаагүй гэрээ байгуулдаг байхаар зохицуулж өгч байгаа.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Өмнөх хуулийн одоо бас нэг. Өмнөх хуулиас нэг давуу болж байгаа нэг асуудал нь өмнөх, одоо мөрдөгдөж байгаа хөдөлмөрийн хуулиар хөдөлмөрийн гэрээ байгуулагдсан л бол хөдөлмөрийн харилцаа үүссэн гээд үүнтэй холбоотой асуудлыг бол Хөдөлмөрийн хуулиар зохицуулагдаад байгаа юм. Гэтэл манай ажил олгогчид бол ажилтныг түр хугацаагаар ажилд авчихаад, туршилтын хугацаагаар ажилд авчихаад тэгээд ажиллуулаад байдаг. Хөдөлмөрийн гэрээ байгуулахгүй байдаг. Тэгээд ажилтан одоо хохироод маргаан гарахаар хөдөлмөрийн гэрээ байгуулагдаагүй учраас Хөдөлмөрийн хуулиар зохицуулагдахгүй харилцаа байна гээд ингээд зохицуулагдахгүй яваад байгаа юм.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Одоо бидний оруулж ирж байгаа хуулийн нэг давуу, хөдөлмөрийн гэрээтэй холбоотой давуу тал нь хөдөлмөрийн харилцааны хэв шинжид одоо үүссэн бол хөдөлмөрийн харилцаа үүссэн гэж үзэж Хөдөлмөрийн хуулиар. Заавал гэрээ байгуулсан байхгүйгээр Хөдөлмөрийн хуулиар харилцааг нь одоо зохицуулдаг байхаар оруулж байгаа гэдгийг бас хэлэхийг хүсч байна.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За хүүхдийн хөдөлмөртэй холбоотой асуудлыг бид 15 наснаас хүүхдийн хөдөлмөрийг зөвшөөрөхөөр оруулж өгч байгаа. Яагаад вэ гэхээр нөгөө 6 настай хүүхэд сургуульд сууж байгаа учраас 9 жил сураад төгсөхөөр 15-тай төгсөөд байгаа учраас хүүхдийн насны хөдөлмөрийн асуудал бол 15-аас эхэлж байгаа. 15 насанд хүрээгүй хүүхдийг ялангуяа энэ урлагтай холбоотой асуудал дээр мэргэжлийн хяналтын байцаагчийн саналыг үндэслэж, зөвшөөрлийг авсны үндсэн дээр хүүхдийг, 15 насанд хүрээгүй хүүхдийг, одоо гоц авъяастай хүүхдийг тэр уран нугаралт байдаг юм уу, одоо ажил хөдөлмөр эрхлэх зөвшөөрлийг нь олгоно гэсэн ийм чиглэлээр олгож байгаа.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За ажил олгогчтой холбоотой, давуу эрхтэй холбоотой асуудлыг бид аль болохоор ажил олгогчдод үзүүлж байгаа тэр хуулиар бүх хэм хэмжээг хатуу тогтоож, ажил олгогчид одоо тэр эрхийг хязгаарлаж байгааг бол бид аль болохоор жаахан либералчилъя гэсэн ийм чиглэлээр оруулж байгаа. Ялангуяа суурь хэм хэмжээтэй холбоотой асуудал, ээлжийн амралтын үндсэн хоног, амралтын мөнгөтэй холбоотой гэсэн ийм суурь хэм хэмжээг хуульчилж тогтоож өгье. Бусад асуудлаа хамтын гэрээгээрээ ярьж шийддэг, зөвшилцдөг байх ийм өргөн боломжийг нь олгож өгч байгаа.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Би тантай оюутны хөдөлмөртэй санал нэг байна. Оюутан хөдөлмөр эрхлэх биш ажил олгох биш үндсэндээ сурах нь үндсэн үүрэг. Тийм учраас оюутнуудад. Гэхдээ оюутнууд бас ажил хийх, орлого олох шаардлага байна. Тийм учраас манай хуульд оруулж байгаа цоо шинэ нэг зохицуулалт нь бол бүрэн бус цагийн хөдөлмөрийн хөлсний зохицуулалтыг л оруулж өгч байгаа. Өөрөөр хэлбэл оюутныг ажлын долоо хоногт ажлын өдөрт 4 цагаас хэтрэхгүйгээр хөдөлмөр эрхлэхийг нь зөвшөөрч байгаа. Бүрэн бус цагаар одоо ажилласан хүний ажлын хөлсийг бүрэн цагаар ажилласан хүний 1 цагийн ажлын хөлсөөр тэнцүү хэмжээгээр тооцож ажилласан цагаар нь олгодог. Тухай бүрд нь олгодог байхаар гэсэн ийм цоо шинэ зохицуулалтыг оруулж өгч байгаа.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bCs/>
          <w:i w:val="false"/>
          <w:iCs w:val="false"/>
          <w:caps w:val="false"/>
          <w:smallCaps w:val="false"/>
          <w:color w:val="000000"/>
          <w:sz w:val="24"/>
          <w:szCs w:val="24"/>
          <w:u w:val="none"/>
          <w:lang w:val="mn-Cyrl-MN" w:eastAsia="en-US" w:bidi="ar-SA"/>
        </w:rPr>
        <w:t xml:space="preserve">Л.Цог: - </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Тодруулъя. О.Баасанхүү гишүүн.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bCs/>
          <w:i w:val="false"/>
          <w:iCs w:val="false"/>
          <w:caps w:val="false"/>
          <w:smallCaps w:val="false"/>
          <w:color w:val="000000"/>
          <w:sz w:val="24"/>
          <w:szCs w:val="24"/>
          <w:u w:val="none"/>
          <w:lang w:val="mn-Cyrl-MN" w:eastAsia="en-US" w:bidi="ar-SA"/>
        </w:rPr>
        <w:t xml:space="preserve">О.Баасанхүү: - </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Ерөөсөө тэр 15 гээд тэгэхээр чинь бас болохгүй болчихоод байгаа юм л даа. Авъяас нь багадаа илрээд л тэгээд л багаасаа эхлээд ингээд тэр хүүхэд чинь бэлдээд л явдаг. Тэгэхээр тэрийг нь шууд хориглоод ингээд явахаар чинь бас болохгүй болчихоод байгаа байхгүй юу. Үүнийг бас нэг бодох хэрэгтэй болчихоод байна л даа.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Хоёрдугаарт нь, түрүүний миний тэр шашны байгууллагууд яах вэ. Шашны хөдөлмөр гэж бас байгаа шүү дээ. Шашны хөдөлмөр гэж бас байгаа шүү дээ. Шашны хөдөлмөр гэдэг чинь бас их чухал хөдөлмөр шүү дээ. Тийм биз дээ. Шашны байгууллагаа одоо юу гэдэг юм одоо христын сүмд пастер гэж байна. Одоо буддын сүмд лам гэж байна. Тийм. Тэд нар чинь одоо юу гэдэг юм хөдөлмөрийн цагийг яаж зохицуулах юм. Тийм. Дээрээс нь одоо миний бас асуугаад байгаа зүйл нь морь уяач хүүхдүүдийг яах вэ. Морь уяач хүүхдүүд чинь одоо морь унаач хүүхдүүдийг. Тийм. Морь унаач хүүхдүүдийг 3 нас, 5 настайгаас нь унуулдаг. Бид нар болохоор хүүхдийн хөдөлмөрийн мөлжлөг гээд байдаг. Гэтэл…/минут дуусав/</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bCs/>
          <w:i w:val="false"/>
          <w:iCs w:val="false"/>
          <w:caps w:val="false"/>
          <w:smallCaps w:val="false"/>
          <w:color w:val="000000"/>
          <w:sz w:val="24"/>
          <w:szCs w:val="24"/>
          <w:u w:val="none"/>
          <w:lang w:val="mn-Cyrl-MN" w:eastAsia="en-US" w:bidi="ar-SA"/>
        </w:rPr>
        <w:t xml:space="preserve">Л.Цог: - </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За хариулъя.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bCs/>
          <w:i w:val="false"/>
          <w:iCs w:val="false"/>
          <w:caps w:val="false"/>
          <w:smallCaps w:val="false"/>
          <w:color w:val="000000"/>
          <w:sz w:val="24"/>
          <w:szCs w:val="24"/>
          <w:u w:val="none"/>
          <w:lang w:val="mn-Cyrl-MN" w:eastAsia="en-US" w:bidi="ar-SA"/>
        </w:rPr>
        <w:t xml:space="preserve">С.Чинзориг: - </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Нэг дэх асуудал дээр би О.Баасанхүү гишүүний асуулт дээр тайлбар өгье. Хоёр дахь асуудал дээр манай Урнаа багш бас тайлбар өгнө.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Тэр гоц авъяастай хүүхдүүдийг 15 насанд хүрээгүй бол түрүүний миний хэлээд байгаа тэр л дээ. О.Баасанхүү гишүүн ээ. Спорт, урлагийн тоглолтод зайлшгүй оролцуулах шаардлагатай тохиолдолд хөдөлмөрийн улсын байцаагчаас одоо зөвшөөрөл авна. Тухайн зөвшөөрөл олгосон улсын байцаагч зохих журмаар одоо хяналт тавина гэсэн ийм шинэ зохицуулалтыг оруулж ирж байгаа.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Хүүхдийн хөдөлмөртэй холбоотой асуудал дээр манайх Олон улсын хөдөлмөрийн байгууллагаас баталсан хүүхдийн тэвчишгүй хөдөлмөрийг устгах конвенцид нэгдсэн орон. Тэр учраар бол энэ Хөдөлмөрийн хуульд оруулж ирж байгаа бас нэг шинэ зохицуулалт нь Монгол Улсын өөрийнх нь онцлог нөхцөл байдалд тохируулсан хүүхдийн хөдөлмөрийн тэвчишгүй хэлбэр гэдгийгээ бид одоо бас Засгийн газар тогтоож, баталж байхаар одоо энэ хуульд оруулж ирж байгаа бас нэг онцлог байгаа гэдгийг хэлье.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Тэгээд Урнаа багш тэр шашин, юутай холбоотой нэмэлт тайлбар өгье.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bCs/>
          <w:i w:val="false"/>
          <w:iCs w:val="false"/>
          <w:caps w:val="false"/>
          <w:smallCaps w:val="false"/>
          <w:color w:val="000000"/>
          <w:sz w:val="24"/>
          <w:szCs w:val="24"/>
          <w:u w:val="none"/>
          <w:lang w:val="mn-Cyrl-MN" w:eastAsia="en-US" w:bidi="ar-SA"/>
        </w:rPr>
        <w:t xml:space="preserve">Л.Цог: - </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Микрофон хэд вэ? 82-т зөвшөөрөл өгье.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bCs/>
          <w:i w:val="false"/>
          <w:iCs w:val="false"/>
          <w:caps w:val="false"/>
          <w:smallCaps w:val="false"/>
          <w:color w:val="000000"/>
          <w:sz w:val="24"/>
          <w:szCs w:val="24"/>
          <w:u w:val="none"/>
          <w:lang w:val="mn-Cyrl-MN" w:eastAsia="en-US" w:bidi="ar-SA"/>
        </w:rPr>
        <w:t xml:space="preserve">Б.Уранцэцэг: - </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Тэр шашны байгууллагын асуудал гэхээр манай Хөдөлмөрийн хууль үйлчлэх хүрээ бол ерөөсөө л ажил олгогч бол өмчийн ямар төрлийн байгууллага, үйл ажиллагаа нь ямар төрлийнх вэ гэдгээс хамаарахгүй. Ажил олгогчийн хувьд шашны байгууллага өөрөө ажил олгогч болоод. Хөдөлмөрийн хууль бол тэр шашны байгууллагад ажиллаж байгаа ажилтан хүмүүст нэг мөр мөрдөгдөнө.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Тэгэхээр тэр үйл ажиллагаа нь зөвшөөрөлтэй гэхээр үйл ажиллагаа нь зөвшөөрөл хамаарахаас биш ажлын байр, хөдөлмөрийн харилцаанд зөвшөөрөл хамаарахгүй л дээ. Гэхдээ энэ хоёр хоорондоо холбоотой. Нэгэнтээ байгууллагын үйл ажиллагаа 1 жилийн хугацаагаар хийгдэхээр зөвшөөрөл олгосон бол тэнд байгаа ажлын байр бол 1 жилийн хугацаан дээр л байна. Тийм учраас жилийн хугацаанд хөдөлмөрийн гэрээ байгуулагдана гэсэн үг. Ийм учраас хэрвээ зөвшөөрлийг жил болоод сунгахгүй гэвэл байгууллага татан буугдсан гэж тооцоод яг Хөдөлмөрийн хуульд байгаа ажил олгогч татан буугдсан бол хөдөлмөрийн гэрээ…/минут дуусав/</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bCs/>
          <w:i w:val="false"/>
          <w:iCs w:val="false"/>
          <w:caps w:val="false"/>
          <w:smallCaps w:val="false"/>
          <w:color w:val="000000"/>
          <w:sz w:val="24"/>
          <w:szCs w:val="24"/>
          <w:u w:val="none"/>
          <w:lang w:val="mn-Cyrl-MN" w:eastAsia="en-US" w:bidi="ar-SA"/>
        </w:rPr>
        <w:t xml:space="preserve">Л.Цог: - </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За болчихов уу. Х.Болорчулуун гишүүн асууя даа.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bCs/>
          <w:i w:val="false"/>
          <w:iCs w:val="false"/>
          <w:caps w:val="false"/>
          <w:smallCaps w:val="false"/>
          <w:color w:val="000000"/>
          <w:sz w:val="24"/>
          <w:szCs w:val="24"/>
          <w:u w:val="none"/>
          <w:lang w:val="mn-Cyrl-MN" w:eastAsia="en-US" w:bidi="ar-SA"/>
        </w:rPr>
        <w:t xml:space="preserve">Х.Болорчулуун: - </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За Хөдөлмөрийн хуулийн шинэчлэл орж байна. Энэ Хөдөлмөрийн хуулийн шинэчлэлийг дэмжиж байгаа. Гэхдээ энэ хууль орж ирж байгаа далимд бас нэг эхлээд ерөнхий асуулт асууя.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Ер нь урд нь бол Хөдөлмөр, нийгмийн хамгааллын яам гэж байгаад сая энэ 2012 оны сонгуулийн дараа Хөдөлмөрийн яам гэж анх удаа байгуулагдсан. Үүнийг нь “Ажилтай, орлоготой монгол хүн” хөтөлбөр, зорилгоо биелүүлэхийн тулд байгууллаа гэж байгуулсан. Яг ингэж Хөдөлмөр, нийгмийн хамгааллаасаа салангуутаа Хөдөлмөрийн яам дангаараа байгуулагдаад хэдэн мянган ажлын байр бий болгосон бэ? 100 ч билүү, 150 мянган ажлын байр бий болгоно гэсэн мөрийн хөтөлбөртэй шүү дээ. Хэдэн хувиар ажилгүйдэл, ядуурал буурсан бэ гэж ерөнхий асуулт бас асууя.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Ер нь Нийгмийн хамгааллын яам бол ер нь нэг еэвэнгийн хоёр тал шүү. Цаашдаа бид нар бол нэг болгох ёстой. Тэгэхгүй бол өрөөсөн гартай хүн ажил хийж байгаа юм шиг л байна, ер нь. Энэ 16 яам, сайд бий болгож олшруулсны үр дүнд энэ яам бий болсон. Гэхдээ бид цаашдаа үүнийг нийлүүлэх ёстой гэсэн бодолтой байдаг юм. Энэ дээр сайд таны бодол ямар байдаг юм.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Түүнээс гадна ганцхан асуулт асууя. Энэ ажлын 8 цаг, сард 176 цаг ажиллах ийм Хөдөлмөрийн хуультай. Хамгийн гол нь түүнээс гадна ажлын үргэлжлэх хоногоор одоо томилолтын үед. Ялангуяа уул уурхайн компанид ажиллаж байгаа хүмүүсийн үргэлжилж томилолтоор ажиллах тэр хоногийг Хөдөлмөрийн шинэ хууль дээр хэдээр тусгасан бэ? Одоо манайд чинь зарим газар 20 хоног ажиллаад нэг долоо хоног амарч байхад зарим нь, Оюу Толгой бол 28 хоног ажиллаад 14 хоног амардаг. Гэтэл Дачин Тамсаг 40 хоног ажиллаад 14 хоног амардаг. 40 хоног ажиллахад бас хэдэн төгрөгөөсөө илүү тэр гэр бүл, үр хүүхэд, тэр нийгмийнх нь байдал, ар гэрийнх нь байдал хэцүүдэж байна гэдгийг тэнд ажиллаж байгаа ажилчид маш их гомдол санал сэтгэгдэл тавьдаг юм. Санал хүсэлт тавьдаг юм. Үүнийг багасгаачээ. Би тэдэн төгрөгөөс гэр бүл, үр хүүхдээ зольж байна шүү. Энэ дээр Хөдөлмөрийн яам бол С.Чинзориг сайдтай хуучин миний хувьд санал солилцож байсан. Яг шинэ хууль дээрээ хэд болгох гэж байна вэ. Дээд талын. Одоо гэр орноосоо хол, томилолтоор. Ялангуяа уул уурхайд ажиллах энэ хоног.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Австрали бол уул уурхайн туршлагатай орон. Бүгд мэднэ. Австрали дээд тал нь 21 хоног байдаг байхгүй юу. За ийм л асуулт байна даа. Баярлалаа.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bCs/>
          <w:i w:val="false"/>
          <w:iCs w:val="false"/>
          <w:caps w:val="false"/>
          <w:smallCaps w:val="false"/>
          <w:color w:val="000000"/>
          <w:sz w:val="24"/>
          <w:szCs w:val="24"/>
          <w:u w:val="none"/>
          <w:lang w:val="mn-Cyrl-MN" w:eastAsia="en-US" w:bidi="ar-SA"/>
        </w:rPr>
        <w:t xml:space="preserve">Л.Цог: - </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За хариулъя. Сайд.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bCs/>
          <w:i w:val="false"/>
          <w:iCs w:val="false"/>
          <w:caps w:val="false"/>
          <w:smallCaps w:val="false"/>
          <w:color w:val="000000"/>
          <w:sz w:val="24"/>
          <w:szCs w:val="24"/>
          <w:u w:val="none"/>
          <w:lang w:val="mn-Cyrl-MN" w:eastAsia="en-US" w:bidi="ar-SA"/>
        </w:rPr>
        <w:t xml:space="preserve">С.Чинзориг: - </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Х.Болорчулуун гишүүний асуултад хариулъя. Шинэ Засгийн газар байгуулагдсанаас хойш үндсэндээ бид ажилгүйдлийг бууруулахтай холбоотойгоор тодорхой арга хэмжээ авч ажиллаж байгаа. Ер нь бол ажилгүйдлийн түвшин бол нэг 7.9 хувь байгаа гэсэн ийм статистик мэдээ гардаг. Гэхдээ би бол үүнийг бас одоо тийм ажилгүйдлийн түвшин өндөр биш байна гэж бас үзэхгүй байгаа. Тодорхой хэмжээгээр Хөдөлмөр эрхлэлтийн албанд одоо бас бүртгүүлэхгүй байгаа иргэд байна. Тодорхой хэмжээгээр Хөдөлмөр эрхлэлтийн албанд бүртгүүлсэн ч гэсэн тодорхой хугацааны дараагаар Хөдөлмөр эрхлэлтийн албанд дахиж одоо нөгөө ажлын байртай байна уу, олдох нь уу гэж хандахгүй бол бас одоо нөгөө нэг бүртгэлээс хасчихдаг ийм олон улсын жишиг стандартаар явдаг учраас энэ бол тийм бодитой тоо гэж хэлэхгүй байгаа.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За нөгөө талаасаа ажилгүйдлийн, Нийгмийн даатгалын ерөнхий  газраас авдаг ажилгүйдлийн тэтгэмж авч байгаа иргэдийн тоо бас өнгөрсөн жилд өмнөх оноосоо 50 хувиар нэмэгдсэн ийм бас тоо дүн мэдээ гаргасан юм билээ. Тэгэхээр бас ажилгүйдэл бас бодитойгоор бас байгаа. Энэ 7.9 хувь гэдэг бол бас бидний тийм сэтгэл ханах тоо биш ээ гэж үзэж байгаа.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Хоёр дахь асуудал нь, зүгээр миний хариулах асуулт мөн үү, биш үү. Зүгээр хуучин яаманд ажиллаж байсан хүний хувьд харахад ер нь Нийгмийн хамгаалал, Хөдөлмөрийн яам бол нэг юмны хоёр тал л даа. Ялангуяа хөдөлмөр эрхлэлтийн асуудлыг халамжийн асуудлаас салгаж болохгүй. Нийгмийн даатгалын асуудлаа ч одоо салгаж болохгүй асуудал.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Тийм учраас одоо нэг бүтцэд байх юм бол уг нь бас аль алиныг нь нөхөөд маш одоо тийм оновчтой бүтэц байж болох ёстой юм болов уу гэсэн бодол байна. Зүгээр Нийгмийн хамгаалал, хөдөлмөрийн яам биш Хөдөлмөр, нийгмийн хамгааллын яам гэсэн нэртэй тэгээд явах юм бол бас илүү оновчтой байх юм болов уу гэсэн хувь хүний тийм бодол саналууд байдаг гэдгийг хэлье.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Уул уурхайд гэрээсээ одоо алслагдмал байдлаар ажиллаж байгаа олон мянган залуучуудын ажил амралтын цаг одоогийн мөрдөгдөж байгаа Хөдөлмөрийн хуулиар зохицуулагдахгүй байгаа юм. Х.Болорчулуун гишүүнээ, та үүнийг сайн мэдэж байгаа юм байна. Одоо зарим уурхай. Таны хэлдэг үнэн л дээ. Дачин Тамсаг, Алтайн хүдэр гэсэн компаниуд 41 хоног ажиллуулаад 20 хоног амрааж байгаа. Оюу Толгой бол арай өөр. Ингээд янз янзын ялгавартай байгаа. Тийм учраас энэ гэрээсээ алслагдмал байдлаар уул уурхайн салбарт очиж ажиллаж байгаа энэ ажилтнуудын ажил амралтын цагийг шинэ Хөдөлмөрийн хуулиар, нэг горимоор зохицуулъя гэдэг зохицуулалт оруулж ирж байгаагаар энэ бол маш шинэлэг ийм зохицуулалтууд болно гэж.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Одоо бидний оруулж байгаагаар бол 21 хоног гэрээсээ алслагдмал уул уурхайд ажиллаж байгаа залуучууд 21 хоног ажиллаад 10 хоног амрах ийм зохицуулалт оруулж ирж байгаа.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bCs/>
          <w:i w:val="false"/>
          <w:iCs w:val="false"/>
          <w:caps w:val="false"/>
          <w:smallCaps w:val="false"/>
          <w:color w:val="000000"/>
          <w:sz w:val="24"/>
          <w:szCs w:val="24"/>
          <w:u w:val="none"/>
          <w:lang w:val="mn-Cyrl-MN" w:eastAsia="en-US" w:bidi="ar-SA"/>
        </w:rPr>
        <w:t xml:space="preserve">Л.Цог: - </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Д.Лүндээжанцан гишүүн асууя.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bCs/>
          <w:i w:val="false"/>
          <w:iCs w:val="false"/>
          <w:caps w:val="false"/>
          <w:smallCaps w:val="false"/>
          <w:color w:val="000000"/>
          <w:sz w:val="24"/>
          <w:szCs w:val="24"/>
          <w:u w:val="none"/>
          <w:lang w:val="mn-Cyrl-MN" w:eastAsia="en-US" w:bidi="ar-SA"/>
        </w:rPr>
        <w:t xml:space="preserve">Д.Лүндээжанцан: - </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За Хөдөлмөрийн хууль дээр мэдээж хэрэг хууль батлагдах хэлэлцэх үед одоо их яриа болдог л доо. Тэгэхээр би бол сая тэр Х.Болорчулууны асуултыг үргэлжлүүлж ярих. Жасаагаар ажиллана гэж байгаа юм л даа. Жасаа. Дээр үеийн жасаагаар ажиллана гэдэг чинь нэг Тамгын газар, хошуу Тамгынхаа газар очиж ээлжээр ажилладгийг л одоо хэлдэг байсан л даа.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Тэгээд энд жасаагаар ажиллах ажилтны ажлын өдрийн үргэлжлэл нь 12 цагаас илүүгүй бөгөөд 1 сарын турш илүү цагаар ажиллах нийт цаг нь 72-оос дээшгүй байна гээд. Ингээд хугацаа энэ тэрийг нь овоо л зааж өгсөн байгаа юм л даа энд. Тэгээд жасаагаар ажиллана гэдгийг бол уул уурхайн салбарт л гэж ойлгож байна шүү дээ. Тийм үү. Тэр зөв үү, буруу юу гэдгийг асуучихъя.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Хоёрт нь, энэ Хөдөлмөрийн хууль дээр зохицуулж чадах уу, үгүй юу? Оросын Холбооны Улсын Хөдөлмөрийн хуульд бас гайгүй зохицуулсан. Бусад орны хуулиуд дээр ч гэсэн харьцуулсан хөдөлмөрийн эрх зүйд бол бас байгаад байгаа юм. Энэ нэг бүтцийн өөрчлөлт энэ тэр гараад орон тооны цомхотгол гэж бий болоод байна. Яг энэ үед одоо шалгуурууд байна л даа. Мэргэжлийн ур чадвар, ажилласан жил. Тийм ээ. Жирэмсэн болон одоо 2 ой хүртэлх хүүхдээ харж байгаа эхчүүд ч байдаг юм уу. Өрх толгойлсон эцэг эх гээд.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Тэгэхээр энэ шалгууруудыг одоо аль зэрэг тавьж. Тэгээд тэрийг үзэмжээр шийдэх үү, зөвлөл шийдэх үү. Одоо хэн нь ажлын байран дээр үлдэх вэ гэдгийг одоо зохицуулалтыг нэг жаахан тодруулж хэлж өгвөл сайн байна гэж.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Гурав дахь асуулт бол нийтээр амрах өдөр дээр би санал гаргаад их аашлуулдаг юм л даа. Бусад орны хуульд байх юм. Улаан өндөгний баяр энэ тэр гээд. Шашны баяраар амардаг. Энэ чинь Монголд байна шүү дээ би энэ бурхан багшийн дүйцэн өдрөөр амарч болдоггүй юм уу гээд л ингээд асуулт тавиад байдаг юм л даа. Ингэвэл байна шүү дээ нэг өдөр бас нэг буян нүглээ дэнсэлж болох. Урьд хийж ирсэн ажил, өөрийгөө нэг дүгнээд цэгнээд нэг бодох, бясалгах гэдэг юм уу. Тэгээд ядахдаа нэг мах идэхгүй байх. Тэр өдрөө. Нэг ийм өдөр баймаар байгаад байгаа юм.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Тэгэхээр бид бол “эрүүл монгол хүн” бий болгоно. “Боловсролтой монгол хүн” бий болгоно энэ тэр гээд яриад байгаа юм л даа. “Ажилтай, орлоготой монгол хүн” бий болгоно гээд. Энэ “зөв монгол хүн” бий болгоход байна шүү дээ энэ ёс суртахуун гэдэг бол асар их чухал байгаа юм. Энд бас нэг нэмэр хандив болж магадгүй гэж. Тэгээд тэр өдөр нь системтэйгээр тэр буян нүглээ дэнсэлдэг ийм л өдөр болгох хэрэгтэй байгаа юм.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Тэгэхээр энэ манай Христос, бусад шашинтай хүмүүс бол бас үүнийг Үндсэн хууль зөрчлөө над руу дайрах байх л даа. Үнэн хэрэг дээрээ бусад улс орон чинь яагаад тэгээд болоод байдаг юм бэ. Аан. Дэлхийн их олон оронд бол одоо Рамадан сар гээд одоо бүтэн сар үргэлжилдэг сар байна. За ажил хийнэ. Заримдаа бүр яг мөргөлийнх нь үед бол амарна. Улаан өндөгний баяраар бол тодорхой хугацаагаар амарна. Ингээд бусад орнууд ч гэсэн одоо янз бүрийн олон шашинтай байна. Тэгэхээр би бусад шашныг ч гэсэн хүндэтгэж үздэг. Алиныг нь ч гэсэн. Гэхдээ Монголын уламжлалт шашин нь төрөө дээдэлнэ, төр нь шашнаа хүндэтгэнэ гэдэг Үндсэн хуулийн зарчим байж байгаа. Шашнаа гэдэг үг бол уламжлалт шашин гэж ойлгогддог. Энэ асуудлаар бас нэг судалсан зүйл байх уу гэж нэг асуумаар байна.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bCs/>
          <w:i w:val="false"/>
          <w:iCs w:val="false"/>
          <w:caps w:val="false"/>
          <w:smallCaps w:val="false"/>
          <w:color w:val="000000"/>
          <w:sz w:val="24"/>
          <w:szCs w:val="24"/>
          <w:u w:val="none"/>
          <w:lang w:val="mn-Cyrl-MN" w:eastAsia="en-US" w:bidi="ar-SA"/>
        </w:rPr>
        <w:t xml:space="preserve">Л.Цог: - </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Д.Лүндээжанцан гишүүний сүүлчийн асуудал хууль тогтоогчийн асуудал биш үү? За сайд хариулъя даа.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bCs/>
          <w:i w:val="false"/>
          <w:iCs w:val="false"/>
          <w:caps w:val="false"/>
          <w:smallCaps w:val="false"/>
          <w:color w:val="000000"/>
          <w:sz w:val="24"/>
          <w:szCs w:val="24"/>
          <w:u w:val="none"/>
          <w:lang w:val="mn-Cyrl-MN" w:eastAsia="en-US" w:bidi="ar-SA"/>
        </w:rPr>
        <w:t xml:space="preserve">С.Чинзориг: - </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Тэр жасаагаар ажиллуулах гээд бид нар оруулсан юм. Зүгээр санаа нь бол ялангуяа энэ уул уурхайн салбар хөгжсөнтэй холбоотойгоор гэрээсээ алслагдмал байдлаар олон хоног одоо бас ажиллаад байгаа энэ хөдөлмөрийн харилцааны хэв шинж бол манайд нэгэнт үүсээд бий болсон. Одоогийн мөрдөгдөж байгаа хуулиар энэ харилцааг ерөөсөө зохицуулж чадахгүй байгаа юм.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Тийм учраас бид нар энэ гэрээсээ алслагдмал байдлаар ажиллаж байгаа энэ ажилтнуудын ажил амралтын цагийг нэг горимоор зохицуулдаг болъё гэдгийг бол энэ Хөдөлмөрийн хуулийн шинэчлэлээр оруулж ирж байгаа юм.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Зүгээр жасаагаар ажиллуулах гэдгийг л бид нар зүгээр энэ Төрийн хэлний зөвлөлөөс манайхан тодруулга, лавлагаа авсан юм. Энэ одоо урт удаан хугацаагаар одоо зүгээр хуарагнуулан ажиллуулж байгаа асуудал шүү дээ. Үүнийг бол тэгээд яаж монгол нэр томьёогоор ажиллуулах вэ гээд асуухаар энэ жасаагаар ажиллуулах гэсэн ийм бас хариу тайлбар өгсөн юм. Тийм учраас бид нар энэ гэрээсээ алслагдмал байдлаар ажиллаж байгаа энэ ажилтнуудын хэлбэрийг нь жасаагаар ажиллуулах гэсэн ийм нэр томьёогоор оруулж ирж байгаа. Зүгээр яг одоо оносон юм уу, үгүй юу. Бас мэдэхгүй. Гэхдээ Төрийн хэлний зөвлөл одоо ийм санал өгсөн юм. Ингэхдээ үүнийг бас жаахан хязгаарлахгүй бол болохгүй гэж ойлгоод бид зөвхөн үндсэндээ уул уурхай, олборлох салбарт ийм хэлбэрээр ажиллуулж болно гэсэн ийм зохицуулалтаар оруулж ирж байгаа.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Нийтээр амрах амралтын өдөрт бол бид нар өөрчлөлт оруулах асуудал оруулж ирээгүй. Зүгээр одоогийн зохицуулагдаж байгаа хуулиар бол одоо нийтдээ 7 баяраар манайх нийтдээ 13 хоног амарч байгаа юм билээ. Тийм учраас энэ хууль өөрчлөлт орсонтой холбоотойгоор нийтээр амрах амралтын өдрийг нэмсэн хассан тийм зохицуулалтыг оруулаагүй байгаа. Урнаа багш тэр хоёр дахь асуултад нь хариулчих.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bCs/>
          <w:i w:val="false"/>
          <w:iCs w:val="false"/>
          <w:caps w:val="false"/>
          <w:smallCaps w:val="false"/>
          <w:color w:val="000000"/>
          <w:sz w:val="24"/>
          <w:szCs w:val="24"/>
          <w:u w:val="none"/>
          <w:lang w:val="mn-Cyrl-MN" w:eastAsia="en-US" w:bidi="ar-SA"/>
        </w:rPr>
        <w:t xml:space="preserve">Л.Цог: - </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За нэмэлтийг, микрофон хэд билээ. 82-т өгье.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bCs/>
          <w:i w:val="false"/>
          <w:iCs w:val="false"/>
          <w:caps w:val="false"/>
          <w:smallCaps w:val="false"/>
          <w:color w:val="000000"/>
          <w:sz w:val="24"/>
          <w:szCs w:val="24"/>
          <w:u w:val="none"/>
          <w:lang w:val="mn-Cyrl-MN" w:eastAsia="en-US" w:bidi="ar-SA"/>
        </w:rPr>
        <w:t xml:space="preserve">Б.Уранцэцэг: - </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Орон тооны цомхотголын үед ямар нэгэн шалгуур гэдэг асуудал яг одоо зах зээлийн өнөөгийн нөхцөлд бол ийм шалгуурыг төр тогтоох нь ажил олгогчийн ажилтнаа сонгох эрх рүү дэндүү орж зааж байгаа хэрэг болно. Ажил олгогчийн эрх ашиг, сонирхолд их харш.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Энэ социализмын үеийн тэр 1974 оноос 1991 онд үйлчилж байсан хууль. Түүнийг дагаж гарч байсан Сайд нарын Зөвлөлийн тогтоолоор бүр ийм ийм шалгуураар гээд 7, 8 шалгуур тавьдаг байсан юм. Тэгэхээр тэр үед төр дангаараа ажил олгогч байсан учраас төр асуудлаа өөрөө шийдээд өөрөө зохицуулж байсан. Одоо бол төр ажил олгогч, ажилтан хоёрын, иргэн хоёрын хоорондын тэнцвэрийг ер нь олж зохицуулах учраас тэр ажил олгогчийн эрх мэдэл рүү, ялангуяа ажилтнаа сонгох, ажиллах хүчээ сонгож авах эрх мэдэл рүү хэтэрхий орсон хэрэг болох учраас үүнийг бид хуулиар зохицуулах нь тохиромжгүй гэж үзсэн.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Тэгээр ер нь хөдөлмөрийн зах өөрөө хэн чадвартайгаа ажил олгогч үлдээнэ гэдэг зарчмыг зах зээл нь өөрөө тогтоогоод өгчихөж байгаа учраас үүнийг хуулиар заалгасан заалгаагүй ажил олгогч маань хамгийн чадвартайгаа аваад үлдэх нь их ойлгомжтой байх гэж бодож байна.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bCs/>
          <w:i w:val="false"/>
          <w:iCs w:val="false"/>
          <w:caps w:val="false"/>
          <w:smallCaps w:val="false"/>
          <w:color w:val="000000"/>
          <w:sz w:val="24"/>
          <w:szCs w:val="24"/>
          <w:u w:val="none"/>
          <w:lang w:val="mn-Cyrl-MN" w:eastAsia="en-US" w:bidi="ar-SA"/>
        </w:rPr>
        <w:t xml:space="preserve">Л.Цог: - </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Д.Ганхуяг гишүүн асууя.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bCs/>
          <w:i w:val="false"/>
          <w:iCs w:val="false"/>
          <w:caps w:val="false"/>
          <w:smallCaps w:val="false"/>
          <w:color w:val="000000"/>
          <w:sz w:val="24"/>
          <w:szCs w:val="24"/>
          <w:u w:val="none"/>
          <w:lang w:val="mn-Cyrl-MN" w:eastAsia="en-US" w:bidi="ar-SA"/>
        </w:rPr>
        <w:t xml:space="preserve">Д.Ганхуяг: - </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За баярлалаа. Энэ ер нь бол яг цаг үеэ олсон хууль болов уу гэж ингэж бодож байна.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Гэхдээ эхлээд нэг үзэл баримтлалын чанартай нэг юм тодруулъя. Ер нь ажил олгогч, ажил эрхлэгч хоёрын хооронд төр эсвэл гуравдагч этгээд орох нь маш зохимжгүй юм байгаа юм л даа. Тэгээд хамтын ажиллагааны гэрээгээрээ хийгээд явах, гэрээгээр харилцан хүлээх үүргүүдийг нэлээн тодорхой заасан байх шиг байна. Гэрээ нь биелэгдэхгүй тохиолдолд бол харин тэр гэрээгээр хуулиар олгогдсон эрхийг хамгаалах энэ нь чухал байх.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Тийм учраас ажил олгогч, ажил эрхлэгч хоорондын харилцаа 100 хувь гэрээгээр зохицуулна гэж оруулсан биз дээ. Тийм юм шиг харагдаад байна. Тэгэхгүй бол бас энэ жаахан ухрал болох юм байгаа юм гэж. Нэгдүгээрт, үүнийг тодруулмаар байна.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Хоёрт нь, яах вэ зүгээр хуулийн төслийг харж байхад бас дэвшилттэй юмнууд их орсон байна л даа. Цалин хөлсийг ажилтны ур чадвар, үр ашиг, бүтээмж энэ тэрээс хамааруулан тогтоож болно гээд. Энэ бол бас их зөв зүйтэй юм байгаа юм. Тэгээд нэг хэдэн асуулт асууя.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Энэ манай улсын тухайд ажил эрхэлж байгаа хүмүүсийн хувийн хэвшилд нэг аж ахуйн нэгжид ажиллаж байгаа дундаж хугацаа ер нь ямар байна. Зүгээр ингээд бизнес эрхлэгчидтэй, хүмүүстэй ингээд уулзаад ярьж байхад нэг байгууллагад нэг юм уу, хоёр жил ажиллачихаад л тэгээд өөр байгууллага руу шилжээд явчихдаг. Нөгөө олон намын үнэмлэхтэй байдагтай адилхан ийм асуудал явагдаад байна гээд байгаа юм л даа. Ийм зүйл бол бас буурай хөгжилтэй орнуудад байсан.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Тийм учраас цалингийн бүтцэд ажилласан жилийн нэмэгдэл, ур чадварын нэмэгдэл гээд энэ үзүүлэлтүүдийг бас оруулах шаардлага байдаг л даа. Тийм учраас энэ талаас нь яаж харсан бэ гэж ингэж асуух байна.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Хоёрт нь, энэ хөдөлмөрийн харьцаанд барьцаа хэрэглэхийг хориглоно гэсэн ийм заалт байна. Тэгэхдээ энэ байж болох байх. Зүгээр тэгэхдээ одоо өнөөдөр юу болж байна вэ гэхээр бас л энэ хууль сахиулах байгууллага дээр байгаа мэдээллийг харахаар бэлэн мөнгөтэй харьцдаг. Жишээлбэл, одоо юу гэдэг юм мөнгө, бараа бүтээгдэхүүн борлуулдаг, үйлчилгээ борлуулдаг хүмүүс ингээд мөнгийг нь аваад алга болчихдог. Тэгээд энэ тохиолдолд бас тодорхой түвшний барьцаа байхгүй бол болдоггүй гэж ийм яриа, ийм асуудал бол нэлээн гардаг л даа. Үүнийг яаж зохицуулсан бол гэж ингэж асууя.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Нөгөө талаас энэ хөгжилтэй орнуудад сайн боловсон хүчнийг бол “хөвдөг хувьцаа” гээд. Тодорхой хугацаанд ажилласны дараа тухайн компанийн хувьцаа эзэмшигч болгоод явдаг ийм зохицуулалт байдаг л даа. Хөдөлмөрийн харилцаа, хөдөлмөрийн гэрээндээ оруулаад явдаг. Энэ зохицуулалт орсон уу гэж ингэж хэлэх байна.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Гол зорилт бол энэ хууль бол монгол хүний хөдөлмөрийн үнэлэмжийг дээшлүүлэхэд чиглэсэн хууль байх ёстой болов уу гэж ингэж бодож байна. Өнөөдөр бид олон улсын дунджаас 10 дахин бага цалинтай байна л даа. Баталгаат түвшний цалин. Хөгжилтэй орон дотор нь ингээд судалгаа хийгээд үзэхээр нэг хүнд оногдох дотоодын нийт бүтээгдэхүүн дундаж цалингийн харьцаа бол бусад орнуудтай харьцуулахад бараг дахин бага байгаад байгаа байхгүй юу. Тийм учраас энэ дээр энэ асуудлыг бас зөв чиглэлд нь явуулахад ямар зохицуулалт оруулсан бэ гэж ингэж асуух гэсэн юм.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Хоёрт нь, гадаадын хөрөнгө оруулалттай аж ахуйн нэгжид яах вэ монголчууд 90 хувь, гадныхан 10 хувь ажиллана гэсэн ийм хүний тооны ийм хуультай л даа. Гэхдээ цалингийн санг нь аваад үзэхээр 60, 70 хувь нь гадныхан, тэгээд манай нөгөө 90 хувь нь бол үлдсэн шавхрууг нь авч байгаа цалингийн сангийн ийм байдалтай байгаа л даа.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Тэгээд гадаадаас ирж байгаа ажиллах хүчний ажиллаж байгаа хүмүүсийг нь харахаар. Одоо жишээлбэл манай улсад бэлтгэгдсэн, эсвэл барууны оронд бэлтгэгдсэн монгол хүнтэй адилхан л түвшний улсууд байгаад байгаа юм.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bCs/>
          <w:i w:val="false"/>
          <w:iCs w:val="false"/>
          <w:caps w:val="false"/>
          <w:smallCaps w:val="false"/>
          <w:color w:val="000000"/>
          <w:sz w:val="24"/>
          <w:szCs w:val="24"/>
          <w:u w:val="none"/>
          <w:lang w:val="mn-Cyrl-MN" w:eastAsia="en-US" w:bidi="ar-SA"/>
        </w:rPr>
        <w:t xml:space="preserve">Л.Цог: - </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За тодруулъя. Гүйцээе. Д.Ганхуяг гишүүнд микрофон өгнө үү.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bCs/>
          <w:i w:val="false"/>
          <w:iCs w:val="false"/>
          <w:caps w:val="false"/>
          <w:smallCaps w:val="false"/>
          <w:color w:val="000000"/>
          <w:sz w:val="24"/>
          <w:szCs w:val="24"/>
          <w:u w:val="none"/>
          <w:lang w:val="mn-Cyrl-MN" w:eastAsia="en-US" w:bidi="ar-SA"/>
        </w:rPr>
        <w:t xml:space="preserve">Д.Ганхуяг: - </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Тэгэхээр үндэс гарал хамааралгүйгээр ижил мэргэжилтэй бол адил цалин авдаг. Тэр цалингийн сан нь ил тод байхгүй бол цалингийн сан гэдэг юмаар баахан гадаадад ажиллаж байгаа улсууд ингээд аваад, нөгөө орлогыг чинь аваад явчихдаг. Тэгэхээр хүн амын орлогын татвар бас төлөхгүй. Түүнээсээ болоод маргаан үүсдэг ийм байдалтай байгаа. Үүнийг ер нь яаж зохицуулж байна, бусад оронд яаж зохицуулдаг юм бэ гэж.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За бүрэн бус цагаар ажиллах гээд оюутнууд өөрөөр хэлбэл оройн цагаар ажилладаг. Парт тайм</w:t>
      </w:r>
      <w:r>
        <w:rPr>
          <w:rStyle w:val="Emphasis"/>
          <w:rFonts w:eastAsia="Arial" w:cs="Arial"/>
          <w:b w:val="false"/>
          <w:bCs w:val="false"/>
          <w:i w:val="false"/>
          <w:iCs w:val="false"/>
          <w:caps w:val="false"/>
          <w:smallCaps w:val="false"/>
          <w:color w:val="000000"/>
          <w:sz w:val="24"/>
          <w:szCs w:val="24"/>
          <w:u w:val="none"/>
          <w:vertAlign w:val="subscript"/>
          <w:lang w:val="en-US" w:eastAsia="en-US" w:bidi="ar-SA"/>
        </w:rPr>
        <w:t>[</w:t>
      </w:r>
      <w:r>
        <w:rPr>
          <w:rStyle w:val="Emphasis"/>
          <w:rFonts w:eastAsia="Arial" w:cs="Arial"/>
          <w:b/>
          <w:bCs w:val="false"/>
          <w:caps w:val="false"/>
          <w:smallCaps w:val="false"/>
          <w:color w:val="000000"/>
          <w:sz w:val="24"/>
          <w:szCs w:val="24"/>
          <w:u w:val="none"/>
          <w:vertAlign w:val="subscript"/>
          <w:lang w:val="en-US" w:eastAsia="en-US" w:bidi="ar-SA"/>
        </w:rPr>
        <w:t>part</w:t>
      </w:r>
      <w:r>
        <w:rPr>
          <w:rStyle w:val="Emphasis"/>
          <w:rFonts w:eastAsia="Arial" w:cs="Arial"/>
          <w:b/>
          <w:bCs w:val="false"/>
          <w:i w:val="false"/>
          <w:iCs w:val="false"/>
          <w:caps w:val="false"/>
          <w:smallCaps w:val="false"/>
          <w:color w:val="000000"/>
          <w:sz w:val="24"/>
          <w:szCs w:val="24"/>
          <w:u w:val="none"/>
          <w:vertAlign w:val="subscript"/>
          <w:lang w:val="en-US" w:eastAsia="en-US" w:bidi="ar-SA"/>
        </w:rPr>
        <w:t>-</w:t>
      </w:r>
      <w:r>
        <w:rPr>
          <w:rStyle w:val="Emphasis"/>
          <w:rFonts w:eastAsia="Arial" w:cs="Arial"/>
          <w:b/>
          <w:bCs w:val="false"/>
          <w:caps w:val="false"/>
          <w:smallCaps w:val="false"/>
          <w:color w:val="000000"/>
          <w:sz w:val="24"/>
          <w:szCs w:val="24"/>
          <w:u w:val="none"/>
          <w:vertAlign w:val="subscript"/>
          <w:lang w:val="en-US" w:eastAsia="en-US" w:bidi="ar-SA"/>
        </w:rPr>
        <w:t>time</w:t>
      </w:r>
      <w:r>
        <w:rPr>
          <w:rStyle w:val="Emphasis"/>
          <w:rFonts w:eastAsia="Arial" w:cs="Arial"/>
          <w:b/>
          <w:bCs w:val="false"/>
          <w:i w:val="false"/>
          <w:iCs w:val="false"/>
          <w:caps w:val="false"/>
          <w:smallCaps w:val="false"/>
          <w:color w:val="000000"/>
          <w:sz w:val="24"/>
          <w:szCs w:val="24"/>
          <w:u w:val="none"/>
          <w:vertAlign w:val="subscript"/>
          <w:lang w:val="en-US" w:eastAsia="en-US" w:bidi="ar-SA"/>
        </w:rPr>
        <w:t xml:space="preserve"> jobs</w:t>
      </w:r>
      <w:r>
        <w:rPr>
          <w:rStyle w:val="Emphasis"/>
          <w:rFonts w:eastAsia="Arial" w:cs="Arial"/>
          <w:b w:val="false"/>
          <w:bCs w:val="false"/>
          <w:i w:val="false"/>
          <w:iCs w:val="false"/>
          <w:caps w:val="false"/>
          <w:smallCaps w:val="false"/>
          <w:color w:val="000000"/>
          <w:sz w:val="24"/>
          <w:szCs w:val="24"/>
          <w:u w:val="none"/>
          <w:vertAlign w:val="subscript"/>
          <w:lang w:val="en-US" w:eastAsia="en-US" w:bidi="ar-SA"/>
        </w:rPr>
        <w:t>]</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 гэж ярьдаг. Үүний талаар бас зохицуулалт орсон бол бас зүгээр юм байгаа юм. Залуу хүмүүс суралцахынхаа хажуугаар бас ажиллаж, нийгэмд ажиллаж сурна гэдэг бол маш чухал байдаг л даа. Иймэрхүү зүйлүүдийг тодруулъя.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bCs/>
          <w:i w:val="false"/>
          <w:iCs w:val="false"/>
          <w:caps w:val="false"/>
          <w:smallCaps w:val="false"/>
          <w:color w:val="000000"/>
          <w:sz w:val="24"/>
          <w:szCs w:val="24"/>
          <w:u w:val="none"/>
          <w:lang w:val="mn-Cyrl-MN" w:eastAsia="en-US" w:bidi="ar-SA"/>
        </w:rPr>
        <w:t xml:space="preserve">Л.Цог: - </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Сайд хариулъя.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bCs/>
          <w:i w:val="false"/>
          <w:iCs w:val="false"/>
          <w:caps w:val="false"/>
          <w:smallCaps w:val="false"/>
          <w:color w:val="000000"/>
          <w:sz w:val="24"/>
          <w:szCs w:val="24"/>
          <w:u w:val="none"/>
          <w:lang w:val="mn-Cyrl-MN" w:eastAsia="en-US" w:bidi="ar-SA"/>
        </w:rPr>
        <w:t xml:space="preserve">С.Чинзориг: - </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Д.Ганхуяг гишүүний асуултад хариулъя. Тэгэхээр бид аль болохоор ажил олгогч, ажилтны хөдөлмөрийн харилцаанд оролцож байгаа тэр хариуцлагыг ижил түвшинд тэнцвэржүүлэх чиглэл рүү нэлээдгүй анхаарсан гэж ойлгож байгаа. Ялангуяа одоо ажилтнуудын ажил олгогчийн хөдөлмөрийн харилцаанд оролцоотой холбоотой бүх хэм хэмжээг хатуу хуульчилж өгөхөөс бас нэг хэсгийг бид бол жаахан татгалзаж байгаа. Ажил олгогч одоо бас жаахан давуу боломж олгоё. Хөдөлмөрийн харилцааны суурь хэм хэмжээтэй холбоотой, ээлжийн амралтын үндсэн хоног гэдэг юм уу, ээлжийн амралтын цалин хөлстэй холбоотой, нөхөн олговортой холбоотой гэсэн ийм суурь хэм хэмжээг Хөдөлмөрийн хуулиар зохицуулж өгье, тогтоож өгье. Бусад одоо тэр нөхөн олговортой холбоотой, төлбөртэй холбоотой асуудлыг хамтын гэрээгээрээ зохицуулдаг. Ажил олгогчдод одоо бас тэр ажилтантайгаа ярьж, Үйлдвэрчний эвлэлтэйгээ яриад ингээд зөвшилцөж бас тогтоодог байх ийм хэм хэмжээг нь уян хатан одоо бас ийм механизмыг нэлээд оруулж өгье гэдгийг нэлээд зорьсон гэдгийг хэлье.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Ажиллаж буй ажилтнуудыг ер нь нэг газар одоо ямар хугацаагаар ажиллаж байна вэ гэдэг тийм хугацааг бол одоо би бол яг одоо шууд хэлж чадахгүй. Ний нуугүй хэлэхэд яг тийм статистик манайд байхгүй. Нэг ажилчин дунджаар нэг газар ер нь ямар хэдий хугацаагаар ажиллаж байна гэсэн тийм статистик байхгүй. Би бол яг тодорхой тоо харьцаа хэлж чадахгүй. Тэр барьцаа бичиг баримт барьцаалах ч гэдэг юм уу, ийм эд хөрөнгийн барьцаа хэрэглэхийг хориглоё гэдэг ийм заалт энэ хуульд орсон. Энэ асуудлыг эд хөрөнгийн хариуцлагынхаа гэрээгээр зохицуулаад явах нь зохимжтой гэсэн ийм хориглосон заалт оруулчихаад байгаа юм.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Цалин хөлстэй холбоотой энэ Хөдөлмөрийн хуулийн шинэчилсэн найруулга нь цоо шинэ хэд хэдэн зохицуулалт оруулж өгч байгаа. Ялангуяа гадаадын хөрөнгө оруулалт нэлээд нэмэгдсэнтэй холбоотойгоор уул уурхайн салбар өргөжиж хөгжсөнтэй холбоотойгоор гадны ажилтан дотоодын ажилчдын цалин хөлсний асар их ялгавартай байна гэдэг асуудал маш их шүүмжлэгддэг. Одоогийн мөрдөж байгаа хуулиар бол манай энэ асуудлыг зохицуулж чадахгүй байгаа юм. Тийм учраас бид одоо хөдөлмөрийн хуулийн шинэчилсэн найруулгадаа адил үнэлэмжтэй, адил хөдөлмөр эрхэлж байгаа ажилтан урд чадвар нь одоо ижил түвшинд байгаа бол ижил хэмжээний цалин хөлс олгоно гэсэн ийм суурь зохицуулалтыг оруулаад өгч байгаа.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За нөгөө талаасаа түрүүн та ч бас хэлсэн. Ер нь бид ур чадвараасаа хамаараад ажилтан мэргэжлийн зэрэг авдаг байх. Мэргэжлийн зэрэг авсан бол мэргэжлийн зэргээсээ хамаараад ялгамжтай цалин хөлс авдаг байх. Ийм шинэ зохицуулалтыг оруулж өгч байгаа.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Гурав дахь цалин хөлстэй холбоотой зохицуулалт бол энэ бүрэн бусаар ажиллаж байгаа ажилтны цалин хөлсний зохицуулалтыг үндсэн цагаар ажиллаж байгаа ажилтны цагийн хөлстэй, нэг цагийн хөлстэй. Бүрэн бус цагаар ажилласан бол нэг цагийн хөлс нь үндсэн цагаар ажиллаж байгаа нэг ажилтны нэг цагийн хөлстэй тэнцүү байна гэдэг ийм зохицуулалтыг хийж өгч байгаа.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Оюутны хөдөлмөр эрхлэлттэй холбоотой асуудлыг өдөрт 4 цагаас хэтрэхгүйгээр хөдөлмөр эрхлэлтийг нь одоо нээж өгч байгаа гэсэн ийм цалин хөлстэй холбоотой ийм багц цоо шинэ зохицуулалтыг энэ хуулийн шинэчилсэн найруулгад оруулж өгсөн.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bCs/>
          <w:i w:val="false"/>
          <w:iCs w:val="false"/>
          <w:caps w:val="false"/>
          <w:smallCaps w:val="false"/>
          <w:color w:val="000000"/>
          <w:sz w:val="24"/>
          <w:szCs w:val="24"/>
          <w:u w:val="none"/>
          <w:lang w:val="mn-Cyrl-MN" w:eastAsia="en-US" w:bidi="ar-SA"/>
        </w:rPr>
        <w:t xml:space="preserve">Л.Цог: - </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С.Ганбаатар гишүүн асууя.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bCs/>
          <w:i w:val="false"/>
          <w:iCs w:val="false"/>
          <w:caps w:val="false"/>
          <w:smallCaps w:val="false"/>
          <w:color w:val="000000"/>
          <w:sz w:val="24"/>
          <w:szCs w:val="24"/>
          <w:u w:val="none"/>
          <w:lang w:val="mn-Cyrl-MN" w:eastAsia="en-US" w:bidi="ar-SA"/>
        </w:rPr>
        <w:t xml:space="preserve">С.Ганбаатар: - </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С.Чинзориг сайд мэргэжлийн энэ салбарт олон жил ажилласан хүн. Хөдөлмөрийн салбарт бас үр дүн гарч байгаа. Хөдөлмөр, аюулгүй байдал, эрүүл ахуйн хууль, гурван талт хэлэлцээрийн үр дүнгүүд бас хэлж болно.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За энэ хуулийн хувьд бол авууштай нэг чухал сайн зүйл байна. Энэ нь бол хөдөлмөрийн маргааныг зохицуулахад одоо үнэхээр дэвшил гарсан байна. Зүгээр тодруулах, засч залруулах хэд хэдэн асуулт байна. Энэ дээр мэргэжилтэн нь үү байна уу, хариулна биз дээ.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Нэгдүгээрт, одоо энэ хөдөлмөрийн харилцааг маш тийм нэр томьёоны хувьд бүрхэг байна. Бүр зохицуулалтын хувьд бол бас ухарсан тийм хэдэн талууд байна. Үүнийг би тодруулж асууя гэж бодож байна. Салбар үйлдвэрлэл, мэргэжлийн түвшний хамтын гэрээгээр зохицуулах асуудлыг талуудад найдаж орхисон байна. Энэ бол Рио Тинтогийн захиалгаар орж ирсэн хууль шиг харагдаж байна. Үндсэндээ жасаа гэж яриад байгаа тэр ядарсан монгол ажилчдыг үндэстэн дамнасан корпорациуд буюу тэр эздэд аваачиж хаясан байна. Энэ дээр төрийн зохицуулалт байх ёстой. Үндсэн хуулийн 5.4-т төр нь үндэсний эдийн засаг, аюулгүй байдал, аж ахуйн нэгж, бүхий хэвшилд ажилчин хүмүүс нийгмийн хөгжлийг хангахад эдийн засгийг төрөөс зохицуулна гэж заасан байгаа шүү дээ. Төр зохицуулахгүй. Тэр жасын хүн тэр гадаадын компанийн эзэд байна уу, тэр үндэсний компаниудаа л хамгаалъя гээд байгаа шүү дээ. Энэ зохицуулалт яагаад ингээд ухарсан юм бэ? 23.2-ыг би асууж байна шүү.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Хоёрдугаар зүйл гэвэл, илүү цагаар ажилласан нэмэгдлийг үндсэн цалингаас тооцдог болох нь. Энэ хуучин заалтаасаа ухарсан байна. Одоогийн хуулиар бол цалин хөлсийг 1.5 дахинаас доошгүйгээр илүү цагийн нэмэгдлийг олгодог байна гээд. Энэ 57.1-ийг би асууж байна. Хуудас 27. Ээлжийн амралтын хугацаа 20 хоног. Одоогийн хуулиар тэгээд нэмэгдэл 5-аас доошгүй хоног гэж байгаа. 81.3-ыг би асууж байна. Гэтэл хуучин хуулиар бол доод тал нь 15 хоног. Тэгээд дээр нь нэмээд 3-аас 14 хоног. Хэвийн бус нөхцөлд 6-гаас 18 хоног нэмэгддэг. Мэргэжилтэн Урнаа энэ дээр хариулах байх.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Цалин хөлсийг мөнгөн ба мөнгөн бус хэлбэрээр олгохоор болно гэж байна. Энэ чинь юу болж байна вэ? Хуучин хуулиар бол цалин хөлсийг мөнгөөр олгоно гэсэн байгаа. Түүн дээр бүр малчинд олгох цалингийн 30-аас дээшгүй хувьд нь бараа, бүтээгдэхүүн өгнө гэж. Ноолуурын үйлдвэрт ажиллаж байгаа улсуудад ноолууран цамц өгч болно гэдгийг бид хуульд зааж өгч байгаа юм уу? Би эсвэл буруу ойлгоод байна уу? 64.1, 65-ыг би асууж байна шүү. Үг найруулгын хувьд үгүй мөн. 21.2.1 дээр “үндэсний байгууллага” гэж заасан байна. Юу ярьж байгаа юм. Үүнийгээ тодруулж өгөөч. 99.2 дээр нь бол “хөдөлмөрийн зуучлагч” гэж байгаа юм. Зүгээр санаа нь бол “хөдөлмөрийн маргааныг зуучлагч” гэвэл одоо ойлгомжтой байх юм. “Хөдөлмөрийн зуучлагч”.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Ингээд үндэстэн дамнасан корпорациудын одоо хүний нөөцийг. Монголын үндэсний компаниудын хүний нөөцийг ховх сороод өөрсөд дээрээ ажиллуулж байхад тэдэнд монгол залуучуудад хөрөнгө оруулалт хийх, сургах тэр зүйлийг хуульдаа яаж зохицуулж заасан юм. Энэ чинь </w:t>
      </w:r>
      <w:r>
        <w:rPr>
          <w:rStyle w:val="Emphasis"/>
          <w:rFonts w:eastAsia="Arial" w:cs="Arial"/>
          <w:b/>
          <w:bCs w:val="false"/>
          <w:i w:val="false"/>
          <w:iCs w:val="false"/>
          <w:caps w:val="false"/>
          <w:smallCaps w:val="false"/>
          <w:color w:val="000000"/>
          <w:sz w:val="24"/>
          <w:szCs w:val="24"/>
          <w:u w:val="none"/>
          <w:lang w:val="en-US" w:eastAsia="en-US" w:bidi="ar-SA"/>
        </w:rPr>
        <w:t>Dutch disease</w:t>
      </w:r>
      <w:r>
        <w:rPr>
          <w:rStyle w:val="Emphasis"/>
          <w:rFonts w:eastAsia="Arial" w:cs="Arial"/>
          <w:b w:val="false"/>
          <w:bCs w:val="false"/>
          <w:i w:val="false"/>
          <w:iCs w:val="false"/>
          <w:caps w:val="false"/>
          <w:smallCaps w:val="false"/>
          <w:color w:val="000000"/>
          <w:sz w:val="24"/>
          <w:szCs w:val="24"/>
          <w:u w:val="none"/>
          <w:lang w:val="en-US" w:eastAsia="en-US" w:bidi="ar-SA"/>
        </w:rPr>
        <w:t xml:space="preserve"> </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гэж. Тэр “Голланд өвчин” гэдэг чинь Монголын үндэсний компаниудын боловсон хүчин, төмөрлөгийн үйлдвэрийг, цахилгаан станцуудыг, ГОК-ын ажилчдыг Рио Тинто ховх сорж авахад хариуцлага үүрдэггүй. Тэд боловсруулах. Энэ заалт яагаад ороогүй юм. Энэ одоо тэд монгол хүмүүсийг сургах, хөрөнгө оруулалт хийх тэр заалт хаана байна. Энэ зүйлүүдийг би тодруулж асуухыг хүсч байна. Мэргэжилтэн нь хариулна биз дээ.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bCs/>
          <w:i w:val="false"/>
          <w:iCs w:val="false"/>
          <w:caps w:val="false"/>
          <w:smallCaps w:val="false"/>
          <w:color w:val="000000"/>
          <w:sz w:val="24"/>
          <w:szCs w:val="24"/>
          <w:u w:val="none"/>
          <w:lang w:val="mn-Cyrl-MN" w:eastAsia="en-US" w:bidi="ar-SA"/>
        </w:rPr>
        <w:t xml:space="preserve">Л.Цог: - </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За хэн хариулах вэ? Микрофонд хэлэх үү, үгүй юу? Сайд хариулах юм уу? Шинэчилсэн найруулга зарим талаараа хуучин хуулиасаа дордож гэж. Энэ нь одоо бараг гадны захиалгатай адилхан харагдаж байна гэсэн ийм ноцтой асуулт асуулаа гэж би ойлголоо. За сайд хариулах уу?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bCs/>
          <w:i w:val="false"/>
          <w:iCs w:val="false"/>
          <w:caps w:val="false"/>
          <w:smallCaps w:val="false"/>
          <w:color w:val="000000"/>
          <w:sz w:val="24"/>
          <w:szCs w:val="24"/>
          <w:u w:val="none"/>
          <w:lang w:val="mn-Cyrl-MN" w:eastAsia="en-US" w:bidi="ar-SA"/>
        </w:rPr>
        <w:t xml:space="preserve">С.Чинзориг: - </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С.Ганбаатар гишүүний асуултад хариулъя. Зүгээр ойлголтын зөрүүтэй асуудлууд байгаа байх. Тийм учраас хэлэлцүүлгийн явцад одоо бас ажлын хэсэг дээрээ яриад ойлголтоо нэгтгэх ийм боломж гарах байх би бодож байгаа. Би зүгээр С.Ганбаатар гишүүнд нэг зүйлийг хэлэхэд Олон улсын хөдөлмөрийн байгууллагатай бид ярьж байгаа. Хаврын чуулганаар Хөдөлмөрийн хуулийн шинэчилсэн найруулгыг хэлэлцэх эсэхийг нь дэмжих юм бол Олон улсын хөдөлмөрийн байгууллагаас дэмжлэг аваад Улсын Их Хурлаас байгуулагдсан ажлын хэсгийг Канад юм уу, Австралид одоо бас туршлага судлуулах. Мөн одоо бас нэгдсэн үндэсний хэмжээнд зөвшилд хүрэх, ойлголтоо нэгтгэх ийм арга хэмжээнүүд авахаар бид төлөвлөж байгаа.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С.Ганбаатар гишүүний асуултад хариулахдаа хамтын гэрээтэй холбоотой асуудлыг Үйлдвэрчний эвлэлд бид бол ярьж байгаа С.Ганбаатар гишүүн ээ. Амгаланбаатар дарга надад саналаа ирүүлсэн. Ганцхан зүйл дээр одоо санал нийлэхгүй байгаа. Хамтын гэрээг хоёр талт болгосонтой гэсэн. Энэ асуудлыг хэлэлцүүлгийн явцад ойлголтоо нэгтгээд явах ийм бүрэн боломжтой гэсэн бид хоёр ийм байр суурьтай байгаа.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Ер нь бол бид хуулийг боловсруулахдаа үндэсний хэмжээнд хөдөлмөрийн харилцаатай холбоотой асуудлыг 3 талтаараа ярьж байя. Нийт түвшинд бол орон нутаг, аж ахуйн нэгжийн түвшинд бол 2 талтаар энэ асуудлыг ярьдаг байх нь зохимжтой юм болов уу гэсэн. Бусад орнуудын ч бас туршлага, ийм нийтлэг жишиг байгаа. Ингэж бас оруулсан. Тэгээд Үйлдвэрчний эвлэлийн байгууллага 3 талтаараа байх нь зүйтэй гэсэн санал ярьж байгаа учраас хэлэлцүүлгийн явцад энэ асуудлыг бас нэгдсэн ойлголтод хүрчихнэ гэсэн ийм бодолтой байгаа.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За илүү цагийн хөлсийг бол С.Ганбаатар гишүүн жаахан буруу ойлгох шиг л байна. 1.5 дахин гэж бол байгаа, өмнөх хуульд. Одоо бол бид одоо яг энэ зарчмаараа явж байгаа. Хэвээрээ байгаа. Зүгээр шөнийн цагийн хөлс гэж одоо бас тооцогддоггүй байсан, өмнөх хуулиар. Одоо бид шинээр оруулж ирж байгаа асуудал шөнийн цагийн нэмэгдлийг үндсэн цалингийнх нь 15 хувиар тооцдог байхаар оруулж байгаа. Энэ бол цоо шинэ ийм зохицуулалт байгаа.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За амралтын хоногтой холбоотой асуудлыг бид бусад орнуудаас одоо туршлага судлахаар үндсэн амралтын хоног нь бага орон манайх байгаа учраас үндсэн хоногийг нь одоо 20 болгоё. Ажилласан жилээсээ хамааруулаад нэмэгдэл хоног өгөхийг нь бол хамтын гэрээгээр одоо зохицуулаад явах ийм боломжтой болов уу гэсэн ийм зохицуулалтаар оруулж ирж байгаа. Ийм асуудлууд байна.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Цалин хөлсийг биет болон мөнгөн хэлбэр гэдгийг бол энэ бол нийтлэг салбарт бол оруулахгүй байгаа, С.Ганбаатар гишүүн ээ. Зөвхөн одоо мал аж ахуй дээр. Манайх одоо бас энэ мал аж ахуй маань онцлог ийм салбар. Малчид маань байнгын мөнгөн орлого олоод тогтмол сар болгон мөнгөн орлого олдоггүй учраас энэ туслах малчидтай холбоотой асуудлыг 30 хүртэлх хувьд нь бол энэ биет хэлбэрээр цалин хөлсийг нь олгож болох юм гэсэн. Бусад орнуудад ийм туршлага бол бий. Үүнийг бас олон улсын хөдөлмөрийн байгууллагатай ч бид бас зөвшилцсөн ийм мэргэжлийн зөвлөгөө авсан ийм асуудлууд байгаа.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За тэгээд бусад асуудал дээр манай Урнаа багш, одоо бас манай Маяа хоёр нэмэлт тайлбар өгөх байх аа.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bCs/>
          <w:i w:val="false"/>
          <w:iCs w:val="false"/>
          <w:caps w:val="false"/>
          <w:smallCaps w:val="false"/>
          <w:color w:val="000000"/>
          <w:sz w:val="24"/>
          <w:szCs w:val="24"/>
          <w:u w:val="none"/>
          <w:lang w:val="mn-Cyrl-MN" w:eastAsia="en-US" w:bidi="ar-SA"/>
        </w:rPr>
        <w:t xml:space="preserve">Л.Цог: - </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За нэмэлт тайлбар. 82 дугаар микрофон.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bCs/>
          <w:i w:val="false"/>
          <w:iCs w:val="false"/>
          <w:caps w:val="false"/>
          <w:smallCaps w:val="false"/>
          <w:color w:val="000000"/>
          <w:sz w:val="24"/>
          <w:szCs w:val="24"/>
          <w:u w:val="none"/>
          <w:lang w:val="mn-Cyrl-MN" w:eastAsia="en-US" w:bidi="ar-SA"/>
        </w:rPr>
        <w:t xml:space="preserve">Б.Уранцэцэг: - </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Гишүүний асуугаад байгаа тэр мөнгөн бус хэлбэрээр олгоно гэж байгаа зүйл чинь цалинтай ерөөсөө хамааралгүйгээр шагнал урамшуулал гэсэн тодотгол байгаа шүү. 64.2 чинь. Шагнал урамшуулал мөнгөн хэлбэрээр олгогдож болно. Цалин болон мөнгөн хэлбэрээр олгогдоно гэсэн утгаар байж байгаа.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За тэр малчны цалин хөлс дээр бол өнөөгийн практикийг бид нар ихэвчлэн харгалзаад 30 хувиас дээшгүй л мөнгөн хэлбэр. 70 хувь нь мөнгөн хэлбэртэй байна гэж. Өнөөгийнхөө практикийг бид нар нэлээн харгалзсан шүү. Энэ бол дандаа малчин, туслах малчин, мянгат малчин хоёрын хоорондын харилцаан дээр өнөөдрийн боломж нь ийм байгаа учраас ингэж бид оруулсан.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bCs/>
          <w:i w:val="false"/>
          <w:iCs w:val="false"/>
          <w:caps w:val="false"/>
          <w:smallCaps w:val="false"/>
          <w:color w:val="000000"/>
          <w:sz w:val="24"/>
          <w:szCs w:val="24"/>
          <w:u w:val="none"/>
          <w:lang w:val="mn-Cyrl-MN" w:eastAsia="en-US" w:bidi="ar-SA"/>
        </w:rPr>
        <w:t xml:space="preserve">Л.Цог: - </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Л.Энх-Амгалан гишүүн байна уу? Алга байна. Ч.Хүрэлбаатар гишүүн байна уу? Алга байна. Гарьдхүүгийн Баярсайхан гишүүн асууя.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bCs/>
          <w:i w:val="false"/>
          <w:iCs w:val="false"/>
          <w:caps w:val="false"/>
          <w:smallCaps w:val="false"/>
          <w:color w:val="000000"/>
          <w:sz w:val="24"/>
          <w:szCs w:val="24"/>
          <w:u w:val="none"/>
          <w:lang w:val="mn-Cyrl-MN" w:eastAsia="en-US" w:bidi="ar-SA"/>
        </w:rPr>
        <w:t xml:space="preserve">Г.Баярсайхан: - </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За манай гишүүд ерөнхийдөө энэ асуудлыг сайн мөлжлөө дөө. Ерөнхийдөө асуух асуултыг асуучихлаа. Энэ хуулиар бага насны хүүхдийн хөдөлмөрийн асуудал шийдэгдэж байгаа юм байна гэж би ойлголоо.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За цаашид анхаарах зүйлүүд байна л даа. Монгол Улс хүн амын дийлэнхи нь залуучууд байгаа. Ер нь сүүлийн үед харж байхад энэ ажлын байрыг бий болгоход ер нь төрөөс ажлын байр бий болгох, ажил олгогчид буюу хувийн хэвшлийнхэн ажлыг бий болгох энэ тал дээр нэг зааг ялгаа, дэмжлэг ерөөсөө харагдахгүй байгаа юм.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За миний мэдэхийн Монгол төрөөс ажил бий болгож байсан нь Оюу Толгойд нэг 3 мянган ажилчин. Одоо хамаг юмаа тавиад туучихсан. Нөгөөдүүл нь ичсэн нүүрэндээ нэг хэдэн сарын хугацаанд ажилчдыг жоотуу, хүрз бариулж зогсоосон байх. Тийм л ажлын байр бий болгосон.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За төрийн ажлын байрыг бол ерөөсөө данхар том төрийн аппарат л байна. Ажил олгогч эзэд хувийн хэвшлийнхэн ажлын байр бий болгоход энэ хууль ямар урамшуулал дэмжлэг байх юм бэ? Энэ дээр илүү анхаарах хэрэгтэй байна.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За мэдээж одоо энэ 28:14, 40:14 ийм хэлбэрээр ажиллуулж байгаа. Үүнийг цаашид таслан зогсоох дээр энэ хууль одоо яг хэр бодитой нөлөөлж чадах вэ? Бид энэ асуудлыг байнга тавьдаг, ярьдаг. За яг бодит байдал дээр энэ хэвээрээ л явж л байдаг. Залуучуудыгаа бид хэзээ гадагшаа хар бол ажил хийдгийг нь явуулахыг нь одоо хумьж зогсоож чадах вэ. Хувийн хэвшлийнхэн ажлын байр бий болгох дээр илүү төрийн зөв бодлого зайлшгүй шаардлагатай байна. За яах вэ ерөнхийдөө ажил олгогчдын эрх зүйн орчныг одоо тодорхой болгож байгаа нь тодорхой.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Тэгээд ерөнхийдөө ажлын байр бий болохгүй байхад ийм хууль гаргаад бид хэр илүү ач холбогдолтой байх юм бэ? Хувийн хэвшлийгээ дэмжихгүй байна шүү дээ. Одоо бүх юм төрийн. Төрийн бизнес. Төр л одоо монголын одоо энэ хувийн хэвшлийн салбарт байгаа бүх юм руу л одоо булааж орж байна шүү дээ. Хувийн хэвшил одоо эдийн засгийн 70, 80 хувийг бий болгож байгаа шүү дээ. Тэгсэн мөртлөө хувийн хэвшил рүү яаж одоо илүү анхаарах вэ гэдэг. Одоо үндсэндээ санал юмдаа.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bCs/>
          <w:i w:val="false"/>
          <w:iCs w:val="false"/>
          <w:caps w:val="false"/>
          <w:smallCaps w:val="false"/>
          <w:color w:val="000000"/>
          <w:sz w:val="24"/>
          <w:szCs w:val="24"/>
          <w:u w:val="none"/>
          <w:lang w:val="mn-Cyrl-MN" w:eastAsia="en-US" w:bidi="ar-SA"/>
        </w:rPr>
        <w:t xml:space="preserve">Л.Цог: - </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Тэгэхдээ асуулт байна. Сайд хариулъя. Товчхон.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bCs/>
          <w:i w:val="false"/>
          <w:iCs w:val="false"/>
          <w:caps w:val="false"/>
          <w:smallCaps w:val="false"/>
          <w:color w:val="000000"/>
          <w:sz w:val="24"/>
          <w:szCs w:val="24"/>
          <w:u w:val="none"/>
          <w:lang w:val="mn-Cyrl-MN" w:eastAsia="en-US" w:bidi="ar-SA"/>
        </w:rPr>
        <w:t xml:space="preserve">С.Чинзориг: - </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Энэ хуулиар бол бид ажил олгогчдыг бол нэлээд дэмжиж байгаа. Тэр суурь хэм хэмжээнээс бусад асуудлуудыг үндсэндээ хамтын гэрээгээрээ ажил олгогчидтойгоо, ажилтантайгаа, үйлдвэрчний эвлэлтэйгээ яриад зохицуулдаг бай гээд ийм нэлээд тийм уян хатан зохицуулалт хийж байгаа нь бас одоо ажил олгогчдод үзүүлж байгаа маш том тийм боломж гэж бид үзэж байгаа.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Одоогийн мөрдөж байгаа хуулиар бол зохицуулагдахгүй хоёр ноцтой асуудал байгаа юм, Г.Баярсайхан гишүүн ээ. Нэг дэх асуудал нь тэр миний яриад байгаа тэр гэрээсээ алслагдмал байдлаар ажиллаж байгаа ажилтнуудын ажил амралтын цаг ерөөсөө зохицуулагдахгүй байгаа юм. Үүнийг бол одоо бид нэг горимд оруулж ирж байгаа.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Хоёр дахь асуудал нь. Томоохон энэ гадны хөрөнгө оруулалттай уул уурхайн олборлох салбарт ажиллаж байгаа компаниуд хүний нөөцийн үйлчилгээ явуулдаг компаниудаар гэрээний үндсэн дээр ажилтнаа аваад байгаа ийм харилцаа байгаа юм. Гэтэл энэ харилцааг манай одоогийн Хөдөлмөрийн хуулиар зохицуулж чадахгүй байгаа юм. Тийм учраас одоо бид гурван харилцаа гэдэг энэ ойлголтыг нэгэнт одоо Монголд бий болсон харилцаа учраас ажилчдынхаа 30 хүртэл хувьд нь энэ гурвалсан. Өөрөөр хэлбэл өөр хүний нөөцийн үйлчилгээ үзүүлдэг компаниар гэрээгээр одоо энэ ажиллах хүчээ авдаг асуудлыг нь зохицуулж байхаар оруулж өгч байгаа. Гэхдээ энэ бол зөвхөн байнгын ажлын байран дээр биш түр ажлын байран дээр, одоо байнгын бус ажлын байран дээр ийм харилцааг нь бас зохицуулж зөвшөөрч өгье гэдэг ийм зохицуулалтыг оруулж байгаа.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bCs/>
          <w:i w:val="false"/>
          <w:iCs w:val="false"/>
          <w:caps w:val="false"/>
          <w:smallCaps w:val="false"/>
          <w:color w:val="000000"/>
          <w:sz w:val="24"/>
          <w:szCs w:val="24"/>
          <w:u w:val="none"/>
          <w:lang w:val="mn-Cyrl-MN" w:eastAsia="en-US" w:bidi="ar-SA"/>
        </w:rPr>
        <w:t xml:space="preserve">Л.Цог: - </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Гишүүд асууж дууслаа. Үг хэлэх гишүүд байна уу? Нэрээ өгье. С.Дэмбэрэл гишүүнээр ингээд нэр тасаллаа. Д.Ганхуяг гишүүн орчихов уу? Саналаа өгсөн үү. За С.Ганбаатар гишүүн үг хэлье.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bCs/>
          <w:i w:val="false"/>
          <w:iCs w:val="false"/>
          <w:caps w:val="false"/>
          <w:smallCaps w:val="false"/>
          <w:color w:val="000000"/>
          <w:sz w:val="24"/>
          <w:szCs w:val="24"/>
          <w:u w:val="none"/>
          <w:lang w:val="mn-Cyrl-MN" w:eastAsia="en-US" w:bidi="ar-SA"/>
        </w:rPr>
        <w:t xml:space="preserve">С.Ганбаатар: - </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За энэ хуулийг бол одоо үнэхээр “а”, “б”-гүй уншсан. Би буруу дутуу ойлгосон юм байхгүй. Үүнийг ажлын хэсэг дээр би “а”, “б”-гүй бүгдийг нь ярилцаж, бас засч залруулна. Тэгээд ажлын хэсэг дээр нарийвчилж ярина. Ямар ч байсан С.Чинзориг сайдад бол бас талархаж байна. Энэ хүнд хууль. Олон жил ярьсан. Олон жил энэ салбарынхан өөрсдөө ярьсан. Ямраар ч бай энэ хуулийг одоо бас энэ салбарыг толгойлж, бас зүтгүүлж ингэж оруулж ирлээ. Тэгээд үүнийг төр, бизнес эрхлэгчид, ажилчдын төлөөллийн байгууллагуудад одоо зөвшилцөл, ойлголцол, хамтын гэрээг одоо дээд шатанд гаргах сайн хууль болно гэж итгэж байгаагаа илэрхийлье.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bCs/>
          <w:i w:val="false"/>
          <w:iCs w:val="false"/>
          <w:caps w:val="false"/>
          <w:smallCaps w:val="false"/>
          <w:color w:val="000000"/>
          <w:sz w:val="24"/>
          <w:szCs w:val="24"/>
          <w:u w:val="none"/>
          <w:lang w:val="mn-Cyrl-MN" w:eastAsia="en-US" w:bidi="ar-SA"/>
        </w:rPr>
        <w:t xml:space="preserve">Л.Цог: - </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С.Дэмбэрэл гишүүн.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bCs/>
          <w:i w:val="false"/>
          <w:iCs w:val="false"/>
          <w:caps w:val="false"/>
          <w:smallCaps w:val="false"/>
          <w:color w:val="000000"/>
          <w:sz w:val="24"/>
          <w:szCs w:val="24"/>
          <w:u w:val="none"/>
          <w:lang w:val="mn-Cyrl-MN" w:eastAsia="en-US" w:bidi="ar-SA"/>
        </w:rPr>
        <w:t xml:space="preserve">С.Дэмбэрэл: - </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За би одоо хүмүүс тарах гэж байгаа, тэгээд их тэсэхгүй байгаа ийм нөхцөл одоо үг хэлэх гэх. Их хүнд нөхцөлд одоо үг хэлэх гэж байна. Гэхдээ энэ байна шүү дээ тоглоомгүй их чухал хууль. Арван хэдэн жил би одоо энэ хуулийг ярьсан л даа. Ялангуяа ажил олгогчид бол энэ хуулийн талаар их. Одоо энэ өмнөх одоо байгаа, хүчин төгөлдөр байгаа хуулийн талаар тийм нэг их сайн амтай байдаггүй. Гэхдээ энэ маань Монгол Улсад энэ хооронд хөдөлмөрийн зах зээл хөгжихгүй байна гэсэн үг биш. Гэхдээ хөдөлмөрийн зах зээл дээр одоо миний ойлгож байгаагаар ажил олгогч болон ажиллагсдын харилцааны хоорондын балансыг барих гэсэн ийм зохистой харьцааг тогтоох гэсэн хууль орж ирлээ гэж нэгдүгээрт үзэж байна.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Хоёрдугаарт, олон улсын хөдөлмөрийн байгууллагын тэр decent </w:t>
      </w:r>
      <w:r>
        <w:rPr>
          <w:rStyle w:val="Emphasis"/>
          <w:rFonts w:eastAsia="Arial" w:cs="Arial"/>
          <w:b w:val="false"/>
          <w:bCs w:val="false"/>
          <w:i w:val="false"/>
          <w:iCs w:val="false"/>
          <w:caps w:val="false"/>
          <w:smallCaps w:val="false"/>
          <w:color w:val="000000"/>
          <w:sz w:val="24"/>
          <w:szCs w:val="24"/>
          <w:u w:val="none"/>
          <w:lang w:val="en-US" w:eastAsia="en-US" w:bidi="ar-SA"/>
        </w:rPr>
        <w:t xml:space="preserve">job, decent wage </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гээд. Зохистой хөдөлмөр, зохистой цалин олгоно гэсэн энэ зарчмыг оруулж ирлээ гэж би ойлгож байна.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Гуравдугаарт, хөдөлмөрийн зах зээл дээр эрэлтийн болон нийлүүлэлтийн талын бас балансыг барьсан. Төрийн интервенцийг зохистой хэмжээнд барьсан хэт их төр ороогүй. Үүнийгээ одоо ажил олгогч, үйлдвэрчний эвлэл, ажилтнуудын хоорондын гурвалсан механизмаар шийдэх. Үүнийгээ илүү сайжруулсан ийм механизм орж ирлээ гэж ойлгож байгаа.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Үүний дараа одоо орчин үед </w:t>
      </w:r>
      <w:r>
        <w:rPr>
          <w:rStyle w:val="Emphasis"/>
          <w:rFonts w:eastAsia="Arial" w:cs="Arial"/>
          <w:b w:val="false"/>
          <w:bCs w:val="false"/>
          <w:i w:val="false"/>
          <w:iCs w:val="false"/>
          <w:caps w:val="false"/>
          <w:smallCaps w:val="false"/>
          <w:color w:val="000000"/>
          <w:sz w:val="24"/>
          <w:szCs w:val="24"/>
          <w:u w:val="none"/>
          <w:lang w:val="en-US" w:eastAsia="en-US" w:bidi="ar-SA"/>
        </w:rPr>
        <w:t xml:space="preserve">green jobs  </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буюу одоо ногоон хөдөлмөр гэдэг ийм юм тусгагдсан байх ёстой энэ хуульд. Түүний дараа </w:t>
      </w:r>
      <w:r>
        <w:rPr>
          <w:rStyle w:val="Emphasis"/>
          <w:rFonts w:eastAsia="Arial" w:cs="Arial"/>
          <w:b w:val="false"/>
          <w:bCs w:val="false"/>
          <w:i w:val="false"/>
          <w:iCs w:val="false"/>
          <w:caps w:val="false"/>
          <w:smallCaps w:val="false"/>
          <w:color w:val="000000"/>
          <w:sz w:val="24"/>
          <w:szCs w:val="24"/>
          <w:u w:val="none"/>
          <w:lang w:val="en-US" w:eastAsia="en-US" w:bidi="ar-SA"/>
        </w:rPr>
        <w:t xml:space="preserve">minimum wage </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буюу энэ хөдөлмөрийн хөлсний доод хэмжээг өнөөгийн одоо энэ тогтож байгаа энэ хэлбэр, хөдөлмөрийн зах зээл дээр өөрөө хэр зэрэг гажуудал үүсгэж байгаа. Үүнийг яаж засах вэ гэсэн тийм бас хууль эрх зүйн зохицуулалт орж ирсэн байх ёстой. Түүний дараа одоо бид маш их хэлэх дуртай. Хүн болгон амандаа хэлдэг. Ерөөсөө монгол хүний хөдөлмөрийн үнэлэмж муу байна. Тийм учраас одоо хөдөлмөрийн хөлсний хэмжээг инфляциар засварлаж одоо их сайхан болгоё гэж байнга ярьдаг. Тэгэнгүүт нь Засгийн газар нь одоо ер нь хөдөлмөрийн цалингийн хэмжээг зарлачихаар дэмий юм байна. Сэмхэн хийчихэж байя гэсэн ийм нэг судалгаа тооцоо муутай ийм нэг аргументүүд яваад байдаг. Үүнийг зассан. Одоо яг тийм индексацийн одоо их зөв. Хэрэв шаардлагатай бол. Үүнийг бас үндэслэсэн зүйл орж ирсэн байх гэж бодож байна.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Дээр нь нийтийн сектор буюу энэ төрийн секторт ажиллагсдын цалинг тогтоож байгаа энэ процесс маань нийт хөдөлмөрийн зах зээл дээр ямар эффект үзүүлдэг вэ гэхээр эвдэгч эффект үзүүлдэг. Энэ эвдэгч эффектийг нидерлизаци хийсэн ийм зүйлүүд энд бас тусгагдсан байх ёстой. Түүний дараа хөдөлмөрийн зах зээлийн статистик дөнгөж ноднин жилээс эхлээд арай гайгүй болж хөдөлмөрийн зах зээлийг судалдаг хүмүүст тодорхой тооны статистик орсон. Үүний бас статистикийг яаж гаргах. Одоо яам болон Статистикийн хорооны хоорондын харилцааг бас энд суулгасан байх гэж бодож байна.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Залуучуудын ажил эрхлэлтийн талаар, жендэрийн мэдрэмжтэй ажил эрхлэлтийн талаар тодорхой заалтууд орсон байгаасай гэж бодож байна. Дээр нь Монголд өнөөдөр цаашдаа хүн амын хөгжлийн хандлагаас үзэх юм бол тэтгэвэрт гарсны дараа ажил эрхлэх энэ асуудлыг бас тусгаж өгсөн байгаасай. Өөрөөр хэлбэл ахмад хүмүүс өөртөө тохирсон хөдөлмөр эрхлээд түүндээ бас хөдөлмөрийн харьцаанд ордог ийм зүйлүүдийг хийж өгөх ёстой гэсэн бас нэг зүйл байгаа.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Дээр нь хөдөлмөрлөх хүчийг экспортлох, бас импортлох энэ харьцааг энэ Хөдөлмөрийн хуулиар бас зохицуулж өгөх болов уу гэсэн иймэрхүү зүйлүүд одоо саяны миний хэлсэн зүйлүүд бол бүгд Олон улсын хөдөлмөрийн байгууллагын судалгааны объект нь болсон. Монгол Улсын хөдөлмөрийн харилцааны, хөдөлмөрийн зах зээлийн энэ шинэ хуульд зайлшгүй тусгагдах ёстой зүйлүүд юм шүү гэдгийг энэ цаашдаа ажлын хэсэг дээр анхаараасай гэж бодож байна. За баярлалаа.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bCs/>
          <w:i w:val="false"/>
          <w:iCs w:val="false"/>
          <w:caps w:val="false"/>
          <w:smallCaps w:val="false"/>
          <w:color w:val="000000"/>
          <w:sz w:val="24"/>
          <w:szCs w:val="24"/>
          <w:u w:val="none"/>
          <w:lang w:val="mn-Cyrl-MN" w:eastAsia="en-US" w:bidi="ar-SA"/>
        </w:rPr>
        <w:t xml:space="preserve">Л.Цог: - </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Одоо Д.Ганхуяг гишүүн үг хэлье.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bCs/>
          <w:i w:val="false"/>
          <w:iCs w:val="false"/>
          <w:caps w:val="false"/>
          <w:smallCaps w:val="false"/>
          <w:color w:val="000000"/>
          <w:sz w:val="24"/>
          <w:szCs w:val="24"/>
          <w:u w:val="none"/>
          <w:lang w:val="mn-Cyrl-MN" w:eastAsia="en-US" w:bidi="ar-SA"/>
        </w:rPr>
        <w:t xml:space="preserve">Д.Ганхуяг: - </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Хуулийн төслийг дэмжиж байна. Бас орой болсон учраас гишүүд нэлээн тэвчээртэй хүлээж чадаж байна. Үнэхээр төрийн түшээд бол ийм л тэвчээртэй байдаг юм байна л даа.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Тэгээд зүгээр би хоёр гуравхан зүйл хэлэх гэсэн юм. Энэ нэг хөдөлмөрийн зах зээлийн дунд урт хугацааны хандлагыг бас нэг тодорхойлж байхгүй бол одоо аж ахуйн нэгжүүд, ажил олгогчид ажиллах хүн олдохоо байчихлаа гээд ингээд яриад байгаа юм. Тэгэхээр энэ дээр бид бас их анхаарах шаардлагатай байгаа юм. Ер нь монголчууд бол бас болж өгвөл доороо хүмүүс ажиллуулчих ийм сэтгэхүйтэй ийм үндэстэн шүү дээ. Тэгэхээр энэ ажиллах хүчний зах зээл гэв гэнэт дутагдалд орно гэдэг бол эдийн засагт маш их тийм хасах импакт өгдөг юм билээ. Тийм учраас энэ ажиллах хүчний зах зээлийг судлах, урт хугацаанд нэг 10 жилээр урагшлаад харж байх бол маш чухал байгаа гэдгийг нэгдүгээрт хэлмээр байна. Тэр харилцаа, тэрийг судалж байх эрх үүрэг нь аль хуулиар зохицуулагдаж байгаа юм, энэ хуулиар байгаа юм уу, өөр хуульд оруулах ёстой юм уу, тэрийг бас нэг анзаармаар байгаа юм.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Хоёрдугаарт, Монгол Улс одоо хөгжлийн нэг тодорхой түвшинд хүрч ирээд, буурай хөгжилтэй орноос хөгжилтэй орон руу шилжлээ. Нэг хүнд оногдох дотоодын нийт бүтээгдэхүүнээрээ. Тэгээд мэргэжилтэй, мэргэжилгүй ажиллах хүчнээс техник технологийн боловсролтой ажиллах хүчин рүү шилжсэнээр энэ Монгол Улсын хөгжил тогтвортой болох, эдийн засаг дахин өсөх ийм боломж, ийм тооцоо харагдаад байгаа юм л даа. Тийм учраас энэ дээр бас анзаарах шаардлагатай байна. Үүнийг тодруулж хуульд тусгаж өгөх шаардлагатай байгаа.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За яс үндэс хамаа байхгүй Монгол Улсад ижил мэргэжилтэй, ижил ур чадвартай байвал адилхан цалин авдаг энэ тогтолцоо, энэ эрх зүйн орчин, үүнийг бүрдүүлж хянаж байх шаардлагатай гэдгийг бас хэлмээр байна.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За судалгаа хийж үзсэн. Та бүхэнд судалгаа байгаа байх. Өнөөдөр яг Монгол Улсын тухайд хамгийн бага цалингийн дундаж нь олон улсын дунджаас 10 дахин бага байгаа. Тэгэхээр бид бүтээмжээ, хийж байгаа ажлаа 10 дахин нэмэгдүүлж байж дундаж цалин авна гэсэн үг. Гэхдээ яг хөгжиж байгаа орнуудтай нь харьцуулаад үзэхээр нэг хүнд оногдох дотоодын нийт бүтээгдэхүүн, дундаж цалингийн харьцааг нь аваад үзэхээр бусад орнуудаас дахин бага байгаа. Тийм учраас энд ер нь бид нар зөв бодлого гаргаж, ур чадвар, бүтээмжид суурилаад монгол хүн Монгол орондоо сайхан ажиллаж амьдардаг, үнэ цэнэтэй, ажил хөдөлмөр нь үнэ цэнэтэй байдаг энэ тогтолцоо руу шилжихэд энэ хуулийн төсөл онцгой үүрэг гүйцэтгэх болов уу гэж ингэж бодож байна. Энэ хуулийн төслийг дэмжиж байна.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Хуулийн төслийг харин дэмжихдээ холбогдох судалгаануудыг үндэслэж харж байж нэлээн боловсронгуй болгож гаргах байхаа гэдгийг хэлэх байна. Баярлалаа.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bCs/>
          <w:i w:val="false"/>
          <w:iCs w:val="false"/>
          <w:caps w:val="false"/>
          <w:smallCaps w:val="false"/>
          <w:color w:val="000000"/>
          <w:sz w:val="24"/>
          <w:szCs w:val="24"/>
          <w:u w:val="none"/>
          <w:lang w:val="mn-Cyrl-MN" w:eastAsia="en-US" w:bidi="ar-SA"/>
        </w:rPr>
        <w:t xml:space="preserve">Л.Цог: - </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Үг хэлж дууслаа. За санал хураана. Гишүүд санал хураахад болж байна уу? Бүгдээрээ чухал хууль гэж баахан ярьчихаад унагаачихвал сонин юм болно шүү дээ. Тэгвэл Байнгын хорооны саналаар Хөдөлмөрийн тухай хуулийн шинэчилсэн найруулга болон бусад хуулиудын төслийг хэлэлцэх нь зүйтэй гэсэн томьёоллоор санал хураахад бэлтгэе. Санал хураалт.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45 гишүүн орж, 88.9 хувийн саналаар энэ хуулийн энэ асуудлыг баталлаа.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Ингээд хуулийн төслүүдийг хэлэлцэх нь зүйтэй гэж үзсэн учраас анхны хэлэлцүүлэгт шилжүүлэхээр Байнгын хороонд шилжүүлье. Хэлэлцүүлэхээр шилжүүлье.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Одоо хоёр асуудал байгаа. Аюулгүй байдлын байнгын хорооны 2 тогтоолын төсөл хэлэлцэх боломж бидэнд байна уу, үгүй юу? Эсвэл өглөө хэлэлцэхээр юм болох гээд байна шүү дээ. Дуусгачих уу? За тэгвэл одоо асуудлыг хэлэлцье. </w:t>
      </w:r>
    </w:p>
    <w:p>
      <w:pPr>
        <w:pStyle w:val="TextBody"/>
        <w:spacing w:lineRule="atLeast" w:line="100" w:before="0" w:after="0"/>
        <w:ind w:left="0" w:right="0" w:hanging="0"/>
        <w:jc w:val="both"/>
        <w:rPr/>
      </w:pPr>
      <w:r>
        <w:rPr/>
      </w:r>
    </w:p>
    <w:p>
      <w:pPr>
        <w:pStyle w:val="TextBody"/>
        <w:spacing w:lineRule="atLeast" w:line="100" w:before="0" w:after="0"/>
        <w:ind w:left="0" w:right="0" w:hanging="0"/>
        <w:jc w:val="center"/>
        <w:rPr/>
      </w:pPr>
      <w:r>
        <w:rPr>
          <w:rStyle w:val="Emphasis"/>
          <w:rFonts w:eastAsia="Arial" w:cs="Arial"/>
          <w:b/>
          <w:bCs/>
          <w:i/>
          <w:iCs/>
          <w:caps w:val="false"/>
          <w:smallCaps w:val="false"/>
          <w:color w:val="000000"/>
          <w:sz w:val="24"/>
          <w:szCs w:val="24"/>
          <w:u w:val="none"/>
          <w:lang w:val="mn-Cyrl-MN" w:eastAsia="en-US" w:bidi="ar-SA"/>
        </w:rPr>
        <w:t>Хорь. “Хүмүүнлэгийн тусламж үзүүлэх, гамшгийн үр дагаврыг арилгах болон Нэгдсэн Үндэстний Байгууллагын энхийг сахиулах ажиллагааны чиглэлээр сургалт хэрэгжүүлэхэд хамтран ажиллах тухай Монгол Улсын Засгийн газар, Япон Улсын Засгийн газар хоорондын хэлэлцээр”-ийг соёрхон батлах тухай хуулийн төсөл</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bCs/>
          <w:i/>
          <w:iCs/>
          <w:caps w:val="false"/>
          <w:smallCaps w:val="false"/>
          <w:color w:val="000000"/>
          <w:sz w:val="24"/>
          <w:szCs w:val="24"/>
          <w:u w:val="none"/>
          <w:lang w:val="mn-Cyrl-MN" w:eastAsia="en-US" w:bidi="ar-SA"/>
        </w:rPr>
        <w:tab/>
      </w:r>
      <w:r>
        <w:rPr>
          <w:rStyle w:val="Emphasis"/>
          <w:rFonts w:eastAsia="Arial" w:cs="Arial"/>
          <w:b w:val="false"/>
          <w:bCs w:val="false"/>
          <w:i w:val="false"/>
          <w:iCs w:val="false"/>
          <w:caps w:val="false"/>
          <w:smallCaps w:val="false"/>
          <w:color w:val="000000"/>
          <w:sz w:val="24"/>
          <w:szCs w:val="24"/>
          <w:u w:val="none"/>
          <w:lang w:val="mn-Cyrl-MN" w:eastAsia="en-US" w:bidi="ar-SA"/>
        </w:rPr>
        <w:t xml:space="preserve">Дараачийн асуудалд оръё. “Хүмүүнлэгийн тусламж үзүүлэх, гамшгийн үр дагаврыг арилгах болон Нэгдсэн Үндэстний Байгууллагын энхийг сахиулах ажиллагааны чиглэлээр сургалт хэрэгжүүлэхэд хамтран ажиллах тухай Монгол Улсын Засгийн газар, Япон Улсын Засгийн газар хоорондын хэлэлцээр”-ийг соёрхон батлах тухай хуулийн төслийг хэлэлцэнэ.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Хуулийн төслийн талаарх илтгэлийг Батлан хамгаалахын сайд Ц.Цолмон танилцуулна. Индэрт урьж байна.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bCs/>
          <w:i w:val="false"/>
          <w:iCs w:val="false"/>
          <w:caps w:val="false"/>
          <w:smallCaps w:val="false"/>
          <w:color w:val="000000"/>
          <w:sz w:val="24"/>
          <w:szCs w:val="24"/>
          <w:u w:val="none"/>
          <w:lang w:val="mn-Cyrl-MN" w:eastAsia="en-US" w:bidi="ar-SA"/>
        </w:rPr>
        <w:t>Ц.Цолмон: -</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 Эрхэм гишүүд ээ,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Монгол, Японы Стратегийн түншлэлийн дунд хугацааны хөтөлбөрт тусгагдсан Монгол Улсын зэвсэгт хүчний чадавхийг бэхжүүлэх, хамтын ажиллагаа болон энэхүү хөтөлбөрийн хүрээнд манай улстай хамтран цэргийн инженер, цэргийн эмнэлгийн чиглэлээр 2014-2016 онд хэрэгжүүлэхээр дэд хөтөлбөр боловсруулан ажиллаж байна.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Монгол, Японы батлан хамгаалах салбарын хамтын ажиллагааны хүрээнд Монгол Улсын Засгийн газрын 2015 оны 7 дугаар сарын 7-ны өдрийн хуралдаан болон Улсын Их Хурлын Аюулгүй байдал, гадаад бодлогын байнгын хорооны 2015 оны 7 дугаар сарын 9-ний өдрийн хуралдаанаар хүмүүнлэгийн тусламж үзүүлэх, гамшгийн үр дагаврыг арилгах болон НҮБ-ын Энхийг сахиулах ажиллагааны чиглэлээр сургалт хэрэгжүүлэхэд хамтран ажиллах тухай Монгол Улсын Засгийн газар, Япон Улсын Засгийн газар хоорондын хэлэлцээрийг соёрхон батлах тухай хуулийн төслийг хэлэлцүүлж Улсын Их Хурлын нэгдсэн чуулганаар соёрхон батлуулахаар дэмжсэн болно.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Олон улсын гэрээний тухай хуулийн 8 дугаар зүйлийн 1 дэх хэсэгт Монгол Улсын Их Хурлаар дараа соёрхон батлуулахаар байгуулах Олон улсын гэрээний төслийн талаар Засгийн газар зохих журмын дагуу Монгол Улсын Их Хуралтай зөвшилцөж шийдвэр гаргана гэж заасанд нийцүүлэн хэлэлцээрийг соёрхон батлах тухай хуулийн төслийг Улсын Их Хурлын нэгдсэн чуулганаар соёрхон батлуулах саналтай байна.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Холбогдох шийдвэрийг гаргаж өгнө үү.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Анхаарал тавьсанд баярлалаа.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bCs/>
          <w:i w:val="false"/>
          <w:iCs w:val="false"/>
          <w:caps w:val="false"/>
          <w:smallCaps w:val="false"/>
          <w:color w:val="000000"/>
          <w:sz w:val="24"/>
          <w:szCs w:val="24"/>
          <w:u w:val="none"/>
          <w:lang w:val="mn-Cyrl-MN" w:eastAsia="en-US" w:bidi="ar-SA"/>
        </w:rPr>
        <w:t xml:space="preserve">Л.Цог: - </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За сайдад баярлалаа. Байнгын хорооны санал, дүгнэлтийг Д.Сумъяабазар гишүүн танилцуулна. Индэрт урьж байна. Ц.Оюунбаатар гишүүн болсон уу? За Ц.Оюунбаатар гишүүнийг индэрт урьж байна.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bCs/>
          <w:i w:val="false"/>
          <w:iCs w:val="false"/>
          <w:caps w:val="false"/>
          <w:smallCaps w:val="false"/>
          <w:color w:val="000000"/>
          <w:sz w:val="24"/>
          <w:szCs w:val="24"/>
          <w:u w:val="none"/>
          <w:lang w:val="mn-Cyrl-MN" w:eastAsia="en-US" w:bidi="ar-SA"/>
        </w:rPr>
        <w:t xml:space="preserve">Ц.Оюунбаатар: - </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Улсын Их Хурлын дарга, эрхэм гишүүд ээ,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Аюулгүй байдал, гадаад бодлогын байнгын хорооны 2015 оны 5 дугаар сарын 26-ны өдрийн хуралдаанаар урьдчилан зөвшилцсөн “Хүмүүнлэгийн тусламж үзүүлэх, гамшгийн үр дагаврыг арилгах болон Нэгдсэн Үндэстний Байгууллагын энхийг сахиулах ажиллагааны чиглэлээр сургалт хэрэгжүүлэхэд хамтран ажиллах тухай Монгол Улсын Засгийн газар, Япон Улсын Засгийн газар хоорондын хэлэлцээр”-ийг соёрхон батлах тухай хуулийн төслийг Монгол Улсын Засгийн газраас 2015 оны 7 дугаар сарын 9-ний өдөр Улсын Их Хуралд өргөн мэдүүлснийг Аюулгүй байдал, гадаад бодлогын байнгын хороо 2015 оны 7 дугаар сарын 9-ний өдрийн хуралдаанаараа хэлэлцлээ.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Хэлэлцээрийн төслийн талаар Байнгын хорооны гишүүдээс асуулт болон санал гараагүй болно.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“Хүмүүнлэгийн тусламж үзүүлэх, гамшгийн үр дагаврыг арилгах болон Нэгдсэн Үндэстний Байгууллагын энхийг сахиулах ажиллагааны чиглэлээр сургалт хэрэгжүүлэхэд хамтран ажиллах тухай Монгол Улсын Засгийн газар, Япон Улсын Засгийн газар хоорондын хэлэлцээр”-ийг соёрхон батлах тухай хуулийн төслийг Байнгын хорооны хуралдаанд оролцсон гишүүдийн олонхи дэмжиж, соёрхон батлах нь зүйтэй гэж үзсэн болно.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Улсын Их Хурлын эрхэм гишүүд ээ,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“Хүмүүнлэгийн тусламж үзүүлэх, гамшгийн үр дагаврыг арилгах болон Нэгдсэн Үндэстний Байгууллагын энхийг сахиулах ажиллагааны чиглэлээр сургалт хэрэгжүүлэхэд хамтран ажиллах тухай Монгол Улсын Засгийн газар, Япон Улсын Засгийн газар хоорондын хэлэлцээр”-ийг соёрхон батлах тухай хуулийн төслийн талаар Аюулгүй байдал, гадаад бодлогын байнгын хорооноос гаргасан санал, дүгнэлтийг хэлэлцэн, уг хуулийн төслийг баталж өгөхийг Та бүхнээс хүсье.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Анхаарал тавьсанд баярлалаа.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bCs/>
          <w:i w:val="false"/>
          <w:iCs w:val="false"/>
          <w:caps w:val="false"/>
          <w:smallCaps w:val="false"/>
          <w:color w:val="000000"/>
          <w:sz w:val="24"/>
          <w:szCs w:val="24"/>
          <w:u w:val="none"/>
          <w:lang w:val="mn-Cyrl-MN" w:eastAsia="en-US" w:bidi="ar-SA"/>
        </w:rPr>
        <w:t xml:space="preserve">Л.Цог: - </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За баярлалаа. Ц.Оюунбаатар гишүүнд. Ажлын хэсгийг танилцуулъя. Батлан хамгаалахын сайд Ц.Цолмон, тус яамны Гадаад хамтын ажиллагааны газрын мэргэжилтэн М.Мөнхбаяр.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За одоо асуух гишүүд нэрээ өгье. Ш.Түвдэндорж гишүүнээр нэр тасалж байна.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bCs/>
          <w:i w:val="false"/>
          <w:iCs w:val="false"/>
          <w:caps w:val="false"/>
          <w:smallCaps w:val="false"/>
          <w:color w:val="000000"/>
          <w:sz w:val="24"/>
          <w:szCs w:val="24"/>
          <w:u w:val="none"/>
          <w:lang w:val="mn-Cyrl-MN" w:eastAsia="en-US" w:bidi="ar-SA"/>
        </w:rPr>
        <w:t xml:space="preserve">Ш.Түвдэндорж: - </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Манай улс 90-ээд оны сүүлч, 2000 оноос хойш одоо 15 гаруй жил Нэгдсэн Үндэстний Байгууллагын Энхийг дэмжих, сахиулах үйл ажиллагаанд оролцож ирсэн. За энэ одоо бас Япон Улсын Засгийн газартай манай улсын Засгийн газар хамтраад энэ гамшгийн үед хүмүүнлэгийн тусламж үзүүлэх, гамшгийн үр дагаврыг арилгах асуудлаар хамтын ажиллагааны сургалт хэрэгжүүлэх гэж байгаа юм байна.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Энэ сургалт нь ер нь бол манай тал хоёр талаасаа харилцан туршлага судлах маягтай сургалт байна уу, эсвэл манайхан түлхүү сургалт хийхээр байна уу? Японы тал нь илүү сургалт хийхээр байна уу. Манай улсын хувьд бол нэлээн бас туршлага хуримтлагдсан ийм улс байгаа. Тэгэхээр энэ талаар яг энэ хамтын ажиллагааны гэрээн дээр юу гэж заагдаж байгаа вэ гэсэн ийм асуулт байна.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bCs/>
          <w:i w:val="false"/>
          <w:iCs w:val="false"/>
          <w:caps w:val="false"/>
          <w:smallCaps w:val="false"/>
          <w:color w:val="000000"/>
          <w:sz w:val="24"/>
          <w:szCs w:val="24"/>
          <w:u w:val="none"/>
          <w:lang w:val="mn-Cyrl-MN" w:eastAsia="en-US" w:bidi="ar-SA"/>
        </w:rPr>
        <w:t xml:space="preserve">Л.Цог: - </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Сайд хариулъя.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bCs/>
          <w:i w:val="false"/>
          <w:iCs w:val="false"/>
          <w:caps w:val="false"/>
          <w:smallCaps w:val="false"/>
          <w:color w:val="000000"/>
          <w:sz w:val="24"/>
          <w:szCs w:val="24"/>
          <w:u w:val="none"/>
          <w:lang w:val="mn-Cyrl-MN" w:eastAsia="en-US" w:bidi="ar-SA"/>
        </w:rPr>
        <w:t xml:space="preserve">Ц.Цолмон: - </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Тэгэхээр энэ соёрхон батлагдаж байгаа хэлэлцээрт тусгагдаж байгаа зүйл бол цэргийн инженер болон цэргийн эмнэлгийн чиглэлээр хамтран ажиллах энэ чиглэлээр сургалт явуулах асуудлуудыг зохицуулсан байгаа.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Тэгэхээр цэргийн инженерийн болон цэргийн эмнэлгийн чиглэлээр манай хүмүүс Японы өөрийгөө хамгаалах хүчний мэргэжилтнүүдээс илүү суралцах тийм чиглэлээр тусгагдсан байгаа гэдгийг хэлэх байна.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Тухайлбал, манай одоо Тавантолгой дахь энхийг сахиулах сургалтын төв рүү автозам тавих. Ер нь цэргийн зориулалтай авто зам барьж байгуулах, зураг төсөл хийх чиглэлээр хамгийн эхний ажил хийгдэж байгаа. Энэ дээр Японы мэргэжилтнүүд ирээд газар дээр нь зураг төслийг зохиох, манайхантай хамтарч иймэрхүү төрлийн ажил хийх дадлага эзэмшүүлэх гэх мэтчилэнгийн зүйлүүд тусгасан байгаа. Эмнэлгийн чиглэлээр бол илүү эмнэлгийн дунд мэргэжлийн боловсон хүчнийг бэлтгэх, дадлагажуулах чиглэл нь тусгагдсан байгаа гэдгийг хэлэх байна. Баярлалаа.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bCs/>
          <w:i w:val="false"/>
          <w:iCs w:val="false"/>
          <w:caps w:val="false"/>
          <w:smallCaps w:val="false"/>
          <w:color w:val="000000"/>
          <w:sz w:val="24"/>
          <w:szCs w:val="24"/>
          <w:u w:val="none"/>
          <w:lang w:val="mn-Cyrl-MN" w:eastAsia="en-US" w:bidi="ar-SA"/>
        </w:rPr>
        <w:t xml:space="preserve">Л.Цог: - </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Асууж дууслаа. Үг хэлэх гишүүд байна уу? Нэрсээ өгье. Алга байна. Санал хураалт явуулъя.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Монгол Улсын Засгийн газар, Япон Улсын Засгийн газар хоорондын хэлэлцээр соёрхон батлах тухай хуулийн төслийг баталъя гэсэн томьёоллоор санал хураалгая. Гишүүд гадаа байна уу, үүдэнд. Саналаа өгөхөд бэлэн байна уу? Гишүүд байраа эзэлье. Хурдалъя. За ингээд санал хураалт явуулъя.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39 гишүүн оролцож, 76.9 хувиар энэ хуулийн төслийг баталлаа.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Энэ хуулийн төслийн эцсийн найруулга дээр саналтай гишүүн байна уу? За тэгвэл баталсанд тооцлоо. Одоо нэг гэрээ, нэг хууль үлдсэн. </w:t>
      </w:r>
    </w:p>
    <w:p>
      <w:pPr>
        <w:pStyle w:val="TextBody"/>
        <w:spacing w:lineRule="atLeast" w:line="100" w:before="0" w:after="0"/>
        <w:ind w:left="0" w:right="0" w:hanging="0"/>
        <w:jc w:val="both"/>
        <w:rPr/>
      </w:pPr>
      <w:r>
        <w:rPr/>
      </w:r>
    </w:p>
    <w:p>
      <w:pPr>
        <w:pStyle w:val="TextBody"/>
        <w:spacing w:lineRule="atLeast" w:line="100" w:before="0" w:after="0"/>
        <w:ind w:left="0" w:right="0" w:hanging="0"/>
        <w:jc w:val="center"/>
        <w:rPr/>
      </w:pPr>
      <w:r>
        <w:rPr>
          <w:rStyle w:val="Emphasis"/>
          <w:rFonts w:eastAsia="Arial" w:cs="Arial"/>
          <w:b/>
          <w:bCs/>
          <w:i/>
          <w:iCs/>
          <w:caps w:val="false"/>
          <w:smallCaps w:val="false"/>
          <w:color w:val="000000"/>
          <w:sz w:val="24"/>
          <w:szCs w:val="24"/>
          <w:u w:val="none"/>
          <w:lang w:val="mn-Cyrl-MN" w:eastAsia="en-US" w:bidi="ar-SA"/>
        </w:rPr>
        <w:t>Хорин нэг. “Хараагүй, харааны бэрхшээлтэй, эсхүл хэвлэмэл бүтээл унших бэрхшээлтэй хүмүүст зориулан хэвлэн нийтлэгдсэн бүтээлийг хүртээмжтэй болгох тухай Марракешийн гэрээ”-г соёрхон батлах тухай хуулийн төсөл</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b w:val="false"/>
          <w:bCs w:val="false"/>
          <w:i w:val="false"/>
          <w:iCs w:val="false"/>
          <w:sz w:val="24"/>
          <w:szCs w:val="24"/>
          <w:u w:val="none"/>
          <w:lang w:val="mn-Cyrl-MN"/>
        </w:rPr>
        <w:tab/>
        <w:t xml:space="preserve">Хараагүй, хөгжлийн бэрхшээлтэй болон хэвлэл бүтээл унших хязгаарлагдмал чадвартай хүмүүст зориулан хэвлэн нийтлэгдсэн бүтээлийг хүртээмжтэй болгохыг хөнгөвчлөх тухай Марракешийн гэрээг соёрхон батлах тухай хуулийн төслийг хэлэлцэнэ.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b w:val="false"/>
          <w:bCs w:val="false"/>
          <w:i w:val="false"/>
          <w:iCs w:val="false"/>
          <w:sz w:val="24"/>
          <w:szCs w:val="24"/>
          <w:u w:val="none"/>
          <w:lang w:val="mn-Cyrl-MN"/>
        </w:rPr>
        <w:tab/>
        <w:t xml:space="preserve">Хуулийн төслийн тухай илтгэлийг Барилга, хот байгуулалтын сайд Д.Цогтбаатар танилцуулна. Энэ чинь буруу бичсэн байна. За засъя. Батлан хамгаалахын сайд Ц.Цолмон залруулж байна шүү. Энэ буруу бичсэн байна. Ц.Цолмон сайд.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b w:val="false"/>
          <w:bCs w:val="false"/>
          <w:i w:val="false"/>
          <w:iCs w:val="false"/>
          <w:sz w:val="24"/>
          <w:szCs w:val="24"/>
          <w:u w:val="none"/>
          <w:lang w:val="mn-Cyrl-MN"/>
        </w:rPr>
        <w:tab/>
      </w:r>
      <w:r>
        <w:rPr>
          <w:rFonts w:eastAsia="Arial"/>
          <w:b/>
          <w:bCs/>
          <w:i w:val="false"/>
          <w:iCs w:val="false"/>
          <w:sz w:val="24"/>
          <w:szCs w:val="24"/>
          <w:u w:val="none"/>
          <w:lang w:val="mn-Cyrl-MN"/>
        </w:rPr>
        <w:t xml:space="preserve">Ц.Цолмон: - </w:t>
      </w:r>
      <w:r>
        <w:rPr>
          <w:rFonts w:eastAsia="Arial"/>
          <w:b w:val="false"/>
          <w:bCs w:val="false"/>
          <w:i w:val="false"/>
          <w:iCs w:val="false"/>
          <w:sz w:val="24"/>
          <w:szCs w:val="24"/>
          <w:u w:val="none"/>
          <w:lang w:val="mn-Cyrl-MN"/>
        </w:rPr>
        <w:t xml:space="preserve">Эрхэм дэд дарга аа,  эрхэм гишүүд 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b w:val="false"/>
          <w:bCs w:val="false"/>
          <w:i w:val="false"/>
          <w:iCs w:val="false"/>
          <w:sz w:val="24"/>
          <w:szCs w:val="24"/>
          <w:u w:val="none"/>
          <w:lang w:val="mn-Cyrl-MN"/>
        </w:rPr>
        <w:tab/>
        <w:t xml:space="preserve">Хараагүй, харааны бэрхшээлтэй, эсхүл хэвлэл бүтээл унших бэрхшээлтэй хүмүүст зориулан хэвлэн нийтлэгдсэн бүтээлийг хүртээмжтэй болгох тухай Марракешийн гэрээ нь Дэлхийн оюуны өмчийн байгууллагын зохиогчийн эрхийн салбарын хамгийн сүүлийн баталсан гэрээ юм. Энэ гэрээ нь хүнлэг ёс, нийгмийн хөгжилд тус дэм болох чухал гэрээ бөгөөд гол зорилго нь харуугүй, харааны бэрхшээлтэй хүмүүст зориулан зохиогчийн эрхийн хамгаалалтаас чөлөөлөх, хязгаарлах боломж олгох явдал юм.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b w:val="false"/>
          <w:bCs w:val="false"/>
          <w:i w:val="false"/>
          <w:iCs w:val="false"/>
          <w:sz w:val="24"/>
          <w:szCs w:val="24"/>
          <w:u w:val="none"/>
          <w:lang w:val="mn-Cyrl-MN"/>
        </w:rPr>
        <w:tab/>
        <w:t xml:space="preserve">Олон улсын гэрээний тухай хуулийн 10 дугаар зүйлийн 1-д заавал соёрхон батлах олон улсын гэрээний талаар заахдаа Монгол Улсын бүрэн эрхт байдал, аюулгүй байдал, нутаг дэвсгэр, улсын хил болон хүний салшгүй эрхтэй холбогдсон олон улсын гэрээ гэж заасан бөгөөд оюуны бүтээл туурвих, үр шимийг нь хүртэх эрх нь Монгол Улсын Үндсэн хуульд заасан хүний үндсэн эрхэд энэхүү гэрээ зайлшгүй соёрхон батлах ёстой болно.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b w:val="false"/>
          <w:bCs w:val="false"/>
          <w:i w:val="false"/>
          <w:iCs w:val="false"/>
          <w:sz w:val="24"/>
          <w:szCs w:val="24"/>
          <w:u w:val="none"/>
          <w:lang w:val="mn-Cyrl-MN"/>
        </w:rPr>
        <w:tab/>
        <w:t xml:space="preserve">2015 оны 4 дүгээр сарын 15-ны байдлаар тус гэрээнд Аргентин, Сальвадор, Энэтхэг, Мали, Парагвай, Сингапур, Арабын Нэгдсэн Эмирт Улс, Уругвай зэрэг 8 орон гишүүнээр элсээд байгаа бөгөөд энэхүү гэрээг хүчин төгөлдөр болоход 20 орон гишүүнээр элсэн орох шаардлагатай байгаа юм.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b w:val="false"/>
          <w:bCs w:val="false"/>
          <w:i w:val="false"/>
          <w:iCs w:val="false"/>
          <w:sz w:val="24"/>
          <w:szCs w:val="24"/>
          <w:u w:val="none"/>
          <w:lang w:val="mn-Cyrl-MN"/>
        </w:rPr>
        <w:tab/>
        <w:t xml:space="preserve">Иймд Монгол Улс хүний эрхийг дээдэлсэн ардчилсан орны хувьд дэлхийн оюуны өмчийн байгууллагуудын энэхүү хүнлэг энэрэнгүй гэрээнд нэгдэн орох нь зүйтэй гэж үзэж байгаа юм.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b w:val="false"/>
          <w:bCs w:val="false"/>
          <w:i w:val="false"/>
          <w:iCs w:val="false"/>
          <w:sz w:val="24"/>
          <w:szCs w:val="24"/>
          <w:u w:val="none"/>
          <w:lang w:val="mn-Cyrl-MN"/>
        </w:rPr>
        <w:tab/>
        <w:t xml:space="preserve">Улсын Их Хурлаар хэлэлцэж, холбогдох шийдвэр гаргаж өгөхийг хүсье.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b w:val="false"/>
          <w:bCs w:val="false"/>
          <w:i w:val="false"/>
          <w:iCs w:val="false"/>
          <w:sz w:val="24"/>
          <w:szCs w:val="24"/>
          <w:u w:val="none"/>
          <w:lang w:val="mn-Cyrl-MN"/>
        </w:rPr>
        <w:tab/>
        <w:t xml:space="preserve">Анхаарал тавьсанд баярлалаа.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b w:val="false"/>
          <w:bCs w:val="false"/>
          <w:i w:val="false"/>
          <w:iCs w:val="false"/>
          <w:sz w:val="24"/>
          <w:szCs w:val="24"/>
          <w:u w:val="none"/>
          <w:lang w:val="mn-Cyrl-MN"/>
        </w:rPr>
        <w:tab/>
      </w:r>
      <w:r>
        <w:rPr>
          <w:rFonts w:eastAsia="Arial"/>
          <w:b/>
          <w:bCs/>
          <w:i w:val="false"/>
          <w:iCs w:val="false"/>
          <w:sz w:val="24"/>
          <w:szCs w:val="24"/>
          <w:u w:val="none"/>
          <w:lang w:val="mn-Cyrl-MN"/>
        </w:rPr>
        <w:t xml:space="preserve">Л.Цог: - </w:t>
      </w:r>
      <w:r>
        <w:rPr>
          <w:rFonts w:eastAsia="Arial"/>
          <w:b w:val="false"/>
          <w:bCs w:val="false"/>
          <w:i w:val="false"/>
          <w:iCs w:val="false"/>
          <w:sz w:val="24"/>
          <w:szCs w:val="24"/>
          <w:u w:val="none"/>
          <w:lang w:val="mn-Cyrl-MN"/>
        </w:rPr>
        <w:t xml:space="preserve">Сайдад баярлалаа. За одоо Байнгын хорооны дүгнэлтийг Ц.Оюунбаатар гишүүн танилцуулах юм байна. Индэрт уръя.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b w:val="false"/>
          <w:bCs w:val="false"/>
          <w:i w:val="false"/>
          <w:iCs w:val="false"/>
          <w:sz w:val="24"/>
          <w:szCs w:val="24"/>
          <w:u w:val="none"/>
          <w:lang w:val="mn-Cyrl-MN"/>
        </w:rPr>
        <w:tab/>
      </w:r>
      <w:r>
        <w:rPr>
          <w:rFonts w:eastAsia="Arial"/>
          <w:b/>
          <w:bCs/>
          <w:i w:val="false"/>
          <w:iCs w:val="false"/>
          <w:sz w:val="24"/>
          <w:szCs w:val="24"/>
          <w:u w:val="none"/>
          <w:lang w:val="mn-Cyrl-MN"/>
        </w:rPr>
        <w:t xml:space="preserve">Ц.Оюунбаатар: - </w:t>
      </w:r>
      <w:r>
        <w:rPr>
          <w:rFonts w:eastAsia="Arial"/>
          <w:b w:val="false"/>
          <w:bCs w:val="false"/>
          <w:i w:val="false"/>
          <w:iCs w:val="false"/>
          <w:sz w:val="24"/>
          <w:szCs w:val="24"/>
          <w:u w:val="none"/>
          <w:lang w:val="mn-Cyrl-MN"/>
        </w:rPr>
        <w:t xml:space="preserve">Улсын Их Хурлын дарга, эрхэм гишүүд 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b w:val="false"/>
          <w:bCs w:val="false"/>
          <w:i w:val="false"/>
          <w:iCs w:val="false"/>
          <w:sz w:val="24"/>
          <w:szCs w:val="24"/>
          <w:u w:val="none"/>
          <w:lang w:val="mn-Cyrl-MN"/>
        </w:rPr>
        <w:tab/>
        <w:t xml:space="preserve">Аюулгүй байдал, гадаад бодлогын байнгын хорооны 2015 оны 7 дугаар сарын 1-ний өдрийн хуралдаанаар урьдчилан зөвшилцсөн “Хараагүй, харааны бэрхшээлтэй, эсхүл хэвлэмэл бүтээл унших бэрхшээлтэй хүмүүст зориулан хэвлэн нийтлэгдсэн бүтээлийг хүртээмжтэй болгох тухай Марракешийн гэрээ”-г соёрхон батлах тухай хуулийн төслийг Монгол Улсын Засгийн газраас 2015 оны 7 дугаар сарын 9-ний өдөр Улсын Их Хуралд өргөн мэдүүлснийг тус Байнгын хороо мөн өдрийн хуралдаанаар хэлэлцлээ.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b w:val="false"/>
          <w:bCs w:val="false"/>
          <w:i w:val="false"/>
          <w:iCs w:val="false"/>
          <w:sz w:val="24"/>
          <w:szCs w:val="24"/>
          <w:u w:val="none"/>
          <w:lang w:val="mn-Cyrl-MN"/>
        </w:rPr>
        <w:tab/>
        <w:t xml:space="preserve">Хуулийн төслийг хэлэлцэхэд Улсын Их Хурлын гишүүдээс санал гараагүй бөгөөд хуралдаанд оролцсон гишүүдийн олонхи дэмжиж, соёрхон батлах нь зүйтэй гэж үзсэн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b w:val="false"/>
          <w:bCs w:val="false"/>
          <w:i w:val="false"/>
          <w:iCs w:val="false"/>
          <w:sz w:val="24"/>
          <w:szCs w:val="24"/>
          <w:u w:val="none"/>
          <w:lang w:val="mn-Cyrl-MN"/>
        </w:rPr>
        <w:tab/>
        <w:t xml:space="preserve">Улсын Их Хурлын эрхэм гишүүд 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b w:val="false"/>
          <w:bCs w:val="false"/>
          <w:i w:val="false"/>
          <w:iCs w:val="false"/>
          <w:sz w:val="24"/>
          <w:szCs w:val="24"/>
          <w:u w:val="none"/>
          <w:lang w:val="mn-Cyrl-MN"/>
        </w:rPr>
        <w:tab/>
        <w:t xml:space="preserve">“Хараагүй, харааны бэрхшээлтэй, эсхүл хэвлэмэл бүтээл унших бэрхшээлтэй хүмүүст зориулан хэвлэн нийтлэгдсэн бүтээлийг хүртээмжтэй болгох тухай Марракешийн гэрээ”-г соёрхон батлах тухай хуулийн төслийн талаар Аюулгүй байдал, гадаад бодлогын байнгын хорооноос гаргасан санал, дүгнэлтийг хэлэлцэн, уг хуулийн төслийг баталж өгөхийг Та бүхнээс хүсье.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b w:val="false"/>
          <w:bCs w:val="false"/>
          <w:i w:val="false"/>
          <w:iCs w:val="false"/>
          <w:sz w:val="24"/>
          <w:szCs w:val="24"/>
          <w:u w:val="none"/>
          <w:lang w:val="mn-Cyrl-MN"/>
        </w:rPr>
        <w:tab/>
        <w:t xml:space="preserve">Анхаарал тавьсанд баярлалаа.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b w:val="false"/>
          <w:bCs w:val="false"/>
          <w:i w:val="false"/>
          <w:iCs w:val="false"/>
          <w:sz w:val="24"/>
          <w:szCs w:val="24"/>
          <w:u w:val="none"/>
          <w:lang w:val="mn-Cyrl-MN"/>
        </w:rPr>
        <w:tab/>
      </w:r>
      <w:r>
        <w:rPr>
          <w:rFonts w:eastAsia="Arial"/>
          <w:b/>
          <w:bCs/>
          <w:i w:val="false"/>
          <w:iCs w:val="false"/>
          <w:sz w:val="24"/>
          <w:szCs w:val="24"/>
          <w:u w:val="none"/>
          <w:lang w:val="mn-Cyrl-MN"/>
        </w:rPr>
        <w:t xml:space="preserve">Л.Цог: - </w:t>
      </w:r>
      <w:r>
        <w:rPr>
          <w:rFonts w:eastAsia="Arial"/>
          <w:b w:val="false"/>
          <w:bCs w:val="false"/>
          <w:i w:val="false"/>
          <w:iCs w:val="false"/>
          <w:sz w:val="24"/>
          <w:szCs w:val="24"/>
          <w:u w:val="none"/>
          <w:lang w:val="mn-Cyrl-MN"/>
        </w:rPr>
        <w:t xml:space="preserve">За баярлалаа, Ц.Оюунбаатар гишүүнд. Ажлын хэсэг. Оюуны өмчийн газрын дарга Н.Чинбат, тус газрын Зохиогчийн эрхийн хэлтсийн дарга Э.Мягмардорж нарыг танилцуулъя.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b w:val="false"/>
          <w:bCs w:val="false"/>
          <w:i w:val="false"/>
          <w:iCs w:val="false"/>
          <w:sz w:val="24"/>
          <w:szCs w:val="24"/>
          <w:u w:val="none"/>
          <w:lang w:val="mn-Cyrl-MN"/>
        </w:rPr>
        <w:tab/>
        <w:t xml:space="preserve">За одоо асуух гишүүд нэрээ өгье. Алга байна. Үг хэлэх гишүүд нэрээ өгье. Алга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b w:val="false"/>
          <w:bCs w:val="false"/>
          <w:i w:val="false"/>
          <w:iCs w:val="false"/>
          <w:sz w:val="24"/>
          <w:szCs w:val="24"/>
          <w:u w:val="none"/>
          <w:lang w:val="mn-Cyrl-MN"/>
        </w:rPr>
        <w:tab/>
        <w:t xml:space="preserve">Санал хураалт явуулахад бэлтгээрэй, гишүүд ээ. Байнгын хорооны саналаар саяын гэрээг соёрхон батлах хуулийн төслийг баталъя гэсэн томьёоллоор санал хураая. Санал хураалт.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b w:val="false"/>
          <w:bCs w:val="false"/>
          <w:i w:val="false"/>
          <w:iCs w:val="false"/>
          <w:sz w:val="24"/>
          <w:szCs w:val="24"/>
          <w:u w:val="none"/>
          <w:lang w:val="mn-Cyrl-MN"/>
        </w:rPr>
        <w:tab/>
        <w:t xml:space="preserve">32 гишүүн оролцож, 80.0 хувиар энэ хуулийн төслийг баталлаа.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b w:val="false"/>
          <w:bCs w:val="false"/>
          <w:i w:val="false"/>
          <w:iCs w:val="false"/>
          <w:sz w:val="24"/>
          <w:szCs w:val="24"/>
          <w:u w:val="none"/>
          <w:lang w:val="mn-Cyrl-MN"/>
        </w:rPr>
        <w:tab/>
        <w:t xml:space="preserve">Редакцийн талаар саналтай гишүүд байна уу? Алга байна. Редакцийг уншсанд тооцлоо.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b w:val="false"/>
          <w:bCs w:val="false"/>
          <w:i w:val="false"/>
          <w:iCs w:val="false"/>
          <w:sz w:val="24"/>
          <w:szCs w:val="24"/>
          <w:u w:val="none"/>
          <w:lang w:val="mn-Cyrl-MN"/>
        </w:rPr>
        <w:tab/>
        <w:t xml:space="preserve">Өнөөдрийн хэлэлцэх асуудал дууссан учраас хуралдааныг өндөрлөе. Тэсч, тэвчсэнд Та бүхэнд талархаж байна. Маргааш өглөө. Цагаа юу гэж хэллээ. 09.00 цагаас нэгдсэн чуулгантай юм байна шүү гишүүд 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b w:val="false"/>
          <w:bCs w:val="false"/>
          <w:i w:val="false"/>
          <w:iCs w:val="false"/>
          <w:sz w:val="24"/>
          <w:szCs w:val="24"/>
          <w:u w:val="none"/>
          <w:lang w:val="mn-Cyrl-MN"/>
        </w:rPr>
        <w:tab/>
        <w:t>За ингээд хуралдаан өндөрлөснийг дахин давтан зарлая. Баярлалаа, Та бүхэн дээ.</w:t>
      </w:r>
    </w:p>
    <w:p>
      <w:pPr>
        <w:pStyle w:val="Normal"/>
        <w:spacing w:lineRule="atLeast" w:line="100" w:before="0" w:after="0"/>
        <w:ind w:left="0" w:right="0" w:hanging="0"/>
        <w:jc w:val="both"/>
        <w:rPr/>
      </w:pPr>
      <w:r>
        <w:rPr/>
      </w:r>
    </w:p>
    <w:p>
      <w:pPr>
        <w:pStyle w:val="Normal"/>
        <w:jc w:val="both"/>
        <w:rPr/>
      </w:pPr>
      <w:r>
        <w:rPr>
          <w:rStyle w:val="Emphasis"/>
          <w:rFonts w:eastAsia="Arial" w:cs="Arial"/>
          <w:b/>
          <w:bCs/>
          <w:i w:val="false"/>
          <w:iCs w:val="false"/>
          <w:caps w:val="false"/>
          <w:smallCaps w:val="false"/>
          <w:color w:val="000000"/>
          <w:sz w:val="24"/>
          <w:szCs w:val="24"/>
          <w:u w:val="none"/>
          <w:lang w:val="mn-Cyrl-MN" w:eastAsia="en-US" w:bidi="ar-SA"/>
        </w:rPr>
        <w:tab/>
        <w:t>Чуулганы нэгдсэн хуралдаан 7</w:t>
      </w:r>
      <w:r>
        <w:rPr>
          <w:rStyle w:val="Emphasis"/>
          <w:rFonts w:eastAsia="Arial" w:cs="Arial"/>
          <w:b/>
          <w:bCs/>
          <w:i w:val="false"/>
          <w:iCs w:val="false"/>
          <w:caps w:val="false"/>
          <w:smallCaps w:val="false"/>
          <w:color w:val="000000"/>
          <w:sz w:val="24"/>
          <w:szCs w:val="24"/>
          <w:u w:val="none"/>
          <w:lang w:val="en-US" w:eastAsia="en-US" w:bidi="ar-SA"/>
        </w:rPr>
        <w:t xml:space="preserve"> </w:t>
      </w:r>
      <w:r>
        <w:rPr>
          <w:rStyle w:val="Emphasis"/>
          <w:rFonts w:eastAsia="Arial" w:cs="Arial"/>
          <w:b/>
          <w:bCs/>
          <w:i w:val="false"/>
          <w:iCs w:val="false"/>
          <w:caps w:val="false"/>
          <w:smallCaps w:val="false"/>
          <w:color w:val="000000"/>
          <w:sz w:val="24"/>
          <w:szCs w:val="24"/>
          <w:u w:val="none"/>
          <w:lang w:val="mn-Cyrl-MN" w:eastAsia="en-US" w:bidi="ar-SA"/>
        </w:rPr>
        <w:t xml:space="preserve">цаг 45 минут үргэлжилж, </w:t>
      </w:r>
      <w:r>
        <w:rPr>
          <w:rFonts w:eastAsia="Arial"/>
          <w:b/>
          <w:bCs/>
          <w:i w:val="false"/>
          <w:iCs w:val="false"/>
          <w:sz w:val="24"/>
          <w:szCs w:val="24"/>
          <w:lang w:val="en-US"/>
        </w:rPr>
        <w:t>1</w:t>
      </w:r>
      <w:r>
        <w:rPr>
          <w:rFonts w:eastAsia="Arial"/>
          <w:b/>
          <w:bCs/>
          <w:i w:val="false"/>
          <w:iCs w:val="false"/>
          <w:sz w:val="24"/>
          <w:szCs w:val="24"/>
          <w:lang w:val="mn-Cyrl-MN"/>
        </w:rPr>
        <w:t>9</w:t>
      </w:r>
      <w:r>
        <w:rPr>
          <w:rFonts w:eastAsia="Arial"/>
          <w:b/>
          <w:bCs/>
          <w:i w:val="false"/>
          <w:iCs w:val="false"/>
          <w:sz w:val="24"/>
          <w:szCs w:val="24"/>
          <w:lang w:val="en-US"/>
        </w:rPr>
        <w:t xml:space="preserve"> </w:t>
      </w:r>
      <w:r>
        <w:rPr>
          <w:rFonts w:eastAsia="Arial"/>
          <w:b/>
          <w:bCs/>
          <w:i w:val="false"/>
          <w:iCs w:val="false"/>
          <w:sz w:val="24"/>
          <w:szCs w:val="24"/>
          <w:lang w:val="mn-Cyrl-MN"/>
        </w:rPr>
        <w:t xml:space="preserve">цаг 57 минутад өндөрлөв. </w:t>
      </w:r>
    </w:p>
    <w:p>
      <w:pPr>
        <w:pStyle w:val="Normal"/>
        <w:spacing w:lineRule="atLeast" w:line="100" w:before="0" w:after="0"/>
        <w:ind w:left="0" w:right="0" w:hanging="0"/>
        <w:jc w:val="both"/>
        <w:rPr/>
      </w:pPr>
      <w:r>
        <w:rPr/>
      </w:r>
    </w:p>
    <w:p>
      <w:pPr>
        <w:pStyle w:val="Normal"/>
        <w:spacing w:lineRule="atLeast" w:line="100" w:before="0" w:after="0"/>
        <w:ind w:left="0" w:right="0" w:hanging="0"/>
        <w:rPr/>
      </w:pPr>
      <w:r>
        <w:rPr>
          <w:rFonts w:eastAsia="Arial"/>
          <w:i w:val="false"/>
          <w:iCs w:val="false"/>
          <w:sz w:val="24"/>
          <w:szCs w:val="24"/>
          <w:lang w:val="mn-Cyrl-MN"/>
        </w:rPr>
        <w:tab/>
        <w:t>Дууны бичлэгээс буулгасан:</w:t>
      </w:r>
    </w:p>
    <w:p>
      <w:pPr>
        <w:pStyle w:val="TextBody"/>
        <w:spacing w:lineRule="atLeast" w:line="100" w:before="0" w:after="0"/>
        <w:ind w:left="0" w:right="0" w:hanging="0"/>
        <w:rPr/>
      </w:pPr>
      <w:r>
        <w:rPr>
          <w:rFonts w:eastAsia="Arial"/>
          <w:i w:val="false"/>
          <w:iCs w:val="false"/>
          <w:sz w:val="24"/>
          <w:szCs w:val="24"/>
          <w:lang w:val="mn-Cyrl-MN"/>
        </w:rPr>
        <w:tab/>
        <w:t xml:space="preserve">ПРОТОКОЛЫН АЛБАНЫ </w:t>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A"/>
          <w:sz w:val="24"/>
          <w:szCs w:val="24"/>
          <w:u w:val="none"/>
          <w:lang w:val="mn-Cyrl-MN"/>
        </w:rPr>
        <w:tab/>
        <w:t xml:space="preserve">ШИНЖЭЭЧ </w:t>
        <w:tab/>
        <w:tab/>
        <w:tab/>
        <w:tab/>
        <w:tab/>
        <w:tab/>
        <w:tab/>
        <w:tab/>
        <w:t>Ц.АЛТАН-ОД</w:t>
      </w:r>
    </w:p>
    <w:sectPr>
      <w:footerReference w:type="default" r:id="rId2"/>
      <w:type w:val="nextPage"/>
      <w:pgSz w:w="12240" w:h="15840"/>
      <w:pgMar w:left="2041" w:right="850" w:header="0" w:top="1134" w:footer="1134" w:bottom="1693"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Liberation Sans">
    <w:altName w:val="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right"/>
      <w:rPr/>
    </w:pPr>
    <w:r>
      <w:rPr/>
      <w:fldChar w:fldCharType="begin"/>
    </w:r>
    <w:r>
      <w:instrText> PAGE </w:instrText>
    </w:r>
    <w:r>
      <w:fldChar w:fldCharType="separate"/>
    </w:r>
    <w:r>
      <w:t>4</w:t>
    </w:r>
    <w:r>
      <w:fldChar w:fldCharType="end"/>
    </w:r>
  </w:p>
</w:ftr>
</file>

<file path=word/settings.xml><?xml version="1.0" encoding="utf-8"?>
<w:settings xmlns:w="http://schemas.openxmlformats.org/wordprocessingml/2006/main">
  <w:zoom w:percent="60"/>
  <w:defaultTabStop w:val="72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 w:val="20"/>
        <w:szCs w:val="24"/>
        <w:lang w:val="en-US" w:eastAsia="zh-CN" w:bidi="hi-IN"/>
      </w:rPr>
    </w:rPrDefault>
    <w:pPrDefault>
      <w:pPr/>
    </w:pPrDefault>
  </w:docDefaults>
  <w:style w:type="paragraph" w:styleId="Normal">
    <w:name w:val="Normal"/>
    <w:qFormat/>
    <w:pPr>
      <w:widowControl w:val="false"/>
      <w:suppressAutoHyphens w:val="true"/>
      <w:overflowPunct w:val="false"/>
      <w:bidi w:val="0"/>
      <w:jc w:val="left"/>
      <w:textAlignment w:val="baseline"/>
    </w:pPr>
    <w:rPr>
      <w:rFonts w:ascii="Arial" w:hAnsi="Arial" w:eastAsia="Droid Sans Fallback" w:cs="FreeSans;Arial"/>
      <w:color w:val="00000A"/>
      <w:sz w:val="24"/>
      <w:szCs w:val="24"/>
      <w:lang w:val="en-US" w:eastAsia="zh-CN" w:bidi="hi-IN"/>
    </w:rPr>
  </w:style>
  <w:style w:type="paragraph" w:styleId="Heading1">
    <w:name w:val="Heading 1"/>
    <w:basedOn w:val="Heading"/>
    <w:qFormat/>
    <w:pPr/>
    <w:rPr/>
  </w:style>
  <w:style w:type="character" w:styleId="Emphasis">
    <w:name w:val="Emphasis"/>
    <w:qFormat/>
    <w:rPr>
      <w:i/>
      <w:iCs/>
    </w:rPr>
  </w:style>
  <w:style w:type="character" w:styleId="InternetLink">
    <w:name w:val="Internet Link"/>
    <w:rPr>
      <w:color w:val="000080"/>
      <w:u w:val="single"/>
      <w:lang w:val="en-US" w:eastAsia="en-US" w:bidi="en-US"/>
    </w:rPr>
  </w:style>
  <w:style w:type="paragraph" w:styleId="Heading">
    <w:name w:val="Heading"/>
    <w:basedOn w:val="Normal"/>
    <w:next w:val="TextBody"/>
    <w:qFormat/>
    <w:pPr>
      <w:keepNext/>
      <w:spacing w:before="240" w:after="120"/>
    </w:pPr>
    <w:rPr>
      <w:rFonts w:ascii="Liberation Sans" w:hAnsi="Liberation Sans" w:eastAsia="Microsoft YaHei" w:cs="Mangal"/>
      <w:sz w:val="28"/>
      <w:szCs w:val="28"/>
    </w:rPr>
  </w:style>
  <w:style w:type="paragraph" w:styleId="TextBody">
    <w:name w:val="Text Body"/>
    <w:basedOn w:val="Normal"/>
    <w:pPr>
      <w:spacing w:lineRule="auto" w:line="288" w:before="0" w:after="140"/>
    </w:pPr>
    <w:rPr/>
  </w:style>
  <w:style w:type="paragraph" w:styleId="List">
    <w:name w:val="List"/>
    <w:pPr>
      <w:widowControl w:val="false"/>
      <w:suppressAutoHyphens w:val="true"/>
      <w:overflowPunct w:val="false"/>
    </w:pPr>
    <w:rPr>
      <w:rFonts w:ascii="Times New Roman" w:hAnsi="Times New Roman" w:eastAsia="SimSun" w:cs="Mangal"/>
      <w:color w:val="00000A"/>
      <w:sz w:val="24"/>
      <w:szCs w:val="24"/>
      <w:lang w:val="en-US" w:eastAsia="zh-CN" w:bidi="hi-IN"/>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 w:type="paragraph" w:styleId="Textbody1">
    <w:name w:val="Text body"/>
    <w:basedOn w:val="Normal"/>
    <w:qFormat/>
    <w:pPr>
      <w:spacing w:before="0" w:after="120"/>
    </w:pPr>
    <w:rPr/>
  </w:style>
  <w:style w:type="paragraph" w:styleId="Quotations">
    <w:name w:val="Quotations"/>
    <w:basedOn w:val="Normal"/>
    <w:qFormat/>
    <w:pPr>
      <w:spacing w:before="0" w:after="283"/>
      <w:ind w:left="567" w:right="567" w:hanging="0"/>
    </w:pPr>
    <w:rPr/>
  </w:style>
  <w:style w:type="paragraph" w:styleId="Title">
    <w:name w:val="Title"/>
    <w:basedOn w:val="Heading"/>
    <w:qFormat/>
    <w:pPr>
      <w:jc w:val="center"/>
    </w:pPr>
    <w:rPr>
      <w:b/>
      <w:bCs/>
      <w:sz w:val="36"/>
      <w:szCs w:val="36"/>
    </w:rPr>
  </w:style>
  <w:style w:type="paragraph" w:styleId="Subtitle">
    <w:name w:val="Subtitle"/>
    <w:basedOn w:val="Heading"/>
    <w:qFormat/>
    <w:pPr>
      <w:jc w:val="center"/>
    </w:pPr>
    <w:rPr>
      <w:i/>
      <w:iCs/>
      <w:sz w:val="28"/>
      <w:szCs w:val="28"/>
    </w:rPr>
  </w:style>
  <w:style w:type="paragraph" w:styleId="Footer">
    <w:name w:val="Footer"/>
    <w:basedOn w:val="Normal"/>
    <w:pPr>
      <w:suppressLineNumbers/>
      <w:tabs>
        <w:tab w:val="center" w:pos="4986" w:leader="none"/>
        <w:tab w:val="right" w:pos="9972"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325888</TotalTime>
  <Application>LibreOffice/4.4.2.2$Windows_x86 LibreOffice_project/c4c7d32d0d49397cad38d62472b0bc8acff48dd6</Application>
  <Paragraphs>1707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2015-07-23T16:40:06Z</dcterms:created>
  <dc:language>en</dc:language>
  <cp:lastPrinted>2015-08-07T14:32:09Z</cp:lastPrinted>
  <dcterms:modified xsi:type="dcterms:W3CDTF">2015-08-07T15:29:14Z</dcterms:modified>
  <cp:revision>1431</cp:revision>
</cp:coreProperties>
</file>