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5ED7FDF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0B2907">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B2907">
        <w:rPr>
          <w:rFonts w:ascii="Arial" w:hAnsi="Arial" w:cs="Arial"/>
          <w:color w:val="3366FF"/>
          <w:sz w:val="20"/>
          <w:szCs w:val="20"/>
          <w:u w:val="single"/>
        </w:rPr>
        <w:t>9</w:t>
      </w:r>
      <w:r w:rsidR="003E6DBE">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1BC000F" w14:textId="1DCADD7B" w:rsidR="00E80CFC" w:rsidRPr="00E80CFC" w:rsidRDefault="00E377D7" w:rsidP="002450AA">
      <w:pPr>
        <w:spacing w:line="360" w:lineRule="auto"/>
        <w:rPr>
          <w:rFonts w:cs="Arial"/>
          <w:b/>
          <w:caps/>
          <w:color w:val="000000" w:themeColor="text1"/>
          <w:shd w:val="clear" w:color="auto" w:fill="FFFFFF"/>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799C42C1" w14:textId="40A4ABB0" w:rsidR="00EA5AF9" w:rsidRPr="00EB6681" w:rsidRDefault="00EA5AF9" w:rsidP="00EA5AF9">
      <w:pPr>
        <w:jc w:val="center"/>
        <w:rPr>
          <w:rFonts w:ascii="Arial" w:eastAsia="Arial" w:hAnsi="Arial" w:cs="Arial"/>
          <w:b/>
          <w:lang w:val="mn-MN"/>
        </w:rPr>
      </w:pPr>
      <w:r>
        <w:rPr>
          <w:rFonts w:ascii="Arial" w:eastAsia="Arial" w:hAnsi="Arial" w:cs="Arial"/>
          <w:b/>
        </w:rPr>
        <w:t xml:space="preserve">   </w:t>
      </w:r>
      <w:r w:rsidRPr="00EB6681">
        <w:rPr>
          <w:rFonts w:ascii="Arial" w:eastAsia="Arial" w:hAnsi="Arial" w:cs="Arial"/>
          <w:b/>
          <w:lang w:val="mn-MN"/>
        </w:rPr>
        <w:t>МЭРГЭЖЛИЙН НЭГДСЭН ХОЛБООНЫ</w:t>
      </w:r>
    </w:p>
    <w:p w14:paraId="7AB9E15E"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      ЭРХ ЗҮЙН БАЙДЛЫН ТУХАЙ</w:t>
      </w:r>
    </w:p>
    <w:p w14:paraId="4807CBB5" w14:textId="77777777" w:rsidR="00EA5AF9" w:rsidRPr="00EB6681" w:rsidRDefault="00EA5AF9" w:rsidP="00EA5AF9">
      <w:pPr>
        <w:spacing w:line="360" w:lineRule="auto"/>
        <w:jc w:val="center"/>
        <w:rPr>
          <w:rFonts w:ascii="Arial" w:eastAsia="Arial" w:hAnsi="Arial" w:cs="Arial"/>
          <w:b/>
          <w:lang w:val="mn-MN"/>
        </w:rPr>
      </w:pPr>
    </w:p>
    <w:p w14:paraId="6E1EC2A1"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НЭГДҮГЭЭР БҮЛЭГ</w:t>
      </w:r>
    </w:p>
    <w:p w14:paraId="2D1D9F9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НИЙТЛЭГ ҮНДЭСЛЭЛ</w:t>
      </w:r>
    </w:p>
    <w:p w14:paraId="647F2191" w14:textId="77777777" w:rsidR="00EA5AF9" w:rsidRPr="00EB6681" w:rsidRDefault="00EA5AF9" w:rsidP="00EA5AF9">
      <w:pPr>
        <w:jc w:val="both"/>
        <w:rPr>
          <w:rFonts w:ascii="Arial" w:eastAsia="Arial" w:hAnsi="Arial" w:cs="Arial"/>
          <w:lang w:val="mn-MN"/>
        </w:rPr>
      </w:pPr>
    </w:p>
    <w:p w14:paraId="7C3791BC"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 дүгээр зүйл.Хуулийн зорилт</w:t>
      </w:r>
    </w:p>
    <w:p w14:paraId="7ADEE63C" w14:textId="77777777" w:rsidR="00EA5AF9" w:rsidRPr="00EB6681" w:rsidRDefault="00EA5AF9" w:rsidP="00EA5AF9">
      <w:pPr>
        <w:jc w:val="both"/>
        <w:rPr>
          <w:rFonts w:ascii="Arial" w:eastAsia="Arial" w:hAnsi="Arial" w:cs="Arial"/>
          <w:strike/>
          <w:lang w:val="mn-MN"/>
        </w:rPr>
      </w:pPr>
    </w:p>
    <w:p w14:paraId="54337F43"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1.1.Энэ хуулийн зорилт нь мэргэжлийн нэгдсэн холбоо байгуулах, түүнд тавигдах шаардлага, мэргэжлийн нэгдсэн холбооны эрх зүйн байдал, зохион байгуулалт, үйл ажиллагааг тодорхойлох, төрийн байгууллагатай хамтран ажиллахтай холбогдсон харилцааг зохицуулахад оршино.</w:t>
      </w:r>
    </w:p>
    <w:p w14:paraId="56A603BB" w14:textId="77777777" w:rsidR="00EA5AF9" w:rsidRPr="00EB6681" w:rsidRDefault="00EA5AF9" w:rsidP="00EA5AF9">
      <w:pPr>
        <w:ind w:firstLine="720"/>
        <w:jc w:val="both"/>
        <w:rPr>
          <w:rFonts w:ascii="Arial" w:eastAsia="Arial" w:hAnsi="Arial" w:cs="Arial"/>
          <w:lang w:val="mn-MN"/>
        </w:rPr>
      </w:pPr>
    </w:p>
    <w:p w14:paraId="39EA075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2 дугаар зүйл.Мэргэжлийн нэгдсэн холбооны хууль тогтоомж</w:t>
      </w:r>
    </w:p>
    <w:p w14:paraId="62281F05" w14:textId="77777777" w:rsidR="00EA5AF9" w:rsidRPr="00EB6681" w:rsidRDefault="00EA5AF9" w:rsidP="00EA5AF9">
      <w:pPr>
        <w:jc w:val="both"/>
        <w:rPr>
          <w:rFonts w:ascii="Arial" w:eastAsia="Arial" w:hAnsi="Arial" w:cs="Arial"/>
          <w:lang w:val="mn-MN"/>
        </w:rPr>
      </w:pPr>
    </w:p>
    <w:p w14:paraId="383AE62C"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2.1.Мэргэжлийн нэгдсэн холбооны хууль тогтоомж нь </w:t>
      </w:r>
      <w:r w:rsidRPr="00EB6681">
        <w:rPr>
          <w:rFonts w:ascii="Arial" w:eastAsia="Arial" w:hAnsi="Arial" w:cs="Arial"/>
          <w:bCs/>
          <w:iCs/>
          <w:lang w:val="mn-MN"/>
        </w:rPr>
        <w:t>Монгол Улсын</w:t>
      </w:r>
      <w:r w:rsidRPr="00EB6681">
        <w:rPr>
          <w:rFonts w:ascii="Arial" w:eastAsia="Arial" w:hAnsi="Arial" w:cs="Arial"/>
          <w:lang w:val="mn-MN"/>
        </w:rPr>
        <w:t xml:space="preserve"> Үндсэн хууль</w:t>
      </w:r>
      <w:r w:rsidRPr="00EB6681">
        <w:rPr>
          <w:rStyle w:val="FootnoteReference"/>
          <w:rFonts w:ascii="Arial" w:eastAsia="Arial" w:hAnsi="Arial" w:cs="Arial"/>
          <w:lang w:val="mn-MN"/>
        </w:rPr>
        <w:footnoteReference w:id="1"/>
      </w:r>
      <w:r w:rsidRPr="00EB6681">
        <w:rPr>
          <w:rFonts w:ascii="Arial" w:eastAsia="Arial" w:hAnsi="Arial" w:cs="Arial"/>
          <w:lang w:val="mn-MN"/>
        </w:rPr>
        <w:t>, Иргэний хууль</w:t>
      </w:r>
      <w:r w:rsidRPr="00EB6681">
        <w:rPr>
          <w:rStyle w:val="FootnoteReference"/>
          <w:rFonts w:ascii="Arial" w:eastAsia="Arial" w:hAnsi="Arial" w:cs="Arial"/>
          <w:lang w:val="mn-MN"/>
        </w:rPr>
        <w:footnoteReference w:id="2"/>
      </w:r>
      <w:r w:rsidRPr="00EB6681">
        <w:rPr>
          <w:rFonts w:ascii="Arial" w:eastAsia="Arial" w:hAnsi="Arial" w:cs="Arial"/>
          <w:lang w:val="mn-MN"/>
        </w:rPr>
        <w:t>, Хуулийн этгээдийн улсын бүртгэлийн тухай хууль</w:t>
      </w:r>
      <w:r w:rsidRPr="00EB6681">
        <w:rPr>
          <w:rStyle w:val="FootnoteReference"/>
          <w:rFonts w:ascii="Arial" w:eastAsia="Arial" w:hAnsi="Arial" w:cs="Arial"/>
          <w:lang w:val="mn-MN"/>
        </w:rPr>
        <w:footnoteReference w:id="3"/>
      </w:r>
      <w:r w:rsidRPr="00EB6681">
        <w:rPr>
          <w:rFonts w:ascii="Arial" w:eastAsia="Arial" w:hAnsi="Arial" w:cs="Arial"/>
          <w:lang w:val="mn-MN"/>
        </w:rPr>
        <w:t>, Төрийн бус байгууллагын тухай хууль</w:t>
      </w:r>
      <w:r w:rsidRPr="00EB6681">
        <w:rPr>
          <w:rStyle w:val="FootnoteReference"/>
          <w:rFonts w:ascii="Arial" w:eastAsia="Arial" w:hAnsi="Arial" w:cs="Arial"/>
          <w:lang w:val="mn-MN"/>
        </w:rPr>
        <w:footnoteReference w:id="4"/>
      </w:r>
      <w:r w:rsidRPr="00EB6681">
        <w:rPr>
          <w:rFonts w:ascii="Arial" w:eastAsia="Arial" w:hAnsi="Arial" w:cs="Arial"/>
          <w:lang w:val="mn-MN"/>
        </w:rPr>
        <w:t xml:space="preserve">, энэ хууль болон </w:t>
      </w:r>
      <w:r w:rsidRPr="00EB6681">
        <w:rPr>
          <w:rFonts w:ascii="Arial" w:eastAsia="Arial" w:hAnsi="Arial" w:cs="Arial"/>
          <w:bCs/>
          <w:iCs/>
          <w:lang w:val="mn-MN"/>
        </w:rPr>
        <w:t xml:space="preserve">эдгээр хуультай </w:t>
      </w:r>
      <w:r w:rsidRPr="00EB6681">
        <w:rPr>
          <w:rFonts w:ascii="Arial" w:eastAsia="Arial" w:hAnsi="Arial" w:cs="Arial"/>
          <w:lang w:val="mn-MN"/>
        </w:rPr>
        <w:t>нийцүүлэн гаргасан хууль тогтоомжийн бусад актаас бүрдэнэ.</w:t>
      </w:r>
    </w:p>
    <w:p w14:paraId="469CFA47" w14:textId="77777777" w:rsidR="00EA5AF9" w:rsidRPr="00EB6681" w:rsidRDefault="00EA5AF9" w:rsidP="00EA5AF9">
      <w:pPr>
        <w:ind w:firstLine="720"/>
        <w:jc w:val="both"/>
        <w:rPr>
          <w:rFonts w:ascii="Arial" w:eastAsia="Arial" w:hAnsi="Arial" w:cs="Arial"/>
          <w:lang w:val="mn-MN"/>
        </w:rPr>
      </w:pPr>
    </w:p>
    <w:p w14:paraId="0F3A5CE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2.2.Монгол Улсын олон улсын гэрээнд энэ хуульд зааснаас өөрөөр заасан бол олон улсын гэрээний заалтыг дагаж мөрдөнө.</w:t>
      </w:r>
    </w:p>
    <w:p w14:paraId="4D0A94A2" w14:textId="77777777" w:rsidR="00EA5AF9" w:rsidRPr="00EB6681" w:rsidRDefault="00EA5AF9" w:rsidP="00EA5AF9">
      <w:pPr>
        <w:ind w:firstLine="720"/>
        <w:jc w:val="both"/>
        <w:rPr>
          <w:rFonts w:ascii="Arial" w:eastAsia="Arial" w:hAnsi="Arial" w:cs="Arial"/>
          <w:lang w:val="mn-MN"/>
        </w:rPr>
      </w:pPr>
    </w:p>
    <w:p w14:paraId="29F4E3B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3 дугаар зүйл.Хуулийн үйлчлэх хүрээ</w:t>
      </w:r>
    </w:p>
    <w:p w14:paraId="32D0CDA8" w14:textId="77777777" w:rsidR="00EA5AF9" w:rsidRPr="00EB6681" w:rsidRDefault="00EA5AF9" w:rsidP="00EA5AF9">
      <w:pPr>
        <w:ind w:firstLine="720"/>
        <w:jc w:val="both"/>
        <w:rPr>
          <w:rFonts w:ascii="Arial" w:eastAsia="Arial" w:hAnsi="Arial" w:cs="Arial"/>
          <w:b/>
          <w:lang w:val="mn-MN"/>
        </w:rPr>
      </w:pPr>
    </w:p>
    <w:p w14:paraId="0F6E6845"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3.1.Нэмэгдсэн өртгийн албан татварын тухай хуулийн</w:t>
      </w:r>
      <w:r w:rsidRPr="00EB6681">
        <w:rPr>
          <w:rStyle w:val="FootnoteReference"/>
          <w:rFonts w:ascii="Arial" w:eastAsia="Arial" w:hAnsi="Arial" w:cs="Arial"/>
          <w:lang w:val="mn-MN"/>
        </w:rPr>
        <w:footnoteReference w:id="5"/>
      </w:r>
      <w:r w:rsidRPr="00EB6681">
        <w:rPr>
          <w:rFonts w:ascii="Arial" w:eastAsia="Arial" w:hAnsi="Arial" w:cs="Arial"/>
          <w:lang w:val="mn-MN"/>
        </w:rPr>
        <w:t xml:space="preserve"> 8.2-т заасан “Эдийн засгийн бүх төрлийн үйл ажиллагааны салбарын ангилал”-д хамаарах салбарын мэргэжлийн нэгдсэн холбоонд энэ хууль үйлчилнэ.</w:t>
      </w:r>
    </w:p>
    <w:p w14:paraId="19A2E86D" w14:textId="77777777" w:rsidR="00EA5AF9" w:rsidRPr="00EB6681" w:rsidRDefault="00EA5AF9" w:rsidP="00EA5AF9">
      <w:pPr>
        <w:ind w:firstLine="720"/>
        <w:jc w:val="both"/>
        <w:rPr>
          <w:rFonts w:ascii="Arial" w:eastAsia="Arial" w:hAnsi="Arial" w:cs="Arial"/>
          <w:lang w:val="mn-MN"/>
        </w:rPr>
      </w:pPr>
    </w:p>
    <w:p w14:paraId="19BB4A6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3.2.Мэргэжлийн холбоо болон энэ хуулийн 3.1-д зааснаас бусад салбарын мэргэжлийн нэгдсэн холбоо байгуулах, зохион байгуулалт, үйл ажиллагаатай холбогдсон харилцааг Төрийн бус байгууллагын тухай хуулиар зохицуулна.</w:t>
      </w:r>
    </w:p>
    <w:p w14:paraId="4122431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3.3.Энэ хуулиар зохицуулснаас</w:t>
      </w:r>
      <w:r w:rsidRPr="00EB6681">
        <w:rPr>
          <w:rFonts w:ascii="Arial" w:eastAsia="Arial" w:hAnsi="Arial" w:cs="Arial"/>
          <w:shd w:val="clear" w:color="auto" w:fill="FFFFFF"/>
          <w:lang w:val="mn-MN"/>
        </w:rPr>
        <w:t xml:space="preserve"> бусад харилцааг Төрийн бус байгууллагын тухай хууль, Хуулийн этгээдийн улсын бүртгэлийн тухай хууль болон холбогдох бусад хуулиар зохицуулна.</w:t>
      </w:r>
    </w:p>
    <w:p w14:paraId="5A746B86" w14:textId="77777777" w:rsidR="00EA5AF9" w:rsidRPr="00EB6681" w:rsidRDefault="00EA5AF9" w:rsidP="00EA5AF9">
      <w:pPr>
        <w:ind w:firstLine="720"/>
        <w:jc w:val="both"/>
        <w:rPr>
          <w:rFonts w:ascii="Arial" w:eastAsia="Arial" w:hAnsi="Arial" w:cs="Arial"/>
          <w:b/>
          <w:bCs/>
          <w:u w:val="single"/>
          <w:shd w:val="clear" w:color="auto" w:fill="FFFFFF"/>
          <w:lang w:val="mn-MN"/>
        </w:rPr>
      </w:pPr>
    </w:p>
    <w:p w14:paraId="3F4DC6ED" w14:textId="77777777" w:rsidR="00EA5AF9" w:rsidRPr="00EB6681" w:rsidRDefault="00EA5AF9" w:rsidP="00EA5AF9">
      <w:pPr>
        <w:ind w:firstLine="720"/>
        <w:jc w:val="both"/>
        <w:rPr>
          <w:rFonts w:ascii="Arial" w:eastAsia="Arial" w:hAnsi="Arial" w:cs="Arial"/>
          <w:b/>
          <w:iCs/>
          <w:lang w:val="mn-MN"/>
        </w:rPr>
      </w:pPr>
      <w:r w:rsidRPr="00EB6681">
        <w:rPr>
          <w:rFonts w:ascii="Arial" w:eastAsia="Arial" w:hAnsi="Arial" w:cs="Arial"/>
          <w:b/>
          <w:lang w:val="mn-MN"/>
        </w:rPr>
        <w:t xml:space="preserve">4 дүгээр зүйл.Хуулийн нэр </w:t>
      </w:r>
      <w:r w:rsidRPr="00EB6681">
        <w:rPr>
          <w:rFonts w:ascii="Arial" w:eastAsia="Arial" w:hAnsi="Arial" w:cs="Arial"/>
          <w:b/>
          <w:iCs/>
          <w:lang w:val="mn-MN"/>
        </w:rPr>
        <w:t>томьёоны тодорхойлолт</w:t>
      </w:r>
    </w:p>
    <w:p w14:paraId="25D5445F" w14:textId="77777777" w:rsidR="00EA5AF9" w:rsidRPr="00EB6681" w:rsidRDefault="00EA5AF9" w:rsidP="00EA5AF9">
      <w:pPr>
        <w:jc w:val="both"/>
        <w:rPr>
          <w:rFonts w:ascii="Arial" w:eastAsia="Arial" w:hAnsi="Arial" w:cs="Arial"/>
          <w:lang w:val="mn-MN"/>
        </w:rPr>
      </w:pPr>
    </w:p>
    <w:p w14:paraId="01ACB4ED"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4.1.Энэ хуульд хэрэглэсэн дараах нэр томьёог </w:t>
      </w:r>
      <w:r w:rsidRPr="00EB6681">
        <w:rPr>
          <w:rFonts w:ascii="Arial" w:eastAsia="Arial" w:hAnsi="Arial" w:cs="Arial"/>
          <w:bCs/>
          <w:iCs/>
          <w:lang w:val="mn-MN"/>
        </w:rPr>
        <w:t>доор</w:t>
      </w:r>
      <w:r w:rsidRPr="00EB6681">
        <w:rPr>
          <w:rFonts w:ascii="Arial" w:eastAsia="Arial" w:hAnsi="Arial" w:cs="Arial"/>
          <w:lang w:val="mn-MN"/>
        </w:rPr>
        <w:t xml:space="preserve"> дурдсан утгаар ойлгоно:</w:t>
      </w:r>
    </w:p>
    <w:p w14:paraId="59A5955A" w14:textId="77777777" w:rsidR="00EA5AF9" w:rsidRPr="00EB6681" w:rsidRDefault="00EA5AF9" w:rsidP="00EA5AF9">
      <w:pPr>
        <w:ind w:firstLine="720"/>
        <w:jc w:val="both"/>
        <w:rPr>
          <w:rFonts w:ascii="Arial" w:eastAsia="Arial" w:hAnsi="Arial" w:cs="Arial"/>
          <w:lang w:val="mn-MN"/>
        </w:rPr>
      </w:pPr>
    </w:p>
    <w:p w14:paraId="405F92D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color w:val="000000" w:themeColor="text1"/>
          <w:lang w:val="mn-MN"/>
        </w:rPr>
        <w:t xml:space="preserve">4.1.1.“мэргэжлийн холбоо” гэж салбар, эсхүл мэргэжлийн эрх ашгийг хамгаалах зорилгоор аж ахуйн нэгж, төрийн бус байгууллага, тухайн салбарын мэргэшсэн хүнээс бүрдсэн гишүүнчлэл бүхий холбоог;  </w:t>
      </w:r>
    </w:p>
    <w:p w14:paraId="2D8FFC5F" w14:textId="77777777" w:rsidR="00EA5AF9" w:rsidRPr="00EB6681" w:rsidRDefault="00EA5AF9" w:rsidP="00EA5AF9">
      <w:pPr>
        <w:jc w:val="both"/>
        <w:rPr>
          <w:rFonts w:ascii="Arial" w:eastAsia="Arial" w:hAnsi="Arial" w:cs="Arial"/>
          <w:lang w:val="mn-MN"/>
        </w:rPr>
      </w:pPr>
    </w:p>
    <w:p w14:paraId="07D194F1" w14:textId="77777777" w:rsidR="00EA5AF9" w:rsidRPr="00EB6681" w:rsidRDefault="00EA5AF9" w:rsidP="00EA5AF9">
      <w:pPr>
        <w:ind w:firstLine="1440"/>
        <w:jc w:val="both"/>
        <w:rPr>
          <w:rFonts w:ascii="Arial" w:eastAsia="Arial" w:hAnsi="Arial" w:cs="Arial"/>
          <w:color w:val="C00000"/>
          <w:lang w:val="mn-MN"/>
        </w:rPr>
      </w:pPr>
      <w:r w:rsidRPr="00EB6681">
        <w:rPr>
          <w:rFonts w:ascii="Arial" w:eastAsia="Arial" w:hAnsi="Arial" w:cs="Arial"/>
          <w:color w:val="000000" w:themeColor="text1"/>
          <w:lang w:val="mn-MN"/>
        </w:rPr>
        <w:t>4.1.2.“мэргэжлийн нэгдсэн холбоо” гэж тухайн салбарт үйл ажиллагаа эрхэлж байгаа мэргэжлийн холбоодын гишүүнчлэлтэй, салбарын нийтлэг эрх ашгийг хамгаалах зорилго бүхий холбоог.</w:t>
      </w:r>
    </w:p>
    <w:p w14:paraId="0E4B9F85" w14:textId="77777777" w:rsidR="00EA5AF9" w:rsidRPr="00EB6681" w:rsidRDefault="00EA5AF9" w:rsidP="00EA5AF9">
      <w:pPr>
        <w:ind w:firstLine="1440"/>
        <w:jc w:val="both"/>
        <w:rPr>
          <w:rFonts w:ascii="Arial" w:eastAsia="Arial" w:hAnsi="Arial" w:cs="Arial"/>
          <w:lang w:val="mn-MN"/>
        </w:rPr>
      </w:pPr>
    </w:p>
    <w:p w14:paraId="06336D1D"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ХОЁРДУГААР БҮЛЭГ</w:t>
      </w:r>
    </w:p>
    <w:p w14:paraId="7DEDA30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 БАЙГУУЛАХ, </w:t>
      </w:r>
    </w:p>
    <w:p w14:paraId="2095792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ТҮҮНД ТАВИГДАХ ШААРДЛАГА</w:t>
      </w:r>
    </w:p>
    <w:p w14:paraId="21549213" w14:textId="77777777" w:rsidR="00EA5AF9" w:rsidRPr="00EB6681" w:rsidRDefault="00EA5AF9" w:rsidP="00EA5AF9">
      <w:pPr>
        <w:jc w:val="center"/>
        <w:rPr>
          <w:rFonts w:ascii="Arial" w:eastAsia="Arial" w:hAnsi="Arial" w:cs="Arial"/>
          <w:b/>
          <w:lang w:val="mn-MN"/>
        </w:rPr>
      </w:pPr>
    </w:p>
    <w:p w14:paraId="4474A76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5 дугаар зүйл.Мэргэжлийн нэгдсэн холбоог үүсгэн байгуулах, </w:t>
      </w:r>
    </w:p>
    <w:p w14:paraId="4A465B8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түүнд тавигдах шаардлага </w:t>
      </w:r>
    </w:p>
    <w:p w14:paraId="08332138" w14:textId="77777777" w:rsidR="00EA5AF9" w:rsidRPr="00EB6681" w:rsidRDefault="00EA5AF9" w:rsidP="00EA5AF9">
      <w:pPr>
        <w:jc w:val="both"/>
        <w:rPr>
          <w:rFonts w:ascii="Arial" w:eastAsia="Arial" w:hAnsi="Arial" w:cs="Arial"/>
          <w:lang w:val="mn-MN"/>
        </w:rPr>
      </w:pPr>
    </w:p>
    <w:p w14:paraId="2C8E11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5.1.Мэргэжлийн нэгдсэн холбоог тухайн салбарт мэргэжлийн үйл ажиллагаа эрхэлж байгаа мэргэжлийн холбоод хамтран үүсгэн байгуулна. </w:t>
      </w:r>
    </w:p>
    <w:p w14:paraId="614313A6" w14:textId="77777777" w:rsidR="00EA5AF9" w:rsidRPr="00EB6681" w:rsidRDefault="00EA5AF9" w:rsidP="00EA5AF9">
      <w:pPr>
        <w:jc w:val="both"/>
        <w:rPr>
          <w:rFonts w:ascii="Arial" w:eastAsia="Arial" w:hAnsi="Arial" w:cs="Arial"/>
          <w:lang w:val="mn-MN"/>
        </w:rPr>
      </w:pPr>
    </w:p>
    <w:p w14:paraId="6555BC91" w14:textId="77777777" w:rsidR="00EA5AF9" w:rsidRPr="00EB6681" w:rsidRDefault="00EA5AF9" w:rsidP="00EA5AF9">
      <w:pPr>
        <w:ind w:firstLine="720"/>
        <w:jc w:val="both"/>
        <w:rPr>
          <w:rFonts w:ascii="Arial" w:eastAsia="Arial" w:hAnsi="Arial" w:cs="Arial"/>
          <w:color w:val="000000"/>
          <w:shd w:val="clear" w:color="auto" w:fill="FFFFFF"/>
          <w:lang w:val="mn-MN"/>
        </w:rPr>
      </w:pPr>
      <w:r w:rsidRPr="00EB6681">
        <w:rPr>
          <w:rFonts w:ascii="Arial" w:eastAsia="Arial" w:hAnsi="Arial" w:cs="Arial"/>
          <w:lang w:val="mn-MN"/>
        </w:rPr>
        <w:t>5.2.</w:t>
      </w:r>
      <w:r w:rsidRPr="00EB6681">
        <w:rPr>
          <w:rFonts w:ascii="Arial" w:eastAsia="Arial" w:hAnsi="Arial" w:cs="Arial"/>
          <w:color w:val="000000"/>
          <w:shd w:val="clear" w:color="auto" w:fill="FFFFFF"/>
          <w:lang w:val="mn-MN"/>
        </w:rPr>
        <w:t>Мэргэжлийн нэгдсэн холбоог үүсгэн байгуулах хурлаар дараах асуудлыг хэлэлцэн шийдвэрлэнэ:</w:t>
      </w:r>
    </w:p>
    <w:p w14:paraId="252FEAC8" w14:textId="77777777" w:rsidR="00EA5AF9" w:rsidRPr="00EB6681" w:rsidRDefault="00EA5AF9" w:rsidP="00EA5AF9">
      <w:pPr>
        <w:jc w:val="both"/>
        <w:rPr>
          <w:rFonts w:ascii="Arial" w:eastAsia="Arial" w:hAnsi="Arial" w:cs="Arial"/>
          <w:color w:val="000000"/>
          <w:lang w:val="mn-MN"/>
        </w:rPr>
      </w:pPr>
    </w:p>
    <w:p w14:paraId="3A4EC7E8" w14:textId="77777777" w:rsidR="00EA5AF9" w:rsidRPr="00EB6681" w:rsidRDefault="00EA5AF9" w:rsidP="00EA5AF9">
      <w:pPr>
        <w:ind w:left="720" w:firstLine="720"/>
        <w:jc w:val="both"/>
        <w:rPr>
          <w:rFonts w:ascii="Arial" w:eastAsia="Arial" w:hAnsi="Arial" w:cs="Arial"/>
          <w:color w:val="000000"/>
          <w:lang w:val="mn-MN"/>
        </w:rPr>
      </w:pPr>
      <w:r w:rsidRPr="00EB6681">
        <w:rPr>
          <w:rFonts w:ascii="Arial" w:eastAsia="Arial" w:hAnsi="Arial" w:cs="Arial"/>
          <w:color w:val="000000"/>
          <w:lang w:val="mn-MN"/>
        </w:rPr>
        <w:t>5.2.1.</w:t>
      </w:r>
      <w:r w:rsidRPr="00EB6681">
        <w:rPr>
          <w:rFonts w:ascii="Arial" w:eastAsia="Arial" w:hAnsi="Arial" w:cs="Arial"/>
          <w:color w:val="000000"/>
          <w:shd w:val="clear" w:color="auto" w:fill="FFFFFF"/>
          <w:lang w:val="mn-MN"/>
        </w:rPr>
        <w:t>мэргэжлийн нэгдсэн холбоо</w:t>
      </w:r>
      <w:r w:rsidRPr="00EB6681">
        <w:rPr>
          <w:rFonts w:ascii="Arial" w:eastAsia="Arial" w:hAnsi="Arial" w:cs="Arial"/>
          <w:color w:val="000000"/>
          <w:lang w:val="mn-MN"/>
        </w:rPr>
        <w:t>ны дүрмийг батлах;</w:t>
      </w:r>
    </w:p>
    <w:p w14:paraId="7B57F388" w14:textId="77777777" w:rsidR="00EA5AF9" w:rsidRPr="00EB6681" w:rsidRDefault="00EA5AF9" w:rsidP="00EA5AF9">
      <w:pPr>
        <w:ind w:firstLine="1440"/>
        <w:jc w:val="both"/>
        <w:rPr>
          <w:rFonts w:ascii="Arial" w:eastAsia="Arial" w:hAnsi="Arial" w:cs="Arial"/>
          <w:color w:val="000000"/>
          <w:shd w:val="clear" w:color="auto" w:fill="FFFFFF"/>
          <w:lang w:val="mn-MN"/>
        </w:rPr>
      </w:pPr>
      <w:r w:rsidRPr="00EB6681">
        <w:rPr>
          <w:rFonts w:ascii="Arial" w:eastAsia="Arial" w:hAnsi="Arial" w:cs="Arial"/>
          <w:color w:val="000000"/>
          <w:lang w:val="mn-MN"/>
        </w:rPr>
        <w:t>5.2.2.м</w:t>
      </w:r>
      <w:r w:rsidRPr="00EB6681">
        <w:rPr>
          <w:rFonts w:ascii="Arial" w:eastAsia="Arial" w:hAnsi="Arial" w:cs="Arial"/>
          <w:color w:val="000000"/>
          <w:shd w:val="clear" w:color="auto" w:fill="FFFFFF"/>
          <w:lang w:val="mn-MN"/>
        </w:rPr>
        <w:t>эргэжлийн нэгдсэн холбооны ерөнхийлөгч, удирдах зөвлөл, хяналтын зөвлөлийн бүрэлдэхүүнийг томилох;</w:t>
      </w:r>
    </w:p>
    <w:p w14:paraId="7826A9F4" w14:textId="77777777" w:rsidR="00EA5AF9" w:rsidRPr="00EB6681" w:rsidRDefault="00EA5AF9" w:rsidP="00EA5AF9">
      <w:pPr>
        <w:ind w:firstLine="1440"/>
        <w:jc w:val="both"/>
        <w:rPr>
          <w:rFonts w:ascii="Arial" w:eastAsia="Arial" w:hAnsi="Arial" w:cs="Arial"/>
          <w:color w:val="000000"/>
          <w:shd w:val="clear" w:color="auto" w:fill="FFFFFF"/>
          <w:lang w:val="mn-MN"/>
        </w:rPr>
      </w:pPr>
    </w:p>
    <w:p w14:paraId="7E52F81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lang w:val="mn-MN"/>
        </w:rPr>
        <w:t>5.2.3.м</w:t>
      </w:r>
      <w:r w:rsidRPr="00EB6681">
        <w:rPr>
          <w:rFonts w:ascii="Arial" w:eastAsia="Arial" w:hAnsi="Arial" w:cs="Arial"/>
          <w:color w:val="000000"/>
          <w:shd w:val="clear" w:color="auto" w:fill="FFFFFF"/>
          <w:lang w:val="mn-MN"/>
        </w:rPr>
        <w:t>эргэжлийн нэгдсэн холбоо</w:t>
      </w:r>
      <w:r w:rsidRPr="00EB6681">
        <w:rPr>
          <w:rFonts w:ascii="Arial" w:eastAsia="Arial" w:hAnsi="Arial" w:cs="Arial"/>
          <w:color w:val="000000"/>
          <w:lang w:val="mn-MN"/>
        </w:rPr>
        <w:t>ны нэрийг батлах;</w:t>
      </w:r>
    </w:p>
    <w:p w14:paraId="50046D5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shd w:val="clear" w:color="auto" w:fill="FFFFFF"/>
          <w:lang w:val="mn-MN"/>
        </w:rPr>
        <w:t xml:space="preserve">5.2.4.мэргэжлийн нэгдсэн холбоог </w:t>
      </w:r>
      <w:r w:rsidRPr="00EB6681">
        <w:rPr>
          <w:rFonts w:ascii="Arial" w:eastAsia="Arial" w:hAnsi="Arial" w:cs="Arial"/>
          <w:color w:val="000000"/>
          <w:lang w:val="mn-MN"/>
        </w:rPr>
        <w:t>үүсгэн байгуулсан тухай шийдвэрийг батлах.</w:t>
      </w:r>
    </w:p>
    <w:p w14:paraId="54E35422" w14:textId="77777777" w:rsidR="00EA5AF9" w:rsidRPr="00EB6681" w:rsidRDefault="00EA5AF9" w:rsidP="00EA5AF9">
      <w:pPr>
        <w:jc w:val="both"/>
        <w:rPr>
          <w:rFonts w:ascii="Arial" w:eastAsia="Arial" w:hAnsi="Arial" w:cs="Arial"/>
          <w:lang w:val="mn-MN"/>
        </w:rPr>
      </w:pPr>
    </w:p>
    <w:p w14:paraId="301F78AA"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5.3.Мэргэжлийн нэгдсэн холбоо дараах шаардлагыг хангасан байна:</w:t>
      </w:r>
    </w:p>
    <w:p w14:paraId="4264E334" w14:textId="77777777" w:rsidR="00EA5AF9" w:rsidRPr="00EB6681" w:rsidRDefault="00EA5AF9" w:rsidP="00EA5AF9">
      <w:pPr>
        <w:ind w:firstLine="720"/>
        <w:jc w:val="both"/>
        <w:rPr>
          <w:rFonts w:ascii="Arial" w:eastAsia="Arial" w:hAnsi="Arial" w:cs="Arial"/>
          <w:lang w:val="mn-MN"/>
        </w:rPr>
      </w:pPr>
    </w:p>
    <w:p w14:paraId="336D2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5.3.1.тухайн салбарт мэргэжлийн үйл ажиллагаа эрхэлж байгаа мэргэжлийн холбоодын олонхын төлөөлөл бүхий гишүүнчлэлтэй байх;</w:t>
      </w:r>
    </w:p>
    <w:p w14:paraId="7E5A293F" w14:textId="77777777" w:rsidR="00EA5AF9" w:rsidRPr="00EB6681" w:rsidRDefault="00EA5AF9" w:rsidP="00EA5AF9">
      <w:pPr>
        <w:ind w:firstLine="1440"/>
        <w:jc w:val="both"/>
        <w:rPr>
          <w:rFonts w:ascii="Arial" w:eastAsia="Arial" w:hAnsi="Arial" w:cs="Arial"/>
          <w:lang w:val="mn-MN"/>
        </w:rPr>
      </w:pPr>
    </w:p>
    <w:p w14:paraId="63ED46E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5.3.2.энэ хуулийн 5.3.1-д заасан гишүүдийн үйлдвэрлэл, борлуулалт, худалдан авалт нь тухайн салбарын зах зээлийн 50-аас дээш хувийг эзэлдэг байх.</w:t>
      </w:r>
    </w:p>
    <w:p w14:paraId="20C4FC48" w14:textId="77777777" w:rsidR="00EA5AF9" w:rsidRPr="00EB6681" w:rsidRDefault="00EA5AF9" w:rsidP="00EA5AF9">
      <w:pPr>
        <w:ind w:firstLine="1440"/>
        <w:jc w:val="both"/>
        <w:rPr>
          <w:rFonts w:ascii="Arial" w:eastAsia="Arial" w:hAnsi="Arial" w:cs="Arial"/>
          <w:lang w:val="mn-MN"/>
        </w:rPr>
      </w:pPr>
    </w:p>
    <w:p w14:paraId="400F2821"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t xml:space="preserve">5.4.Тухайн салбарын мэргэжлийн холбоо дангаар, эсхүл олонхын төлөөлөл бүхий гишүүнчлэлтэй бол энэ хуульд заасан нөхцөл, шаардлагад нийцүүлэн бүртгүүлж, мэргэжлийн нэгдсэн холбооны чиг үүргийг хэрэгжүүлж болно.    </w:t>
      </w:r>
    </w:p>
    <w:p w14:paraId="208348E4" w14:textId="77777777" w:rsidR="00EA5AF9" w:rsidRPr="00EB6681" w:rsidRDefault="00EA5AF9" w:rsidP="00EA5AF9">
      <w:pPr>
        <w:ind w:firstLine="720"/>
        <w:jc w:val="both"/>
        <w:rPr>
          <w:rFonts w:ascii="Arial" w:eastAsia="Arial" w:hAnsi="Arial" w:cs="Arial"/>
          <w:b/>
          <w:bCs/>
          <w:u w:val="single"/>
          <w:lang w:val="mn-MN"/>
        </w:rPr>
      </w:pPr>
    </w:p>
    <w:p w14:paraId="67901091" w14:textId="77777777" w:rsidR="00EA5AF9" w:rsidRPr="00EB6681" w:rsidRDefault="00EA5AF9" w:rsidP="00EA5AF9">
      <w:pPr>
        <w:ind w:firstLine="709"/>
        <w:jc w:val="both"/>
        <w:rPr>
          <w:rFonts w:ascii="Arial" w:eastAsia="Arial" w:hAnsi="Arial" w:cs="Arial"/>
          <w:b/>
          <w:bCs/>
          <w:lang w:val="mn-MN"/>
        </w:rPr>
      </w:pPr>
      <w:r w:rsidRPr="00EB6681">
        <w:rPr>
          <w:rFonts w:ascii="Arial" w:eastAsia="Arial" w:hAnsi="Arial" w:cs="Arial"/>
          <w:b/>
          <w:bCs/>
          <w:lang w:val="mn-MN"/>
        </w:rPr>
        <w:t>6 дугаар зүйл.Мэргэжлийн нэгдсэн холбоог бүртгүүлэх хүсэлт</w:t>
      </w:r>
    </w:p>
    <w:p w14:paraId="1CD87E4B" w14:textId="77777777" w:rsidR="00EA5AF9" w:rsidRPr="00EB6681" w:rsidRDefault="00EA5AF9" w:rsidP="00EA5AF9">
      <w:pPr>
        <w:jc w:val="both"/>
        <w:rPr>
          <w:rFonts w:ascii="Arial" w:eastAsia="Arial" w:hAnsi="Arial" w:cs="Arial"/>
          <w:lang w:val="mn-MN"/>
        </w:rPr>
      </w:pPr>
    </w:p>
    <w:p w14:paraId="3871C123" w14:textId="77777777" w:rsidR="00EA5AF9" w:rsidRPr="00EB6681" w:rsidRDefault="00EA5AF9" w:rsidP="00EA5AF9">
      <w:pPr>
        <w:ind w:firstLine="709"/>
        <w:jc w:val="both"/>
        <w:rPr>
          <w:rFonts w:ascii="Arial" w:eastAsia="Arial" w:hAnsi="Arial" w:cs="Arial"/>
          <w:color w:val="000000"/>
          <w:lang w:val="mn-MN"/>
        </w:rPr>
      </w:pPr>
      <w:r w:rsidRPr="00EB6681">
        <w:rPr>
          <w:rFonts w:ascii="Arial" w:eastAsia="Arial" w:hAnsi="Arial" w:cs="Arial"/>
          <w:b/>
          <w:bCs/>
          <w:lang w:val="mn-MN"/>
        </w:rPr>
        <w:lastRenderedPageBreak/>
        <w:tab/>
      </w:r>
      <w:r w:rsidRPr="00EB6681">
        <w:rPr>
          <w:rFonts w:ascii="Arial" w:eastAsia="Arial" w:hAnsi="Arial" w:cs="Arial"/>
          <w:lang w:val="mn-MN"/>
        </w:rPr>
        <w:t>6.1.М</w:t>
      </w:r>
      <w:r w:rsidRPr="00EB6681">
        <w:rPr>
          <w:rFonts w:ascii="Arial" w:eastAsia="Arial" w:hAnsi="Arial" w:cs="Arial"/>
          <w:color w:val="000000"/>
          <w:lang w:val="mn-MN"/>
        </w:rPr>
        <w:t>эргэжлийн нэгдсэн холбоог үүсгэн байгуулсан өдрөөс хойш 30 хоногийн дотор Улсын дээд шүүхэд бүртгүүлэх хүсэлтийг хүргүүлнэ.</w:t>
      </w:r>
    </w:p>
    <w:p w14:paraId="7F0B36E6" w14:textId="77777777" w:rsidR="00EA5AF9" w:rsidRPr="00EB6681" w:rsidRDefault="00EA5AF9" w:rsidP="00EA5AF9">
      <w:pPr>
        <w:ind w:firstLine="709"/>
        <w:jc w:val="both"/>
        <w:rPr>
          <w:rFonts w:ascii="Arial" w:eastAsia="Arial" w:hAnsi="Arial" w:cs="Arial"/>
          <w:u w:val="single"/>
          <w:lang w:val="mn-MN"/>
        </w:rPr>
      </w:pPr>
    </w:p>
    <w:p w14:paraId="6C4617ED" w14:textId="77777777" w:rsidR="00EA5AF9" w:rsidRPr="00EB6681" w:rsidRDefault="00EA5AF9" w:rsidP="00EA5AF9">
      <w:pPr>
        <w:ind w:firstLine="709"/>
        <w:jc w:val="both"/>
        <w:rPr>
          <w:rFonts w:ascii="Arial" w:eastAsia="Arial" w:hAnsi="Arial" w:cs="Arial"/>
          <w:lang w:val="mn-MN"/>
        </w:rPr>
      </w:pPr>
      <w:r w:rsidRPr="00EB6681">
        <w:rPr>
          <w:rFonts w:ascii="Arial" w:eastAsia="Arial" w:hAnsi="Arial" w:cs="Arial"/>
          <w:lang w:val="mn-MN"/>
        </w:rPr>
        <w:t>6.2.Мэргэжлийн нэгдсэн холбоог бүртгүүлэх хүсэлтийг Улсын дээд шүүхийн баталсан маягтын дагуу гаргаж, дараах мэдээллийг тусгах бөгөөд уг холбооны ерөнхийлөгч, удирдах зөвлөлийн гишүүд гарын үсэг зурна:</w:t>
      </w:r>
    </w:p>
    <w:p w14:paraId="5810E166" w14:textId="77777777" w:rsidR="00EA5AF9" w:rsidRPr="00EB6681" w:rsidRDefault="00EA5AF9" w:rsidP="00EA5AF9">
      <w:pPr>
        <w:jc w:val="both"/>
        <w:rPr>
          <w:rFonts w:ascii="Arial" w:eastAsia="Arial" w:hAnsi="Arial" w:cs="Arial"/>
          <w:b/>
          <w:bCs/>
          <w:lang w:val="mn-MN"/>
        </w:rPr>
      </w:pPr>
    </w:p>
    <w:p w14:paraId="1AA3DB1A"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6.2.1.хүсэлт гаргасан он, сар, өдөр;</w:t>
      </w:r>
    </w:p>
    <w:p w14:paraId="1B192E25"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6.2.2.мэргэжлийн нэгдсэн холбооны нэр;</w:t>
      </w:r>
    </w:p>
    <w:p w14:paraId="300BEFAC"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6.2.3.мэргэжлийн нэгдсэн холбооны хаяг;</w:t>
      </w:r>
    </w:p>
    <w:p w14:paraId="54F67618"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6.2.4.мэргэжлийн нэгдсэн холбооны ерөнхийлөгч, удирдах зөвлөлийн </w:t>
      </w:r>
      <w:r w:rsidRPr="00EB6681">
        <w:rPr>
          <w:rFonts w:ascii="Arial" w:eastAsia="Arial" w:hAnsi="Arial" w:cs="Arial"/>
          <w:color w:val="000000"/>
          <w:lang w:val="mn-MN"/>
        </w:rPr>
        <w:t>гишүүдийн</w:t>
      </w:r>
      <w:r w:rsidRPr="00EB6681">
        <w:rPr>
          <w:rFonts w:ascii="Arial" w:eastAsia="Arial" w:hAnsi="Arial" w:cs="Arial"/>
          <w:lang w:val="mn-MN"/>
        </w:rPr>
        <w:t xml:space="preserve"> талаарх мэдээлэл.</w:t>
      </w:r>
    </w:p>
    <w:p w14:paraId="0E1D640B" w14:textId="77777777" w:rsidR="00EA5AF9" w:rsidRPr="00EB6681" w:rsidRDefault="00EA5AF9" w:rsidP="00EA5AF9">
      <w:pPr>
        <w:jc w:val="both"/>
        <w:rPr>
          <w:rFonts w:ascii="Arial" w:eastAsia="Arial" w:hAnsi="Arial" w:cs="Arial"/>
          <w:b/>
          <w:bCs/>
          <w:lang w:val="mn-MN"/>
        </w:rPr>
      </w:pPr>
    </w:p>
    <w:p w14:paraId="1893AE00"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6.3.Мэргэжлийн нэгдсэн холбоог бүртгүүлэх хүсэлтэд дараах баримт бичгийг хавсаргана:</w:t>
      </w:r>
    </w:p>
    <w:p w14:paraId="7486EBB9" w14:textId="77777777" w:rsidR="00EA5AF9" w:rsidRPr="00EB6681" w:rsidRDefault="00EA5AF9" w:rsidP="00EA5AF9">
      <w:pPr>
        <w:jc w:val="both"/>
        <w:rPr>
          <w:rFonts w:ascii="Arial" w:eastAsia="Arial" w:hAnsi="Arial" w:cs="Arial"/>
          <w:lang w:val="mn-MN"/>
        </w:rPr>
      </w:pPr>
    </w:p>
    <w:p w14:paraId="770DFB1C" w14:textId="77777777" w:rsidR="00EA5AF9" w:rsidRPr="00EB6681" w:rsidRDefault="00EA5AF9" w:rsidP="00EA5AF9">
      <w:pPr>
        <w:ind w:firstLine="1440"/>
        <w:jc w:val="both"/>
        <w:rPr>
          <w:rFonts w:ascii="Arial" w:eastAsia="Arial" w:hAnsi="Arial" w:cs="Arial"/>
          <w:color w:val="000000" w:themeColor="text1"/>
          <w:lang w:val="mn-MN"/>
        </w:rPr>
      </w:pPr>
      <w:r w:rsidRPr="00EB6681">
        <w:rPr>
          <w:rFonts w:ascii="Arial" w:eastAsia="Arial" w:hAnsi="Arial" w:cs="Arial"/>
          <w:color w:val="000000" w:themeColor="text1"/>
          <w:lang w:val="mn-MN"/>
        </w:rPr>
        <w:t>6.3.1.мэргэжлийн нэгдсэн холбоог үүсгэн байгуулах тухай шийдвэр, хурлын тэмдэглэл, уг шийдвэр болон хурлын тэмдэглэлд ерөнхийлөгч, удирдах зөвлөлийн гишүүд гарын үсэг зурсан байна;</w:t>
      </w:r>
    </w:p>
    <w:p w14:paraId="6E675861" w14:textId="77777777" w:rsidR="00EA5AF9" w:rsidRPr="00EB6681" w:rsidRDefault="00EA5AF9" w:rsidP="00EA5AF9">
      <w:pPr>
        <w:ind w:firstLine="1440"/>
        <w:jc w:val="both"/>
        <w:rPr>
          <w:rFonts w:ascii="Arial" w:eastAsia="Arial" w:hAnsi="Arial" w:cs="Arial"/>
          <w:lang w:val="mn-MN"/>
        </w:rPr>
      </w:pPr>
    </w:p>
    <w:p w14:paraId="0DB68125"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6.3.2.мэргэжлийн нэгдсэн холбооны бүтэн болон товчилсон нэр;</w:t>
      </w:r>
    </w:p>
    <w:p w14:paraId="2D851E5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6.3.3.мэргэжлийн нэгдсэн холбооны дүрэм;</w:t>
      </w:r>
    </w:p>
    <w:p w14:paraId="66E8D3E7"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r>
      <w:r w:rsidRPr="00EB6681">
        <w:rPr>
          <w:rFonts w:ascii="Arial" w:eastAsia="Arial" w:hAnsi="Arial" w:cs="Arial"/>
          <w:lang w:val="mn-MN"/>
        </w:rPr>
        <w:tab/>
        <w:t>6.3.4.мэргэжлийн нэгдсэн холбооны гишүүдийн бүртгэл, хаяг, утасны дугаар, цахим шуудангийн хаяг;</w:t>
      </w:r>
    </w:p>
    <w:p w14:paraId="0D1633E4" w14:textId="77777777" w:rsidR="00EA5AF9" w:rsidRPr="00EB6681" w:rsidRDefault="00EA5AF9" w:rsidP="00EA5AF9">
      <w:pPr>
        <w:jc w:val="both"/>
        <w:rPr>
          <w:rFonts w:ascii="Arial" w:eastAsia="Arial" w:hAnsi="Arial" w:cs="Arial"/>
          <w:u w:val="single"/>
          <w:lang w:val="mn-MN"/>
        </w:rPr>
      </w:pPr>
    </w:p>
    <w:p w14:paraId="27D165AE"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6.3.5.энэ хуулийн 5.3.1, 5.3.2-т заасан гишүүнчлэл, зах зээл дэх үйлдвэрлэл, борлуулалт, худалдан авалтыг нотолсон баримт бичиг;</w:t>
      </w:r>
    </w:p>
    <w:p w14:paraId="2736925D" w14:textId="77777777" w:rsidR="00EA5AF9" w:rsidRPr="00EB6681" w:rsidRDefault="00EA5AF9" w:rsidP="00EA5AF9">
      <w:pPr>
        <w:ind w:firstLine="1440"/>
        <w:jc w:val="both"/>
        <w:rPr>
          <w:rFonts w:ascii="Arial" w:eastAsia="Arial" w:hAnsi="Arial" w:cs="Arial"/>
          <w:b/>
          <w:bCs/>
          <w:lang w:val="mn-MN"/>
        </w:rPr>
      </w:pPr>
    </w:p>
    <w:p w14:paraId="7399BE9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6.3.6.шаардлагатай тохиолдолд итгэмжлэл.</w:t>
      </w:r>
    </w:p>
    <w:p w14:paraId="6C30B723" w14:textId="77777777" w:rsidR="00EA5AF9" w:rsidRPr="00EB6681" w:rsidRDefault="00EA5AF9" w:rsidP="00EA5AF9">
      <w:pPr>
        <w:jc w:val="both"/>
        <w:rPr>
          <w:rFonts w:ascii="Arial" w:eastAsia="Arial" w:hAnsi="Arial" w:cs="Arial"/>
          <w:b/>
          <w:bCs/>
          <w:u w:val="single"/>
          <w:lang w:val="mn-MN"/>
        </w:rPr>
      </w:pPr>
    </w:p>
    <w:p w14:paraId="23EE9A4D" w14:textId="77777777" w:rsidR="00EA5AF9" w:rsidRPr="00EB6681" w:rsidRDefault="00EA5AF9" w:rsidP="00EA5AF9">
      <w:pPr>
        <w:tabs>
          <w:tab w:val="left" w:pos="426"/>
        </w:tabs>
        <w:ind w:firstLine="720"/>
        <w:jc w:val="both"/>
        <w:rPr>
          <w:rFonts w:ascii="Arial" w:eastAsia="Arial" w:hAnsi="Arial" w:cs="Arial"/>
          <w:lang w:val="mn-MN"/>
        </w:rPr>
      </w:pPr>
      <w:r w:rsidRPr="00EB6681">
        <w:rPr>
          <w:rFonts w:ascii="Arial" w:eastAsia="Arial" w:hAnsi="Arial" w:cs="Arial"/>
          <w:lang w:val="mn-MN"/>
        </w:rPr>
        <w:t>6.4.Хүндэтгэн үзэх шалтгааны улмаас энэ хуулийн 6.1-д заасан хугацааг хэтрүүлсэн тохиолдолд уг хугацаа дууссанаас хойш 30 хоногийн дотор мэргэжлийн нэгдсэн холбоог бүртгүүлэх хүсэлтийг энэ хуулийн 6.3-т заасан баримт бичгийн хамт Улсын дээд шүүхэд хүргүүлж болно.</w:t>
      </w:r>
    </w:p>
    <w:p w14:paraId="13A234B2" w14:textId="77777777" w:rsidR="00EA5AF9" w:rsidRPr="00EB6681" w:rsidRDefault="00EA5AF9" w:rsidP="00EA5AF9">
      <w:pPr>
        <w:jc w:val="both"/>
        <w:rPr>
          <w:rFonts w:ascii="Arial" w:eastAsia="Arial" w:hAnsi="Arial" w:cs="Arial"/>
          <w:lang w:val="mn-MN"/>
        </w:rPr>
      </w:pPr>
    </w:p>
    <w:p w14:paraId="50CC576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7 дугаар зүйл.Мэргэжлийн нэгдсэн холбоог бүртгүүлэх</w:t>
      </w:r>
    </w:p>
    <w:p w14:paraId="4A41A98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хүсэлт, баримт бичгийг нягтлан шалгах</w:t>
      </w:r>
    </w:p>
    <w:p w14:paraId="5410EF0A" w14:textId="77777777" w:rsidR="00EA5AF9" w:rsidRPr="00EB6681" w:rsidRDefault="00EA5AF9" w:rsidP="00EA5AF9">
      <w:pPr>
        <w:ind w:firstLine="720"/>
        <w:jc w:val="both"/>
        <w:rPr>
          <w:rFonts w:ascii="Arial" w:eastAsia="Arial" w:hAnsi="Arial" w:cs="Arial"/>
          <w:bCs/>
          <w:lang w:val="mn-MN"/>
        </w:rPr>
      </w:pPr>
    </w:p>
    <w:p w14:paraId="28AF346A"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7.1.Улсын дээд шүүх мэргэжлийн нэгдсэн холбоог бүртгүүлэх хүсэлтийг хүлээн авснаас хойш 21 хоногийн дотор тухайн хүсэлт, хавсаргасан баримт бичгийг бүрэн гүйцэд эсэхийг нягтлан шалгана.</w:t>
      </w:r>
    </w:p>
    <w:p w14:paraId="647AA1EB" w14:textId="77777777" w:rsidR="00EA5AF9" w:rsidRPr="00EB6681" w:rsidRDefault="00EA5AF9" w:rsidP="00EA5AF9">
      <w:pPr>
        <w:ind w:firstLine="720"/>
        <w:jc w:val="both"/>
        <w:rPr>
          <w:rFonts w:ascii="Arial" w:eastAsia="Arial" w:hAnsi="Arial" w:cs="Arial"/>
          <w:bCs/>
          <w:lang w:val="mn-MN"/>
        </w:rPr>
      </w:pPr>
    </w:p>
    <w:p w14:paraId="4FA2A54A"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7.2.Улсын дээд шүүх энэ хуулийн 7.1-д заасан баримт бичигт зөрчил илэрсэн тохиолдолд 30 хоногийн дотор уг зөрчлийг арилгах талаар хүсэлт гаргагчид мэдэгдэнэ.</w:t>
      </w:r>
    </w:p>
    <w:p w14:paraId="2DABD775" w14:textId="77777777" w:rsidR="00EA5AF9" w:rsidRPr="00EB6681" w:rsidRDefault="00EA5AF9" w:rsidP="00EA5AF9">
      <w:pPr>
        <w:jc w:val="both"/>
        <w:rPr>
          <w:rFonts w:ascii="Arial" w:eastAsia="Arial" w:hAnsi="Arial" w:cs="Arial"/>
          <w:bCs/>
          <w:color w:val="FF0000"/>
          <w:lang w:val="mn-MN"/>
        </w:rPr>
      </w:pPr>
    </w:p>
    <w:p w14:paraId="34757999"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7.3.Хуульд өөрөөр заагаагүй бол Улсын дээд шүүх мэргэжлийн нэгдсэн холбоог бүртгэхдээ энэ хуулийн 6.3-т зааснаас бусад баримт бичиг шаардахыг хориглоно.</w:t>
      </w:r>
    </w:p>
    <w:p w14:paraId="19C6B11C" w14:textId="77777777" w:rsidR="00EA5AF9" w:rsidRPr="00EB6681" w:rsidRDefault="00EA5AF9" w:rsidP="00EA5AF9">
      <w:pPr>
        <w:jc w:val="both"/>
        <w:rPr>
          <w:rFonts w:ascii="Arial" w:eastAsia="Arial" w:hAnsi="Arial" w:cs="Arial"/>
          <w:bCs/>
          <w:lang w:val="mn-MN"/>
        </w:rPr>
      </w:pPr>
    </w:p>
    <w:p w14:paraId="7685406E"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lastRenderedPageBreak/>
        <w:t>7.4.Улсын дээд шүүх мэргэжлийн нэгдсэн холбооны нэрийг нягтлан шалгахдаа Хуулийн этгээдийн улсын бүртгэлийн тухай хуулийн 8.1.5 дахь заалт, энэ хуулийн 9.3-т заасан нэрийн санг ашиглана.</w:t>
      </w:r>
    </w:p>
    <w:p w14:paraId="7105C42E" w14:textId="77777777" w:rsidR="00EA5AF9" w:rsidRPr="00EB6681" w:rsidRDefault="00EA5AF9" w:rsidP="00EA5AF9">
      <w:pPr>
        <w:ind w:firstLine="720"/>
        <w:jc w:val="both"/>
        <w:rPr>
          <w:rFonts w:ascii="Arial" w:eastAsia="Arial" w:hAnsi="Arial" w:cs="Arial"/>
          <w:lang w:val="mn-MN"/>
        </w:rPr>
      </w:pPr>
    </w:p>
    <w:p w14:paraId="0543FB3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8 дугаар зүйл.Мэргэжлийн нэгдсэн холбоог бүртгэх,</w:t>
      </w:r>
    </w:p>
    <w:p w14:paraId="1C0A4DF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бүртгэхээс татгалзах</w:t>
      </w:r>
    </w:p>
    <w:p w14:paraId="525DF1C5" w14:textId="77777777" w:rsidR="00EA5AF9" w:rsidRPr="00EB6681" w:rsidRDefault="00EA5AF9" w:rsidP="00EA5AF9">
      <w:pPr>
        <w:jc w:val="both"/>
        <w:rPr>
          <w:rFonts w:ascii="Arial" w:eastAsia="Arial" w:hAnsi="Arial" w:cs="Arial"/>
          <w:lang w:val="mn-MN"/>
        </w:rPr>
      </w:pPr>
    </w:p>
    <w:p w14:paraId="7910E1C3"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8.1.Улсын дээд шүүх энэ хуулийн 7.1, 7.2-т заасан хугацаанд мэргэжлийн нэгдсэн холбоог бүртгэх, эсхүл бүртгэхээс татгалзах тухай шийдвэр гаргана. </w:t>
      </w:r>
    </w:p>
    <w:p w14:paraId="17B1F5D2" w14:textId="77777777" w:rsidR="00EA5AF9" w:rsidRPr="00EB6681" w:rsidRDefault="00EA5AF9" w:rsidP="00EA5AF9">
      <w:pPr>
        <w:ind w:firstLine="720"/>
        <w:jc w:val="both"/>
        <w:rPr>
          <w:rFonts w:ascii="Arial" w:eastAsia="Arial" w:hAnsi="Arial" w:cs="Arial"/>
          <w:lang w:val="mn-MN"/>
        </w:rPr>
      </w:pPr>
    </w:p>
    <w:p w14:paraId="2130360F"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8.2.Улсын дээд шүүхийн Тамгын газар энэ хуулийн 8.1-д заасан шийдвэр гарсан өдрөөс хойш ажлын гурван өдрийн дотор хүсэлт гаргагчид уг шийдвэрийг бичгээр, эсхүл цахим хэлбэрээр хүргүүлнэ.</w:t>
      </w:r>
    </w:p>
    <w:p w14:paraId="51969CD6" w14:textId="77777777" w:rsidR="00EA5AF9" w:rsidRPr="00EB6681" w:rsidRDefault="00EA5AF9" w:rsidP="00EA5AF9">
      <w:pPr>
        <w:jc w:val="both"/>
        <w:rPr>
          <w:rFonts w:ascii="Arial" w:eastAsia="Arial" w:hAnsi="Arial" w:cs="Arial"/>
          <w:lang w:val="mn-MN"/>
        </w:rPr>
      </w:pPr>
    </w:p>
    <w:p w14:paraId="1A0BB13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8.3.М</w:t>
      </w:r>
      <w:r w:rsidRPr="00EB6681">
        <w:rPr>
          <w:rFonts w:ascii="Arial" w:eastAsia="Arial" w:hAnsi="Arial" w:cs="Arial"/>
          <w:color w:val="000000"/>
          <w:lang w:val="mn-MN"/>
        </w:rPr>
        <w:t xml:space="preserve">эргэжлийн </w:t>
      </w:r>
      <w:r w:rsidRPr="00EB6681">
        <w:rPr>
          <w:rFonts w:ascii="Arial" w:eastAsia="Arial" w:hAnsi="Arial" w:cs="Arial"/>
          <w:lang w:val="mn-MN"/>
        </w:rPr>
        <w:t xml:space="preserve">нэгдсэн холбоог бүртгэх шийдвэр гарснаас хойш ажлын таван өдрийн дотор Улсын дээд шүүхийн Тамгын газар хүсэлт гаргагчид гэрчилгээ, тамга, тэмдгийн хяналтын дугаар олгоно. Гэрчилгээ нь цахим хэлбэртэй байж болно. </w:t>
      </w:r>
    </w:p>
    <w:p w14:paraId="4D9A1492" w14:textId="77777777" w:rsidR="00EA5AF9" w:rsidRPr="00EB6681" w:rsidRDefault="00EA5AF9" w:rsidP="00EA5AF9">
      <w:pPr>
        <w:jc w:val="both"/>
        <w:rPr>
          <w:rFonts w:ascii="Arial" w:eastAsia="Arial" w:hAnsi="Arial" w:cs="Arial"/>
          <w:lang w:val="mn-MN"/>
        </w:rPr>
      </w:pPr>
    </w:p>
    <w:p w14:paraId="2B14087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8.4.Улсын дээд шүүх дараах үндэслэлээр мэргэжлийн нэгдсэн холбоог бүртгэхээс татгалзана:</w:t>
      </w:r>
    </w:p>
    <w:p w14:paraId="3A95BEDB" w14:textId="77777777" w:rsidR="00EA5AF9" w:rsidRPr="00EB6681" w:rsidRDefault="00EA5AF9" w:rsidP="00EA5AF9">
      <w:pPr>
        <w:jc w:val="both"/>
        <w:rPr>
          <w:rFonts w:ascii="Arial" w:eastAsia="Arial" w:hAnsi="Arial" w:cs="Arial"/>
          <w:b/>
          <w:bCs/>
          <w:lang w:val="mn-MN"/>
        </w:rPr>
      </w:pPr>
    </w:p>
    <w:p w14:paraId="1DC7BA8B"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8.4.1.мэргэжлийн нэгдсэн холбооны дүрэм нь Монгол Улсын Yндсэн хууль болон бусад хуульд харшилсан;</w:t>
      </w:r>
    </w:p>
    <w:p w14:paraId="124C17F4" w14:textId="77777777" w:rsidR="00EA5AF9" w:rsidRPr="00EB6681" w:rsidRDefault="00EA5AF9" w:rsidP="00EA5AF9">
      <w:pPr>
        <w:ind w:firstLine="1440"/>
        <w:jc w:val="both"/>
        <w:rPr>
          <w:rFonts w:ascii="Arial" w:eastAsia="Arial" w:hAnsi="Arial" w:cs="Arial"/>
          <w:lang w:val="mn-MN"/>
        </w:rPr>
      </w:pPr>
    </w:p>
    <w:p w14:paraId="0C3F9AA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8.4.2.энэ хуулийн 9.1, 9.2-т заасныг зөрчсөн;</w:t>
      </w:r>
    </w:p>
    <w:p w14:paraId="7F1B9B5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8.4.3.энэ хуулийн 6.3.5-д заасан баримт бичиг шаардлага хангаагүй, эсхүл бүрдэл дутуу бол. </w:t>
      </w:r>
    </w:p>
    <w:p w14:paraId="6122CFFD" w14:textId="77777777" w:rsidR="00EA5AF9" w:rsidRPr="00EB6681" w:rsidRDefault="00EA5AF9" w:rsidP="00EA5AF9">
      <w:pPr>
        <w:jc w:val="both"/>
        <w:rPr>
          <w:rFonts w:ascii="Arial" w:eastAsia="Arial" w:hAnsi="Arial" w:cs="Arial"/>
          <w:b/>
          <w:bCs/>
          <w:u w:val="single"/>
          <w:lang w:val="mn-MN"/>
        </w:rPr>
      </w:pPr>
    </w:p>
    <w:p w14:paraId="0F91FB19" w14:textId="77777777" w:rsidR="00EA5AF9" w:rsidRPr="00EB6681" w:rsidRDefault="00EA5AF9" w:rsidP="00EA5AF9">
      <w:pPr>
        <w:ind w:firstLine="720"/>
        <w:jc w:val="both"/>
        <w:rPr>
          <w:rFonts w:ascii="Arial" w:eastAsia="Arial" w:hAnsi="Arial" w:cs="Arial"/>
          <w:color w:val="000000"/>
          <w:lang w:val="mn-MN"/>
        </w:rPr>
      </w:pPr>
      <w:r w:rsidRPr="00EB6681">
        <w:rPr>
          <w:rFonts w:ascii="Arial" w:eastAsia="Arial" w:hAnsi="Arial" w:cs="Arial"/>
          <w:lang w:val="mn-MN"/>
        </w:rPr>
        <w:t xml:space="preserve">8.5.Нэмэгдсэн өртгийн албан татварын тухай хуулийн 8.2-т заасан “Эдийн засгийн бүх төрлийн үйл ажиллагааны салбарын ангилал”-д хамаарах салбар, дэд салбар бүрд </w:t>
      </w:r>
      <w:r w:rsidRPr="00EB6681">
        <w:rPr>
          <w:rFonts w:ascii="Arial" w:eastAsia="Arial" w:hAnsi="Arial" w:cs="Arial"/>
          <w:color w:val="000000"/>
          <w:lang w:val="mn-MN"/>
        </w:rPr>
        <w:t>нэг хүртэл м</w:t>
      </w:r>
      <w:r w:rsidRPr="00EB6681">
        <w:rPr>
          <w:rFonts w:ascii="Arial" w:eastAsia="Arial" w:hAnsi="Arial" w:cs="Arial"/>
          <w:lang w:val="mn-MN"/>
        </w:rPr>
        <w:t xml:space="preserve">эргэжлийн нэгдсэн холбоо </w:t>
      </w:r>
      <w:r w:rsidRPr="00EB6681">
        <w:rPr>
          <w:rFonts w:ascii="Arial" w:eastAsia="Arial" w:hAnsi="Arial" w:cs="Arial"/>
          <w:color w:val="000000"/>
          <w:lang w:val="mn-MN"/>
        </w:rPr>
        <w:t>байна.</w:t>
      </w:r>
    </w:p>
    <w:p w14:paraId="6E5AADEB" w14:textId="77777777" w:rsidR="00EA5AF9" w:rsidRPr="00EB6681" w:rsidRDefault="00EA5AF9" w:rsidP="00EA5AF9">
      <w:pPr>
        <w:jc w:val="both"/>
        <w:rPr>
          <w:rFonts w:ascii="Arial" w:eastAsia="Arial" w:hAnsi="Arial" w:cs="Arial"/>
          <w:lang w:val="mn-MN"/>
        </w:rPr>
      </w:pPr>
    </w:p>
    <w:p w14:paraId="27CF074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8.6.Улсын дээд шүүх энэ хуулийн 8.1-д заасан шийдвэр гаргахаас өмнө хүсэлт  гаргагч, улсын бүртгэлийн байгууллага болон бусад этгээдээс тайлбар авах, нэмэлт баримт бичиг, лавлагаа, мэдээлэл гаргуулах, шинжээч томилон ажиллуулж болно.</w:t>
      </w:r>
    </w:p>
    <w:p w14:paraId="4C57392F" w14:textId="77777777" w:rsidR="00EA5AF9" w:rsidRPr="00EB6681" w:rsidRDefault="00EA5AF9" w:rsidP="00EA5AF9">
      <w:pPr>
        <w:jc w:val="both"/>
        <w:rPr>
          <w:rFonts w:ascii="Arial" w:eastAsia="Arial" w:hAnsi="Arial" w:cs="Arial"/>
          <w:strike/>
          <w:u w:val="single"/>
          <w:lang w:val="mn-MN"/>
        </w:rPr>
      </w:pPr>
    </w:p>
    <w:p w14:paraId="4939ACB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8.7.Улсын дээд шүүх мэргэжлийн нэгдсэн холбоог бүртгэхтэй холбогдсон журмыг улсын бүртгэлийн асуудал эрхэлсэн төрийн захиргааны байгууллагын саналыг үндэслэн энэ хууль болон бусад хуульд нийцүүлэн батална.</w:t>
      </w:r>
    </w:p>
    <w:p w14:paraId="44A3F738" w14:textId="77777777" w:rsidR="00EA5AF9" w:rsidRPr="00EB6681" w:rsidRDefault="00EA5AF9" w:rsidP="00EA5AF9">
      <w:pPr>
        <w:ind w:firstLine="720"/>
        <w:jc w:val="both"/>
        <w:rPr>
          <w:rFonts w:ascii="Arial" w:eastAsia="Arial" w:hAnsi="Arial" w:cs="Arial"/>
          <w:b/>
          <w:bCs/>
          <w:lang w:val="mn-MN"/>
        </w:rPr>
      </w:pPr>
    </w:p>
    <w:p w14:paraId="614FFA28" w14:textId="77777777" w:rsidR="00EA5AF9" w:rsidRPr="00EB6681" w:rsidRDefault="00EA5AF9" w:rsidP="00EA5AF9">
      <w:pPr>
        <w:ind w:firstLine="720"/>
        <w:jc w:val="both"/>
        <w:rPr>
          <w:rFonts w:ascii="Arial" w:eastAsia="Arial" w:hAnsi="Arial" w:cs="Arial"/>
          <w:b/>
          <w:bCs/>
          <w:lang w:val="mn-MN"/>
        </w:rPr>
      </w:pPr>
      <w:r w:rsidRPr="00EB6681">
        <w:rPr>
          <w:rFonts w:ascii="Arial" w:eastAsia="Arial" w:hAnsi="Arial" w:cs="Arial"/>
          <w:b/>
          <w:lang w:val="mn-MN"/>
        </w:rPr>
        <w:t>9 дүгээр зүйл.Мэргэжлийн нэгдсэн холбооны нэр</w:t>
      </w:r>
    </w:p>
    <w:p w14:paraId="543CB010" w14:textId="77777777" w:rsidR="00EA5AF9" w:rsidRPr="00EB6681" w:rsidRDefault="00EA5AF9" w:rsidP="00EA5AF9">
      <w:pPr>
        <w:ind w:firstLine="720"/>
        <w:jc w:val="both"/>
        <w:rPr>
          <w:rFonts w:ascii="Arial" w:eastAsia="Arial" w:hAnsi="Arial" w:cs="Arial"/>
          <w:lang w:val="mn-MN"/>
        </w:rPr>
      </w:pPr>
    </w:p>
    <w:p w14:paraId="373B465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9.1.Мэргэжлийн нэгдсэн холбооны нэр нь салбарын онцлогийг илэрхийлсэн оноосон нэр болон “Мэргэжлийн нэгдсэн холбоо” гэсэн дэлгэрэнгүй тэмдэглэгээ, эсхүл “МНХ” гэсэн товчилсон тэмдэглэгээнээс бүрдэнэ.</w:t>
      </w:r>
    </w:p>
    <w:p w14:paraId="7806E427" w14:textId="77777777" w:rsidR="00EA5AF9" w:rsidRPr="00EB6681" w:rsidRDefault="00EA5AF9" w:rsidP="00EA5AF9">
      <w:pPr>
        <w:ind w:firstLine="720"/>
        <w:jc w:val="both"/>
        <w:rPr>
          <w:rFonts w:ascii="Arial" w:eastAsia="Arial" w:hAnsi="Arial" w:cs="Arial"/>
          <w:lang w:val="mn-MN"/>
        </w:rPr>
      </w:pPr>
    </w:p>
    <w:p w14:paraId="3B6B96DE"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9.2.Энэ хуулийн 9.1-д зааснаас бусад төрийн бус байгууллага өөрийн оноосон нэртэй хамт “Мэргэжлийн нэгдсэн холбоо”, эсхүл “МНХ” гэсэн тэмдэглэгээ хэрэглэхийг хориглоно.</w:t>
      </w:r>
    </w:p>
    <w:p w14:paraId="29878F4D" w14:textId="77777777" w:rsidR="00EA5AF9" w:rsidRPr="00EB6681" w:rsidRDefault="00EA5AF9" w:rsidP="00EA5AF9">
      <w:pPr>
        <w:ind w:firstLine="720"/>
        <w:jc w:val="both"/>
        <w:rPr>
          <w:rFonts w:ascii="Arial" w:eastAsia="Arial" w:hAnsi="Arial" w:cs="Arial"/>
          <w:lang w:val="mn-MN"/>
        </w:rPr>
      </w:pPr>
    </w:p>
    <w:p w14:paraId="50914FD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9.3.Улсын дээд шүүхийн Тамгын газар мэргэжлийн нэгдсэн холбооны нэрийн санг хөтөлж, лавлагаа олгоно.</w:t>
      </w:r>
    </w:p>
    <w:p w14:paraId="71B0E742" w14:textId="77777777" w:rsidR="00EA5AF9" w:rsidRPr="00EB6681" w:rsidRDefault="00EA5AF9" w:rsidP="00EA5AF9">
      <w:pPr>
        <w:ind w:firstLine="720"/>
        <w:jc w:val="both"/>
        <w:rPr>
          <w:rFonts w:ascii="Arial" w:eastAsia="Arial" w:hAnsi="Arial" w:cs="Arial"/>
          <w:lang w:val="mn-MN"/>
        </w:rPr>
      </w:pPr>
    </w:p>
    <w:p w14:paraId="2AA4CE5B"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ГУРАВДУГААР БҮЛЭГ</w:t>
      </w:r>
    </w:p>
    <w:p w14:paraId="0F8D4AC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ХОЛБООНЫ ЗОХИОН БАЙГУУЛАЛТ, </w:t>
      </w:r>
    </w:p>
    <w:p w14:paraId="3A7BA13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ҮЙЛ АЖИЛЛАГАА, ГИШҮҮНЧЛЭЛ, ЧИГ ҮҮРЭГ</w:t>
      </w:r>
    </w:p>
    <w:p w14:paraId="33E3C545" w14:textId="77777777" w:rsidR="00EA5AF9" w:rsidRPr="00EB6681" w:rsidRDefault="00EA5AF9" w:rsidP="00EA5AF9">
      <w:pPr>
        <w:ind w:firstLine="720"/>
        <w:jc w:val="center"/>
        <w:rPr>
          <w:rFonts w:ascii="Arial" w:eastAsia="Arial" w:hAnsi="Arial" w:cs="Arial"/>
          <w:b/>
          <w:lang w:val="mn-MN"/>
        </w:rPr>
      </w:pPr>
    </w:p>
    <w:p w14:paraId="4413B43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10 дугаар зүйл.Мэргэжлийн нэгдсэн холбооны зохион</w:t>
      </w:r>
    </w:p>
    <w:p w14:paraId="42F4AA9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байгуулалт, үйл ажиллагаа</w:t>
      </w:r>
    </w:p>
    <w:p w14:paraId="3F42620A" w14:textId="77777777" w:rsidR="00EA5AF9" w:rsidRPr="00EB6681" w:rsidRDefault="00EA5AF9" w:rsidP="00EA5AF9">
      <w:pPr>
        <w:ind w:firstLine="720"/>
        <w:jc w:val="both"/>
        <w:rPr>
          <w:rFonts w:ascii="Arial" w:eastAsia="Arial" w:hAnsi="Arial" w:cs="Arial"/>
          <w:b/>
          <w:lang w:val="mn-MN"/>
        </w:rPr>
      </w:pPr>
    </w:p>
    <w:p w14:paraId="70B7F006"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10.1.Мэргэжлийн нэгдсэн холбоо нь ерөнхийлөгч, удирдах зөвлөл, хяналтын зөвлөл, ажлын алба, гишүүдээс бүрдэнэ. </w:t>
      </w:r>
    </w:p>
    <w:p w14:paraId="5B800094" w14:textId="77777777" w:rsidR="00EA5AF9" w:rsidRPr="00EB6681" w:rsidRDefault="00EA5AF9" w:rsidP="00EA5AF9">
      <w:pPr>
        <w:ind w:firstLine="720"/>
        <w:jc w:val="both"/>
        <w:rPr>
          <w:rFonts w:ascii="Arial" w:eastAsia="Arial" w:hAnsi="Arial" w:cs="Arial"/>
          <w:color w:val="000000" w:themeColor="text1"/>
          <w:lang w:val="mn-MN"/>
        </w:rPr>
      </w:pPr>
    </w:p>
    <w:p w14:paraId="58A304E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10.2.Мэргэжлийн нэгдсэн холбооны ерөнхийлөгчийн бүрэн эрх, удирдах зөвлөл, хяналтын зөвлөл, ажлын алба, дэд зөвлөлийн нийтлэг дүрэм, тэдгээрийн эрх зүйн байдал, гишүүдийн эрх, үүрэг, бүх гишүүдийн хурлыг зохион байгуулах, саналын эрхийг тогтоох, дүрэмд нэмэлт, өөрчлөлт оруулах болон бусад харилцааг мэргэжлийн нэгдсэн холбооны дүрмээр тогтооно. </w:t>
      </w:r>
    </w:p>
    <w:p w14:paraId="01001BA4" w14:textId="77777777" w:rsidR="00EA5AF9" w:rsidRPr="00EB6681" w:rsidRDefault="00EA5AF9" w:rsidP="00EA5AF9">
      <w:pPr>
        <w:ind w:firstLine="720"/>
        <w:jc w:val="both"/>
        <w:rPr>
          <w:rFonts w:ascii="Arial" w:eastAsia="Arial" w:hAnsi="Arial" w:cs="Arial"/>
          <w:lang w:val="mn-MN"/>
        </w:rPr>
      </w:pPr>
    </w:p>
    <w:p w14:paraId="7C311081"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Calibri" w:eastAsia="Arial" w:hAnsi="Calibri" w:cs="Calibri"/>
          <w:color w:val="000000" w:themeColor="text1"/>
          <w:lang w:val="mn-MN"/>
        </w:rPr>
        <w:t>﻿</w:t>
      </w:r>
      <w:r w:rsidRPr="00EB6681">
        <w:rPr>
          <w:rFonts w:ascii="Arial" w:eastAsia="Arial" w:hAnsi="Arial" w:cs="Arial"/>
          <w:color w:val="000000" w:themeColor="text1"/>
          <w:lang w:val="mn-MN"/>
        </w:rPr>
        <w:t>10.3.Мэргэжлийн нэгдсэн холбооны дэргэд тухайн салбарын онцлогоос хамаарсан үйл ажиллагаа, мэргэжлийн чиглэлээр дагнасан дэд зөвлөл ажиллаж болно. Дэд зөвлөлийн бүтэц, зохион байгуулалт, дүрмийг удирдах зөвлөлийн хурлаар батална.</w:t>
      </w:r>
    </w:p>
    <w:p w14:paraId="01533255" w14:textId="77777777" w:rsidR="00EA5AF9" w:rsidRPr="00EB6681" w:rsidRDefault="00EA5AF9" w:rsidP="00EA5AF9">
      <w:pPr>
        <w:ind w:firstLine="720"/>
        <w:jc w:val="both"/>
        <w:rPr>
          <w:rFonts w:ascii="Arial" w:eastAsia="Arial" w:hAnsi="Arial" w:cs="Arial"/>
          <w:color w:val="000000" w:themeColor="text1"/>
          <w:lang w:val="mn-MN"/>
        </w:rPr>
      </w:pPr>
    </w:p>
    <w:p w14:paraId="6FBEA37E"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10.4.Мэргэжлийн нэгдсэн холбооны ерөнхийлөгч, удирдах зөвлөлийн гишүүд болон бусад албан тушаалтан энэ хуулийн 12.1.10-т заасан ёс зүйн дүрмийг зөрчсөн, тухайн салбарын болон мэргэжлийн эрх ашгийг хөндсөн, ашиг сонирхлын зөрчилтэй үйлдэл гаргасан бол хяналтын зөвлөлийн хурлаар хэлэлцэн, </w:t>
      </w:r>
      <w:r w:rsidRPr="00EB6681">
        <w:rPr>
          <w:rFonts w:ascii="Calibri" w:eastAsia="Arial" w:hAnsi="Calibri" w:cs="Calibri"/>
          <w:color w:val="000000" w:themeColor="text1"/>
          <w:lang w:val="mn-MN"/>
        </w:rPr>
        <w:t>﻿</w:t>
      </w:r>
      <w:r w:rsidRPr="00EB6681">
        <w:rPr>
          <w:rFonts w:ascii="Arial" w:eastAsia="Arial" w:hAnsi="Arial" w:cs="Arial"/>
          <w:color w:val="000000" w:themeColor="text1"/>
          <w:lang w:val="mn-MN"/>
        </w:rPr>
        <w:t>тухайн албан тушаалтныг чөлөөлөх хүртэл арга хэмжээ авна.</w:t>
      </w:r>
    </w:p>
    <w:p w14:paraId="7F9316F3" w14:textId="77777777" w:rsidR="00EA5AF9" w:rsidRPr="00EB6681" w:rsidRDefault="00EA5AF9" w:rsidP="00EA5AF9">
      <w:pPr>
        <w:ind w:firstLine="720"/>
        <w:jc w:val="both"/>
        <w:rPr>
          <w:rFonts w:ascii="Arial" w:eastAsia="Arial" w:hAnsi="Arial" w:cs="Arial"/>
          <w:b/>
          <w:bCs/>
          <w:color w:val="000000" w:themeColor="text1"/>
          <w:highlight w:val="yellow"/>
          <w:lang w:val="mn-MN"/>
        </w:rPr>
      </w:pPr>
    </w:p>
    <w:p w14:paraId="48E46F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10.5.Мэргэжлийн нэгдсэн холбоо нь өдөр тутмын үйл ажиллагааг зохицуулах ажлын албатай байж болно.</w:t>
      </w:r>
    </w:p>
    <w:p w14:paraId="7E973C45" w14:textId="77777777" w:rsidR="00EA5AF9" w:rsidRPr="00EB6681" w:rsidRDefault="00EA5AF9" w:rsidP="00EA5AF9">
      <w:pPr>
        <w:jc w:val="both"/>
        <w:rPr>
          <w:rFonts w:ascii="Arial" w:eastAsia="Arial" w:hAnsi="Arial" w:cs="Arial"/>
          <w:shd w:val="clear" w:color="auto" w:fill="FFFFFF"/>
          <w:lang w:val="mn-MN"/>
        </w:rPr>
      </w:pPr>
    </w:p>
    <w:p w14:paraId="0AF0260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10.6.Мэргэжлийн нэгдсэн холбоо орон нутаг болон гадаад улсад салбар, төлөөлөгчийн газартай байж болно.</w:t>
      </w:r>
    </w:p>
    <w:p w14:paraId="39F03AF4" w14:textId="77777777" w:rsidR="00EA5AF9" w:rsidRPr="00EB6681" w:rsidRDefault="00EA5AF9" w:rsidP="00EA5AF9">
      <w:pPr>
        <w:jc w:val="both"/>
        <w:rPr>
          <w:rFonts w:ascii="Arial" w:eastAsia="Arial" w:hAnsi="Arial" w:cs="Arial"/>
          <w:lang w:val="mn-MN"/>
        </w:rPr>
      </w:pPr>
    </w:p>
    <w:p w14:paraId="50127D01"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10.7.Мэргэжлийн нэгдсэн холбооны санхүүжилт нь Төрийн бус байгууллагын тухай хуулийн 19 дүгээр зүйлд заасан эх үүсвэрээс бүрдэнэ.</w:t>
      </w:r>
    </w:p>
    <w:p w14:paraId="70526B73" w14:textId="77777777" w:rsidR="00EA5AF9" w:rsidRPr="00EB6681" w:rsidRDefault="00EA5AF9" w:rsidP="00EA5AF9">
      <w:pPr>
        <w:ind w:firstLine="720"/>
        <w:jc w:val="both"/>
        <w:rPr>
          <w:rFonts w:ascii="Arial" w:eastAsia="Arial" w:hAnsi="Arial" w:cs="Arial"/>
          <w:lang w:val="mn-MN"/>
        </w:rPr>
      </w:pPr>
    </w:p>
    <w:p w14:paraId="24F0FDAF"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10.8.Мэргэжлийн нэгдсэн холбоо нь банканд өөрийн нэр дээр данстай байна.</w:t>
      </w:r>
    </w:p>
    <w:p w14:paraId="4C40F36C" w14:textId="77777777" w:rsidR="00EA5AF9" w:rsidRPr="00EB6681" w:rsidRDefault="00EA5AF9" w:rsidP="00EA5AF9">
      <w:pPr>
        <w:ind w:firstLine="720"/>
        <w:jc w:val="both"/>
        <w:rPr>
          <w:rFonts w:ascii="Arial" w:eastAsia="Arial" w:hAnsi="Arial" w:cs="Arial"/>
          <w:b/>
          <w:bCs/>
          <w:lang w:val="mn-MN"/>
        </w:rPr>
      </w:pPr>
    </w:p>
    <w:p w14:paraId="72C74FB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11 дүгээр зүйл.Мэргэжлийн нэгдсэн холбооны гишүүнчлэл</w:t>
      </w:r>
      <w:r w:rsidRPr="00EB6681">
        <w:rPr>
          <w:rFonts w:ascii="Arial" w:eastAsia="Arial" w:hAnsi="Arial" w:cs="Arial"/>
          <w:b/>
          <w:lang w:val="mn-MN"/>
        </w:rPr>
        <w:tab/>
      </w:r>
    </w:p>
    <w:p w14:paraId="63495B38" w14:textId="77777777" w:rsidR="00EA5AF9" w:rsidRPr="00EB6681" w:rsidRDefault="00EA5AF9" w:rsidP="00EA5AF9">
      <w:pPr>
        <w:ind w:firstLine="720"/>
        <w:jc w:val="both"/>
        <w:rPr>
          <w:rFonts w:ascii="Arial" w:eastAsia="Arial" w:hAnsi="Arial" w:cs="Arial"/>
          <w:b/>
          <w:lang w:val="mn-MN"/>
        </w:rPr>
      </w:pPr>
    </w:p>
    <w:p w14:paraId="103D616B" w14:textId="77777777" w:rsidR="00EA5AF9" w:rsidRPr="00EB6681" w:rsidRDefault="00EA5AF9" w:rsidP="00EA5AF9">
      <w:pPr>
        <w:jc w:val="both"/>
        <w:rPr>
          <w:rFonts w:ascii="Arial" w:eastAsia="Arial" w:hAnsi="Arial" w:cs="Arial"/>
          <w:bCs/>
          <w:lang w:val="mn-MN"/>
        </w:rPr>
      </w:pPr>
      <w:r w:rsidRPr="00EB6681">
        <w:rPr>
          <w:rFonts w:ascii="Arial" w:eastAsia="Arial" w:hAnsi="Arial" w:cs="Arial"/>
          <w:b/>
          <w:lang w:val="mn-MN"/>
        </w:rPr>
        <w:tab/>
      </w:r>
      <w:r w:rsidRPr="00EB6681">
        <w:rPr>
          <w:rFonts w:ascii="Arial" w:eastAsia="Arial" w:hAnsi="Arial" w:cs="Arial"/>
          <w:bCs/>
          <w:lang w:val="mn-MN"/>
        </w:rPr>
        <w:t xml:space="preserve">11.1.Мэргэжлийн нэгдсэн холбооны гишүүнчлэл нь Нэмэгдсэн өртгийн албан татварын тухай хуулийн 8.2-т заасан “Эдийн засгийн бүх төрлийн үйл ажиллагааны салбарын ангилал”-д хамаарах салбар, дэд салбарт мэргэжлийн үйл ажиллагаа эрхэлж байгаа мэргэжлийн холбоодоос бүрдэнэ. </w:t>
      </w:r>
    </w:p>
    <w:p w14:paraId="1DCEF2D5" w14:textId="77777777" w:rsidR="00EA5AF9" w:rsidRPr="00EB6681" w:rsidRDefault="00EA5AF9" w:rsidP="00EA5AF9">
      <w:pPr>
        <w:jc w:val="both"/>
        <w:rPr>
          <w:rFonts w:ascii="Arial" w:eastAsia="Arial" w:hAnsi="Arial" w:cs="Arial"/>
          <w:bCs/>
          <w:lang w:val="mn-MN"/>
        </w:rPr>
      </w:pPr>
    </w:p>
    <w:p w14:paraId="27468842"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 xml:space="preserve">11.2.Мэргэжлийн нэгдсэн холбооны гишүүнчлэлийн тоонд хязгаар тогтоохгүй. </w:t>
      </w:r>
    </w:p>
    <w:p w14:paraId="57E60C44" w14:textId="77777777" w:rsidR="00EA5AF9" w:rsidRPr="00EB6681" w:rsidRDefault="00EA5AF9" w:rsidP="00EA5AF9">
      <w:pPr>
        <w:rPr>
          <w:rFonts w:ascii="Arial" w:eastAsia="Arial" w:hAnsi="Arial" w:cs="Arial"/>
          <w:b/>
          <w:lang w:val="mn-MN"/>
        </w:rPr>
      </w:pPr>
    </w:p>
    <w:p w14:paraId="2F7160B3" w14:textId="77777777" w:rsidR="00EA5AF9" w:rsidRPr="00EB6681" w:rsidRDefault="00EA5AF9" w:rsidP="00EA5AF9">
      <w:pPr>
        <w:jc w:val="both"/>
        <w:rPr>
          <w:rFonts w:ascii="Arial" w:eastAsia="Arial" w:hAnsi="Arial" w:cs="Arial"/>
          <w:b/>
          <w:dstrike/>
          <w:lang w:val="mn-MN"/>
        </w:rPr>
      </w:pPr>
      <w:r w:rsidRPr="00EB6681">
        <w:rPr>
          <w:rFonts w:ascii="Arial" w:eastAsia="Arial" w:hAnsi="Arial" w:cs="Arial"/>
          <w:b/>
          <w:lang w:val="mn-MN"/>
        </w:rPr>
        <w:tab/>
        <w:t>12 дугаар зүйл.Мэргэжлийн нэгдсэн холбооны чиг үүрэг</w:t>
      </w:r>
    </w:p>
    <w:p w14:paraId="2B977E42" w14:textId="77777777" w:rsidR="00EA5AF9" w:rsidRPr="00EB6681" w:rsidRDefault="00EA5AF9" w:rsidP="00EA5AF9">
      <w:pPr>
        <w:ind w:firstLine="720"/>
        <w:jc w:val="both"/>
        <w:rPr>
          <w:rFonts w:ascii="Arial" w:eastAsia="Arial" w:hAnsi="Arial" w:cs="Arial"/>
          <w:b/>
          <w:u w:val="single"/>
          <w:lang w:val="mn-MN"/>
        </w:rPr>
      </w:pPr>
    </w:p>
    <w:p w14:paraId="6DD36B89"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lastRenderedPageBreak/>
        <w:t>12.1.Мэргэжлийн нэгдсэн холбоо дараах үндсэн чиг үүргийг хэрэгжүүлнэ:</w:t>
      </w:r>
    </w:p>
    <w:p w14:paraId="62D1647F" w14:textId="77777777" w:rsidR="00EA5AF9" w:rsidRPr="00EB6681" w:rsidRDefault="00EA5AF9" w:rsidP="00EA5AF9">
      <w:pPr>
        <w:ind w:firstLine="720"/>
        <w:jc w:val="both"/>
        <w:rPr>
          <w:rFonts w:ascii="Arial" w:eastAsia="Arial" w:hAnsi="Arial" w:cs="Arial"/>
          <w:bCs/>
          <w:lang w:val="mn-MN"/>
        </w:rPr>
      </w:pPr>
    </w:p>
    <w:p w14:paraId="160954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12.1.1.гишүүн мэргэжлийн холбоодыг нэгдсэн удирдлага, зохион байгуулалтаар хангаж, салбарын хууль ёсны ашиг сонирхлыг хамгаалах;</w:t>
      </w:r>
    </w:p>
    <w:p w14:paraId="7EFD54B9" w14:textId="77777777" w:rsidR="00EA5AF9" w:rsidRPr="00EB6681" w:rsidRDefault="00EA5AF9" w:rsidP="00EA5AF9">
      <w:pPr>
        <w:ind w:firstLine="1440"/>
        <w:jc w:val="both"/>
        <w:rPr>
          <w:rFonts w:ascii="Arial" w:eastAsia="Arial" w:hAnsi="Arial" w:cs="Arial"/>
          <w:bCs/>
          <w:lang w:val="mn-MN"/>
        </w:rPr>
      </w:pPr>
    </w:p>
    <w:p w14:paraId="57A843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12.1.2.тухайн салбарын хөгжлийн бодлого, төлөвлөлт, төсөл, хөтөлбөрийг боловсруулах, хэрэгжилтийг хангахад мэргэжил, арга зүйн зөвлөмж, дүгнэлт гаргах;</w:t>
      </w:r>
    </w:p>
    <w:p w14:paraId="6D346C49" w14:textId="77777777" w:rsidR="00EA5AF9" w:rsidRPr="00EB6681" w:rsidRDefault="00EA5AF9" w:rsidP="00EA5AF9">
      <w:pPr>
        <w:ind w:firstLine="1440"/>
        <w:jc w:val="both"/>
        <w:rPr>
          <w:rFonts w:ascii="Arial" w:eastAsia="Arial" w:hAnsi="Arial" w:cs="Arial"/>
          <w:bCs/>
          <w:color w:val="000000" w:themeColor="text1"/>
          <w:lang w:val="mn-MN"/>
        </w:rPr>
      </w:pPr>
    </w:p>
    <w:p w14:paraId="0F2B1439" w14:textId="77777777" w:rsidR="00EA5AF9" w:rsidRPr="00EB6681" w:rsidRDefault="00EA5AF9" w:rsidP="00EA5AF9">
      <w:pPr>
        <w:ind w:firstLine="1440"/>
        <w:jc w:val="both"/>
        <w:rPr>
          <w:rFonts w:ascii="Arial" w:eastAsia="Arial" w:hAnsi="Arial" w:cs="Arial"/>
          <w:bCs/>
          <w:color w:val="000000" w:themeColor="text1"/>
          <w:lang w:val="mn-MN"/>
        </w:rPr>
      </w:pPr>
      <w:r w:rsidRPr="00EB6681">
        <w:rPr>
          <w:rFonts w:ascii="Arial" w:eastAsia="Arial" w:hAnsi="Arial" w:cs="Arial"/>
          <w:bCs/>
          <w:color w:val="000000" w:themeColor="text1"/>
          <w:lang w:val="mn-MN"/>
        </w:rPr>
        <w:t>12.1.3.тухайн салбарын бодлого, хууль тогтоомжийн хэрэгжилтэд хяналт тавих, түүнийг олон нийтэд сурталчлах ажиллагаанд гишүүдээ төлөөлөн оролцох, хэрэгжилтийг зохион байгуулахад дэмжлэг үзүүлэх;</w:t>
      </w:r>
    </w:p>
    <w:p w14:paraId="02B3912C" w14:textId="77777777" w:rsidR="00EA5AF9" w:rsidRPr="00EB6681" w:rsidRDefault="00EA5AF9" w:rsidP="00EA5AF9">
      <w:pPr>
        <w:ind w:firstLine="1440"/>
        <w:jc w:val="both"/>
        <w:rPr>
          <w:rFonts w:ascii="Arial" w:eastAsia="Arial" w:hAnsi="Arial" w:cs="Arial"/>
          <w:b/>
          <w:color w:val="000000" w:themeColor="text1"/>
          <w:u w:val="single"/>
          <w:lang w:val="mn-MN"/>
        </w:rPr>
      </w:pPr>
    </w:p>
    <w:p w14:paraId="3DD4FCE2"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12.1.4.төрийн байгууллагын зарим чиг үүргийг </w:t>
      </w:r>
      <w:r w:rsidRPr="00EB6681">
        <w:rPr>
          <w:rFonts w:ascii="Arial" w:eastAsia="Arial" w:hAnsi="Arial" w:cs="Arial"/>
          <w:bCs/>
          <w:color w:val="000000" w:themeColor="text1"/>
          <w:lang w:val="mn-MN"/>
        </w:rPr>
        <w:t xml:space="preserve">хууль болон </w:t>
      </w:r>
      <w:r w:rsidRPr="00EB6681">
        <w:rPr>
          <w:rFonts w:ascii="Arial" w:eastAsia="Arial" w:hAnsi="Arial" w:cs="Arial"/>
          <w:bCs/>
          <w:lang w:val="mn-MN"/>
        </w:rPr>
        <w:t xml:space="preserve">гэрээний үндсэн дээр гүйцэтгэх; </w:t>
      </w:r>
    </w:p>
    <w:p w14:paraId="2EF630EA" w14:textId="77777777" w:rsidR="00EA5AF9" w:rsidRPr="00EB6681" w:rsidRDefault="00EA5AF9" w:rsidP="00EA5AF9">
      <w:pPr>
        <w:jc w:val="both"/>
        <w:rPr>
          <w:rFonts w:ascii="Arial" w:eastAsia="Arial" w:hAnsi="Arial" w:cs="Arial"/>
          <w:bCs/>
          <w:lang w:val="mn-MN"/>
        </w:rPr>
      </w:pPr>
    </w:p>
    <w:p w14:paraId="35BF3E13"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12.1.5.гишүүн мэргэжлийн холбооны өмнө тулгамдсан асуудлыг шийдвэрлэхэд төрийн аль ч шатны байгууллагад төлөөлөх, өөрийн байр сууриа илэрхийлэх;</w:t>
      </w:r>
    </w:p>
    <w:p w14:paraId="04BD3A2B" w14:textId="77777777" w:rsidR="00EA5AF9" w:rsidRPr="00EB6681" w:rsidRDefault="00EA5AF9" w:rsidP="00EA5AF9">
      <w:pPr>
        <w:ind w:firstLine="1440"/>
        <w:jc w:val="both"/>
        <w:rPr>
          <w:rFonts w:ascii="Arial" w:eastAsia="Arial" w:hAnsi="Arial" w:cs="Arial"/>
          <w:bCs/>
          <w:lang w:val="mn-MN"/>
        </w:rPr>
      </w:pPr>
    </w:p>
    <w:p w14:paraId="6A6D403C"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12.1.6.тухайн салбарт өндөр технологи, инновацыг хөгжүүлэх, бараа, ажил, үйлчилгээ, бүтээгдэхүүнийг үйлдвэрлэлд нэвтрүүлэхэд дэмжлэг үзүүлэх;</w:t>
      </w:r>
    </w:p>
    <w:p w14:paraId="7C463BF9" w14:textId="77777777" w:rsidR="00EA5AF9" w:rsidRPr="00EB6681" w:rsidRDefault="00EA5AF9" w:rsidP="00EA5AF9">
      <w:pPr>
        <w:ind w:firstLine="1440"/>
        <w:jc w:val="both"/>
        <w:rPr>
          <w:rFonts w:ascii="Arial" w:eastAsia="Arial" w:hAnsi="Arial" w:cs="Arial"/>
          <w:bCs/>
          <w:lang w:val="mn-MN"/>
        </w:rPr>
      </w:pPr>
    </w:p>
    <w:p w14:paraId="2D77BB2A" w14:textId="77777777" w:rsidR="00EA5AF9" w:rsidRPr="00EB6681" w:rsidRDefault="00EA5AF9" w:rsidP="00EA5AF9">
      <w:pPr>
        <w:ind w:firstLine="1440"/>
        <w:jc w:val="both"/>
        <w:rPr>
          <w:rFonts w:ascii="Arial" w:eastAsia="Times New Roman" w:hAnsi="Arial" w:cs="Arial"/>
          <w:bCs/>
          <w:lang w:val="mn-MN"/>
        </w:rPr>
      </w:pPr>
      <w:r w:rsidRPr="00EB6681">
        <w:rPr>
          <w:rFonts w:ascii="Arial" w:eastAsia="Times New Roman" w:hAnsi="Arial" w:cs="Arial"/>
          <w:bCs/>
          <w:lang w:val="mn-MN"/>
        </w:rPr>
        <w:t xml:space="preserve">12.1.7.салбарын үйлдвэрлэлийн явц, технологийн түвшнийг тогтоох, үнэлэх, борлуулалт, бараа, бүтээгдэхүүний өрсөлдөх чадварт мэргэжлийн үнэлгээ, дүгнэлт өгөх;  </w:t>
      </w:r>
    </w:p>
    <w:p w14:paraId="65540FE6" w14:textId="77777777" w:rsidR="00EA5AF9" w:rsidRPr="00EB6681" w:rsidRDefault="00EA5AF9" w:rsidP="00EA5AF9">
      <w:pPr>
        <w:ind w:firstLine="1440"/>
        <w:jc w:val="both"/>
        <w:rPr>
          <w:rFonts w:ascii="Arial" w:eastAsia="Arial" w:hAnsi="Arial" w:cs="Arial"/>
          <w:b/>
          <w:bCs/>
          <w:u w:val="single"/>
          <w:lang w:val="mn-MN"/>
        </w:rPr>
      </w:pPr>
    </w:p>
    <w:p w14:paraId="64F2DBFF"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12.1.8.салбарын хүний нөөцийн бодлогыг тодорхойлох, мэргэжилтэн бэлтгэх, давтан сургах, мэргэшил дээшлүүлэх сургалт зохион байгуулах; </w:t>
      </w:r>
    </w:p>
    <w:p w14:paraId="53EE9FA0" w14:textId="77777777" w:rsidR="00EA5AF9" w:rsidRPr="00EB6681" w:rsidRDefault="00EA5AF9" w:rsidP="00EA5AF9">
      <w:pPr>
        <w:ind w:firstLine="1440"/>
        <w:jc w:val="both"/>
        <w:rPr>
          <w:rFonts w:ascii="Arial" w:eastAsia="Arial" w:hAnsi="Arial" w:cs="Arial"/>
          <w:lang w:val="mn-MN"/>
        </w:rPr>
      </w:pPr>
    </w:p>
    <w:p w14:paraId="046E9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12.1.9.мэргэжлийн үйл ажиллагааны стандарт боловсруулах, нутагшуулахад хамтран ажиллах, хэрэглээний тайлбар, зөвлөмж бэлтгэх;</w:t>
      </w:r>
    </w:p>
    <w:p w14:paraId="227FA972" w14:textId="77777777" w:rsidR="00EA5AF9" w:rsidRPr="00EB6681" w:rsidRDefault="00EA5AF9" w:rsidP="00EA5AF9">
      <w:pPr>
        <w:jc w:val="both"/>
        <w:rPr>
          <w:rFonts w:ascii="Arial" w:eastAsia="Arial" w:hAnsi="Arial" w:cs="Arial"/>
          <w:lang w:val="mn-MN"/>
        </w:rPr>
      </w:pPr>
    </w:p>
    <w:p w14:paraId="1694496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12.1.10.мэргэжлийн нэгдсэн холбооны баримтлах мэргэжлийн болон ёс зүйн дүрмийг батлах, хэрэгжилтэд нь хяналт тавих; </w:t>
      </w:r>
    </w:p>
    <w:p w14:paraId="51D04609" w14:textId="77777777" w:rsidR="00EA5AF9" w:rsidRPr="00EB6681" w:rsidRDefault="00EA5AF9" w:rsidP="00EA5AF9">
      <w:pPr>
        <w:jc w:val="both"/>
        <w:rPr>
          <w:rFonts w:ascii="Arial" w:eastAsia="Arial" w:hAnsi="Arial" w:cs="Arial"/>
          <w:lang w:val="mn-MN"/>
        </w:rPr>
      </w:pPr>
    </w:p>
    <w:p w14:paraId="3E1BB6C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12.1.11.гишүүн мэргэжлийн холбоодыг төлөөлөн гадаад болон олон улсын байгууллагатай хамтран ажиллах;</w:t>
      </w:r>
    </w:p>
    <w:p w14:paraId="483F3B78" w14:textId="77777777" w:rsidR="00EA5AF9" w:rsidRPr="00EB6681" w:rsidRDefault="00EA5AF9" w:rsidP="00EA5AF9">
      <w:pPr>
        <w:ind w:firstLine="1440"/>
        <w:jc w:val="both"/>
        <w:rPr>
          <w:rFonts w:ascii="Arial" w:eastAsia="Arial" w:hAnsi="Arial" w:cs="Arial"/>
          <w:lang w:val="mn-MN"/>
        </w:rPr>
      </w:pPr>
    </w:p>
    <w:p w14:paraId="3CD9424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12.1.12.санхүүгийн болон үйл ажиллагааны </w:t>
      </w:r>
      <w:r w:rsidRPr="00EB6681">
        <w:rPr>
          <w:rFonts w:ascii="Arial" w:eastAsia="Arial" w:hAnsi="Arial" w:cs="Arial"/>
          <w:color w:val="000000"/>
          <w:lang w:val="mn-MN"/>
        </w:rPr>
        <w:t xml:space="preserve">тайланг хэлэлцэж батлах, бүх гишүүддээ тайлагнах, аудит хийлгэх, </w:t>
      </w:r>
      <w:r w:rsidRPr="00EB6681">
        <w:rPr>
          <w:rFonts w:ascii="Arial" w:eastAsia="Arial" w:hAnsi="Arial" w:cs="Arial"/>
          <w:lang w:val="mn-MN"/>
        </w:rPr>
        <w:t>олон нийтэд ил тод, нээлттэй байршуулах.</w:t>
      </w:r>
    </w:p>
    <w:p w14:paraId="75CFCBBE" w14:textId="77777777" w:rsidR="00EA5AF9" w:rsidRPr="00EB6681" w:rsidRDefault="00EA5AF9" w:rsidP="00EA5AF9">
      <w:pPr>
        <w:ind w:firstLine="1440"/>
        <w:jc w:val="both"/>
        <w:rPr>
          <w:rFonts w:ascii="Arial" w:eastAsia="Arial" w:hAnsi="Arial" w:cs="Arial"/>
          <w:lang w:val="mn-MN"/>
        </w:rPr>
      </w:pPr>
    </w:p>
    <w:p w14:paraId="3FC83C3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ДӨРӨВДҮГЭЭР БҮЛЭГ</w:t>
      </w:r>
    </w:p>
    <w:p w14:paraId="7FBA33E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ХАМТЫН АЖИЛЛАГАА</w:t>
      </w:r>
    </w:p>
    <w:p w14:paraId="2565709F" w14:textId="77777777" w:rsidR="00EA5AF9" w:rsidRPr="00EB6681" w:rsidRDefault="00EA5AF9" w:rsidP="00EA5AF9">
      <w:pPr>
        <w:jc w:val="both"/>
        <w:rPr>
          <w:rFonts w:ascii="Arial" w:eastAsia="Arial" w:hAnsi="Arial" w:cs="Arial"/>
          <w:lang w:val="mn-MN"/>
        </w:rPr>
      </w:pPr>
    </w:p>
    <w:p w14:paraId="3F9E3FA1"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13 дугаар зүйл.Төрийн байгууллагатай хамтран ажиллах </w:t>
      </w:r>
    </w:p>
    <w:p w14:paraId="34FBE259" w14:textId="77777777" w:rsidR="00EA5AF9" w:rsidRPr="00EB6681" w:rsidRDefault="00EA5AF9" w:rsidP="00EA5AF9">
      <w:pPr>
        <w:ind w:firstLine="720"/>
        <w:jc w:val="both"/>
        <w:rPr>
          <w:rFonts w:ascii="Arial" w:eastAsia="Arial" w:hAnsi="Arial" w:cs="Arial"/>
          <w:b/>
          <w:u w:val="single"/>
          <w:lang w:val="mn-MN"/>
        </w:rPr>
      </w:pPr>
    </w:p>
    <w:p w14:paraId="3E274886"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13.1.Мэргэжлийн нэгдсэн холбоо төрийн байгууллагатай дараах чиглэлээр хамтран ажиллана:</w:t>
      </w:r>
    </w:p>
    <w:p w14:paraId="04160E81" w14:textId="77777777" w:rsidR="00EA5AF9" w:rsidRPr="00EB6681" w:rsidRDefault="00EA5AF9" w:rsidP="00EA5AF9">
      <w:pPr>
        <w:ind w:firstLine="720"/>
        <w:jc w:val="both"/>
        <w:rPr>
          <w:rFonts w:ascii="Arial" w:eastAsia="Arial" w:hAnsi="Arial" w:cs="Arial"/>
          <w:b/>
          <w:u w:val="single"/>
          <w:lang w:val="mn-MN"/>
        </w:rPr>
      </w:pPr>
    </w:p>
    <w:p w14:paraId="5D372BD3" w14:textId="77777777" w:rsidR="00EA5AF9" w:rsidRPr="00EB6681" w:rsidRDefault="00EA5AF9" w:rsidP="00EA5AF9">
      <w:pPr>
        <w:ind w:firstLine="1440"/>
        <w:jc w:val="both"/>
        <w:rPr>
          <w:rFonts w:ascii="Arial" w:eastAsia="Arial" w:hAnsi="Arial" w:cs="Arial"/>
          <w:bCs/>
          <w:lang w:val="mn-MN"/>
        </w:rPr>
      </w:pPr>
    </w:p>
    <w:p w14:paraId="28992A00" w14:textId="77777777" w:rsidR="00EA5AF9" w:rsidRPr="00EB6681" w:rsidRDefault="00EA5AF9" w:rsidP="00EA5AF9">
      <w:pPr>
        <w:ind w:firstLine="1440"/>
        <w:jc w:val="both"/>
        <w:rPr>
          <w:rFonts w:ascii="Arial" w:eastAsia="Arial" w:hAnsi="Arial" w:cs="Arial"/>
          <w:bCs/>
          <w:lang w:val="mn-MN"/>
        </w:rPr>
      </w:pPr>
    </w:p>
    <w:p w14:paraId="16ED0E8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lastRenderedPageBreak/>
        <w:t xml:space="preserve">13.1.1.тухайн салбарын хууль тогтоомж, бодлогын баримт бичиг, стандарт, шийдвэрийн төсөл боловсруулах чиг үүрэг бүхий зөвлөл, хороо, ажлын хэсгийн бүрэлдэхүүнд орж ажиллах, санал, зөвлөмж гаргах; </w:t>
      </w:r>
    </w:p>
    <w:p w14:paraId="1F522FCD" w14:textId="77777777" w:rsidR="00EA5AF9" w:rsidRPr="00EB6681" w:rsidRDefault="00EA5AF9" w:rsidP="00EA5AF9">
      <w:pPr>
        <w:ind w:firstLine="1440"/>
        <w:jc w:val="both"/>
        <w:rPr>
          <w:rFonts w:ascii="Arial" w:eastAsia="Arial" w:hAnsi="Arial" w:cs="Arial"/>
          <w:bCs/>
          <w:lang w:val="mn-MN"/>
        </w:rPr>
      </w:pPr>
    </w:p>
    <w:p w14:paraId="2F008325"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13.1.2.зөвшөөрөл шинээр бий болгох, зөвшөөрлийн нөхцөл, шаардлагыг өөрчилж дүгнэлт гаргахад санал өгөх, шаардлагатай тохиолдолд тухайн зөвшөөрлийн хэрэгцээ, шаардлага, эрсдэлийн түвшин, үнэлгээний талаар санал, дүгнэлт гаргах;  </w:t>
      </w:r>
    </w:p>
    <w:p w14:paraId="41B3FAB5" w14:textId="77777777" w:rsidR="00EA5AF9" w:rsidRPr="00EB6681" w:rsidRDefault="00EA5AF9" w:rsidP="00EA5AF9">
      <w:pPr>
        <w:ind w:firstLine="720"/>
        <w:jc w:val="both"/>
        <w:rPr>
          <w:rFonts w:ascii="Arial" w:eastAsia="Arial" w:hAnsi="Arial" w:cs="Arial"/>
          <w:bCs/>
          <w:lang w:val="mn-MN"/>
        </w:rPr>
      </w:pPr>
    </w:p>
    <w:p w14:paraId="30A5CA8C"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lang w:val="mn-MN"/>
        </w:rPr>
        <w:t>﻿</w:t>
      </w:r>
      <w:r w:rsidRPr="00EB6681">
        <w:rPr>
          <w:rFonts w:ascii="Arial" w:eastAsia="Arial" w:hAnsi="Arial" w:cs="Arial"/>
          <w:bCs/>
          <w:lang w:val="mn-MN"/>
        </w:rPr>
        <w:tab/>
        <w:t>13.1.3.хуульд заасан тохиолдолд Зөвшөөрлийн тухай хуулийн</w:t>
      </w:r>
      <w:r w:rsidRPr="00EB6681">
        <w:rPr>
          <w:rStyle w:val="FootnoteReference"/>
          <w:rFonts w:ascii="Arial" w:eastAsia="Arial" w:hAnsi="Arial" w:cs="Arial"/>
          <w:bCs/>
          <w:lang w:val="mn-MN"/>
        </w:rPr>
        <w:footnoteReference w:id="6"/>
      </w:r>
      <w:r w:rsidRPr="00EB6681">
        <w:rPr>
          <w:rFonts w:ascii="Arial" w:eastAsia="Arial" w:hAnsi="Arial" w:cs="Arial"/>
          <w:bCs/>
          <w:lang w:val="mn-MN"/>
        </w:rPr>
        <w:t xml:space="preserve"> 3.3 дугаар зүйлийн 1-д заасны дагуу зөвшөөрөл олгох, сунгах, түдгэлзүүлэх, сэргээх, хүчингүй болгох эрхийг шилжүүлэн авах;</w:t>
      </w:r>
      <w:r w:rsidRPr="00EB6681">
        <w:rPr>
          <w:rFonts w:ascii="Arial" w:eastAsia="Arial" w:hAnsi="Arial" w:cs="Arial"/>
          <w:bCs/>
          <w:color w:val="FF0000"/>
          <w:lang w:val="mn-MN"/>
        </w:rPr>
        <w:t xml:space="preserve"> </w:t>
      </w:r>
    </w:p>
    <w:p w14:paraId="635819B3" w14:textId="77777777" w:rsidR="00EA5AF9" w:rsidRPr="00EB6681" w:rsidRDefault="00EA5AF9" w:rsidP="00EA5AF9">
      <w:pPr>
        <w:ind w:firstLine="720"/>
        <w:jc w:val="both"/>
        <w:rPr>
          <w:rFonts w:ascii="Arial" w:eastAsia="Arial" w:hAnsi="Arial" w:cs="Arial"/>
          <w:bCs/>
          <w:lang w:val="mn-MN"/>
        </w:rPr>
      </w:pPr>
    </w:p>
    <w:p w14:paraId="45DED4C0"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ab/>
        <w:t>13.1.4.тухайн салбарын стандарт, техникийн зохицуулалтыг боловсруулах, мөрдүүлэх, хэрэглээний тайлбар, зөвлөмж бэлтгэх;</w:t>
      </w:r>
    </w:p>
    <w:p w14:paraId="109492BC" w14:textId="77777777" w:rsidR="00EA5AF9" w:rsidRPr="00EB6681" w:rsidRDefault="00EA5AF9" w:rsidP="00EA5AF9">
      <w:pPr>
        <w:ind w:firstLine="720"/>
        <w:jc w:val="both"/>
        <w:rPr>
          <w:rFonts w:ascii="Arial" w:eastAsia="Arial" w:hAnsi="Arial" w:cs="Arial"/>
          <w:bCs/>
          <w:lang w:val="mn-MN"/>
        </w:rPr>
      </w:pPr>
    </w:p>
    <w:p w14:paraId="2ECDE6A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13.1.5.хуульд заасан тохиолдолд төрийн байгууллагын зарим чиг үүргийг </w:t>
      </w:r>
      <w:r w:rsidRPr="00EB6681">
        <w:rPr>
          <w:rFonts w:ascii="Arial" w:eastAsia="Arial" w:hAnsi="Arial" w:cs="Arial"/>
          <w:bCs/>
          <w:color w:val="000000" w:themeColor="text1"/>
          <w:lang w:val="mn-MN"/>
        </w:rPr>
        <w:t>хууль,</w:t>
      </w:r>
      <w:r w:rsidRPr="00EB6681">
        <w:rPr>
          <w:rFonts w:ascii="Arial" w:eastAsia="Arial" w:hAnsi="Arial" w:cs="Arial"/>
          <w:bCs/>
          <w:color w:val="FF0000"/>
          <w:lang w:val="mn-MN"/>
        </w:rPr>
        <w:t xml:space="preserve"> </w:t>
      </w:r>
      <w:r w:rsidRPr="00EB6681">
        <w:rPr>
          <w:rFonts w:ascii="Arial" w:eastAsia="Arial" w:hAnsi="Arial" w:cs="Arial"/>
          <w:bCs/>
          <w:lang w:val="mn-MN"/>
        </w:rPr>
        <w:t xml:space="preserve">гэрээний үндсэн дээр гүйцэтгэх; </w:t>
      </w:r>
    </w:p>
    <w:p w14:paraId="2C156809" w14:textId="77777777" w:rsidR="00EA5AF9" w:rsidRPr="00EB6681" w:rsidRDefault="00EA5AF9" w:rsidP="00EA5AF9">
      <w:pPr>
        <w:ind w:firstLine="720"/>
        <w:jc w:val="both"/>
        <w:rPr>
          <w:rFonts w:ascii="Arial" w:eastAsia="Arial" w:hAnsi="Arial" w:cs="Arial"/>
          <w:bCs/>
          <w:lang w:val="mn-MN"/>
        </w:rPr>
      </w:pPr>
    </w:p>
    <w:p w14:paraId="4C44E7E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13.1.6.мэргэжлийн болон техникийн боловсролын сургалтын хөтөлбөр боловсруулахад оролцох, санал, дүгнэлт, зөвлөмж гаргах;</w:t>
      </w:r>
    </w:p>
    <w:p w14:paraId="0A8253F4" w14:textId="77777777" w:rsidR="00EA5AF9" w:rsidRPr="00EB6681" w:rsidRDefault="00EA5AF9" w:rsidP="00EA5AF9">
      <w:pPr>
        <w:ind w:firstLine="1440"/>
        <w:jc w:val="both"/>
        <w:rPr>
          <w:rFonts w:ascii="Arial" w:eastAsia="Arial" w:hAnsi="Arial" w:cs="Arial"/>
          <w:bCs/>
          <w:lang w:val="mn-MN"/>
        </w:rPr>
      </w:pPr>
    </w:p>
    <w:p w14:paraId="44DB7DD9" w14:textId="77777777" w:rsidR="00EA5AF9" w:rsidRPr="00EB6681" w:rsidRDefault="00EA5AF9" w:rsidP="00EA5AF9">
      <w:pPr>
        <w:ind w:firstLine="1440"/>
        <w:jc w:val="both"/>
        <w:rPr>
          <w:rFonts w:ascii="Arial" w:eastAsia="Arial" w:hAnsi="Arial" w:cs="Arial"/>
          <w:bCs/>
          <w:color w:val="FF0000"/>
          <w:lang w:val="mn-MN"/>
        </w:rPr>
      </w:pPr>
      <w:r w:rsidRPr="00EB6681">
        <w:rPr>
          <w:rFonts w:ascii="Arial" w:eastAsia="Arial" w:hAnsi="Arial" w:cs="Arial"/>
          <w:bCs/>
          <w:lang w:val="mn-MN"/>
        </w:rPr>
        <w:t>13.1.7.салбарын хүний нөөцийн бодлогыг тодорхойлоход мэргэжлийн туслалцаа үзүүлэх, мэргэжлийн болон техникийн боловсролын сургалтаар суралцагчид эзэмшүүлэх мэргэшлийн түвшнийг Хөдөлмөрийн тухай хуулийн</w:t>
      </w:r>
      <w:r w:rsidRPr="00EB6681">
        <w:rPr>
          <w:rStyle w:val="FootnoteReference"/>
          <w:rFonts w:ascii="Arial" w:eastAsia="Arial" w:hAnsi="Arial" w:cs="Arial"/>
          <w:bCs/>
          <w:lang w:val="mn-MN"/>
        </w:rPr>
        <w:footnoteReference w:id="7"/>
      </w:r>
      <w:r w:rsidRPr="00EB6681">
        <w:rPr>
          <w:rFonts w:ascii="Arial" w:eastAsia="Arial" w:hAnsi="Arial" w:cs="Arial"/>
          <w:bCs/>
          <w:lang w:val="mn-MN"/>
        </w:rPr>
        <w:t xml:space="preserve"> 17.2, 17.3-т зааснаар тодорхойлоход оролцох;</w:t>
      </w:r>
    </w:p>
    <w:p w14:paraId="3377CF3D"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color w:val="FF0000"/>
          <w:lang w:val="mn-MN"/>
        </w:rPr>
        <w:t>﻿</w:t>
      </w:r>
    </w:p>
    <w:p w14:paraId="16563619"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13.1.8.хууль болон мэргэжлийн нэгдсэн холбооны дүрэмд заасан бусад. </w:t>
      </w:r>
    </w:p>
    <w:p w14:paraId="046615E2" w14:textId="77777777" w:rsidR="00EA5AF9" w:rsidRPr="00EB6681" w:rsidRDefault="00EA5AF9" w:rsidP="00EA5AF9">
      <w:pPr>
        <w:jc w:val="both"/>
        <w:rPr>
          <w:rFonts w:ascii="Arial" w:eastAsia="Arial" w:hAnsi="Arial" w:cs="Arial"/>
          <w:lang w:val="mn-MN"/>
        </w:rPr>
      </w:pPr>
    </w:p>
    <w:p w14:paraId="5B62267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ТАВДУГААР БҮЛЭГ</w:t>
      </w:r>
    </w:p>
    <w:p w14:paraId="5F697E6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БУСАД ЗҮЙЛ</w:t>
      </w:r>
    </w:p>
    <w:p w14:paraId="6D2284C9" w14:textId="77777777" w:rsidR="00EA5AF9" w:rsidRPr="00EB6681" w:rsidRDefault="00EA5AF9" w:rsidP="00EA5AF9">
      <w:pPr>
        <w:jc w:val="center"/>
        <w:rPr>
          <w:rFonts w:ascii="Arial" w:eastAsia="Arial" w:hAnsi="Arial" w:cs="Arial"/>
          <w:b/>
          <w:lang w:val="mn-MN"/>
        </w:rPr>
      </w:pPr>
    </w:p>
    <w:p w14:paraId="604D17A4"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14 дүгээр зүйл.Хууль зөрчигчид хүлээлгэх хариуцлага</w:t>
      </w:r>
    </w:p>
    <w:p w14:paraId="0890DBE7" w14:textId="77777777" w:rsidR="00EA5AF9" w:rsidRPr="00EB6681" w:rsidRDefault="00EA5AF9" w:rsidP="00EA5AF9">
      <w:pPr>
        <w:ind w:firstLine="720"/>
        <w:jc w:val="both"/>
        <w:rPr>
          <w:rFonts w:ascii="Arial" w:eastAsia="Arial" w:hAnsi="Arial" w:cs="Arial"/>
          <w:b/>
          <w:lang w:val="mn-MN"/>
        </w:rPr>
      </w:pPr>
    </w:p>
    <w:p w14:paraId="3850E0EB"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14.1.Энэ хуулийг зөрчсөн албан тушаалтны үйлдэл нь эрүүгийн хариуцлага хүлээлгэхээргүй бол Төрийн албаны тухай хууль</w:t>
      </w:r>
      <w:r w:rsidRPr="00EB6681">
        <w:rPr>
          <w:rStyle w:val="FootnoteReference"/>
          <w:rFonts w:ascii="Arial" w:eastAsia="Arial" w:hAnsi="Arial" w:cs="Arial"/>
          <w:bCs/>
          <w:lang w:val="mn-MN"/>
        </w:rPr>
        <w:footnoteReference w:id="8"/>
      </w:r>
      <w:r w:rsidRPr="00EB6681">
        <w:rPr>
          <w:rFonts w:ascii="Arial" w:eastAsia="Arial" w:hAnsi="Arial" w:cs="Arial"/>
          <w:bCs/>
          <w:lang w:val="mn-MN"/>
        </w:rPr>
        <w:t>, Хөдөлмөрийн тухай хуульд заасан хариуцлага хүлээлгэнэ.</w:t>
      </w:r>
    </w:p>
    <w:p w14:paraId="11D17376" w14:textId="77777777" w:rsidR="00EA5AF9" w:rsidRPr="00EB6681" w:rsidRDefault="00EA5AF9" w:rsidP="00EA5AF9">
      <w:pPr>
        <w:ind w:firstLine="720"/>
        <w:jc w:val="both"/>
        <w:rPr>
          <w:rFonts w:ascii="Arial" w:eastAsia="Arial" w:hAnsi="Arial" w:cs="Arial"/>
          <w:lang w:val="mn-MN"/>
        </w:rPr>
      </w:pPr>
    </w:p>
    <w:p w14:paraId="2B47326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bCs/>
          <w:lang w:val="mn-MN"/>
        </w:rPr>
        <w:t>14.2.</w:t>
      </w:r>
      <w:r w:rsidRPr="00EB6681">
        <w:rPr>
          <w:rFonts w:ascii="Arial" w:eastAsia="Arial" w:hAnsi="Arial" w:cs="Arial"/>
          <w:lang w:val="mn-MN"/>
        </w:rPr>
        <w:t xml:space="preserve">Энэ хуулийг зөрчсөн хүн, хуулийн этгээдэд </w:t>
      </w:r>
      <w:r w:rsidRPr="00EB6681">
        <w:rPr>
          <w:rFonts w:ascii="Arial" w:eastAsia="Arial" w:hAnsi="Arial" w:cs="Arial"/>
          <w:bCs/>
          <w:lang w:val="mn-MN"/>
        </w:rPr>
        <w:t>Эрүүгийн хууль</w:t>
      </w:r>
      <w:r w:rsidRPr="00EB6681">
        <w:rPr>
          <w:rStyle w:val="FootnoteReference"/>
          <w:rFonts w:ascii="Arial" w:eastAsia="Arial" w:hAnsi="Arial" w:cs="Arial"/>
          <w:bCs/>
          <w:lang w:val="mn-MN"/>
        </w:rPr>
        <w:footnoteReference w:id="9"/>
      </w:r>
      <w:r w:rsidRPr="00EB6681">
        <w:rPr>
          <w:rFonts w:ascii="Arial" w:eastAsia="Arial" w:hAnsi="Arial" w:cs="Arial"/>
          <w:bCs/>
          <w:lang w:val="mn-MN"/>
        </w:rPr>
        <w:t>, эсхүл</w:t>
      </w:r>
      <w:r w:rsidRPr="00EB6681">
        <w:rPr>
          <w:rFonts w:ascii="Arial" w:eastAsia="Arial" w:hAnsi="Arial" w:cs="Arial"/>
          <w:lang w:val="mn-MN"/>
        </w:rPr>
        <w:t xml:space="preserve"> Зөрчлийн тухай хуульд</w:t>
      </w:r>
      <w:r w:rsidRPr="00EB6681">
        <w:rPr>
          <w:rStyle w:val="FootnoteReference"/>
          <w:rFonts w:ascii="Arial" w:eastAsia="Arial" w:hAnsi="Arial" w:cs="Arial"/>
          <w:lang w:val="mn-MN"/>
        </w:rPr>
        <w:footnoteReference w:id="10"/>
      </w:r>
      <w:r w:rsidRPr="00EB6681">
        <w:rPr>
          <w:rFonts w:ascii="Arial" w:eastAsia="Arial" w:hAnsi="Arial" w:cs="Arial"/>
          <w:lang w:val="mn-MN"/>
        </w:rPr>
        <w:t xml:space="preserve"> заасан хариуцлага хүлээлгэнэ.</w:t>
      </w:r>
    </w:p>
    <w:p w14:paraId="6565B6FD" w14:textId="77777777" w:rsidR="00EA5AF9" w:rsidRPr="00EB6681" w:rsidRDefault="00EA5AF9" w:rsidP="00EA5AF9">
      <w:pPr>
        <w:jc w:val="both"/>
        <w:rPr>
          <w:rFonts w:ascii="Arial" w:eastAsia="Arial" w:hAnsi="Arial" w:cs="Arial"/>
          <w:b/>
          <w:lang w:val="mn-MN"/>
        </w:rPr>
      </w:pPr>
      <w:r w:rsidRPr="00EB6681">
        <w:rPr>
          <w:rFonts w:ascii="Arial" w:eastAsia="Arial" w:hAnsi="Arial" w:cs="Arial"/>
          <w:b/>
          <w:bCs/>
          <w:lang w:val="mn-MN"/>
        </w:rPr>
        <w:t xml:space="preserve">   </w:t>
      </w:r>
    </w:p>
    <w:p w14:paraId="0A2A07B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15 дугаар зүйл.Хууль хүчин төгөлдөр болох</w:t>
      </w:r>
    </w:p>
    <w:p w14:paraId="0977B2DB" w14:textId="77777777" w:rsidR="00EA5AF9" w:rsidRPr="00EB6681" w:rsidRDefault="00EA5AF9" w:rsidP="00EA5AF9">
      <w:pPr>
        <w:jc w:val="both"/>
        <w:rPr>
          <w:rFonts w:ascii="Arial" w:eastAsia="Arial" w:hAnsi="Arial" w:cs="Arial"/>
          <w:lang w:val="mn-MN"/>
        </w:rPr>
      </w:pPr>
    </w:p>
    <w:p w14:paraId="50154330" w14:textId="77777777" w:rsidR="00EA5AF9" w:rsidRPr="00EB6681" w:rsidRDefault="00EA5AF9" w:rsidP="00EA5AF9">
      <w:pPr>
        <w:ind w:firstLine="720"/>
        <w:jc w:val="both"/>
        <w:rPr>
          <w:rFonts w:ascii="Arial" w:eastAsia="Arial" w:hAnsi="Arial" w:cs="Arial"/>
          <w:lang w:val="mn-MN"/>
        </w:rPr>
      </w:pPr>
    </w:p>
    <w:p w14:paraId="5ABF7B27" w14:textId="77777777" w:rsidR="00EA5AF9" w:rsidRPr="00EB6681" w:rsidRDefault="00EA5AF9" w:rsidP="00EA5AF9">
      <w:pPr>
        <w:ind w:firstLine="720"/>
        <w:jc w:val="both"/>
        <w:rPr>
          <w:rFonts w:ascii="Arial" w:eastAsia="Arial" w:hAnsi="Arial" w:cs="Arial"/>
          <w:lang w:val="mn-MN"/>
        </w:rPr>
      </w:pPr>
    </w:p>
    <w:p w14:paraId="7EE464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15.1.Энэ хуулийг 2025 оны 01 дүгээр сарын 01-ний өдрөөс эхлэн дагаж мөрдөнө.</w:t>
      </w:r>
    </w:p>
    <w:p w14:paraId="1AF17553" w14:textId="77777777" w:rsidR="00EA5AF9" w:rsidRPr="00EB6681" w:rsidRDefault="00EA5AF9" w:rsidP="00EA5AF9">
      <w:pPr>
        <w:rPr>
          <w:rFonts w:ascii="Arial" w:eastAsia="Arial" w:hAnsi="Arial" w:cs="Arial"/>
          <w:lang w:val="mn-MN"/>
        </w:rPr>
      </w:pPr>
    </w:p>
    <w:p w14:paraId="3C2EA261" w14:textId="77777777" w:rsidR="00EA5AF9" w:rsidRPr="00EB6681" w:rsidRDefault="00EA5AF9" w:rsidP="00EA5AF9">
      <w:pPr>
        <w:rPr>
          <w:rFonts w:ascii="Arial" w:eastAsia="Arial" w:hAnsi="Arial" w:cs="Arial"/>
          <w:lang w:val="mn-MN"/>
        </w:rPr>
      </w:pPr>
    </w:p>
    <w:p w14:paraId="64184A0A" w14:textId="77777777" w:rsidR="00EA5AF9" w:rsidRPr="00EB6681" w:rsidRDefault="00EA5AF9" w:rsidP="00EA5AF9">
      <w:pPr>
        <w:rPr>
          <w:rFonts w:ascii="Arial" w:eastAsia="Arial" w:hAnsi="Arial" w:cs="Arial"/>
          <w:lang w:val="mn-MN"/>
        </w:rPr>
      </w:pPr>
    </w:p>
    <w:p w14:paraId="12DD4391" w14:textId="77777777" w:rsidR="00EA5AF9" w:rsidRPr="00EB6681" w:rsidRDefault="00EA5AF9" w:rsidP="00EA5AF9">
      <w:pPr>
        <w:jc w:val="both"/>
        <w:rPr>
          <w:rFonts w:ascii="Arial" w:eastAsia="Arial" w:hAnsi="Arial" w:cs="Arial"/>
          <w:lang w:val="mn-MN"/>
        </w:rPr>
      </w:pPr>
    </w:p>
    <w:p w14:paraId="4D75D4A9"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МОНГОЛ УЛСЫН </w:t>
      </w:r>
    </w:p>
    <w:p w14:paraId="3C6C4012"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ИХ ХУРЛЫН ДАРГА </w:t>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t>Г.ЗАНДАНШАТАР</w:t>
      </w:r>
    </w:p>
    <w:p w14:paraId="1FE2C2DD" w14:textId="77777777" w:rsidR="00EA5AF9" w:rsidRPr="00EB6681" w:rsidRDefault="00EA5AF9" w:rsidP="00EA5AF9">
      <w:pPr>
        <w:jc w:val="center"/>
        <w:rPr>
          <w:rFonts w:ascii="Arial" w:eastAsia="Arial" w:hAnsi="Arial" w:cs="Arial"/>
          <w:lang w:val="mn-MN"/>
        </w:rPr>
      </w:pPr>
    </w:p>
    <w:p w14:paraId="32640E52" w14:textId="0F71A226" w:rsidR="00425C8F" w:rsidRPr="000B2907" w:rsidRDefault="00425C8F" w:rsidP="000B2907">
      <w:pPr>
        <w:ind w:right="49"/>
        <w:rPr>
          <w:rFonts w:ascii="Arial" w:hAnsi="Arial" w:cs="Arial"/>
          <w:b/>
          <w:sz w:val="23"/>
          <w:szCs w:val="23"/>
          <w:lang w:val="mn-MN"/>
        </w:rPr>
      </w:pPr>
    </w:p>
    <w:sectPr w:rsidR="00425C8F" w:rsidRPr="000B2907"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77C2" w14:textId="77777777" w:rsidR="0028271E" w:rsidRDefault="0028271E" w:rsidP="000B2907">
      <w:r>
        <w:separator/>
      </w:r>
    </w:p>
  </w:endnote>
  <w:endnote w:type="continuationSeparator" w:id="0">
    <w:p w14:paraId="3F6C7E5C" w14:textId="77777777" w:rsidR="0028271E" w:rsidRDefault="0028271E" w:rsidP="000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33C23" w14:textId="77777777" w:rsidR="0028271E" w:rsidRDefault="0028271E" w:rsidP="000B2907">
      <w:r>
        <w:separator/>
      </w:r>
    </w:p>
  </w:footnote>
  <w:footnote w:type="continuationSeparator" w:id="0">
    <w:p w14:paraId="5BAEB555" w14:textId="77777777" w:rsidR="0028271E" w:rsidRDefault="0028271E" w:rsidP="000B2907">
      <w:r>
        <w:continuationSeparator/>
      </w:r>
    </w:p>
  </w:footnote>
  <w:footnote w:id="1">
    <w:p w14:paraId="595A6755"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w:t>
      </w:r>
      <w:proofErr w:type="spellStart"/>
      <w:r w:rsidRPr="001D62A4">
        <w:rPr>
          <w:rFonts w:ascii="Arial" w:hAnsi="Arial" w:cs="Arial"/>
        </w:rPr>
        <w:t>Монгол</w:t>
      </w:r>
      <w:proofErr w:type="spellEnd"/>
      <w:r w:rsidRPr="001D62A4">
        <w:rPr>
          <w:rFonts w:ascii="Arial" w:hAnsi="Arial" w:cs="Arial"/>
        </w:rPr>
        <w:t xml:space="preserve"> </w:t>
      </w:r>
      <w:proofErr w:type="spellStart"/>
      <w:r w:rsidRPr="001D62A4">
        <w:rPr>
          <w:rFonts w:ascii="Arial" w:hAnsi="Arial" w:cs="Arial"/>
        </w:rPr>
        <w:t>Улсын</w:t>
      </w:r>
      <w:proofErr w:type="spellEnd"/>
      <w:r w:rsidRPr="001D62A4">
        <w:rPr>
          <w:rFonts w:ascii="Arial" w:hAnsi="Arial" w:cs="Arial"/>
        </w:rPr>
        <w:t xml:space="preserve"> </w:t>
      </w:r>
      <w:proofErr w:type="spellStart"/>
      <w:r w:rsidRPr="001D62A4">
        <w:rPr>
          <w:rFonts w:ascii="Arial" w:hAnsi="Arial" w:cs="Arial"/>
        </w:rPr>
        <w:t>Үндсэн</w:t>
      </w:r>
      <w:proofErr w:type="spellEnd"/>
      <w:r w:rsidRPr="001D62A4">
        <w:rPr>
          <w:rFonts w:ascii="Arial" w:hAnsi="Arial" w:cs="Arial"/>
        </w:rPr>
        <w:t xml:space="preserve"> </w:t>
      </w:r>
      <w:proofErr w:type="spellStart"/>
      <w:r w:rsidRPr="001D62A4">
        <w:rPr>
          <w:rFonts w:ascii="Arial" w:hAnsi="Arial" w:cs="Arial"/>
        </w:rPr>
        <w:t>хууль</w:t>
      </w:r>
      <w:proofErr w:type="spellEnd"/>
      <w:r w:rsidRPr="001D62A4">
        <w:rPr>
          <w:rFonts w:ascii="Arial" w:hAnsi="Arial" w:cs="Arial"/>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мэдээлэл</w:t>
      </w:r>
      <w:proofErr w:type="spellEnd"/>
      <w:r w:rsidRPr="001D62A4">
        <w:rPr>
          <w:rFonts w:ascii="Arial" w:hAnsi="Arial" w:cs="Arial"/>
        </w:rPr>
        <w:t xml:space="preserve">” </w:t>
      </w:r>
      <w:proofErr w:type="spellStart"/>
      <w:r w:rsidRPr="001D62A4">
        <w:rPr>
          <w:rFonts w:ascii="Arial" w:hAnsi="Arial" w:cs="Arial"/>
        </w:rPr>
        <w:t>эмхэтгэлийн</w:t>
      </w:r>
      <w:proofErr w:type="spellEnd"/>
      <w:r w:rsidRPr="001D62A4">
        <w:rPr>
          <w:rFonts w:ascii="Arial" w:hAnsi="Arial" w:cs="Arial"/>
        </w:rPr>
        <w:t xml:space="preserve"> 1992 </w:t>
      </w:r>
      <w:proofErr w:type="spellStart"/>
      <w:r w:rsidRPr="001D62A4">
        <w:rPr>
          <w:rFonts w:ascii="Arial" w:hAnsi="Arial" w:cs="Arial"/>
        </w:rPr>
        <w:t>оны</w:t>
      </w:r>
      <w:proofErr w:type="spellEnd"/>
      <w:r w:rsidRPr="001D62A4">
        <w:rPr>
          <w:rFonts w:ascii="Arial" w:hAnsi="Arial" w:cs="Arial"/>
        </w:rPr>
        <w:t xml:space="preserve"> 01 </w:t>
      </w:r>
      <w:proofErr w:type="spellStart"/>
      <w:r w:rsidRPr="001D62A4">
        <w:rPr>
          <w:rFonts w:ascii="Arial" w:hAnsi="Arial" w:cs="Arial"/>
        </w:rPr>
        <w:t>дугаарт</w:t>
      </w:r>
      <w:proofErr w:type="spellEnd"/>
      <w:r w:rsidRPr="001D62A4">
        <w:rPr>
          <w:rFonts w:ascii="Arial" w:hAnsi="Arial" w:cs="Arial"/>
        </w:rPr>
        <w:t xml:space="preserve"> </w:t>
      </w:r>
      <w:proofErr w:type="spellStart"/>
      <w:r w:rsidRPr="001D62A4">
        <w:rPr>
          <w:rFonts w:ascii="Arial" w:hAnsi="Arial" w:cs="Arial"/>
        </w:rPr>
        <w:t>нийтлэгдсэн</w:t>
      </w:r>
      <w:proofErr w:type="spellEnd"/>
      <w:r w:rsidRPr="001D62A4">
        <w:rPr>
          <w:rFonts w:ascii="Arial" w:hAnsi="Arial" w:cs="Arial"/>
        </w:rPr>
        <w:t xml:space="preserve">. </w:t>
      </w:r>
    </w:p>
  </w:footnote>
  <w:footnote w:id="2">
    <w:p w14:paraId="7C3B19EB"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w:t>
      </w:r>
      <w:proofErr w:type="spellStart"/>
      <w:r w:rsidRPr="001D62A4">
        <w:rPr>
          <w:rFonts w:ascii="Arial" w:hAnsi="Arial" w:cs="Arial"/>
        </w:rPr>
        <w:t>Иргэний</w:t>
      </w:r>
      <w:proofErr w:type="spellEnd"/>
      <w:r w:rsidRPr="001D62A4">
        <w:rPr>
          <w:rFonts w:ascii="Arial" w:hAnsi="Arial" w:cs="Arial"/>
        </w:rPr>
        <w:t xml:space="preserve"> </w:t>
      </w:r>
      <w:proofErr w:type="spellStart"/>
      <w:r w:rsidRPr="001D62A4">
        <w:rPr>
          <w:rFonts w:ascii="Arial" w:hAnsi="Arial" w:cs="Arial"/>
        </w:rPr>
        <w:t>хууль</w:t>
      </w:r>
      <w:proofErr w:type="spellEnd"/>
      <w:r w:rsidRPr="001D62A4">
        <w:rPr>
          <w:rFonts w:ascii="Arial" w:hAnsi="Arial" w:cs="Arial"/>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мэдээлэл</w:t>
      </w:r>
      <w:proofErr w:type="spellEnd"/>
      <w:r w:rsidRPr="001D62A4">
        <w:rPr>
          <w:rFonts w:ascii="Arial" w:hAnsi="Arial" w:cs="Arial"/>
        </w:rPr>
        <w:t xml:space="preserve">” </w:t>
      </w:r>
      <w:proofErr w:type="spellStart"/>
      <w:r w:rsidRPr="001D62A4">
        <w:rPr>
          <w:rFonts w:ascii="Arial" w:hAnsi="Arial" w:cs="Arial"/>
        </w:rPr>
        <w:t>эмхэтгэлийн</w:t>
      </w:r>
      <w:proofErr w:type="spellEnd"/>
      <w:r w:rsidRPr="001D62A4">
        <w:rPr>
          <w:rFonts w:ascii="Arial" w:hAnsi="Arial" w:cs="Arial"/>
        </w:rPr>
        <w:t xml:space="preserve"> 2002 </w:t>
      </w:r>
      <w:proofErr w:type="spellStart"/>
      <w:r w:rsidRPr="001D62A4">
        <w:rPr>
          <w:rFonts w:ascii="Arial" w:hAnsi="Arial" w:cs="Arial"/>
        </w:rPr>
        <w:t>оны</w:t>
      </w:r>
      <w:proofErr w:type="spellEnd"/>
      <w:r w:rsidRPr="001D62A4">
        <w:rPr>
          <w:rFonts w:ascii="Arial" w:hAnsi="Arial" w:cs="Arial"/>
        </w:rPr>
        <w:t xml:space="preserve"> 07 </w:t>
      </w:r>
      <w:proofErr w:type="spellStart"/>
      <w:r w:rsidRPr="001D62A4">
        <w:rPr>
          <w:rFonts w:ascii="Arial" w:hAnsi="Arial" w:cs="Arial"/>
        </w:rPr>
        <w:t>дугаарт</w:t>
      </w:r>
      <w:proofErr w:type="spellEnd"/>
      <w:r w:rsidRPr="001D62A4">
        <w:rPr>
          <w:rFonts w:ascii="Arial" w:hAnsi="Arial" w:cs="Arial"/>
        </w:rPr>
        <w:t xml:space="preserve"> </w:t>
      </w:r>
      <w:proofErr w:type="spellStart"/>
      <w:r w:rsidRPr="001D62A4">
        <w:rPr>
          <w:rFonts w:ascii="Arial" w:hAnsi="Arial" w:cs="Arial"/>
        </w:rPr>
        <w:t>нийтлэгдсэн</w:t>
      </w:r>
      <w:proofErr w:type="spellEnd"/>
      <w:r w:rsidRPr="001D62A4">
        <w:rPr>
          <w:rFonts w:ascii="Arial" w:hAnsi="Arial" w:cs="Arial"/>
        </w:rPr>
        <w:t>.</w:t>
      </w:r>
    </w:p>
  </w:footnote>
  <w:footnote w:id="3">
    <w:p w14:paraId="025E37BF"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w:t>
      </w:r>
      <w:proofErr w:type="spellStart"/>
      <w:r w:rsidRPr="001D62A4">
        <w:rPr>
          <w:rFonts w:ascii="Arial" w:hAnsi="Arial" w:cs="Arial"/>
        </w:rPr>
        <w:t>Хуулийн</w:t>
      </w:r>
      <w:proofErr w:type="spellEnd"/>
      <w:r w:rsidRPr="001D62A4">
        <w:rPr>
          <w:rFonts w:ascii="Arial" w:hAnsi="Arial" w:cs="Arial"/>
        </w:rPr>
        <w:t xml:space="preserve"> </w:t>
      </w:r>
      <w:proofErr w:type="spellStart"/>
      <w:r w:rsidRPr="001D62A4">
        <w:rPr>
          <w:rFonts w:ascii="Arial" w:hAnsi="Arial" w:cs="Arial"/>
        </w:rPr>
        <w:t>этгээдийн</w:t>
      </w:r>
      <w:proofErr w:type="spellEnd"/>
      <w:r w:rsidRPr="001D62A4">
        <w:rPr>
          <w:rFonts w:ascii="Arial" w:hAnsi="Arial" w:cs="Arial"/>
        </w:rPr>
        <w:t xml:space="preserve"> </w:t>
      </w:r>
      <w:proofErr w:type="spellStart"/>
      <w:r w:rsidRPr="001D62A4">
        <w:rPr>
          <w:rFonts w:ascii="Arial" w:hAnsi="Arial" w:cs="Arial"/>
        </w:rPr>
        <w:t>улсын</w:t>
      </w:r>
      <w:proofErr w:type="spellEnd"/>
      <w:r w:rsidRPr="001D62A4">
        <w:rPr>
          <w:rFonts w:ascii="Arial" w:hAnsi="Arial" w:cs="Arial"/>
        </w:rPr>
        <w:t xml:space="preserve"> </w:t>
      </w:r>
      <w:proofErr w:type="spellStart"/>
      <w:r w:rsidRPr="001D62A4">
        <w:rPr>
          <w:rFonts w:ascii="Arial" w:hAnsi="Arial" w:cs="Arial"/>
        </w:rPr>
        <w:t>бүртгэлийн</w:t>
      </w:r>
      <w:proofErr w:type="spellEnd"/>
      <w:r w:rsidRPr="001D62A4">
        <w:rPr>
          <w:rFonts w:ascii="Arial" w:hAnsi="Arial" w:cs="Arial"/>
        </w:rPr>
        <w:t xml:space="preserve"> </w:t>
      </w:r>
      <w:proofErr w:type="spellStart"/>
      <w:r w:rsidRPr="001D62A4">
        <w:rPr>
          <w:rFonts w:ascii="Arial" w:hAnsi="Arial" w:cs="Arial"/>
        </w:rPr>
        <w:t>тухай</w:t>
      </w:r>
      <w:proofErr w:type="spellEnd"/>
      <w:r w:rsidRPr="001D62A4">
        <w:rPr>
          <w:rFonts w:ascii="Arial" w:hAnsi="Arial" w:cs="Arial"/>
        </w:rPr>
        <w:t xml:space="preserve"> </w:t>
      </w:r>
      <w:proofErr w:type="spellStart"/>
      <w:r w:rsidRPr="001D62A4">
        <w:rPr>
          <w:rFonts w:ascii="Arial" w:hAnsi="Arial" w:cs="Arial"/>
        </w:rPr>
        <w:t>хууль</w:t>
      </w:r>
      <w:proofErr w:type="spellEnd"/>
      <w:r w:rsidRPr="001D62A4">
        <w:rPr>
          <w:rFonts w:ascii="Arial" w:hAnsi="Arial" w:cs="Arial"/>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мэдээлэл</w:t>
      </w:r>
      <w:proofErr w:type="spellEnd"/>
      <w:r w:rsidRPr="001D62A4">
        <w:rPr>
          <w:rFonts w:ascii="Arial" w:hAnsi="Arial" w:cs="Arial"/>
        </w:rPr>
        <w:t xml:space="preserve">” </w:t>
      </w:r>
      <w:proofErr w:type="spellStart"/>
      <w:r w:rsidRPr="001D62A4">
        <w:rPr>
          <w:rFonts w:ascii="Arial" w:hAnsi="Arial" w:cs="Arial"/>
        </w:rPr>
        <w:t>эмхэтгэлийн</w:t>
      </w:r>
      <w:proofErr w:type="spellEnd"/>
      <w:r w:rsidRPr="001D62A4">
        <w:rPr>
          <w:rFonts w:ascii="Arial" w:hAnsi="Arial" w:cs="Arial"/>
        </w:rPr>
        <w:t xml:space="preserve"> 2018 </w:t>
      </w:r>
      <w:proofErr w:type="spellStart"/>
      <w:r w:rsidRPr="001D62A4">
        <w:rPr>
          <w:rFonts w:ascii="Arial" w:hAnsi="Arial" w:cs="Arial"/>
        </w:rPr>
        <w:t>оны</w:t>
      </w:r>
      <w:proofErr w:type="spellEnd"/>
      <w:r w:rsidRPr="001D62A4">
        <w:rPr>
          <w:rFonts w:ascii="Arial" w:hAnsi="Arial" w:cs="Arial"/>
        </w:rPr>
        <w:t xml:space="preserve"> 30</w:t>
      </w:r>
    </w:p>
    <w:p w14:paraId="738D5919" w14:textId="77777777" w:rsidR="00EA5AF9" w:rsidRPr="001D62A4" w:rsidRDefault="00EA5AF9" w:rsidP="00EA5AF9">
      <w:pPr>
        <w:pStyle w:val="FootnoteText"/>
        <w:jc w:val="both"/>
        <w:rPr>
          <w:rFonts w:ascii="Arial" w:hAnsi="Arial" w:cs="Arial"/>
        </w:rPr>
      </w:pPr>
      <w:r w:rsidRPr="001D62A4">
        <w:rPr>
          <w:rFonts w:ascii="Arial" w:hAnsi="Arial" w:cs="Arial"/>
        </w:rPr>
        <w:t xml:space="preserve">  </w:t>
      </w:r>
      <w:proofErr w:type="spellStart"/>
      <w:r w:rsidRPr="001D62A4">
        <w:rPr>
          <w:rFonts w:ascii="Arial" w:hAnsi="Arial" w:cs="Arial"/>
        </w:rPr>
        <w:t>дугаарт</w:t>
      </w:r>
      <w:proofErr w:type="spellEnd"/>
      <w:r w:rsidRPr="001D62A4">
        <w:rPr>
          <w:rFonts w:ascii="Arial" w:hAnsi="Arial" w:cs="Arial"/>
        </w:rPr>
        <w:t xml:space="preserve"> </w:t>
      </w:r>
      <w:proofErr w:type="spellStart"/>
      <w:r w:rsidRPr="001D62A4">
        <w:rPr>
          <w:rFonts w:ascii="Arial" w:hAnsi="Arial" w:cs="Arial"/>
        </w:rPr>
        <w:t>нийтлэгдсэн</w:t>
      </w:r>
      <w:proofErr w:type="spellEnd"/>
      <w:r w:rsidRPr="001D62A4">
        <w:rPr>
          <w:rFonts w:ascii="Arial" w:hAnsi="Arial" w:cs="Arial"/>
        </w:rPr>
        <w:t>.</w:t>
      </w:r>
    </w:p>
  </w:footnote>
  <w:footnote w:id="4">
    <w:p w14:paraId="10A01590" w14:textId="77777777" w:rsidR="00EA5AF9" w:rsidRDefault="00EA5AF9" w:rsidP="00EA5AF9">
      <w:pPr>
        <w:pStyle w:val="FootnoteText"/>
        <w:jc w:val="both"/>
        <w:rPr>
          <w:rFonts w:ascii="Arial" w:hAnsi="Arial" w:cs="Arial"/>
          <w:lang w:val="mn-MN"/>
        </w:rPr>
      </w:pPr>
      <w:r w:rsidRPr="001D62A4">
        <w:rPr>
          <w:rStyle w:val="FootnoteReference"/>
          <w:rFonts w:ascii="Arial" w:hAnsi="Arial" w:cs="Arial"/>
        </w:rPr>
        <w:footnoteRef/>
      </w:r>
      <w:r>
        <w:rPr>
          <w:rFonts w:ascii="Arial" w:hAnsi="Arial" w:cs="Arial"/>
          <w:lang w:val="mn-MN"/>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бус</w:t>
      </w:r>
      <w:proofErr w:type="spellEnd"/>
      <w:r w:rsidRPr="001D62A4">
        <w:rPr>
          <w:rFonts w:ascii="Arial" w:hAnsi="Arial" w:cs="Arial"/>
        </w:rPr>
        <w:t xml:space="preserve"> </w:t>
      </w:r>
      <w:proofErr w:type="spellStart"/>
      <w:r w:rsidRPr="001D62A4">
        <w:rPr>
          <w:rFonts w:ascii="Arial" w:hAnsi="Arial" w:cs="Arial"/>
        </w:rPr>
        <w:t>байгууллагын</w:t>
      </w:r>
      <w:proofErr w:type="spellEnd"/>
      <w:r w:rsidRPr="001D62A4">
        <w:rPr>
          <w:rFonts w:ascii="Arial" w:hAnsi="Arial" w:cs="Arial"/>
        </w:rPr>
        <w:t xml:space="preserve"> </w:t>
      </w:r>
      <w:proofErr w:type="spellStart"/>
      <w:r w:rsidRPr="001D62A4">
        <w:rPr>
          <w:rFonts w:ascii="Arial" w:hAnsi="Arial" w:cs="Arial"/>
        </w:rPr>
        <w:t>тухай</w:t>
      </w:r>
      <w:proofErr w:type="spellEnd"/>
      <w:r w:rsidRPr="001D62A4">
        <w:rPr>
          <w:rFonts w:ascii="Arial" w:hAnsi="Arial" w:cs="Arial"/>
        </w:rPr>
        <w:t xml:space="preserve"> </w:t>
      </w:r>
      <w:proofErr w:type="spellStart"/>
      <w:r w:rsidRPr="001D62A4">
        <w:rPr>
          <w:rFonts w:ascii="Arial" w:hAnsi="Arial" w:cs="Arial"/>
        </w:rPr>
        <w:t>хууль</w:t>
      </w:r>
      <w:proofErr w:type="spellEnd"/>
      <w:r w:rsidRPr="001D62A4">
        <w:rPr>
          <w:rFonts w:ascii="Arial" w:hAnsi="Arial" w:cs="Arial"/>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мэдээлэл</w:t>
      </w:r>
      <w:proofErr w:type="spellEnd"/>
      <w:r w:rsidRPr="001D62A4">
        <w:rPr>
          <w:rFonts w:ascii="Arial" w:hAnsi="Arial" w:cs="Arial"/>
        </w:rPr>
        <w:t xml:space="preserve">” </w:t>
      </w:r>
      <w:proofErr w:type="spellStart"/>
      <w:r w:rsidRPr="001D62A4">
        <w:rPr>
          <w:rFonts w:ascii="Arial" w:hAnsi="Arial" w:cs="Arial"/>
        </w:rPr>
        <w:t>эмхэтгэлийн</w:t>
      </w:r>
      <w:proofErr w:type="spellEnd"/>
      <w:r w:rsidRPr="001D62A4">
        <w:rPr>
          <w:rFonts w:ascii="Arial" w:hAnsi="Arial" w:cs="Arial"/>
        </w:rPr>
        <w:t xml:space="preserve"> 1997 </w:t>
      </w:r>
      <w:proofErr w:type="spellStart"/>
      <w:r w:rsidRPr="001D62A4">
        <w:rPr>
          <w:rFonts w:ascii="Arial" w:hAnsi="Arial" w:cs="Arial"/>
        </w:rPr>
        <w:t>оны</w:t>
      </w:r>
      <w:proofErr w:type="spellEnd"/>
      <w:r w:rsidRPr="001D62A4">
        <w:rPr>
          <w:rFonts w:ascii="Arial" w:hAnsi="Arial" w:cs="Arial"/>
        </w:rPr>
        <w:t xml:space="preserve"> 03 </w:t>
      </w:r>
      <w:proofErr w:type="spellStart"/>
      <w:r w:rsidRPr="001D62A4">
        <w:rPr>
          <w:rFonts w:ascii="Arial" w:hAnsi="Arial" w:cs="Arial"/>
        </w:rPr>
        <w:t>дугаарт</w:t>
      </w:r>
      <w:proofErr w:type="spellEnd"/>
      <w:r>
        <w:rPr>
          <w:rFonts w:ascii="Arial" w:hAnsi="Arial" w:cs="Arial"/>
          <w:lang w:val="mn-MN"/>
        </w:rPr>
        <w:t xml:space="preserve"> </w:t>
      </w:r>
    </w:p>
    <w:p w14:paraId="6867FB12" w14:textId="77777777" w:rsidR="00EA5AF9" w:rsidRPr="001D62A4" w:rsidRDefault="00EA5AF9" w:rsidP="00EA5AF9">
      <w:pPr>
        <w:pStyle w:val="FootnoteText"/>
        <w:jc w:val="both"/>
        <w:rPr>
          <w:rFonts w:ascii="Arial" w:hAnsi="Arial" w:cs="Arial"/>
        </w:rPr>
      </w:pPr>
      <w:r>
        <w:rPr>
          <w:rFonts w:ascii="Arial" w:hAnsi="Arial" w:cs="Arial"/>
          <w:lang w:val="mn-MN"/>
        </w:rPr>
        <w:t xml:space="preserve">   </w:t>
      </w:r>
      <w:proofErr w:type="spellStart"/>
      <w:r w:rsidRPr="001D62A4">
        <w:rPr>
          <w:rFonts w:ascii="Arial" w:hAnsi="Arial" w:cs="Arial"/>
        </w:rPr>
        <w:t>нийтлэгдсэн</w:t>
      </w:r>
      <w:proofErr w:type="spellEnd"/>
      <w:r w:rsidRPr="001D62A4">
        <w:rPr>
          <w:rFonts w:ascii="Arial" w:hAnsi="Arial" w:cs="Arial"/>
        </w:rPr>
        <w:t>.</w:t>
      </w:r>
    </w:p>
  </w:footnote>
  <w:footnote w:id="5">
    <w:p w14:paraId="7817BF7F" w14:textId="77777777" w:rsidR="00EA5AF9"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w:t>
      </w:r>
      <w:proofErr w:type="spellStart"/>
      <w:r w:rsidRPr="001D62A4">
        <w:rPr>
          <w:rFonts w:ascii="Arial" w:hAnsi="Arial" w:cs="Arial"/>
        </w:rPr>
        <w:t>Нэмэгдсэн</w:t>
      </w:r>
      <w:proofErr w:type="spellEnd"/>
      <w:r w:rsidRPr="001D62A4">
        <w:rPr>
          <w:rFonts w:ascii="Arial" w:hAnsi="Arial" w:cs="Arial"/>
        </w:rPr>
        <w:t xml:space="preserve"> </w:t>
      </w:r>
      <w:proofErr w:type="spellStart"/>
      <w:r w:rsidRPr="001D62A4">
        <w:rPr>
          <w:rFonts w:ascii="Arial" w:hAnsi="Arial" w:cs="Arial"/>
        </w:rPr>
        <w:t>өртгийн</w:t>
      </w:r>
      <w:proofErr w:type="spellEnd"/>
      <w:r w:rsidRPr="001D62A4">
        <w:rPr>
          <w:rFonts w:ascii="Arial" w:hAnsi="Arial" w:cs="Arial"/>
        </w:rPr>
        <w:t xml:space="preserve"> </w:t>
      </w:r>
      <w:proofErr w:type="spellStart"/>
      <w:r w:rsidRPr="001D62A4">
        <w:rPr>
          <w:rFonts w:ascii="Arial" w:hAnsi="Arial" w:cs="Arial"/>
        </w:rPr>
        <w:t>албан</w:t>
      </w:r>
      <w:proofErr w:type="spellEnd"/>
      <w:r w:rsidRPr="001D62A4">
        <w:rPr>
          <w:rFonts w:ascii="Arial" w:hAnsi="Arial" w:cs="Arial"/>
        </w:rPr>
        <w:t xml:space="preserve"> </w:t>
      </w:r>
      <w:proofErr w:type="spellStart"/>
      <w:r w:rsidRPr="001D62A4">
        <w:rPr>
          <w:rFonts w:ascii="Arial" w:hAnsi="Arial" w:cs="Arial"/>
        </w:rPr>
        <w:t>татварын</w:t>
      </w:r>
      <w:proofErr w:type="spellEnd"/>
      <w:r w:rsidRPr="001D62A4">
        <w:rPr>
          <w:rFonts w:ascii="Arial" w:hAnsi="Arial" w:cs="Arial"/>
        </w:rPr>
        <w:t xml:space="preserve"> </w:t>
      </w:r>
      <w:proofErr w:type="spellStart"/>
      <w:r w:rsidRPr="001D62A4">
        <w:rPr>
          <w:rFonts w:ascii="Arial" w:hAnsi="Arial" w:cs="Arial"/>
        </w:rPr>
        <w:t>тухай</w:t>
      </w:r>
      <w:proofErr w:type="spellEnd"/>
      <w:r w:rsidRPr="001D62A4">
        <w:rPr>
          <w:rFonts w:ascii="Arial" w:hAnsi="Arial" w:cs="Arial"/>
        </w:rPr>
        <w:t xml:space="preserve"> </w:t>
      </w:r>
      <w:proofErr w:type="spellStart"/>
      <w:r w:rsidRPr="001D62A4">
        <w:rPr>
          <w:rFonts w:ascii="Arial" w:hAnsi="Arial" w:cs="Arial"/>
        </w:rPr>
        <w:t>хууль</w:t>
      </w:r>
      <w:proofErr w:type="spellEnd"/>
      <w:r w:rsidRPr="001D62A4">
        <w:rPr>
          <w:rFonts w:ascii="Arial" w:hAnsi="Arial" w:cs="Arial"/>
        </w:rPr>
        <w:t xml:space="preserve"> “</w:t>
      </w:r>
      <w:proofErr w:type="spellStart"/>
      <w:r w:rsidRPr="001D62A4">
        <w:rPr>
          <w:rFonts w:ascii="Arial" w:hAnsi="Arial" w:cs="Arial"/>
        </w:rPr>
        <w:t>Төрийн</w:t>
      </w:r>
      <w:proofErr w:type="spellEnd"/>
      <w:r w:rsidRPr="001D62A4">
        <w:rPr>
          <w:rFonts w:ascii="Arial" w:hAnsi="Arial" w:cs="Arial"/>
        </w:rPr>
        <w:t xml:space="preserve"> </w:t>
      </w:r>
      <w:proofErr w:type="spellStart"/>
      <w:r w:rsidRPr="001D62A4">
        <w:rPr>
          <w:rFonts w:ascii="Arial" w:hAnsi="Arial" w:cs="Arial"/>
        </w:rPr>
        <w:t>мэдээлэл</w:t>
      </w:r>
      <w:proofErr w:type="spellEnd"/>
      <w:r w:rsidRPr="001D62A4">
        <w:rPr>
          <w:rFonts w:ascii="Arial" w:hAnsi="Arial" w:cs="Arial"/>
        </w:rPr>
        <w:t xml:space="preserve">” </w:t>
      </w:r>
      <w:proofErr w:type="spellStart"/>
      <w:r w:rsidRPr="001D62A4">
        <w:rPr>
          <w:rFonts w:ascii="Arial" w:hAnsi="Arial" w:cs="Arial"/>
        </w:rPr>
        <w:t>эмхэтгэлийн</w:t>
      </w:r>
      <w:proofErr w:type="spellEnd"/>
      <w:r w:rsidRPr="001D62A4">
        <w:rPr>
          <w:rFonts w:ascii="Arial" w:hAnsi="Arial" w:cs="Arial"/>
        </w:rPr>
        <w:t xml:space="preserve"> 2015 </w:t>
      </w:r>
      <w:proofErr w:type="spellStart"/>
      <w:r w:rsidRPr="001D62A4">
        <w:rPr>
          <w:rFonts w:ascii="Arial" w:hAnsi="Arial" w:cs="Arial"/>
        </w:rPr>
        <w:t>оны</w:t>
      </w:r>
      <w:proofErr w:type="spellEnd"/>
      <w:r w:rsidRPr="001D62A4">
        <w:rPr>
          <w:rFonts w:ascii="Arial" w:hAnsi="Arial" w:cs="Arial"/>
        </w:rPr>
        <w:t xml:space="preserve"> 29</w:t>
      </w:r>
    </w:p>
    <w:p w14:paraId="421A62CC" w14:textId="77777777" w:rsidR="00EA5AF9" w:rsidRPr="001D62A4" w:rsidRDefault="00EA5AF9" w:rsidP="00EA5AF9">
      <w:pPr>
        <w:pStyle w:val="FootnoteText"/>
        <w:jc w:val="both"/>
        <w:rPr>
          <w:rFonts w:ascii="Arial" w:hAnsi="Arial" w:cs="Arial"/>
        </w:rPr>
      </w:pPr>
      <w:r w:rsidRPr="001D62A4">
        <w:rPr>
          <w:rFonts w:ascii="Arial" w:hAnsi="Arial" w:cs="Arial"/>
        </w:rPr>
        <w:t xml:space="preserve"> </w:t>
      </w:r>
      <w:r>
        <w:rPr>
          <w:rFonts w:ascii="Arial" w:hAnsi="Arial" w:cs="Arial"/>
          <w:lang w:val="mn-MN"/>
        </w:rPr>
        <w:t xml:space="preserve"> </w:t>
      </w:r>
      <w:proofErr w:type="spellStart"/>
      <w:r w:rsidRPr="001D62A4">
        <w:rPr>
          <w:rFonts w:ascii="Arial" w:hAnsi="Arial" w:cs="Arial"/>
        </w:rPr>
        <w:t>дугаарт</w:t>
      </w:r>
      <w:proofErr w:type="spellEnd"/>
      <w:r>
        <w:rPr>
          <w:rFonts w:ascii="Arial" w:hAnsi="Arial" w:cs="Arial"/>
          <w:lang w:val="mn-MN"/>
        </w:rPr>
        <w:t xml:space="preserve"> </w:t>
      </w:r>
      <w:proofErr w:type="spellStart"/>
      <w:r w:rsidRPr="001D62A4">
        <w:rPr>
          <w:rFonts w:ascii="Arial" w:hAnsi="Arial" w:cs="Arial"/>
        </w:rPr>
        <w:t>нийтлэгдсэн</w:t>
      </w:r>
      <w:proofErr w:type="spellEnd"/>
      <w:r w:rsidRPr="001D62A4">
        <w:rPr>
          <w:rFonts w:ascii="Arial" w:hAnsi="Arial" w:cs="Arial"/>
        </w:rPr>
        <w:t>.</w:t>
      </w:r>
    </w:p>
  </w:footnote>
  <w:footnote w:id="6">
    <w:p w14:paraId="094D0919"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w:t>
      </w:r>
      <w:proofErr w:type="spellStart"/>
      <w:r w:rsidRPr="0029526A">
        <w:rPr>
          <w:rFonts w:ascii="Arial" w:hAnsi="Arial" w:cs="Arial"/>
        </w:rPr>
        <w:t>Зөвшөөрлийн</w:t>
      </w:r>
      <w:proofErr w:type="spellEnd"/>
      <w:r w:rsidRPr="0029526A">
        <w:rPr>
          <w:rFonts w:ascii="Arial" w:hAnsi="Arial" w:cs="Arial"/>
        </w:rPr>
        <w:t xml:space="preserve"> </w:t>
      </w:r>
      <w:proofErr w:type="spellStart"/>
      <w:r w:rsidRPr="0029526A">
        <w:rPr>
          <w:rFonts w:ascii="Arial" w:hAnsi="Arial" w:cs="Arial"/>
        </w:rPr>
        <w:t>тухай</w:t>
      </w:r>
      <w:proofErr w:type="spellEnd"/>
      <w:r w:rsidRPr="0029526A">
        <w:rPr>
          <w:rFonts w:ascii="Arial" w:hAnsi="Arial" w:cs="Arial"/>
        </w:rPr>
        <w:t xml:space="preserve"> </w:t>
      </w:r>
      <w:proofErr w:type="spellStart"/>
      <w:r w:rsidRPr="0029526A">
        <w:rPr>
          <w:rFonts w:ascii="Arial" w:hAnsi="Arial" w:cs="Arial"/>
        </w:rPr>
        <w:t>хууль</w:t>
      </w:r>
      <w:proofErr w:type="spellEnd"/>
      <w:r w:rsidRPr="0029526A">
        <w:rPr>
          <w:rFonts w:ascii="Arial" w:hAnsi="Arial" w:cs="Arial"/>
        </w:rPr>
        <w:t xml:space="preserve"> “</w:t>
      </w:r>
      <w:proofErr w:type="spellStart"/>
      <w:r w:rsidRPr="0029526A">
        <w:rPr>
          <w:rFonts w:ascii="Arial" w:hAnsi="Arial" w:cs="Arial"/>
        </w:rPr>
        <w:t>Төрийн</w:t>
      </w:r>
      <w:proofErr w:type="spellEnd"/>
      <w:r w:rsidRPr="0029526A">
        <w:rPr>
          <w:rFonts w:ascii="Arial" w:hAnsi="Arial" w:cs="Arial"/>
        </w:rPr>
        <w:t xml:space="preserve"> </w:t>
      </w:r>
      <w:proofErr w:type="spellStart"/>
      <w:r w:rsidRPr="0029526A">
        <w:rPr>
          <w:rFonts w:ascii="Arial" w:hAnsi="Arial" w:cs="Arial"/>
        </w:rPr>
        <w:t>мэдээлэл</w:t>
      </w:r>
      <w:proofErr w:type="spellEnd"/>
      <w:r w:rsidRPr="0029526A">
        <w:rPr>
          <w:rFonts w:ascii="Arial" w:hAnsi="Arial" w:cs="Arial"/>
        </w:rPr>
        <w:t xml:space="preserve">” </w:t>
      </w:r>
      <w:proofErr w:type="spellStart"/>
      <w:r w:rsidRPr="0029526A">
        <w:rPr>
          <w:rFonts w:ascii="Arial" w:hAnsi="Arial" w:cs="Arial"/>
        </w:rPr>
        <w:t>эмхэтгэлийн</w:t>
      </w:r>
      <w:proofErr w:type="spellEnd"/>
      <w:r w:rsidRPr="0029526A">
        <w:rPr>
          <w:rFonts w:ascii="Arial" w:hAnsi="Arial" w:cs="Arial"/>
        </w:rPr>
        <w:t xml:space="preserve"> 2022 </w:t>
      </w:r>
      <w:proofErr w:type="spellStart"/>
      <w:r w:rsidRPr="0029526A">
        <w:rPr>
          <w:rFonts w:ascii="Arial" w:hAnsi="Arial" w:cs="Arial"/>
        </w:rPr>
        <w:t>оны</w:t>
      </w:r>
      <w:proofErr w:type="spellEnd"/>
      <w:r w:rsidRPr="0029526A">
        <w:rPr>
          <w:rFonts w:ascii="Arial" w:hAnsi="Arial" w:cs="Arial"/>
        </w:rPr>
        <w:t xml:space="preserve"> 38 </w:t>
      </w:r>
      <w:proofErr w:type="spellStart"/>
      <w:r w:rsidRPr="0029526A">
        <w:rPr>
          <w:rFonts w:ascii="Arial" w:hAnsi="Arial" w:cs="Arial"/>
        </w:rPr>
        <w:t>дугаарт</w:t>
      </w:r>
      <w:proofErr w:type="spellEnd"/>
      <w:r w:rsidRPr="0029526A">
        <w:rPr>
          <w:rFonts w:ascii="Arial" w:hAnsi="Arial" w:cs="Arial"/>
        </w:rPr>
        <w:t xml:space="preserve"> </w:t>
      </w:r>
      <w:proofErr w:type="spellStart"/>
      <w:r w:rsidRPr="0029526A">
        <w:rPr>
          <w:rFonts w:ascii="Arial" w:hAnsi="Arial" w:cs="Arial"/>
        </w:rPr>
        <w:t>нийтлэгдсэн</w:t>
      </w:r>
      <w:proofErr w:type="spellEnd"/>
      <w:r w:rsidRPr="0029526A">
        <w:rPr>
          <w:rFonts w:ascii="Arial" w:hAnsi="Arial" w:cs="Arial"/>
        </w:rPr>
        <w:t>.</w:t>
      </w:r>
    </w:p>
  </w:footnote>
  <w:footnote w:id="7">
    <w:p w14:paraId="6B62C784"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w:t>
      </w:r>
      <w:proofErr w:type="spellStart"/>
      <w:r w:rsidRPr="0029526A">
        <w:rPr>
          <w:rFonts w:ascii="Arial" w:hAnsi="Arial" w:cs="Arial"/>
        </w:rPr>
        <w:t>Хөдөлмөрийн</w:t>
      </w:r>
      <w:proofErr w:type="spellEnd"/>
      <w:r w:rsidRPr="0029526A">
        <w:rPr>
          <w:rFonts w:ascii="Arial" w:hAnsi="Arial" w:cs="Arial"/>
        </w:rPr>
        <w:t xml:space="preserve"> </w:t>
      </w:r>
      <w:proofErr w:type="spellStart"/>
      <w:r w:rsidRPr="0029526A">
        <w:rPr>
          <w:rFonts w:ascii="Arial" w:hAnsi="Arial" w:cs="Arial"/>
        </w:rPr>
        <w:t>тухай</w:t>
      </w:r>
      <w:proofErr w:type="spellEnd"/>
      <w:r w:rsidRPr="0029526A">
        <w:rPr>
          <w:rFonts w:ascii="Arial" w:hAnsi="Arial" w:cs="Arial"/>
        </w:rPr>
        <w:t xml:space="preserve"> </w:t>
      </w:r>
      <w:proofErr w:type="spellStart"/>
      <w:r w:rsidRPr="0029526A">
        <w:rPr>
          <w:rFonts w:ascii="Arial" w:hAnsi="Arial" w:cs="Arial"/>
        </w:rPr>
        <w:t>хууль</w:t>
      </w:r>
      <w:proofErr w:type="spellEnd"/>
      <w:r w:rsidRPr="0029526A">
        <w:rPr>
          <w:rFonts w:ascii="Arial" w:hAnsi="Arial" w:cs="Arial"/>
        </w:rPr>
        <w:t xml:space="preserve"> “</w:t>
      </w:r>
      <w:proofErr w:type="spellStart"/>
      <w:r w:rsidRPr="0029526A">
        <w:rPr>
          <w:rFonts w:ascii="Arial" w:hAnsi="Arial" w:cs="Arial"/>
        </w:rPr>
        <w:t>Төрийн</w:t>
      </w:r>
      <w:proofErr w:type="spellEnd"/>
      <w:r w:rsidRPr="0029526A">
        <w:rPr>
          <w:rFonts w:ascii="Arial" w:hAnsi="Arial" w:cs="Arial"/>
        </w:rPr>
        <w:t xml:space="preserve"> </w:t>
      </w:r>
      <w:proofErr w:type="spellStart"/>
      <w:r w:rsidRPr="0029526A">
        <w:rPr>
          <w:rFonts w:ascii="Arial" w:hAnsi="Arial" w:cs="Arial"/>
        </w:rPr>
        <w:t>мэдээлэл</w:t>
      </w:r>
      <w:proofErr w:type="spellEnd"/>
      <w:r w:rsidRPr="0029526A">
        <w:rPr>
          <w:rFonts w:ascii="Arial" w:hAnsi="Arial" w:cs="Arial"/>
        </w:rPr>
        <w:t xml:space="preserve">” </w:t>
      </w:r>
      <w:proofErr w:type="spellStart"/>
      <w:r w:rsidRPr="0029526A">
        <w:rPr>
          <w:rFonts w:ascii="Arial" w:hAnsi="Arial" w:cs="Arial"/>
        </w:rPr>
        <w:t>эмхэтгэлийн</w:t>
      </w:r>
      <w:proofErr w:type="spellEnd"/>
      <w:r w:rsidRPr="0029526A">
        <w:rPr>
          <w:rFonts w:ascii="Arial" w:hAnsi="Arial" w:cs="Arial"/>
        </w:rPr>
        <w:t xml:space="preserve"> 2021 </w:t>
      </w:r>
      <w:proofErr w:type="spellStart"/>
      <w:r w:rsidRPr="0029526A">
        <w:rPr>
          <w:rFonts w:ascii="Arial" w:hAnsi="Arial" w:cs="Arial"/>
        </w:rPr>
        <w:t>оны</w:t>
      </w:r>
      <w:proofErr w:type="spellEnd"/>
      <w:r w:rsidRPr="0029526A">
        <w:rPr>
          <w:rFonts w:ascii="Arial" w:hAnsi="Arial" w:cs="Arial"/>
        </w:rPr>
        <w:t xml:space="preserve"> 31 </w:t>
      </w:r>
      <w:proofErr w:type="spellStart"/>
      <w:r w:rsidRPr="0029526A">
        <w:rPr>
          <w:rFonts w:ascii="Arial" w:hAnsi="Arial" w:cs="Arial"/>
        </w:rPr>
        <w:t>дугаарт</w:t>
      </w:r>
      <w:proofErr w:type="spellEnd"/>
      <w:r w:rsidRPr="0029526A">
        <w:rPr>
          <w:rFonts w:ascii="Arial" w:hAnsi="Arial" w:cs="Arial"/>
        </w:rPr>
        <w:t xml:space="preserve"> </w:t>
      </w:r>
      <w:proofErr w:type="spellStart"/>
      <w:r w:rsidRPr="0029526A">
        <w:rPr>
          <w:rFonts w:ascii="Arial" w:hAnsi="Arial" w:cs="Arial"/>
        </w:rPr>
        <w:t>нийтлэгдсэн</w:t>
      </w:r>
      <w:proofErr w:type="spellEnd"/>
      <w:r w:rsidRPr="0029526A">
        <w:rPr>
          <w:rFonts w:ascii="Arial" w:hAnsi="Arial" w:cs="Arial"/>
        </w:rPr>
        <w:t>.</w:t>
      </w:r>
    </w:p>
  </w:footnote>
  <w:footnote w:id="8">
    <w:p w14:paraId="478CFF13"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w:t>
      </w:r>
      <w:proofErr w:type="spellStart"/>
      <w:r w:rsidRPr="0029526A">
        <w:rPr>
          <w:rFonts w:ascii="Arial" w:hAnsi="Arial" w:cs="Arial"/>
        </w:rPr>
        <w:t>Төрийн</w:t>
      </w:r>
      <w:proofErr w:type="spellEnd"/>
      <w:r w:rsidRPr="0029526A">
        <w:rPr>
          <w:rFonts w:ascii="Arial" w:hAnsi="Arial" w:cs="Arial"/>
        </w:rPr>
        <w:t xml:space="preserve"> </w:t>
      </w:r>
      <w:proofErr w:type="spellStart"/>
      <w:r w:rsidRPr="0029526A">
        <w:rPr>
          <w:rFonts w:ascii="Arial" w:hAnsi="Arial" w:cs="Arial"/>
        </w:rPr>
        <w:t>албаны</w:t>
      </w:r>
      <w:proofErr w:type="spellEnd"/>
      <w:r w:rsidRPr="0029526A">
        <w:rPr>
          <w:rFonts w:ascii="Arial" w:hAnsi="Arial" w:cs="Arial"/>
        </w:rPr>
        <w:t xml:space="preserve"> </w:t>
      </w:r>
      <w:proofErr w:type="spellStart"/>
      <w:r w:rsidRPr="0029526A">
        <w:rPr>
          <w:rFonts w:ascii="Arial" w:hAnsi="Arial" w:cs="Arial"/>
        </w:rPr>
        <w:t>тухай</w:t>
      </w:r>
      <w:proofErr w:type="spellEnd"/>
      <w:r w:rsidRPr="0029526A">
        <w:rPr>
          <w:rFonts w:ascii="Arial" w:hAnsi="Arial" w:cs="Arial"/>
        </w:rPr>
        <w:t xml:space="preserve"> </w:t>
      </w:r>
      <w:proofErr w:type="spellStart"/>
      <w:r w:rsidRPr="0029526A">
        <w:rPr>
          <w:rFonts w:ascii="Arial" w:hAnsi="Arial" w:cs="Arial"/>
        </w:rPr>
        <w:t>хууль</w:t>
      </w:r>
      <w:proofErr w:type="spellEnd"/>
      <w:r w:rsidRPr="0029526A">
        <w:rPr>
          <w:rFonts w:ascii="Arial" w:hAnsi="Arial" w:cs="Arial"/>
        </w:rPr>
        <w:t xml:space="preserve"> “</w:t>
      </w:r>
      <w:proofErr w:type="spellStart"/>
      <w:r w:rsidRPr="0029526A">
        <w:rPr>
          <w:rFonts w:ascii="Arial" w:hAnsi="Arial" w:cs="Arial"/>
        </w:rPr>
        <w:t>Төрийн</w:t>
      </w:r>
      <w:proofErr w:type="spellEnd"/>
      <w:r w:rsidRPr="0029526A">
        <w:rPr>
          <w:rFonts w:ascii="Arial" w:hAnsi="Arial" w:cs="Arial"/>
        </w:rPr>
        <w:t xml:space="preserve"> </w:t>
      </w:r>
      <w:proofErr w:type="spellStart"/>
      <w:r w:rsidRPr="0029526A">
        <w:rPr>
          <w:rFonts w:ascii="Arial" w:hAnsi="Arial" w:cs="Arial"/>
        </w:rPr>
        <w:t>мэдээлэл</w:t>
      </w:r>
      <w:proofErr w:type="spellEnd"/>
      <w:r w:rsidRPr="0029526A">
        <w:rPr>
          <w:rFonts w:ascii="Arial" w:hAnsi="Arial" w:cs="Arial"/>
        </w:rPr>
        <w:t xml:space="preserve">” </w:t>
      </w:r>
      <w:proofErr w:type="spellStart"/>
      <w:r w:rsidRPr="0029526A">
        <w:rPr>
          <w:rFonts w:ascii="Arial" w:hAnsi="Arial" w:cs="Arial"/>
        </w:rPr>
        <w:t>эмхэтгэлийн</w:t>
      </w:r>
      <w:proofErr w:type="spellEnd"/>
      <w:r w:rsidRPr="0029526A">
        <w:rPr>
          <w:rFonts w:ascii="Arial" w:hAnsi="Arial" w:cs="Arial"/>
        </w:rPr>
        <w:t xml:space="preserve"> 2018 </w:t>
      </w:r>
      <w:proofErr w:type="spellStart"/>
      <w:r w:rsidRPr="0029526A">
        <w:rPr>
          <w:rFonts w:ascii="Arial" w:hAnsi="Arial" w:cs="Arial"/>
        </w:rPr>
        <w:t>оны</w:t>
      </w:r>
      <w:proofErr w:type="spellEnd"/>
      <w:r w:rsidRPr="0029526A">
        <w:rPr>
          <w:rFonts w:ascii="Arial" w:hAnsi="Arial" w:cs="Arial"/>
        </w:rPr>
        <w:t xml:space="preserve"> 01 </w:t>
      </w:r>
      <w:proofErr w:type="spellStart"/>
      <w:r w:rsidRPr="0029526A">
        <w:rPr>
          <w:rFonts w:ascii="Arial" w:hAnsi="Arial" w:cs="Arial"/>
        </w:rPr>
        <w:t>дугаарт</w:t>
      </w:r>
      <w:proofErr w:type="spellEnd"/>
      <w:r w:rsidRPr="0029526A">
        <w:rPr>
          <w:rFonts w:ascii="Arial" w:hAnsi="Arial" w:cs="Arial"/>
        </w:rPr>
        <w:t xml:space="preserve"> </w:t>
      </w:r>
      <w:proofErr w:type="spellStart"/>
      <w:r w:rsidRPr="0029526A">
        <w:rPr>
          <w:rFonts w:ascii="Arial" w:hAnsi="Arial" w:cs="Arial"/>
        </w:rPr>
        <w:t>нийтлэгдсэн</w:t>
      </w:r>
      <w:proofErr w:type="spellEnd"/>
      <w:r w:rsidRPr="0029526A">
        <w:rPr>
          <w:rFonts w:ascii="Arial" w:hAnsi="Arial" w:cs="Arial"/>
        </w:rPr>
        <w:t>.</w:t>
      </w:r>
    </w:p>
  </w:footnote>
  <w:footnote w:id="9">
    <w:p w14:paraId="072259F1"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w:t>
      </w:r>
      <w:proofErr w:type="spellStart"/>
      <w:r w:rsidRPr="002139F7">
        <w:rPr>
          <w:rFonts w:ascii="Arial" w:hAnsi="Arial" w:cs="Arial"/>
        </w:rPr>
        <w:t>Эрүүгийн</w:t>
      </w:r>
      <w:proofErr w:type="spellEnd"/>
      <w:r w:rsidRPr="002139F7">
        <w:rPr>
          <w:rFonts w:ascii="Arial" w:hAnsi="Arial" w:cs="Arial"/>
        </w:rPr>
        <w:t xml:space="preserve"> </w:t>
      </w:r>
      <w:proofErr w:type="spellStart"/>
      <w:r w:rsidRPr="002139F7">
        <w:rPr>
          <w:rFonts w:ascii="Arial" w:hAnsi="Arial" w:cs="Arial"/>
        </w:rPr>
        <w:t>хууль</w:t>
      </w:r>
      <w:proofErr w:type="spellEnd"/>
      <w:r w:rsidRPr="002139F7">
        <w:rPr>
          <w:rFonts w:ascii="Arial" w:hAnsi="Arial" w:cs="Arial"/>
        </w:rPr>
        <w:t xml:space="preserve"> “</w:t>
      </w:r>
      <w:proofErr w:type="spellStart"/>
      <w:r w:rsidRPr="002139F7">
        <w:rPr>
          <w:rFonts w:ascii="Arial" w:hAnsi="Arial" w:cs="Arial"/>
        </w:rPr>
        <w:t>Төрийн</w:t>
      </w:r>
      <w:proofErr w:type="spellEnd"/>
      <w:r w:rsidRPr="002139F7">
        <w:rPr>
          <w:rFonts w:ascii="Arial" w:hAnsi="Arial" w:cs="Arial"/>
        </w:rPr>
        <w:t xml:space="preserve"> </w:t>
      </w:r>
      <w:proofErr w:type="spellStart"/>
      <w:r w:rsidRPr="002139F7">
        <w:rPr>
          <w:rFonts w:ascii="Arial" w:hAnsi="Arial" w:cs="Arial"/>
        </w:rPr>
        <w:t>мэдээлэл</w:t>
      </w:r>
      <w:proofErr w:type="spellEnd"/>
      <w:r w:rsidRPr="002139F7">
        <w:rPr>
          <w:rFonts w:ascii="Arial" w:hAnsi="Arial" w:cs="Arial"/>
        </w:rPr>
        <w:t xml:space="preserve">” </w:t>
      </w:r>
      <w:proofErr w:type="spellStart"/>
      <w:r w:rsidRPr="002139F7">
        <w:rPr>
          <w:rFonts w:ascii="Arial" w:hAnsi="Arial" w:cs="Arial"/>
        </w:rPr>
        <w:t>эмхэтгэлийн</w:t>
      </w:r>
      <w:proofErr w:type="spellEnd"/>
      <w:r w:rsidRPr="002139F7">
        <w:rPr>
          <w:rFonts w:ascii="Arial" w:hAnsi="Arial" w:cs="Arial"/>
        </w:rPr>
        <w:t xml:space="preserve"> 2016 </w:t>
      </w:r>
      <w:proofErr w:type="spellStart"/>
      <w:r w:rsidRPr="002139F7">
        <w:rPr>
          <w:rFonts w:ascii="Arial" w:hAnsi="Arial" w:cs="Arial"/>
        </w:rPr>
        <w:t>оны</w:t>
      </w:r>
      <w:proofErr w:type="spellEnd"/>
      <w:r w:rsidRPr="002139F7">
        <w:rPr>
          <w:rFonts w:ascii="Arial" w:hAnsi="Arial" w:cs="Arial"/>
        </w:rPr>
        <w:t xml:space="preserve"> 07 </w:t>
      </w:r>
      <w:proofErr w:type="spellStart"/>
      <w:r w:rsidRPr="002139F7">
        <w:rPr>
          <w:rFonts w:ascii="Arial" w:hAnsi="Arial" w:cs="Arial"/>
        </w:rPr>
        <w:t>дугаарт</w:t>
      </w:r>
      <w:proofErr w:type="spellEnd"/>
      <w:r w:rsidRPr="002139F7">
        <w:rPr>
          <w:rFonts w:ascii="Arial" w:hAnsi="Arial" w:cs="Arial"/>
        </w:rPr>
        <w:t xml:space="preserve"> </w:t>
      </w:r>
      <w:proofErr w:type="spellStart"/>
      <w:r w:rsidRPr="002139F7">
        <w:rPr>
          <w:rFonts w:ascii="Arial" w:hAnsi="Arial" w:cs="Arial"/>
        </w:rPr>
        <w:t>нийтлэгдсэн</w:t>
      </w:r>
      <w:proofErr w:type="spellEnd"/>
      <w:r w:rsidRPr="002139F7">
        <w:rPr>
          <w:rFonts w:ascii="Arial" w:hAnsi="Arial" w:cs="Arial"/>
        </w:rPr>
        <w:t>.</w:t>
      </w:r>
    </w:p>
  </w:footnote>
  <w:footnote w:id="10">
    <w:p w14:paraId="4BE12474"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w:t>
      </w:r>
      <w:proofErr w:type="spellStart"/>
      <w:r w:rsidRPr="002139F7">
        <w:rPr>
          <w:rFonts w:ascii="Arial" w:hAnsi="Arial" w:cs="Arial"/>
        </w:rPr>
        <w:t>Зөрчлийн</w:t>
      </w:r>
      <w:proofErr w:type="spellEnd"/>
      <w:r w:rsidRPr="002139F7">
        <w:rPr>
          <w:rFonts w:ascii="Arial" w:hAnsi="Arial" w:cs="Arial"/>
        </w:rPr>
        <w:t xml:space="preserve"> </w:t>
      </w:r>
      <w:proofErr w:type="spellStart"/>
      <w:r w:rsidRPr="002139F7">
        <w:rPr>
          <w:rFonts w:ascii="Arial" w:hAnsi="Arial" w:cs="Arial"/>
        </w:rPr>
        <w:t>тухай</w:t>
      </w:r>
      <w:proofErr w:type="spellEnd"/>
      <w:r w:rsidRPr="002139F7">
        <w:rPr>
          <w:rFonts w:ascii="Arial" w:hAnsi="Arial" w:cs="Arial"/>
        </w:rPr>
        <w:t xml:space="preserve"> </w:t>
      </w:r>
      <w:proofErr w:type="spellStart"/>
      <w:r w:rsidRPr="002139F7">
        <w:rPr>
          <w:rFonts w:ascii="Arial" w:hAnsi="Arial" w:cs="Arial"/>
        </w:rPr>
        <w:t>хууль</w:t>
      </w:r>
      <w:proofErr w:type="spellEnd"/>
      <w:r w:rsidRPr="002139F7">
        <w:rPr>
          <w:rFonts w:ascii="Arial" w:hAnsi="Arial" w:cs="Arial"/>
        </w:rPr>
        <w:t xml:space="preserve"> “</w:t>
      </w:r>
      <w:proofErr w:type="spellStart"/>
      <w:r w:rsidRPr="002139F7">
        <w:rPr>
          <w:rFonts w:ascii="Arial" w:hAnsi="Arial" w:cs="Arial"/>
        </w:rPr>
        <w:t>Төрийн</w:t>
      </w:r>
      <w:proofErr w:type="spellEnd"/>
      <w:r w:rsidRPr="002139F7">
        <w:rPr>
          <w:rFonts w:ascii="Arial" w:hAnsi="Arial" w:cs="Arial"/>
        </w:rPr>
        <w:t xml:space="preserve"> </w:t>
      </w:r>
      <w:proofErr w:type="spellStart"/>
      <w:r w:rsidRPr="002139F7">
        <w:rPr>
          <w:rFonts w:ascii="Arial" w:hAnsi="Arial" w:cs="Arial"/>
        </w:rPr>
        <w:t>мэдээлэл</w:t>
      </w:r>
      <w:proofErr w:type="spellEnd"/>
      <w:r w:rsidRPr="002139F7">
        <w:rPr>
          <w:rFonts w:ascii="Arial" w:hAnsi="Arial" w:cs="Arial"/>
        </w:rPr>
        <w:t xml:space="preserve">” </w:t>
      </w:r>
      <w:proofErr w:type="spellStart"/>
      <w:r w:rsidRPr="002139F7">
        <w:rPr>
          <w:rFonts w:ascii="Arial" w:hAnsi="Arial" w:cs="Arial"/>
        </w:rPr>
        <w:t>эмхэтгэлийн</w:t>
      </w:r>
      <w:proofErr w:type="spellEnd"/>
      <w:r w:rsidRPr="002139F7">
        <w:rPr>
          <w:rFonts w:ascii="Arial" w:hAnsi="Arial" w:cs="Arial"/>
        </w:rPr>
        <w:t xml:space="preserve"> 2017 </w:t>
      </w:r>
      <w:proofErr w:type="spellStart"/>
      <w:r w:rsidRPr="002139F7">
        <w:rPr>
          <w:rFonts w:ascii="Arial" w:hAnsi="Arial" w:cs="Arial"/>
        </w:rPr>
        <w:t>оны</w:t>
      </w:r>
      <w:proofErr w:type="spellEnd"/>
      <w:r w:rsidRPr="002139F7">
        <w:rPr>
          <w:rFonts w:ascii="Arial" w:hAnsi="Arial" w:cs="Arial"/>
        </w:rPr>
        <w:t xml:space="preserve"> 24 </w:t>
      </w:r>
      <w:proofErr w:type="spellStart"/>
      <w:r w:rsidRPr="002139F7">
        <w:rPr>
          <w:rFonts w:ascii="Arial" w:hAnsi="Arial" w:cs="Arial"/>
        </w:rPr>
        <w:t>дугаарт</w:t>
      </w:r>
      <w:proofErr w:type="spellEnd"/>
      <w:r w:rsidRPr="002139F7">
        <w:rPr>
          <w:rFonts w:ascii="Arial" w:hAnsi="Arial" w:cs="Arial"/>
        </w:rPr>
        <w:t xml:space="preserve"> </w:t>
      </w:r>
      <w:proofErr w:type="spellStart"/>
      <w:r w:rsidRPr="002139F7">
        <w:rPr>
          <w:rFonts w:ascii="Arial" w:hAnsi="Arial" w:cs="Arial"/>
        </w:rPr>
        <w:t>нийтлэгдсэн</w:t>
      </w:r>
      <w:proofErr w:type="spellEnd"/>
      <w:r w:rsidRPr="002139F7">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616"/>
    <w:rsid w:val="00066C08"/>
    <w:rsid w:val="000A317B"/>
    <w:rsid w:val="000B2907"/>
    <w:rsid w:val="000B4B43"/>
    <w:rsid w:val="000F5834"/>
    <w:rsid w:val="00100391"/>
    <w:rsid w:val="001571B2"/>
    <w:rsid w:val="001637B1"/>
    <w:rsid w:val="00190C92"/>
    <w:rsid w:val="001D7A86"/>
    <w:rsid w:val="001F15D4"/>
    <w:rsid w:val="00203D30"/>
    <w:rsid w:val="00211CA3"/>
    <w:rsid w:val="0022275B"/>
    <w:rsid w:val="002337B8"/>
    <w:rsid w:val="00236A66"/>
    <w:rsid w:val="002450AA"/>
    <w:rsid w:val="00250662"/>
    <w:rsid w:val="00250C05"/>
    <w:rsid w:val="00251B9A"/>
    <w:rsid w:val="002775D1"/>
    <w:rsid w:val="00281473"/>
    <w:rsid w:val="0028271E"/>
    <w:rsid w:val="0028674E"/>
    <w:rsid w:val="002B37A1"/>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9C3"/>
    <w:rsid w:val="00425C8F"/>
    <w:rsid w:val="00447A0C"/>
    <w:rsid w:val="004846CD"/>
    <w:rsid w:val="00484D4E"/>
    <w:rsid w:val="004A0BC9"/>
    <w:rsid w:val="004C3DFD"/>
    <w:rsid w:val="004C75FE"/>
    <w:rsid w:val="004D1A49"/>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C0D1C"/>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826556"/>
    <w:rsid w:val="00846A57"/>
    <w:rsid w:val="0088337B"/>
    <w:rsid w:val="00887A9E"/>
    <w:rsid w:val="008A7571"/>
    <w:rsid w:val="008B3275"/>
    <w:rsid w:val="008C4A7F"/>
    <w:rsid w:val="008F3A57"/>
    <w:rsid w:val="009020FA"/>
    <w:rsid w:val="0091570E"/>
    <w:rsid w:val="00962FCC"/>
    <w:rsid w:val="009657E3"/>
    <w:rsid w:val="009E2693"/>
    <w:rsid w:val="009E4A90"/>
    <w:rsid w:val="009F0B5F"/>
    <w:rsid w:val="009F4D78"/>
    <w:rsid w:val="00A02066"/>
    <w:rsid w:val="00AA1FCC"/>
    <w:rsid w:val="00AA4084"/>
    <w:rsid w:val="00AB5E1C"/>
    <w:rsid w:val="00AC07C8"/>
    <w:rsid w:val="00AC7699"/>
    <w:rsid w:val="00AE77C8"/>
    <w:rsid w:val="00B00A67"/>
    <w:rsid w:val="00B0601D"/>
    <w:rsid w:val="00B12D32"/>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84F84"/>
    <w:rsid w:val="00CA00B7"/>
    <w:rsid w:val="00CA486C"/>
    <w:rsid w:val="00CC5C6D"/>
    <w:rsid w:val="00CD3421"/>
    <w:rsid w:val="00CF4F3C"/>
    <w:rsid w:val="00D01211"/>
    <w:rsid w:val="00D05C00"/>
    <w:rsid w:val="00D1611E"/>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80CFC"/>
    <w:rsid w:val="00EA5AF9"/>
    <w:rsid w:val="00EB362E"/>
    <w:rsid w:val="00ED6C13"/>
    <w:rsid w:val="00EF123E"/>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 w:type="character" w:customStyle="1" w:styleId="Bodytext2">
    <w:name w:val="Body text (2)_"/>
    <w:link w:val="Bodytext20"/>
    <w:uiPriority w:val="99"/>
    <w:rsid w:val="0091570E"/>
    <w:rPr>
      <w:rFonts w:eastAsia="Arial" w:cs="Arial"/>
      <w:shd w:val="clear" w:color="auto" w:fill="FFFFFF"/>
    </w:rPr>
  </w:style>
  <w:style w:type="paragraph" w:customStyle="1" w:styleId="Bodytext20">
    <w:name w:val="Body text (2)"/>
    <w:basedOn w:val="Normal"/>
    <w:link w:val="Bodytext2"/>
    <w:uiPriority w:val="99"/>
    <w:rsid w:val="0091570E"/>
    <w:pPr>
      <w:widowControl w:val="0"/>
      <w:shd w:val="clear" w:color="auto" w:fill="FFFFFF"/>
      <w:spacing w:after="540" w:line="281" w:lineRule="exact"/>
      <w:jc w:val="center"/>
    </w:pPr>
    <w:rPr>
      <w:rFonts w:eastAsia="Arial" w:cs="Arial"/>
      <w:lang w:val="mn-MN"/>
    </w:rPr>
  </w:style>
  <w:style w:type="paragraph" w:styleId="BodyText0">
    <w:name w:val="Body Text"/>
    <w:basedOn w:val="Normal"/>
    <w:link w:val="BodyTextChar"/>
    <w:rsid w:val="0091570E"/>
    <w:pPr>
      <w:widowControl w:val="0"/>
      <w:suppressAutoHyphens/>
      <w:spacing w:after="140" w:line="288" w:lineRule="auto"/>
    </w:pPr>
    <w:rPr>
      <w:rFonts w:ascii="Liberation Serif" w:eastAsia="SimSun" w:hAnsi="Liberation Serif" w:cs="Mangal"/>
      <w:kern w:val="1"/>
      <w:lang w:val="lv-LV" w:eastAsia="zh-CN" w:bidi="hi-IN"/>
    </w:rPr>
  </w:style>
  <w:style w:type="character" w:customStyle="1" w:styleId="BodyTextChar">
    <w:name w:val="Body Text Char"/>
    <w:basedOn w:val="DefaultParagraphFont"/>
    <w:link w:val="BodyText0"/>
    <w:rsid w:val="0091570E"/>
    <w:rPr>
      <w:rFonts w:ascii="Liberation Serif" w:eastAsia="SimSun" w:hAnsi="Liberation Serif" w:cs="Mangal"/>
      <w:kern w:val="1"/>
      <w:lang w:val="lv-LV" w:eastAsia="zh-CN" w:bidi="hi-IN"/>
    </w:rPr>
  </w:style>
  <w:style w:type="paragraph" w:styleId="BalloonText">
    <w:name w:val="Balloon Text"/>
    <w:basedOn w:val="Normal"/>
    <w:link w:val="BalloonTextChar"/>
    <w:uiPriority w:val="99"/>
    <w:semiHidden/>
    <w:unhideWhenUsed/>
    <w:rsid w:val="000B29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907"/>
    <w:rPr>
      <w:rFonts w:ascii="Times New Roman" w:hAnsi="Times New Roman" w:cs="Times New Roman"/>
      <w:sz w:val="18"/>
      <w:szCs w:val="18"/>
      <w:lang w:val="en-US"/>
    </w:rPr>
  </w:style>
  <w:style w:type="paragraph" w:styleId="FootnoteText">
    <w:name w:val="footnote text"/>
    <w:basedOn w:val="Normal"/>
    <w:link w:val="FootnoteTextChar1"/>
    <w:uiPriority w:val="99"/>
    <w:unhideWhenUsed/>
    <w:rsid w:val="000B2907"/>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0B2907"/>
    <w:rPr>
      <w:sz w:val="20"/>
      <w:szCs w:val="20"/>
      <w:lang w:val="en-US"/>
    </w:rPr>
  </w:style>
  <w:style w:type="character" w:customStyle="1" w:styleId="FootnoteTextChar1">
    <w:name w:val="Footnote Text Char1"/>
    <w:basedOn w:val="DefaultParagraphFont"/>
    <w:link w:val="FootnoteText"/>
    <w:locked/>
    <w:rsid w:val="000B2907"/>
    <w:rPr>
      <w:rFonts w:ascii="Calibri" w:eastAsia="MS Mincho" w:hAnsi="Calibri" w:cs="Times New Roman"/>
      <w:sz w:val="20"/>
      <w:szCs w:val="20"/>
      <w:lang w:val="en-US"/>
    </w:rPr>
  </w:style>
  <w:style w:type="character" w:styleId="FootnoteReference">
    <w:name w:val="footnote reference"/>
    <w:basedOn w:val="DefaultParagraphFont"/>
    <w:uiPriority w:val="99"/>
    <w:unhideWhenUsed/>
    <w:rsid w:val="000B2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2024-02-01T02:36:00Z</dcterms:created>
  <dcterms:modified xsi:type="dcterms:W3CDTF">2024-04-26T09:00:00Z</dcterms:modified>
</cp:coreProperties>
</file>