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Fonts w:cs="Arial"/>
          <w:sz w:val="24"/>
          <w:szCs w:val="24"/>
        </w:rPr>
        <w:t xml:space="preserve">Монгол Улсын Их Хурлын </w:t>
      </w:r>
      <w:r>
        <w:rPr>
          <w:rFonts w:cs="Arial"/>
          <w:sz w:val="24"/>
          <w:szCs w:val="24"/>
          <w:lang w:val="mn-MN"/>
        </w:rPr>
        <w:t>2013 оны намрын ээлжит чуулганы Төсвийн байнгын хорооны 10 дугаар сарын 08-ны өдөр /Мягмар гараг/-ийн хуралдааны гар тэмдэглэл</w:t>
      </w:r>
    </w:p>
    <w:p>
      <w:pPr>
        <w:pStyle w:val="style21"/>
        <w:spacing w:after="0" w:before="0"/>
        <w:ind w:hanging="0" w:left="283" w:right="0"/>
        <w:contextualSpacing w:val="false"/>
        <w:jc w:val="center"/>
      </w:pPr>
      <w:r>
        <w:rPr/>
      </w:r>
    </w:p>
    <w:p>
      <w:pPr>
        <w:pStyle w:val="style22"/>
        <w:spacing w:after="0" w:before="0"/>
        <w:ind w:hanging="0" w:left="0" w:right="0"/>
        <w:contextualSpacing w:val="false"/>
      </w:pPr>
      <w:r>
        <w:rPr>
          <w:rFonts w:cs="Arial"/>
          <w:sz w:val="24"/>
          <w:szCs w:val="24"/>
          <w:lang w:val="mn-MN"/>
        </w:rPr>
        <w:tab/>
        <w:t>Төсвийн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Ц.Даваасүрэн</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10</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52.6</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13  цаг 36 минутад Төрийн ордны “А” танхимд эхлэв. </w:t>
      </w:r>
    </w:p>
    <w:p>
      <w:pPr>
        <w:pStyle w:val="style22"/>
        <w:spacing w:after="0" w:before="0"/>
        <w:ind w:firstLine="749" w:left="0" w:right="0"/>
        <w:contextualSpacing w:val="false"/>
      </w:pPr>
      <w:r>
        <w:rPr/>
      </w:r>
    </w:p>
    <w:p>
      <w:pPr>
        <w:pStyle w:val="style22"/>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С.Баярцогт, Ч.Улаан;</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Я.Санжмятав;</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Р.Амаржаргал, Б.Наранхүү, Ц.Оюунбаатар, Д.Хаянхярваа, Ж.Эрдэнэбат.</w:t>
      </w:r>
    </w:p>
    <w:p>
      <w:pPr>
        <w:pStyle w:val="style22"/>
        <w:spacing w:after="0" w:before="0"/>
        <w:ind w:hanging="0" w:left="0" w:right="0"/>
        <w:contextualSpacing w:val="false"/>
      </w:pPr>
      <w:r>
        <w:rPr>
          <w:rFonts w:cs="Arial"/>
          <w:b w:val="false"/>
          <w:bCs w:val="false"/>
          <w:i w:val="false"/>
          <w:iCs w:val="false"/>
          <w:sz w:val="24"/>
          <w:szCs w:val="24"/>
        </w:rPr>
        <w:tab/>
        <w:tab/>
      </w:r>
    </w:p>
    <w:p>
      <w:pPr>
        <w:pStyle w:val="style0"/>
        <w:spacing w:after="0" w:before="0"/>
        <w:ind w:hanging="0" w:left="0" w:right="0"/>
        <w:contextualSpacing w:val="false"/>
        <w:jc w:val="both"/>
      </w:pPr>
      <w:r>
        <w:rPr>
          <w:rFonts w:cs="Arial"/>
          <w:b/>
          <w:i/>
          <w:sz w:val="24"/>
          <w:szCs w:val="24"/>
          <w:lang w:val="mn-MN"/>
        </w:rPr>
        <w:tab/>
      </w:r>
      <w:bookmarkStart w:id="1" w:name="__DdeLink__1125_1195773597"/>
      <w:r>
        <w:rPr>
          <w:rFonts w:cs="Arial"/>
          <w:b/>
          <w:i/>
          <w:sz w:val="24"/>
          <w:szCs w:val="24"/>
          <w:lang w:val="mn-MN"/>
        </w:rPr>
        <w:t xml:space="preserve">Нэг. Монгол Улсын Засгийн газар, Японы Олон Улсын хамтын ажиллагааны байгууллага хооронд байгуулах “Дөрөвдүгээр цахилгаан станцын үр ашгийг дээшлүүлэх төслийн зээлийн гэрээ”-ний төсөл </w:t>
      </w:r>
      <w:r>
        <w:rPr>
          <w:rFonts w:cs="Arial"/>
          <w:b/>
          <w:i/>
          <w:sz w:val="24"/>
          <w:szCs w:val="24"/>
          <w:lang w:val="en-US"/>
        </w:rPr>
        <w:t>(</w:t>
      </w:r>
      <w:r>
        <w:rPr>
          <w:rFonts w:cs="Arial"/>
          <w:b w:val="false"/>
          <w:bCs w:val="false"/>
          <w:i/>
          <w:sz w:val="24"/>
          <w:szCs w:val="24"/>
          <w:lang w:val="mn-MN"/>
        </w:rPr>
        <w:t>зөвшилцөх, с</w:t>
      </w:r>
      <w:r>
        <w:rPr>
          <w:rFonts w:cs="Arial"/>
          <w:b w:val="false"/>
          <w:bCs w:val="false"/>
          <w:i/>
          <w:iCs/>
          <w:sz w:val="24"/>
          <w:szCs w:val="24"/>
          <w:lang w:val="mn-MN"/>
        </w:rPr>
        <w:t>анал дүгнэлтээ Аюулгүй байдал, гадаад бодлогын байнгын хороонд хүргүүлнэ</w:t>
      </w:r>
      <w:r>
        <w:rPr>
          <w:rFonts w:cs="Arial"/>
          <w:b/>
          <w:bCs/>
          <w:i/>
          <w:iCs/>
          <w:sz w:val="24"/>
          <w:szCs w:val="24"/>
          <w:lang w:val="en-US"/>
        </w:rPr>
        <w:t>)</w:t>
      </w:r>
      <w:bookmarkEnd w:id="1"/>
      <w:r>
        <w:rPr>
          <w:rFonts w:cs="Arial"/>
          <w:b/>
          <w:bCs/>
          <w:i/>
          <w:iCs/>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i/>
          <w:sz w:val="24"/>
          <w:szCs w:val="24"/>
          <w:lang w:val="en-US"/>
        </w:rPr>
        <w:tab/>
      </w:r>
      <w:r>
        <w:rPr>
          <w:rFonts w:cs="Arial"/>
          <w:b w:val="false"/>
          <w:bCs w:val="false"/>
          <w:i w:val="false"/>
          <w:iCs w:val="false"/>
          <w:sz w:val="24"/>
          <w:szCs w:val="24"/>
          <w:lang w:val="mn-MN"/>
        </w:rPr>
        <w:t xml:space="preserve">Хэлэлцэж буй асуудалтай холбогдуулан Эдийн засгийн хөгжлийн сайд Н.Батбаяр, Эрчим хүчний сайд М.Сономпил, Эдийн засгийн хөгжлийн яамны Эдийн засгийн хамтын ажиллагаа, зээл, тусламжийн бодлогын газрын дарга Д.Болдбаатар, мөн яамны Стратегийн бодлого, төлөвлөлтийн газрын дарга П.Товуудорж, Эдийн засгийн хамтын ажиллагаа, зээл, тусламжийн бодлогын газрын ахлах мэргэжилтэн Д.Мөнхжаргал, мэргэжилтэн Э.Өнөржаргал, Дулааны 4 дүгээр цахилгаан станц Төрийн өмчит хувьцаат компанийн тэргүүн дэд захирал, ерөнхий инженер М.Амаржаргал, </w:t>
      </w:r>
      <w:r>
        <w:rPr>
          <w:rFonts w:cs="Arial"/>
          <w:b w:val="false"/>
          <w:bCs w:val="false"/>
          <w:i w:val="false"/>
          <w:iCs w:val="false"/>
          <w:sz w:val="24"/>
          <w:szCs w:val="24"/>
          <w:lang w:val="mn-MN"/>
        </w:rPr>
        <w:t>д</w:t>
      </w:r>
      <w:r>
        <w:rPr>
          <w:rFonts w:cs="Arial"/>
          <w:b w:val="false"/>
          <w:bCs w:val="false"/>
          <w:i w:val="false"/>
          <w:iCs w:val="false"/>
          <w:sz w:val="24"/>
          <w:szCs w:val="24"/>
          <w:lang w:val="mn-MN"/>
        </w:rPr>
        <w:t xml:space="preserve">улааны 4 дүгээр цахилгаан станц Төрийн өмчит хувьцаат компанийн Судалгаа, хөгжлийн албаны дарга Г.Галбадрах, Улсын Их Хурлын Төсвийн байнгын хорооны ажлын албаны ахлах зөвлөх Ё.Мөнхбаатар, зөвлөх Ё.Энхсайхан, референт Г.Нарантуяа, Ц.Батбаатар нарын бүрэлдэхүүнтэй ажлын хэсэг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Зээлийн гэрээний төслийг Эдийн засгийн хөгжлийн сайд Н.Батбаяр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Танилцуулгатай холбогдуулан Улсын Их Хурлын гишүүн С.Ганбаатар, Д.Дэмбэрэл, Д.Зоригт, Ц.Даваасүрэн нарын асуусан асуултад Эдийн засгийн хөгжлийн сайд Н.Батбаяр, Эрчим хүчний сайд М.Сономпил, Эдийн засгийн хөгжлийн яамны Эдийн засгийн хамтын ажиллагаа, зээл, тусламжийн бодлогын газрын дарга Д.Болдбаатар, мөн яамны Стратегийн бодлого, төлөвлөлтийн газрын дарга П.Товуудорж, Дулааны 4 дүгээр цахилгаан станц Төрийн өмчит хувьцаат компанийн тэргүүн дэд захирал, ерөнхий инженер М.Амаржаргал нар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гишүүдээс санал гараагүй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Монгол Улсын Засгийн газар, Японы Олон Улсын хамтын ажиллагааны байгууллага хооронд байгуулах “Дөрөвдүгээр цахилгаан станцын үр ашгийг дээшлүүлэх төслийн зээлийн гэрээ”-ний төслийг зөвшилцөх нь зүйтэй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7</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3</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10</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w:t>
      </w:r>
      <w:r>
        <w:rPr>
          <w:rFonts w:cs="Arial"/>
          <w:b w:val="false"/>
          <w:bCs w:val="false"/>
          <w:i w:val="false"/>
          <w:iCs w:val="false"/>
          <w:sz w:val="24"/>
          <w:szCs w:val="24"/>
          <w:lang w:val="mn-MN"/>
        </w:rPr>
        <w:t>н</w:t>
      </w:r>
      <w:r>
        <w:rPr>
          <w:rFonts w:cs="Arial"/>
          <w:b w:val="false"/>
          <w:bCs w:val="false"/>
          <w:i w:val="false"/>
          <w:iCs w:val="false"/>
          <w:sz w:val="24"/>
          <w:szCs w:val="24"/>
          <w:lang w:val="mn-MN"/>
        </w:rPr>
        <w:t xml:space="preserve"> саналаар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Байнгын хорооноос гарах санал, дүгнэлтийг Аюулгүй байдал, гадаад бодлогын   байнгын хорооны хуралдаанд Улсын Их Хурлын гишүүн Б.Болор танилцуулахаар тогтов.</w:t>
      </w:r>
    </w:p>
    <w:p>
      <w:pPr>
        <w:pStyle w:val="style0"/>
        <w:spacing w:after="0" w:before="0"/>
        <w:ind w:hanging="0" w:left="0" w:right="0"/>
        <w:contextualSpacing w:val="false"/>
        <w:jc w:val="both"/>
      </w:pPr>
      <w:r>
        <w:rPr>
          <w:rFonts w:cs="Arial"/>
          <w:b w:val="false"/>
          <w:bCs w:val="false"/>
          <w:i w:val="false"/>
          <w:iCs w:val="false"/>
          <w:sz w:val="24"/>
          <w:szCs w:val="24"/>
          <w:lang w:val="mn-MN"/>
        </w:rPr>
        <w:tab/>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s-MY"/>
        </w:rPr>
        <w:t xml:space="preserve">Хуралдаан </w:t>
      </w:r>
      <w:r>
        <w:rPr>
          <w:rFonts w:cs="Arial"/>
          <w:b/>
          <w:bCs/>
          <w:i/>
          <w:iCs/>
          <w:sz w:val="24"/>
          <w:szCs w:val="24"/>
          <w:lang w:val="mn-MN"/>
        </w:rPr>
        <w:t>14 ц</w:t>
      </w:r>
      <w:r>
        <w:rPr>
          <w:rFonts w:cs="Arial"/>
          <w:b/>
          <w:bCs/>
          <w:i/>
          <w:iCs/>
          <w:sz w:val="24"/>
          <w:szCs w:val="24"/>
          <w:lang w:val="ms-MY"/>
        </w:rPr>
        <w:t>аг 0</w:t>
      </w:r>
      <w:r>
        <w:rPr>
          <w:rFonts w:cs="Arial"/>
          <w:b/>
          <w:bCs/>
          <w:i/>
          <w:iCs/>
          <w:sz w:val="24"/>
          <w:szCs w:val="24"/>
          <w:lang w:val="mn-MN"/>
        </w:rPr>
        <w:t xml:space="preserve">0 минутад </w:t>
      </w:r>
      <w:r>
        <w:rPr>
          <w:rFonts w:cs="Arial"/>
          <w:b/>
          <w:bCs/>
          <w:i/>
          <w:iCs/>
          <w:sz w:val="24"/>
          <w:szCs w:val="24"/>
          <w:lang w:val="ms-MY"/>
        </w:rPr>
        <w:t>өндөрлөв.</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t xml:space="preserve">Тэмдэглэлтэй танилцсан: </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 xml:space="preserve">ТӨСВИЙН БАЙНГЫН </w:t>
      </w:r>
    </w:p>
    <w:p>
      <w:pPr>
        <w:pStyle w:val="style23"/>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ab/>
        <w:tab/>
        <w:tab/>
        <w:tab/>
        <w:tab/>
        <w:t>Ц.ДАВААСҮРЭН</w:t>
      </w:r>
    </w:p>
    <w:p>
      <w:pPr>
        <w:pStyle w:val="style23"/>
        <w:spacing w:after="0" w:before="0"/>
        <w:contextualSpacing w:val="false"/>
        <w:jc w:val="both"/>
      </w:pPr>
      <w:r>
        <w:rPr>
          <w:rFonts w:cs="Arial"/>
          <w:b w:val="false"/>
          <w:bCs w:val="false"/>
          <w:sz w:val="24"/>
          <w:szCs w:val="24"/>
          <w:lang w:val="ms-MY"/>
        </w:rPr>
        <w:tab/>
      </w:r>
    </w:p>
    <w:p>
      <w:pPr>
        <w:pStyle w:val="style23"/>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ШИНЖЭЭЧ</w:t>
      </w:r>
      <w:r>
        <w:rPr>
          <w:rFonts w:cs="Arial"/>
          <w:b w:val="false"/>
          <w:bCs w:val="false"/>
          <w:sz w:val="24"/>
          <w:szCs w:val="24"/>
          <w:lang w:val="ms-MY"/>
        </w:rPr>
        <w:tab/>
        <w:tab/>
        <w:tab/>
        <w:tab/>
        <w:tab/>
        <w:tab/>
        <w:tab/>
        <w:tab/>
        <w:tab/>
        <w:tab/>
        <w:tab/>
        <w:tab/>
      </w:r>
      <w:r>
        <w:rPr>
          <w:rFonts w:cs="Arial"/>
          <w:b w:val="false"/>
          <w:bCs w:val="false"/>
          <w:sz w:val="24"/>
          <w:szCs w:val="24"/>
          <w:effect w:val="blinkBackground"/>
          <w:lang w:val="ms-MY"/>
        </w:rPr>
        <w:t>Ц</w:t>
      </w:r>
      <w:r>
        <w:rPr>
          <w:rFonts w:cs="Arial"/>
          <w:b w:val="false"/>
          <w:bCs w:val="false"/>
          <w:sz w:val="24"/>
          <w:szCs w:val="24"/>
          <w:lang w:val="ms-MY"/>
        </w:rPr>
        <w:t>.АЛТАН-ОД</w:t>
      </w:r>
    </w:p>
    <w:p>
      <w:pPr>
        <w:pStyle w:val="style0"/>
        <w:spacing w:after="0" w:before="0"/>
        <w:contextualSpacing w:val="false"/>
      </w:pPr>
      <w:r>
        <w:rPr/>
      </w:r>
    </w:p>
    <w:p>
      <w:pPr>
        <w:pStyle w:val="style23"/>
        <w:spacing w:after="0" w:before="0"/>
        <w:contextualSpacing w:val="false"/>
      </w:pPr>
      <w:r>
        <w:rPr>
          <w:sz w:val="24"/>
          <w:szCs w:val="24"/>
        </w:rPr>
      </w:r>
    </w:p>
    <w:p>
      <w:pPr>
        <w:pStyle w:val="style23"/>
        <w:spacing w:after="0" w:before="0"/>
        <w:contextualSpacing w:val="false"/>
      </w:pPr>
      <w:r>
        <w:rPr>
          <w:sz w:val="24"/>
          <w:szCs w:val="24"/>
        </w:rPr>
      </w:r>
    </w:p>
    <w:p>
      <w:pPr>
        <w:pStyle w:val="style23"/>
        <w:spacing w:after="0" w:before="0"/>
        <w:contextualSpacing w:val="false"/>
      </w:pPr>
      <w:r>
        <w:rPr>
          <w:sz w:val="24"/>
          <w:szCs w:val="24"/>
        </w:rPr>
      </w:r>
    </w:p>
    <w:p>
      <w:pPr>
        <w:pStyle w:val="style23"/>
        <w:spacing w:after="0" w:before="0"/>
        <w:contextualSpacing w:val="false"/>
      </w:pPr>
      <w:r>
        <w:rPr>
          <w:sz w:val="24"/>
          <w:szCs w:val="24"/>
        </w:rPr>
      </w:r>
    </w:p>
    <w:p>
      <w:pPr>
        <w:pStyle w:val="style23"/>
        <w:spacing w:after="0" w:before="0"/>
        <w:contextualSpacing w:val="false"/>
      </w:pPr>
      <w:r>
        <w:rPr>
          <w:sz w:val="24"/>
          <w:szCs w:val="24"/>
        </w:rPr>
      </w:r>
    </w:p>
    <w:p>
      <w:pPr>
        <w:pStyle w:val="style23"/>
        <w:spacing w:after="0" w:before="0"/>
        <w:contextualSpacing w:val="false"/>
      </w:pPr>
      <w:r>
        <w:rPr>
          <w:sz w:val="24"/>
          <w:szCs w:val="24"/>
        </w:rPr>
      </w:r>
    </w:p>
    <w:p>
      <w:pPr>
        <w:pStyle w:val="style23"/>
        <w:spacing w:after="0" w:before="0"/>
        <w:contextualSpacing w:val="false"/>
      </w:pPr>
      <w:r>
        <w:rPr>
          <w:sz w:val="24"/>
          <w:szCs w:val="24"/>
        </w:rPr>
      </w:r>
    </w:p>
    <w:p>
      <w:pPr>
        <w:pStyle w:val="style23"/>
        <w:spacing w:after="0" w:before="0"/>
        <w:contextualSpacing w:val="false"/>
      </w:pPr>
      <w:r>
        <w:rPr>
          <w:sz w:val="24"/>
          <w:szCs w:val="24"/>
        </w:rPr>
      </w:r>
    </w:p>
    <w:p>
      <w:pPr>
        <w:pStyle w:val="style23"/>
        <w:spacing w:after="0" w:before="0"/>
        <w:contextualSpacing w:val="false"/>
      </w:pPr>
      <w:r>
        <w:rPr>
          <w:sz w:val="24"/>
          <w:szCs w:val="24"/>
        </w:rPr>
      </w:r>
    </w:p>
    <w:p>
      <w:pPr>
        <w:pStyle w:val="style23"/>
        <w:spacing w:after="0" w:before="0"/>
        <w:contextualSpacing w:val="false"/>
      </w:pPr>
      <w:r>
        <w:rPr>
          <w:sz w:val="24"/>
          <w:szCs w:val="24"/>
        </w:rPr>
      </w:r>
    </w:p>
    <w:p>
      <w:pPr>
        <w:pStyle w:val="style23"/>
        <w:spacing w:after="0" w:before="0"/>
        <w:contextualSpacing w:val="false"/>
      </w:pPr>
      <w:r>
        <w:rPr>
          <w:sz w:val="24"/>
          <w:szCs w:val="24"/>
        </w:rPr>
      </w:r>
    </w:p>
    <w:p>
      <w:pPr>
        <w:pStyle w:val="style23"/>
        <w:spacing w:after="0" w:before="0"/>
        <w:contextualSpacing w:val="false"/>
      </w:pPr>
      <w:r>
        <w:rPr>
          <w:sz w:val="24"/>
          <w:szCs w:val="24"/>
        </w:rPr>
      </w:r>
    </w:p>
    <w:p>
      <w:pPr>
        <w:pStyle w:val="style23"/>
        <w:spacing w:after="0" w:before="0"/>
        <w:contextualSpacing w:val="false"/>
      </w:pPr>
      <w:r>
        <w:rPr>
          <w:sz w:val="24"/>
          <w:szCs w:val="24"/>
        </w:rPr>
      </w:r>
    </w:p>
    <w:p>
      <w:pPr>
        <w:pStyle w:val="style23"/>
        <w:spacing w:after="0" w:before="0"/>
        <w:contextualSpacing w:val="false"/>
      </w:pPr>
      <w:r>
        <w:rPr>
          <w:sz w:val="24"/>
          <w:szCs w:val="24"/>
        </w:rPr>
      </w:r>
    </w:p>
    <w:p>
      <w:pPr>
        <w:pStyle w:val="style24"/>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17"/>
        <w:spacing w:after="0" w:before="0"/>
        <w:contextualSpacing w:val="false"/>
      </w:pPr>
      <w:r>
        <w:rPr>
          <w:sz w:val="24"/>
          <w:szCs w:val="24"/>
        </w:rPr>
      </w:r>
    </w:p>
    <w:p>
      <w:pPr>
        <w:pStyle w:val="style23"/>
        <w:spacing w:after="0" w:before="0"/>
        <w:contextualSpacing w:val="false"/>
      </w:pPr>
      <w:r>
        <w:rPr>
          <w:rFonts w:cs="Arial"/>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2013 ОНЫ НАМРЫН ЭЭЛЖИТ ЧУУЛГАНЫ ТӨСВИЙН БАЙНГЫН ХОРООНЫ </w:t>
      </w:r>
    </w:p>
    <w:p>
      <w:pPr>
        <w:pStyle w:val="style23"/>
        <w:spacing w:after="0" w:before="0"/>
        <w:contextualSpacing w:val="false"/>
      </w:pPr>
      <w:r>
        <w:rPr>
          <w:rFonts w:cs="Arial"/>
          <w:sz w:val="24"/>
          <w:szCs w:val="24"/>
          <w:lang w:val="mn-MN"/>
        </w:rPr>
        <w:t xml:space="preserve">10 ДУГААР САРЫН 08-НЫ ӨДӨР /МЯГМАР ГАРАГ/-ИЙН </w:t>
      </w:r>
    </w:p>
    <w:p>
      <w:pPr>
        <w:pStyle w:val="style23"/>
        <w:spacing w:after="0" w:before="0"/>
        <w:contextualSpacing w:val="false"/>
      </w:pPr>
      <w:r>
        <w:rPr>
          <w:rFonts w:cs="Arial"/>
          <w:sz w:val="24"/>
          <w:szCs w:val="24"/>
          <w:lang w:val="mn-MN"/>
        </w:rPr>
        <w:t xml:space="preserve">ХУРАЛДААНЫ ДЭЛГЭРЭНГҮЙ </w:t>
      </w:r>
    </w:p>
    <w:p>
      <w:pPr>
        <w:pStyle w:val="style23"/>
        <w:spacing w:after="0" w:before="0"/>
        <w:contextualSpacing w:val="false"/>
      </w:pPr>
      <w:r>
        <w:rPr>
          <w:rFonts w:cs="Arial"/>
          <w:sz w:val="24"/>
          <w:szCs w:val="24"/>
          <w:lang w:val="mn-MN"/>
        </w:rPr>
        <w:t>ТЭМДЭГЛЭЛ</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13</w:t>
      </w:r>
      <w:r>
        <w:rPr>
          <w:rFonts w:cs="Arial"/>
          <w:i/>
          <w:iCs/>
          <w:sz w:val="24"/>
          <w:szCs w:val="24"/>
          <w:lang w:val="ms-MY"/>
        </w:rPr>
        <w:t xml:space="preserve"> цаг </w:t>
      </w:r>
      <w:r>
        <w:rPr>
          <w:rFonts w:cs="Arial"/>
          <w:i/>
          <w:iCs/>
          <w:sz w:val="24"/>
          <w:szCs w:val="24"/>
          <w:lang w:val="mn-MN"/>
        </w:rPr>
        <w:t xml:space="preserve">36 минутад </w:t>
      </w:r>
      <w:r>
        <w:rPr>
          <w:rFonts w:cs="Arial"/>
          <w:i/>
          <w:iCs/>
          <w:sz w:val="24"/>
          <w:szCs w:val="24"/>
          <w:lang w:val="ms-MY"/>
        </w:rPr>
        <w:t>эхлэв.</w:t>
      </w:r>
    </w:p>
    <w:p>
      <w:pPr>
        <w:pStyle w:val="style0"/>
        <w:spacing w:after="0" w:before="0"/>
        <w:contextualSpacing w:val="false"/>
      </w:pPr>
      <w:r>
        <w:rPr/>
      </w:r>
    </w:p>
    <w:p>
      <w:pPr>
        <w:pStyle w:val="style0"/>
        <w:spacing w:after="0" w:before="0"/>
        <w:contextualSpacing w:val="false"/>
        <w:jc w:val="both"/>
      </w:pPr>
      <w:r>
        <w:rPr/>
        <w:tab/>
      </w:r>
      <w:r>
        <w:rPr>
          <w:b/>
          <w:bCs/>
          <w:lang w:val="mn-MN"/>
        </w:rPr>
        <w:t xml:space="preserve">С.Ганбаатар: - </w:t>
      </w:r>
      <w:r>
        <w:rPr>
          <w:b w:val="false"/>
          <w:bCs w:val="false"/>
          <w:lang w:val="mn-MN"/>
        </w:rPr>
        <w:t xml:space="preserve">За энэ хуралдааны ирцийг танилцуулъя. Өнөөдрийн Байнгын хорооны хуралдаанд ирвэл зохих 19 гишүүнээс 10 гишүүн ирж, ирц 52.6 хувьтай байна. Тэгээд бичгээр бас санал өгсөн гишүүд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Төсвийн байнгын хорооны ирцээ танилцуулчихъя. Ц.Даваасүрэн гишүүн одоо орж ирж байгаа. Н.Батбаяр гишүүн байна. С.Баярцогт гишүүн чөлөөтэй байгаа юм байна. Тийм ээ. Б.Болор гишүүн, С.Ганбаатар, Д.Ганхуяг гишүүн, Д.Дэмбэрэл гишүүн, Д.Зоригт гишүүн, М.Сономпил гишүүн, Д.Эрдэнэбат гишүүн, Ч.Хүрэлбаатар гишүүн гэсэн ийм юу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ингээд манай хуралдааны. Та шууд эхэлчих.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Ирцээ хэлчихсэн юм байна. Тийм ээ. Өнөөдрийн хуралдаанаар ганцхан асуудал байгаа юм байна. Монгол Улсын Засгийн газар Японы Олон Улсын хамтын ажиллагааны байгууллага хооронд байгуулах 4 дүгээр цахилгаан станцын үр ашгийг дээшлүүлэх төслийн зээлийн гэрээний төсөл. Зөвшилцөх. Санал, дүгнэлтээ Аюулгүй байдал, гадаад бодлогын байнгын хороонд хүргүүлэх ийм асуудал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Хэлэлцэх асуудлаар саналтай хүн байна уу? Хэлэлцэх асуудлаа батлах уу? За баталъя.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10-аас 7.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хэлэлцэх асуудалдаа оръё. Монгол Улсын Засгийн газар Японы Олон Улсын хамтын ажиллагааны байгууллага хооронд байгуулах 4 дүгээр цахилгаан станцын үр ашгийг дээшлүүлэх төслийн зээлийн гэрээний төслийг зөвшилцөх талаар Эдийн засгийн хөгжлийн сайд Н.Батбаяр танилцуулна.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та танилцуулчих. Н.Батбаяр сайд танилцуулъя.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Н.Батбаяр: - </w:t>
      </w:r>
      <w:r>
        <w:rPr>
          <w:b w:val="false"/>
          <w:bCs w:val="false"/>
          <w:lang w:val="mn-MN"/>
        </w:rPr>
        <w:t xml:space="preserve">За та бүгдийн энэ өдрийн амгаланг айлтгая. Улаанбаатар хотын 4 дүгээр дулааны цахилгаан станцын үр ашгийг дээшлүүлэх төслийг Японы Олон Улсын хамтын ажиллагааны байгууллага ЖАЙКА-гийн хөнгөлөлттэй зээлээр санхүүжүүлэх зээлийн хэлэлцээрийн төслийг та бүхэнд танилцуулж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Та бүхэн мэдэж байгаа. Манай 4 дүгээр цахилгаан станц анх ЗХУ-ын зээлээр баригдсан. Сүүлд нь шинэчлэлийг нь Японы Засгийн газрын зээлийн тусламжаар хэрэгжүүлсэн. Энэ ажлын хүрээний үргэлжлэл болгоод энэ ажлыг хэрэгжүүлэхээр шийдвэрлэсэн байж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Энүүгээр бид нар одоо станцынхаа үйл ажиллагааны техникийн нөхцөлийг сайжруулах, шинэчлэл хийх гэсэн бодлогын хүрээнд явагдаж байгаа юм. Тэгээд энэ тухай одоо Японы Ерөнхий сайд Ш.Абэ 3 сард ирэхдээ тавьсан санаачлагад нь орсон байж байгаа. Монгол Улсын Ерөнхий сайд Н.Алтанхуяг сайд Ерөнхий сайд Японд очоод тохирсон дунд хугацааны хөтөлбөрт орсон ийм зүйл байж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энэ бол дараах нөхцөлтэй байж байгаа. Зээлийн хэмжээ бол 40 гаруй сая доллар байж байгаа. Зээлийн хугацаа бол 40 жилийн хугацаатай. Эхний 10 жилдээ үндсэн төлбөр төлөхгүй. Хүүгийн хэмжээ нь болохоор жилийн 0.3 хувийн хүүтэй байж байгаа. Ийм зүйл байгаа гэж байгаа. Тэгээд энэ төсөл хэрэгжиж дуусна. Энэ бол 2017 онд дуусахаар төлөвлөгдсөн байж байгаа. Яагаад гэвэл нөгөө станцынхаа хэвийн горимыг алдагдуулахгүй хийж учраас тодорхой хэмжээний хугацаа орж ирж байгаа. Ингэснээрээ энэ төсөл хэрэгжсэнээр манай 4 дүгээр цахилгаан станцын үйл ажиллагаа эрс сайжирч ашигт ажиллагааны төвшин нэмэгдэх юм. Энэ асуудлыг хэлэлцэн шийдвэрлэж өгөхийг хүсэж байна.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Н.Батбаяр сайдад баярлалаа. Хэлэлцэж байгаа асуудалтай холбогдуулаад асуух асуулттай гишүүд байна уу? С.Ганбаатар гишүүн, Д.Дэмбэрэл гишүүн, Д.Зоригт гишүүн. За асуулт тасаллаа. С.Ганбаатар гишүүн асуултаа асууя.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С.Ганбаатар: - </w:t>
      </w:r>
      <w:r>
        <w:rPr>
          <w:b w:val="false"/>
          <w:bCs w:val="false"/>
          <w:lang w:val="mn-MN"/>
        </w:rPr>
        <w:t xml:space="preserve">Энэ зээлийн асуудал байнга орж ирдэг. Энэ дээр бол 42 сая долларын зээлийн энэ асуудал байна. Тэгэхээр энэ дээр тоног төхөөрөмж худалдан авалтын үйл ажиллагаа нь яаж явдаг юм. 20 сая долларын юмыг 42 саяар аваад байгаа юм. 42 сая долларын юмыг 42 саяар аваад байгаа юм уу гэдэг энэ зээл өгч буй орнууд ихэнхидээ байдаг л даа. Тоног төхөөрөмж, техникийн энэ дүн шинжилгээ, экспертиз хийсэн дүгнэлтийг яг хэн гаргадаг юм. Хаанаас гаргадаг юм. Энийг нэг тодруулж өгөөч.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Хэн хариулах вэ? За ажлын хэсгийг би танилцуулчихъя. Н.Батбаяр сайд, М.Сономпил сайд. За Эдийн засгийн хөгжлийн яамны Эдийн засаг, хамтын ажиллагаа, зээл, тусламжийн бодлогын газрын дарга Д.Болдбаатар, Эрчим хүчний яамны Стратегийн бодлого, төлөвлөлтийн газрын дарга П.Товуудорж, Эдийн засгийн хөгжлийн яамны Эдийн засгийн хамтын ажиллагаа, зээл, тусламжийн бодлогын газрын ахлах мэргэжилтэн Д.Мөнхжаргал, Эдийн засгийн хөгжлийн яамны Эдийн засгийн хамтын ажиллагаа, зээл, тусламжийн бодлогын газрын мэргэжилтэн Э.Өнөржаргал, Дулааны 4 дүгээр цахилгаан станц Төрийн өмчит хувьцаат компанийн тэргүүн дэд захирал, ерөнхий инженер М.Амарбаясгалан, тус станцын Судалгаа, хөгжлийн албаны дарга Г.Галбадрах гэсэн улсууд оролцож байгаа юм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нэмэлт тодруулах хийхээр болбол нэрээ хэлээд ингээд хариулаарай. За М.Сономпил сайд.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М.Сономпил: - </w:t>
      </w:r>
      <w:r>
        <w:rPr>
          <w:b w:val="false"/>
          <w:bCs w:val="false"/>
          <w:lang w:val="mn-MN"/>
        </w:rPr>
        <w:t xml:space="preserve">За баярлалаа. Тэгэхээр С.Ганбаатар гишүүний асуултад би хариулъя. Тэгэхээр энэ 4 дүгээр цахилгаан станцын энэ Японы ЖАЙКА-гаар санхүүжүүлж байгаа энэ зээл дээр бол би бас нэг битгий эргэлзээчээ гэж би хэлэх гэсэн юм, нэгдүгээрт.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Монгол Улсын Засгийн газар 1991 онд ялангуяа цахилгаан станцууд бол үнэхээр хүнд байдалд байхад Японы Засгийн газар 40 сая иений буцалтгүй тусламжаар сэлбэг материалыг өгч онд орж байсан юм билээ. 1991-1992 онд. Дараа нь Японы Засгийн газрын бас буцалтгүй тусламжаар 1992-1995 онд 1.6 тэрбум иений буцалтгүй тусламжаар төсөл хэрэгжүүлсэн.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Дараагийн шатанд, хоёрдугаар шатанд 1996-1998 онд 1.1 иений буцалтгүй тусламжийн хүрээнд 4 дүгээр цахилгаан станц үйл ажиллагааг хэвийн явуулахын тулд ингэж тусламж өгсөн.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Түүнээс гадна энэ 3 үе шаттай ийм төсөл хөтөлбөр явж байгаа юм. Нэгдүгээр үе шат нь 1997-1999 онд 4 тэрбум 493 иений төсөл хөтөлбөр хэрэгжсэн. Хоёрдугаарх нь  2001-2005 онд 6.0 тэрбум иений төсөл хөтөлбөр хэрэгжиж байгаа юм. За гурав дахь үе нь одоо 2013-2017 онд бас 42.2 сая долларын ийм төсөл хөтөлбөр ЖАЙКА-гаар хэрэгжиж байгаа юм л даа. Энэ бол 3 үе шаттай хэрэгжсэнээр ямар ач холбогдолтой вэ гэх юм бол эрчим хүчний үйлдвэрлэгч нь хэвээрээ эрчим хүчний аягүй томоохон хэрэглэгч байдаг юм. 20 хувийг хэрэглэчихдэг байсан. Одоогийн байдлаар 13 хувь болтол бууруулж чадсан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1 киловатт цахилгаан эрчим хүчний үйдвэрлэлтээр бусад цахилгаан станцууд бол 70-аас 104 төгрөгийн хооронд гарч байгаа. Бусад Эрдэнэт, Дархан, 3 дугаар цахилгаан станцууд. Манай ТЭЦ-4 дүгээр цахилгаан станц бол 30 гаруй төгрөгөөр эрчим хүчээ үйлдвэрлэж байгаа. 1 киловатт эрчим хүчийг бол. Тэгэхээр үр ашиг бол дээшилж байгаа. Байгаль экологийн хувьд бол цахилгаан фильтер тавигдсан байдаг. Тэгэхээр экологийн хувьд маш их өндөр ач холбогдолтой. Үнсэн сан, нүүрсний хэрэгжилт багассан гээд их олон хөтөлбөрүүд хэрэгжүүлж болно. Техникийн хувьд бол манай техникийн төсөл хөтөлбөрийнхөн хэлэх байх. Ямар ямар тоног төхөөрөмж ямар үнэтэй хэрэгжих вэ гэдэг санаанаас асуугаад байх шиг байна л даа. Тэрийг бол манай яг төсөл хөтөлбөр хариуцсан манай хүн байж байгаа. Манай П.Товуудорж дарга хариулах юм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За П.Товуудорж.</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П.Товуудорж: - </w:t>
      </w:r>
      <w:r>
        <w:rPr>
          <w:b w:val="false"/>
          <w:bCs w:val="false"/>
          <w:lang w:val="mn-MN"/>
        </w:rPr>
        <w:t xml:space="preserve">П.Товуудорж Эрчим хүчний яамны Стратегийн бодлого, төлөвлөлтийн газрын дарга. Тэгэхээр энэ төслийг хийхийн тулд 2010 оноос эхэлж судалгааг нь хийсэн. ЖАЙКА-гаас хөрөнгийг нь гаргаад Кейз Пауэр гээд Японы компани хийсэн байж байгаа. Анх буцалтгүй тусламжаар хийхээр судалгаа нь хийгдсэн. Урьдчилсан судалгааг нь хийсэн.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Ерөнхийдөө 2011 оны юун дээр зээл болж хувирсан байж байгаа. Фүкүшимагийн ослын дараа. Тэгэхээр анх ажлын эзэлхүүн бол 8.0 тэрбум буюу 70 гаруй сая долларын эзэлхүүнүүд гарч ирсэн. Энд 100 мегаваттын турбины өргөтгөл гээд бүх зүйлүүд орчихсон. Тэгэхээр Эдийн засгийн яам, манай яам хоёр талаасаа ярьж байгаад ажлын эзэлхүүн дээр нь одоо яг шаардлагатай энэ 4 ажлыг хийхэд 4.2 тэрбум хүртэл зээлийн хэмжээг нь бууруулсан байж байгаа. Бусад ажлыг нь өөрийнхөө эх үүсвэрүүд дээр.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Худалдан авалтын ажиллагаа бол энэ зээлийн хүү 0.3 хувь стэп нөхцөл биш. Стэп нөхцөл бол Япон компани, Япон технологи оролцох ёстой. Тэгэхээр энэ бол олон улсын нээлттэй тендер. ЖАЙКА-гийн журмынх нь дагуу зарлагдана.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С.Ганбаатар: - </w:t>
      </w:r>
      <w:r>
        <w:rPr>
          <w:b w:val="false"/>
          <w:bCs w:val="false"/>
          <w:lang w:val="mn-MN"/>
        </w:rPr>
        <w:t xml:space="preserve">Би тодруулж болох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тодруулъя. С.Ганбаатар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С.Ганбаатар: - </w:t>
      </w:r>
      <w:r>
        <w:rPr>
          <w:b w:val="false"/>
          <w:bCs w:val="false"/>
          <w:lang w:val="mn-MN"/>
        </w:rPr>
        <w:t xml:space="preserve">За тодруулъя. За за олон буцалтгүй тусламж үзүүлсэн гэдгээрээ бид эргэлзэх хэрэггүй гэж би бодохгүй байна. Энэ 42 сая долларыг хүүтэй байна уу, хүүгүй шахуу байна уу Монголын хүүхдүүд л төлнө, ирээдүйд төлнө. 40 жилийн дараа. Тэгээд 0.3 хувийн хүүтэй, 40 жилийн хугацаатай боловч энэ 42 сая доллар өнөөдөр яг зах зээлийн энэ тоног төхөөрөмж яг зах зээлийн үнэлгээтэй, бусад адил төсөлтэй байгууллагуудтай яг ижилхэн үнэлгээтэй гэдэг судалгааг манай зүгээс хэн хийсэн бэ? ЖАЙКА-гийн зүгээс ингэж судалгаа хийсэн юм бэ? Өөрөө зээл өгөх байгаа байгууллага нь судалгаа хийсэн юм бэ? Баярлалаа. Тэр судалгааг би хүндэтгэж байна. Үнэлж байна. Манай зүгээс хар толгойгоороо яг экспертын зүгээс, шинжээчийн зүгээс судалгаа хийсэн хүн байна уу? Улс төрчид бол энийг авахыг түүс байж болно. Мэргэжлийн хүмүүс нь, дүгнэлт хийсэн хүмүүс нь энэ ард иргэдийн өмнө санаа битгий зовоо. Наад турбин байна уу, наад тоног төхөөрөмж чинь ямар ч шахаа байхгүй, нугалаа байхгүй гэдгийг хэлэх тэнхээтэй тийм яг экспертын баг байгаа юу гэж асуусан. Миний асуулт энэ.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Тусламжийн хувьд бол нөгөө бэлгийн морины шүд үзэхгүйтэй адил. Тэр бол одоо тодорхой цаад талаасаа нийлүүлсэн үнээрээ явсан байх. Яг энэ зээлээр авах гэж байгаа юм нь дээр одоо энэ авах гэж байгаа тоног төхөөрөмж чинь зүгээр тендер шалгаруулалт явагдаад зах зээлийн үнэндээ ойртох уу, эсвэл одоо харьцангуй өндөр байдаг юм уу гэдэг ийм зүйлийг л тодруулаад байна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хэн хариулах вэ?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М.Амарбаясгалан: - </w:t>
      </w:r>
      <w:r>
        <w:rPr>
          <w:b w:val="false"/>
          <w:bCs w:val="false"/>
          <w:lang w:val="mn-MN"/>
        </w:rPr>
        <w:t xml:space="preserve">4 дүгээр цахилгаан станцын тэргүүн дэд захирал бөгөөд ерөнхий инженер М.Амарбаясгалан. Тэгэхээр бид анх энэ зээл тусламж, энэ зүйлийг хүсэхдээ анх буцалтгүй тусламжийн хэлбэрээр хүссэн. Гэхдээ одоо манайд урьд хэрэгжиж байсан Японы 2 хөнгөлөлттэй зээл, 4 удаагийн энэ буцалтгүй тусламжийн хүрээнд хийгдсэн ажлуудыг улам эрчимтэй болгох үүднээс, тэр дундаа турбины тохируулгыг систем, турбины удирдлагыг дистрибютер, контрол систем буюу компьютерын удирдлага хяналтад оруулахаар станцын зүгээс бүрэн баг ажилласан байгаа. Энэ дээр Японы Жи Пауэр компани манай станцын баг хамт олонтой хамтран ажиллаад энэ төслийг өргөн барьж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Зүгээр дэлхийн болон олон улсын хэмжээнд тендер зарлахаар тухайн аль ч улс орны оруулж ирсэн тоног төхөөрөмж юмыг зах зээлийн үнэ үнэлгээнд хөндлөнгийн хяналтуудыг бүрэн тавих мэргэжлийн баг байгаа гэж ойлгож болно. Манай станцын баг, давхар техникийн зөвлөл, техникийн тусгай ажлын хэсэг байгуулагдсан ажил явагддаг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Ц.Даваасүрэн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С.Ганбаатар: - </w:t>
      </w:r>
      <w:r>
        <w:rPr>
          <w:b w:val="false"/>
          <w:bCs w:val="false"/>
          <w:lang w:val="mn-MN"/>
        </w:rPr>
        <w:t>Энэ баг хамт олны нэр усыг бүгдийг нь авч болох уу? Яагаад гэвэл энэ тал дээр бас зөрүүтэй, өөр арай хамаагүй хямдхан, арай ижил характеристиктэй ийм үнэ үнэлгээнүүд надад мэдээлэл ирж байгаа. Ингээд энийгээ бас зөвлөлдөж ярих гэсэн юм. Нэр усыг нь өгч болж байна уу?</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М.Амарбаясгалан: - </w:t>
      </w:r>
      <w:r>
        <w:rPr>
          <w:b w:val="false"/>
          <w:bCs w:val="false"/>
          <w:lang w:val="mn-MN"/>
        </w:rPr>
        <w:t xml:space="preserve">Авч болно болно. Чөлөөтэй.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Энэ дээр юу юу. Одоо олон улсын нээлттэй тендер яахдаа хязгаарлагдмал байх уу, аль эсвэл бүр нээлттэй. Аль эсвэл Японы компаниуд гэж зарлах юм уу гэдгийг нь хэлээд өгчихөөч.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М.Амарбаясгалан: - </w:t>
      </w:r>
      <w:r>
        <w:rPr>
          <w:b w:val="false"/>
          <w:bCs w:val="false"/>
          <w:lang w:val="mn-MN"/>
        </w:rPr>
        <w:t xml:space="preserve">Олон улсын нээлттэй тендер зарлана.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Тэгэхээр чинь тэр зах зээлийнхээ үнээр өрсөлдөнө шүү дээ. За Д.Дэмбэрэл гишүүн асуултаа асууя.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Д.Дэмбэрэл: - </w:t>
      </w:r>
      <w:r>
        <w:rPr>
          <w:b w:val="false"/>
          <w:bCs w:val="false"/>
          <w:lang w:val="mn-MN"/>
        </w:rPr>
        <w:t xml:space="preserve">За баярлалаа. Тэгэхээр энэ төслийг бол дэмжиж байгаа. Олон жил яригдсан. Тэ дундаа энэ Японы зүгээс ЖАЙКА-гийн тусламжтайгаар энэ зээл гарч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би ийм зүйл асуух гэж байна л даа. Том хэмжээний мөнгө шүү дээ бас. Энэ тусгайлан баг ЖАЙКА-гаас ажиллах уу? Хяналт тавих уу тэр баг. Тэр багийн зардал бол хаанаас байх вэ? Энэ дотор тусгагдаж байгаа юм уу, тусдаа байгаа юм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миний асуух зүйл бол энэ тендер зарлаад ингээд явах бол бас зарим талаараа их сайн боловч зарим талаараа зарим зарим компаниуд дэндүү их зардал ихтэй юм шиг байдлаар тендер аваад их хожоо гаргах гээд байдаг. Ийм байдал гаргуулахын байхын тулд зарим гишүүд цухалзуулах гээд байна л даа. Жишээлэх юм бол энэ Японых учраас энэ тодорхой гүйцэтгэгчийг Засгийн газар ярилцаж тохироод тэгээд тэрнийгээ одоо сонгож авах байдлаар явж болохгүй юу? Энэ дундаа би энэ төслийг юу гэж бодож байна вэ гэхээр энэ цахилгаан станцын ер нь тоног төхөөрөмж, технологийн хувьд бол Японыг илүү сайн гэж үзээд байгаа юм л даа. Японы зүгээс энийг гүйцэтгэгчийг нь жишээлбэл гаргах тийм нөхцөл байхгүй юу? Ингээд амархан явахгүй бол тендер зарладаг. Тендерээр өрсөлдөөд авчихаад дараа нь хийнэ хийхгүйдээ тулаад ингээд их цаг авдаг.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Энэтэй холбогдуулаад миний хоёр дахь тавих гэж байгаа асуудал бол энэ төслийг одоо хугацаанд нь хэрэгжүүлэх, 2017 он хүртэл хэрэгжүүлье гэж байгаа юм байна. Энэ боломж үнэхээр бодитой байж чадах уу? Ер нь цахилгаан станцуудын тендер зарлаад их удсан хоёр гурван жил болдог шиг энэ бас 40-өөд тэрбум, 42 сая доллар гэл үү. Том төсөл юм. Бас л хоёр гурван жил болсоор байгаад 4 дүгээр цахилгаан станцын энэ өргөтгөл, техникийн шинэчлэл хоцроод байх уу? Энийг баталгаатай сайн мэдэж байна уу гэдэг асуулт байна.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Н.Батбаяр: - </w:t>
      </w:r>
      <w:r>
        <w:rPr>
          <w:b w:val="false"/>
          <w:bCs w:val="false"/>
          <w:lang w:val="mn-MN"/>
        </w:rPr>
        <w:t xml:space="preserve">Д.Дэмбэрэл гишүүний асуултад хариулъя. Энэ дээр нөхцөлөөр бол олон улсын тендер зарлах нөхцөлөөр явагдаж байгаа. Тэгээд тэрийг олон улсын тендер зарладаг тогтсон горим журмынх нь дагуу энийгээ зарлаад явуулна. Тэгээд Японы компаниуд ч оролцох эрхтэй, бусад орны компаниуд ч оролцох эрхтэй. Түүн дотор Монголын компаниуд ч оролцох эрхтэй. Тэр горимоороо хийгдэхээр хэлэлцээрт тусгагдсан байж байгаа, нэгдүгээрт.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хугацааны хувьд гэх юм бол бид нар энэ төслийг Засгийн газраас Их Хуралд орж ирэхийнхээ өмнө нөгөө талдаа нэлээн хэлэлцээр явуулсан. Анхны нөхцөлөөр тэрийг чинь 2019 онд дуусгана гэж хэлж байсан юм. Тэгэхээр бид нар дэндүү удаан байна гэж үзээд тал талаасаа ярьж байгаад хугацааг 2 жилээр нааш татаад 2017 онд болж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харьцангуйгаар яагаад ингэж тодорхой хэмжээгээр энэ чинь 2017 он гэдэг чинь бас 4 жилийн асуудал яригдах гэж байна шүү дээ. Яагаад гэхээр чинь станцынхаа үйл ажиллагааг зогсоохгүйгээр явуулах учраас тодорхой хэмжээгээр нөгөө ээлж дараатай явуулах хэрэгтэй болж байгаа байхгүй юу. Тийм учраас хугацаа нь ингэж таарч байгаа юм. Тийм учраас энэ хугацааг нөгөө талтайгаа зарчмын хувьд бол бололцоотой гэж үзээд тохироод ингэж явуулж ирж байгаа. Энэ хугацаандаа энийг бүрэн хэрэгжүүлэх бололцоотой гэж үзэж байгаа. Урьд нь ч одоо бид нар Японы талтай нэг бус удаа ийм төсөл хэрэгжүүлж явж ирсэн туршлагатай учраас аль аль талаасаа боломжтой гээд манай инженер техникийн ажилтангууд, эдийн засгийн улсууд гаргаад дүгнэлтээ гаргасан байж байгаа. Тэрний дагуу Засгийн газар Их Хуралд уг асуудлыг өргөн мэдүүлж байгаа болно.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Д.Зоригт гишүүн асуулт асууя.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Д.Зоригт: -</w:t>
      </w:r>
      <w:r>
        <w:rPr>
          <w:b w:val="false"/>
          <w:bCs w:val="false"/>
          <w:lang w:val="mn-MN"/>
        </w:rPr>
        <w:t xml:space="preserve"> Миний асуух гэж байсан асуултад ер нь түрүүн М.Сономпил сайд хариулсан. Дулаан цахилгааны үйлдвэрлэл бол өсөхгүй. Зүгээр өгөөж нэмэгдэх юм байна. Байгаль экологид ээлтэй болох юм байна гэж ойлголоо.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Ер нь бол бид нар тухайлан нэг цахилгаан станцаар өнөөдөр орж. Асуудлыг бол би дэмжиж байгаа. Ер нь бол эрчим хүчний нэгдсэн систем гэдэг талаас нь бид нар дандаа харж байх ёстой.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би зүгээр сайд, холбогдох хүмүүс байгаа учраас нэг асуулт асуучихъя гэж бодсон юм. Далимдуулаад. Зүүн хязгаарт эрчим хүчний хомсдол бол маш хэцүү болж байна. Ганц тэр Дорнодын цахилгаан станц ер нь дийлэхээргүй болсон. Эрчим хүчний хэрэглээ бол Дорнодоос цаашаа урагшаагаа яваад байгаа. Тэгэхээр өнөөдөр бол Багануураар дамжаад цаашаагаа 220 шугам яаралтай татахгүй бол бас болохгүй болсон байгаа. Тийм байх аа тийм ээ. Нэг.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тэр Матад сум өөрөө нүүрс нь дээр амьдардаг. Матад сумыг нүүлгэн шилжүүлэх асуудлыг ард иргэдтэй нь ярилцаад үндсэндээ шийдэж байгаа. Тэр төмөр  зам очих Хөхөөтийн чиглэлд нүүж болох юм гэж тохиролцсон байгаа. Тэгэхээр Матад чинь өөрөө тэр чигээрээ нүүрс л дээ. Тэгээд Матад дээр нь цахилгаан станцыг бариад Дорнодын эрчим хүчний системийг одоо хүчин чадлыг нь нэмэгдүүлэхгүйгээр Матад дээр шууд цахилгаан станцыг нүүрс дээр нь бариад явчих хувиларын талаар та нар судалж байгаа юу? Энэ чиглэлээр Улсын Их Хурал дээр хэдийгээр орж ирэх вэ гэж асуух гэсэн юм. 220-ын шугам, шинэ цахилгаан станц. За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уг нь сэдвээс гадуур л юм. Тэгэхдээ хариулчих.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Н.Батбаяр: - </w:t>
      </w:r>
      <w:r>
        <w:rPr>
          <w:b w:val="false"/>
          <w:bCs w:val="false"/>
          <w:lang w:val="mn-MN"/>
        </w:rPr>
        <w:t xml:space="preserve">Ерөнхийдөө эрчим хүчний салбар хамгийн амин чухал асуудал. Тийм учраас энэ салбар дээр Засгийн газар онцгой анхаарал хандуулж ажиллаж байгаа. Өнөөдөр 2012 онд гэхэд 2012 оны байдлаар гэх юм бол манай суурилагдсан хүчин чадал 850 мегаватт байгаа. Энийг бид нар 2016 он гэхэд хүчин чадлыг 2 дахин нэмэгдүүлж 1700 мегаваттад хүргэнэ гэсэн зорилттой ажиллаж байгаа. Энэ хүрээндээ эрчим хүчнийхээ үйлдвэрлэлийг эрс нэмэгдүүлье гээд юу гэж байна вэ гэвэл ТЭЦ-4 гэж хэлж байна. 4 дүгээр цахилгаан станцыг 100 мегаваттаар хүчин чадлыг нэмэгдүүлэх ажлыг хийчихсэн. Хөгжлийн банкаар санхүүжүүлээд явж байгаа. Энэ маань одоо ирэх онд ашиглалтад орно.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Дараа нь ТЭЦ-3 гэж байна. ТЭЦ-3 дээр 50 мегаваттаар хүчин чадал нэмэгдүүлэх ажил явж байгаа. Энэ бас Хөгжлийн банкаар явж байгаа. Энэ маань энэ онд ашиглалтад орно. Дараа нь гэх юм бол дулааны эх үүсвэр гэж 300 мегаваттын дулааны Амгалан дэд станцыг барьж байгаа. Тэр бол дараа жил ашиглалтад орно. Дээр нь нэмээд Дарханы станц, Эрдэнэтийн станцын хүчин чадлыг өргөтгөх асуудлыг явуулж байна. Дээр нь ТЭЦ-3 дахиж хүчин чадлыг нэмэгдүүлэх асуудлыг шийдэж байна. Сүүлийн 3 долоо хоног бол үндсэндээ Эрчим хүчний яам, манай яам хоёр энэ дээр бүх талаараа хамтарч ажиллаад холбогдох шийдвэр үндсэндээ жигдэрч байна гэсэн үг.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дээр нь нэмэгдээд уурхайн амууд дээрээ цахилгаан станц барь гэж хэлж байгаа юм. Тавантолгой дээр цахилгаан станц барих ажил явж байгаа. Ирэх хавар ажил нь эхэлнэ. Бэлтгэл ажил нь үндсэндээ явчихлаа. Дээр нь Багануур дээр шинэ цахилгаан станц баригдана. Дорнод дээр шинэ цахилгаан станц баригдана. Адуун чулуунд тулгуурласан. Тэгээд урагшаа Шивээ-Овоо дээр цахилгаан станц баригдаж байна. Ерөнхийдөө Чандгана дээр баригдана. Тэгээд баруун хязгаарт баригдана. Ингээд үзэх юм бол үндсэндээ бид нар эхний ээлжинд ингээд 2 дахин нэмэгдүүлэх. Цаашдаа 10 мянган мегаваттын хүчин чадлыг бий болгох гэдэг асуудал руу явж байгаа. Тэгэхээр хаана нүүрс байна. Тийм үү. Тэндээ цахилгаан станц барьж ингээд Монгол Улсын хувьд бол, одоо сумдуудын хувьд үндсэндээ энэ жил гэхэд бүрэн төвлөрсөн эрчим хүчээр хангагдах нь хийгдээд дуусна. Тэгээд цаашлах юм бол одоо битүү цагираг, кольцо үүсгээд шугамын алдагдлыг багасгах, ерөнхийдөө цаашдаа энэ халаалтын системийг эрчим хүчээр шийддэг харьцангуй хямд эрчим хүчтэй болох энэ зорилтын талаар Засгийн газар ажиллаж байгаа болно.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За нэг зүйл асууя. Тодруулах юм уу та.</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Д.Дэмбэрэл: - </w:t>
      </w:r>
      <w:r>
        <w:rPr>
          <w:b w:val="false"/>
          <w:bCs w:val="false"/>
          <w:lang w:val="mn-MN"/>
        </w:rPr>
        <w:t xml:space="preserve">Үгүй үгүй. Тодруулга биш. Миний нэг асуултад хариулахгүй яваад байгаа шүү дээ. Би бол тэр ЖАЙКА-гийн тусгай баг ажиллах юм уу? Хэрвээ ажиллах юм бол тийм зардал энд тусгагдсан юм уу гээд.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Ажлын хэсгээс хариулчих. Д.Болдбаатар дарга.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Б.Болдбаатар: - </w:t>
      </w:r>
      <w:r>
        <w:rPr>
          <w:b w:val="false"/>
          <w:bCs w:val="false"/>
          <w:lang w:val="mn-MN"/>
        </w:rPr>
        <w:t xml:space="preserve">Энд бол Японы талаас тусгайлан зөвлөх баг ажиллана. Тэрнийх нь үнийн дүн нь бол энэ зээлийн контракт гэрээнийхээ дүнд орчихсон байж байгаа. Төслийг хэрэгжүүлэх бүх хугацаанд тэд зөвлөгөө өгөх ажлуудыг хариуцаж хийх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Би нэг зүйл тодруулъя. Тэгэхээр энэ яах вэ зээл, энэ хөнгөлөлттэй нөхцөлөөр зээл аваад байгаа бол бас буруу биш. Зөв. Гэхдээ энэ зээл бол бүртгэл тооцоонд сайн байх ийм шаардлагатай. Тэгэхээр 2000 онд бид нар өрийн удирдлагын нэгдсэн тогтолцоо бий болгохдоо энэ Үндэсний хөгжлийн газар, Худалдаа, үйлдвэрийн яам гээд, Гадаад харилцааны яам гээд ингээд зээл тарчихсан байсныг нэгтгэсэн. Энэ удаагийн бүтцээр бол жишээлбэл энэ задарсан. Өөрөөр хэлбэл бидний нөгөө энэ тооцоо судалгаа нэг болгож байсан юм алдагдсан байхгүй юу. Би тэгээд та бүгдээс нэг асуулт асууя.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Хуучин бид нар зээл авахдаа яадаг байсан юм гэвэл яг энэ 40 жилийн хуваарийг гаргахдаа бид нар бүх мэдээлэл байдаг байсан учраас 2029 оны 1 сарын 30-нд ямар ямар зээлүүд төлөгдөх вэ гэдгийг бид нар мэддэг учраас энэ зээл төлөлтийг хуваарь гэдгийг тохирдог байсан нөгөө талтайгаа. За тэгвэл өнөөдөр та бүхэн тохирсон байна. 2023 оны 8 сарын 20-ноос ингээд 2 сарын 20-нд, 8 сарын 20-нд ингээд 2053 он хүртэл жил бүр төлөх юм байна. 2040 оны 2 сарын 20-нд ямар ямар зээлийн төлбөр байна. За хариул.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Н.Батбаяр: - </w:t>
      </w:r>
      <w:r>
        <w:rPr>
          <w:b w:val="false"/>
          <w:bCs w:val="false"/>
          <w:lang w:val="mn-MN"/>
        </w:rPr>
        <w:t xml:space="preserve">Энэ дээр би хариулчихъя даа. Тэгэхээр энэ Өрийн удирдлагын тухай хуулийг одоо Засгийн газраас Их Хуралд өргөн барих гэж байгаа. Нэг.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Өнөөдөр энэ өрийн бүртгэлийн асуудал Сангийн яаман дээр харъяалагдаж байгаа. Тэгээд тэрэнд жил жилээр, сар сараараа хуваарь нь байж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Нэгтгэсний ач холбогдол бол энэ байсан байхгүй юу. Яагаад гэвэл та бүгд энэ зээлийн төлбөрийг тохирохдоо энэ 40 жилээр авсан баахан зээлүүд байгаа шүү дээ. Гэтэл өнөөдөр бид нар чинь тэр 2030 он, 2031 он, 2032 оны 2 сарын 20-нд хэдийг төлөхөө мэдэхгүй хэлэлцээ хийгээд байгаа байхгүй юу. Өмнө нь бол бид нар мэдэж хэлэлцээ хийдгийг 2000 оноос хойш болгосон юм. Яагаад гэвэл өрийн удирдлага нэг болсон байсан учраас тэр </w:t>
      </w:r>
      <w:r>
        <w:rPr>
          <w:b/>
          <w:bCs/>
          <w:lang w:val="en-US"/>
        </w:rPr>
        <w:t>DMFAS</w:t>
      </w:r>
      <w:r>
        <w:rPr>
          <w:b w:val="false"/>
          <w:bCs w:val="false"/>
          <w:vertAlign w:val="subscript"/>
          <w:lang w:val="en-US"/>
        </w:rPr>
        <w:t>[</w:t>
      </w:r>
      <w:r>
        <w:rPr>
          <w:rStyle w:val="style15"/>
          <w:b w:val="false"/>
          <w:bCs w:val="false"/>
          <w:vertAlign w:val="subscript"/>
          <w:lang w:val="en-US"/>
        </w:rPr>
        <w:t>Debt</w:t>
      </w:r>
      <w:r>
        <w:rPr>
          <w:b w:val="false"/>
          <w:bCs w:val="false"/>
          <w:vertAlign w:val="subscript"/>
          <w:lang w:val="en-US"/>
        </w:rPr>
        <w:t xml:space="preserve"> </w:t>
      </w:r>
      <w:r>
        <w:rPr>
          <w:rStyle w:val="style15"/>
          <w:b w:val="false"/>
          <w:bCs w:val="false"/>
          <w:vertAlign w:val="subscript"/>
          <w:lang w:val="en-US"/>
        </w:rPr>
        <w:t>Management</w:t>
      </w:r>
      <w:r>
        <w:rPr>
          <w:b w:val="false"/>
          <w:bCs w:val="false"/>
          <w:vertAlign w:val="subscript"/>
          <w:lang w:val="en-US"/>
        </w:rPr>
        <w:t xml:space="preserve"> </w:t>
      </w:r>
      <w:r>
        <w:rPr>
          <w:rStyle w:val="style15"/>
          <w:b w:val="false"/>
          <w:bCs w:val="false"/>
          <w:vertAlign w:val="subscript"/>
          <w:lang w:val="en-US"/>
        </w:rPr>
        <w:t>and Financial</w:t>
      </w:r>
      <w:r>
        <w:rPr>
          <w:b w:val="false"/>
          <w:bCs w:val="false"/>
          <w:vertAlign w:val="subscript"/>
          <w:lang w:val="en-US"/>
        </w:rPr>
        <w:t xml:space="preserve"> </w:t>
      </w:r>
      <w:r>
        <w:rPr>
          <w:rStyle w:val="style15"/>
          <w:b w:val="false"/>
          <w:bCs w:val="false"/>
          <w:vertAlign w:val="subscript"/>
          <w:lang w:val="en-US"/>
        </w:rPr>
        <w:t>Analysis</w:t>
      </w:r>
      <w:r>
        <w:rPr>
          <w:b w:val="false"/>
          <w:bCs w:val="false"/>
          <w:vertAlign w:val="subscript"/>
          <w:lang w:val="en-US"/>
        </w:rPr>
        <w:t xml:space="preserve"> </w:t>
      </w:r>
      <w:r>
        <w:rPr>
          <w:rStyle w:val="style15"/>
          <w:b w:val="false"/>
          <w:bCs w:val="false"/>
          <w:vertAlign w:val="subscript"/>
          <w:lang w:val="en-US"/>
        </w:rPr>
        <w:t>System</w:t>
      </w:r>
      <w:r>
        <w:rPr>
          <w:b w:val="false"/>
          <w:bCs w:val="false"/>
          <w:vertAlign w:val="subscript"/>
          <w:lang w:val="en-US"/>
        </w:rPr>
        <w:t xml:space="preserve">] </w:t>
      </w:r>
      <w:r>
        <w:rPr>
          <w:b w:val="false"/>
          <w:bCs w:val="false"/>
          <w:position w:val="0"/>
          <w:sz w:val="24"/>
          <w:vertAlign w:val="baseline"/>
          <w:lang w:val="mn-MN"/>
        </w:rPr>
        <w:t xml:space="preserve">гэж программыг аваад ийм болгосон байсан. Одоо энийгээ буцаагаад алдаад байна шүү дээ. Энийгээ сайжруулаарай. Тэрнээс биш тэр одоо зээл хөнгөлөлттэй нөхцөлөөр авахад буруу юм алга. </w:t>
      </w:r>
    </w:p>
    <w:p>
      <w:pPr>
        <w:pStyle w:val="style0"/>
        <w:spacing w:after="0" w:before="0"/>
        <w:contextualSpacing w:val="false"/>
        <w:jc w:val="both"/>
      </w:pPr>
      <w:r>
        <w:rPr/>
      </w:r>
    </w:p>
    <w:p>
      <w:pPr>
        <w:pStyle w:val="style0"/>
        <w:spacing w:after="0" w:before="0"/>
        <w:contextualSpacing w:val="false"/>
        <w:jc w:val="both"/>
      </w:pPr>
      <w:r>
        <w:rPr>
          <w:b w:val="false"/>
          <w:bCs w:val="false"/>
          <w:position w:val="0"/>
          <w:sz w:val="24"/>
          <w:vertAlign w:val="baseline"/>
          <w:lang w:val="mn-MN"/>
        </w:rPr>
        <w:tab/>
        <w:t xml:space="preserve">За асуулт асууж дууслаа. Санал хэлэх хүн байна уу? За санал алга байна. Санал алга байгаа учраас Монгол Улсын Засгийн газар Японы Олон Улсын хамтын ажиллагааны байгууллага хооронд байгуулах 4 дүгээр станцын үр ашгийг дээшлүүлэх төслийн зээлийн гэрээний төслийг зөвшилцөх нь зүйтэй гэсэн томъёоллоор санал хураалт явуулъя. Дэмжиж байгаа гишүүд гараа өргөнө үү. </w:t>
      </w:r>
    </w:p>
    <w:p>
      <w:pPr>
        <w:pStyle w:val="style0"/>
        <w:spacing w:after="0" w:before="0"/>
        <w:contextualSpacing w:val="false"/>
        <w:jc w:val="both"/>
      </w:pPr>
      <w:r>
        <w:rPr/>
      </w:r>
    </w:p>
    <w:p>
      <w:pPr>
        <w:pStyle w:val="style0"/>
        <w:spacing w:after="0" w:before="0"/>
        <w:contextualSpacing w:val="false"/>
        <w:jc w:val="both"/>
      </w:pPr>
      <w:r>
        <w:rPr>
          <w:b w:val="false"/>
          <w:bCs w:val="false"/>
          <w:position w:val="0"/>
          <w:sz w:val="24"/>
          <w:vertAlign w:val="baseline"/>
          <w:lang w:val="mn-MN"/>
        </w:rPr>
        <w:tab/>
        <w:t xml:space="preserve">10-аас 7. Дэмжигдлээ. </w:t>
      </w:r>
    </w:p>
    <w:p>
      <w:pPr>
        <w:pStyle w:val="style0"/>
        <w:spacing w:after="0" w:before="0"/>
        <w:contextualSpacing w:val="false"/>
        <w:jc w:val="both"/>
      </w:pPr>
      <w:r>
        <w:rPr/>
      </w:r>
    </w:p>
    <w:p>
      <w:pPr>
        <w:pStyle w:val="style0"/>
        <w:spacing w:after="0" w:before="0"/>
        <w:contextualSpacing w:val="false"/>
        <w:jc w:val="both"/>
      </w:pPr>
      <w:r>
        <w:rPr>
          <w:b w:val="false"/>
          <w:bCs w:val="false"/>
          <w:position w:val="0"/>
          <w:sz w:val="24"/>
          <w:vertAlign w:val="baseline"/>
          <w:lang w:val="mn-MN"/>
        </w:rPr>
        <w:tab/>
        <w:t xml:space="preserve">Санал дүгнэлтийг Аюулгүй байдал, гадаад бодлогын байнгын хороонд хүргүүлнэ. Энэ Байнгын хороонд байгаа манай гишүүн чинь хэн байна. За Б.Болор гишүүн Байнгын хорооны дүгнэлтийг танилцуулна. За өнөөдрийн хуралдаан үүгээр дууслаа. Баярлалаа гишүүд ээ. </w:t>
      </w:r>
      <w:r>
        <w:rPr>
          <w:b w:val="false"/>
          <w:bCs w:val="false"/>
          <w:lang w:val="mn-MN"/>
        </w:rPr>
        <w:tab/>
      </w:r>
    </w:p>
    <w:p>
      <w:pPr>
        <w:pStyle w:val="style0"/>
        <w:spacing w:after="0" w:before="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14</w:t>
      </w:r>
      <w:r>
        <w:rPr>
          <w:rFonts w:cs="Arial"/>
          <w:b/>
          <w:bCs/>
          <w:i/>
          <w:iCs/>
          <w:sz w:val="24"/>
          <w:szCs w:val="24"/>
          <w:lang w:val="ms-MY"/>
        </w:rPr>
        <w:t xml:space="preserve"> цаг </w:t>
      </w:r>
      <w:r>
        <w:rPr>
          <w:rFonts w:cs="Arial"/>
          <w:b/>
          <w:bCs/>
          <w:i/>
          <w:iCs/>
          <w:sz w:val="24"/>
          <w:szCs w:val="24"/>
          <w:lang w:val="mn-MN"/>
        </w:rPr>
        <w:t xml:space="preserve">00 минутад </w:t>
      </w:r>
      <w:r>
        <w:rPr>
          <w:rFonts w:cs="Arial"/>
          <w:b/>
          <w:bCs/>
          <w:i/>
          <w:iCs/>
          <w:sz w:val="24"/>
          <w:szCs w:val="24"/>
          <w:lang w:val="ms-MY"/>
        </w:rPr>
        <w:t xml:space="preserve">өндөрлөв. </w:t>
      </w:r>
    </w:p>
    <w:p>
      <w:pPr>
        <w:pStyle w:val="style0"/>
        <w:spacing w:after="0" w:before="0"/>
        <w:ind w:firstLine="72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type w:val="nextPage"/>
      <w:pgSz w:h="15840" w:w="12240"/>
      <w:pgMar w:bottom="1134" w:footer="0" w:gutter="0" w:header="0" w:left="1724" w:right="916"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8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2013-10-09T08:37:30.70Z</dcterms:created>
  <cp:lastPrinted>2013-10-09T15:48:24.19Z</cp:lastPrinted>
  <cp:revision>0</cp:revision>
</cp:coreProperties>
</file>