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cs="Arial"/>
          <w:i w:val="false"/>
          <w:i w:val="false"/>
          <w:iCs w:val="false"/>
          <w:sz w:val="24"/>
          <w:szCs w:val="24"/>
        </w:rPr>
      </w:pPr>
      <w:r>
        <w:rPr>
          <w:rFonts w:cs="Arial" w:ascii="Arial" w:hAnsi="Arial"/>
          <w:i w:val="false"/>
          <w:iCs w:val="false"/>
          <w:sz w:val="24"/>
          <w:szCs w:val="24"/>
        </w:rPr>
      </w:r>
    </w:p>
    <w:p>
      <w:pPr>
        <w:pStyle w:val="Textbodyindent"/>
        <w:spacing w:before="0" w:after="0"/>
        <w:ind w:left="0" w:right="0" w:hanging="0"/>
        <w:jc w:val="center"/>
        <w:rPr>
          <w:rFonts w:ascii="Arial" w:hAnsi="Arial"/>
          <w:sz w:val="24"/>
          <w:szCs w:val="24"/>
        </w:rPr>
      </w:pPr>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201</w:t>
      </w:r>
      <w:r>
        <w:rPr>
          <w:rFonts w:cs="Arial" w:ascii="Arial" w:hAnsi="Arial"/>
          <w:i w:val="false"/>
          <w:iCs w:val="false"/>
          <w:sz w:val="24"/>
          <w:szCs w:val="24"/>
          <w:lang w:val="en-US"/>
        </w:rPr>
        <w:t>5</w:t>
      </w:r>
      <w:r>
        <w:rPr>
          <w:rFonts w:cs="Arial" w:ascii="Arial" w:hAnsi="Arial"/>
          <w:i w:val="false"/>
          <w:iCs w:val="false"/>
          <w:sz w:val="24"/>
          <w:szCs w:val="24"/>
          <w:lang w:val="mn-Cyrl-MN"/>
        </w:rPr>
        <w:t xml:space="preserve"> оны намрын ээлжит чуулганы Байгаль орчин, хүнс, хөдөө аж ахуйн байнгын хорооны 12 дугаар сарын </w:t>
      </w:r>
      <w:r>
        <w:rPr>
          <w:rFonts w:cs="Arial" w:ascii="Arial" w:hAnsi="Arial"/>
          <w:i w:val="false"/>
          <w:iCs w:val="false"/>
          <w:sz w:val="24"/>
          <w:szCs w:val="24"/>
          <w:lang w:val="en-US"/>
        </w:rPr>
        <w:t>23</w:t>
      </w:r>
      <w:r>
        <w:rPr>
          <w:rFonts w:cs="Arial" w:ascii="Arial" w:hAnsi="Arial"/>
          <w:i w:val="false"/>
          <w:iCs w:val="false"/>
          <w:sz w:val="24"/>
          <w:szCs w:val="24"/>
          <w:lang w:val="mn-Cyrl-MN"/>
        </w:rPr>
        <w:t>-ны өдөр /Лхагва гараг/-ийн хуралдааны гар тэмдэглэл</w:t>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BodyTextIndent3"/>
        <w:spacing w:before="0" w:after="0"/>
        <w:ind w:left="0" w:right="0" w:hanging="0"/>
        <w:rPr>
          <w:rFonts w:ascii="Arial" w:hAnsi="Arial"/>
          <w:sz w:val="24"/>
          <w:szCs w:val="24"/>
        </w:rPr>
      </w:pPr>
      <w:r>
        <w:rPr>
          <w:rFonts w:cs="Arial" w:ascii="Arial" w:hAnsi="Arial"/>
          <w:sz w:val="24"/>
          <w:szCs w:val="24"/>
          <w:lang w:val="mn-Cyrl-MN"/>
        </w:rPr>
        <w:tab/>
      </w:r>
      <w:bookmarkStart w:id="0" w:name="__DdeLink__1676_556123073"/>
      <w:r>
        <w:rPr>
          <w:rFonts w:cs="Arial" w:ascii="Arial" w:hAnsi="Arial"/>
          <w:sz w:val="24"/>
          <w:szCs w:val="24"/>
          <w:lang w:val="mn-Cyrl-MN"/>
        </w:rPr>
        <w:t>Байгаль орчин, хүнс, хөдөө аж ахуйн ба</w:t>
      </w:r>
      <w:bookmarkStart w:id="1" w:name="__UnoMark__11151_2131316772"/>
      <w:bookmarkEnd w:id="1"/>
      <w:r>
        <w:rPr>
          <w:rFonts w:cs="Arial" w:ascii="Arial" w:hAnsi="Arial"/>
          <w:sz w:val="24"/>
          <w:szCs w:val="24"/>
          <w:lang w:val="mn-Cyrl-MN"/>
        </w:rPr>
        <w:t xml:space="preserve">йнгын хорооны дарга </w:t>
      </w:r>
      <w:r>
        <w:rPr>
          <w:rFonts w:cs="Arial" w:ascii="Arial" w:hAnsi="Arial"/>
          <w:sz w:val="24"/>
          <w:szCs w:val="24"/>
          <w:effect w:val="blinkBackground"/>
          <w:lang w:val="mn-Cyrl-MN"/>
        </w:rPr>
        <w:t>Сундуйн Батболд</w:t>
      </w:r>
      <w:bookmarkEnd w:id="0"/>
      <w:r>
        <w:rPr>
          <w:rFonts w:cs="Arial" w:ascii="Arial" w:hAnsi="Arial"/>
          <w:sz w:val="24"/>
          <w:szCs w:val="24"/>
          <w:effect w:val="blinkBackground"/>
          <w:lang w:val="mn-Cyrl-MN"/>
        </w:rPr>
        <w:t xml:space="preserve"> </w:t>
      </w:r>
      <w:r>
        <w:rPr>
          <w:rFonts w:cs="Arial" w:ascii="Arial" w:hAnsi="Arial"/>
          <w:sz w:val="24"/>
          <w:szCs w:val="24"/>
          <w:lang w:val="mn-Cyrl-MN"/>
        </w:rPr>
        <w:t>ирц, хэлэлцэх асуудлын дарааллыг танилцуулж,</w:t>
      </w:r>
      <w:r>
        <w:rPr>
          <w:rFonts w:cs="Arial" w:ascii="Arial" w:hAnsi="Arial"/>
          <w:sz w:val="24"/>
          <w:szCs w:val="24"/>
        </w:rPr>
        <w:t xml:space="preserve"> хуралдааныг даргалав.</w:t>
      </w:r>
    </w:p>
    <w:p>
      <w:pPr>
        <w:pStyle w:val="Normal"/>
        <w:spacing w:before="0" w:after="0"/>
        <w:ind w:left="0" w:right="0" w:firstLine="749"/>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w:t>
      </w:r>
      <w:r>
        <w:rPr>
          <w:rFonts w:cs="Arial" w:ascii="Arial" w:hAnsi="Arial"/>
          <w:b w:val="false"/>
          <w:bCs w:val="false"/>
          <w:i w:val="false"/>
          <w:iCs w:val="false"/>
          <w:sz w:val="24"/>
          <w:szCs w:val="24"/>
          <w:lang w:val="en-US"/>
        </w:rPr>
        <w:t>3</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68.4</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14 цаг 58 минутад Төрийн ордны “В” танхимд эхлэв. </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rFonts w:ascii="Arial" w:hAnsi="Arial"/>
          <w:sz w:val="24"/>
          <w:szCs w:val="24"/>
        </w:rPr>
      </w:pPr>
      <w:r>
        <w:rPr>
          <w:rFonts w:ascii="Arial" w:hAnsi="Arial"/>
          <w:sz w:val="24"/>
          <w:szCs w:val="24"/>
        </w:rPr>
        <w:tab/>
      </w:r>
      <w:r>
        <w:rPr>
          <w:rFonts w:cs="Arial" w:ascii="Arial" w:hAnsi="Arial"/>
          <w:b/>
          <w:bCs/>
          <w:i/>
          <w:iCs/>
          <w:sz w:val="24"/>
          <w:szCs w:val="24"/>
          <w:lang w:val="mn-Cyrl-MN"/>
        </w:rPr>
        <w:t xml:space="preserve">Тасалсан: </w:t>
      </w:r>
      <w:r>
        <w:rPr>
          <w:rFonts w:cs="Arial" w:ascii="Arial" w:hAnsi="Arial"/>
          <w:b w:val="false"/>
          <w:bCs w:val="false"/>
          <w:i/>
          <w:iCs/>
          <w:sz w:val="24"/>
          <w:szCs w:val="24"/>
          <w:lang w:val="mn-Cyrl-MN"/>
        </w:rPr>
        <w:t>О.Баасанхүү, Х.Баттулга, Б.Бат-Эрдэнэ, Н.Номтойбаяр, Ч.Хүрэлбаатар, Ж.Энхбаяр.</w:t>
      </w:r>
    </w:p>
    <w:p>
      <w:pPr>
        <w:pStyle w:val="BodyTextIndent3"/>
        <w:spacing w:before="0" w:after="0"/>
        <w:ind w:left="0" w:right="0" w:hanging="0"/>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BodyTextIndent3"/>
        <w:spacing w:before="0" w:after="0"/>
        <w:ind w:left="0" w:right="0" w:hanging="0"/>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Хэлэлцэх асуудлын дараалалтай холбогдуулан Улсын Их Хурлын гишүүн Р.Бурмаа, Х.Болорчулуун, С.Оюун нар санал хэлэв. </w:t>
      </w:r>
    </w:p>
    <w:p>
      <w:pPr>
        <w:pStyle w:val="BodyTextIndent3"/>
        <w:spacing w:before="0" w:after="0"/>
        <w:ind w:left="0" w:right="0" w:hanging="0"/>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BodyTextIndent3"/>
        <w:spacing w:before="0" w:after="0"/>
        <w:ind w:left="0" w:right="0" w:hanging="0"/>
        <w:rPr/>
      </w:pPr>
      <w:r>
        <w:rPr>
          <w:rFonts w:cs="Arial" w:ascii="Arial" w:hAnsi="Arial"/>
          <w:b w:val="false"/>
          <w:bCs w:val="false"/>
          <w:sz w:val="24"/>
          <w:szCs w:val="24"/>
          <w:lang w:val="mn-Cyrl-MN"/>
        </w:rPr>
        <w:tab/>
        <w:t xml:space="preserve">Улсын Их Хурлын гишүүн </w:t>
      </w:r>
      <w:r>
        <w:rPr>
          <w:rFonts w:cs="Arial" w:ascii="Arial" w:hAnsi="Arial"/>
          <w:b w:val="false"/>
          <w:bCs w:val="false"/>
          <w:i w:val="false"/>
          <w:iCs w:val="false"/>
          <w:sz w:val="24"/>
          <w:szCs w:val="24"/>
          <w:lang w:val="mn-Cyrl-MN"/>
        </w:rPr>
        <w:t>Р.Бурмаа Органик хүнсний тухай хуул</w:t>
      </w:r>
      <w:r>
        <w:rPr>
          <w:rFonts w:cs="Arial" w:ascii="Arial" w:hAnsi="Arial"/>
          <w:b w:val="false"/>
          <w:bCs w:val="false"/>
          <w:i w:val="false"/>
          <w:iCs w:val="false"/>
          <w:sz w:val="24"/>
          <w:szCs w:val="24"/>
          <w:lang w:val="mn-Cyrl-MN"/>
        </w:rPr>
        <w:t xml:space="preserve">ийн төсөл </w:t>
      </w:r>
      <w:r>
        <w:rPr>
          <w:rFonts w:cs="Arial" w:ascii="Arial" w:hAnsi="Arial"/>
          <w:b w:val="false"/>
          <w:bCs w:val="false"/>
          <w:i w:val="false"/>
          <w:iCs w:val="false"/>
          <w:sz w:val="24"/>
          <w:szCs w:val="24"/>
          <w:lang w:val="mn-Cyrl-MN"/>
        </w:rPr>
        <w:t xml:space="preserve">  хэлэлцэгдсэний дараа “Органик бүтээгдэхүүн үйлдвэрлэлийн “Халх гол” хөдөө аж ахуйн бүс байгуулах тухай” Улсын Их Хурлын тогтоолын төслийг хэлэлцэх нь зүйтэй. Тиймээс хэлэлцэх асуудлын дарааллаас уг асуудлыг түр хойшлуулъя гэсэн горимын санал гаргав. </w:t>
      </w:r>
    </w:p>
    <w:p>
      <w:pPr>
        <w:pStyle w:val="BodyTextIndent3"/>
        <w:spacing w:before="0" w:after="0"/>
        <w:ind w:left="0" w:right="0" w:hanging="0"/>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BodyTextIndent3"/>
        <w:spacing w:before="0" w:after="0"/>
        <w:ind w:left="0" w:right="0" w:hanging="0"/>
        <w:rPr>
          <w:rFonts w:ascii="Arial" w:hAnsi="Arial" w:cs="Arial"/>
          <w:b w:val="false"/>
          <w:b w:val="false"/>
          <w:bCs w:val="false"/>
          <w:sz w:val="24"/>
          <w:szCs w:val="24"/>
          <w:lang w:val="mn-Cyrl-MN"/>
        </w:rPr>
      </w:pPr>
      <w:r>
        <w:rPr>
          <w:rFonts w:cs="Arial" w:ascii="Arial" w:hAnsi="Arial"/>
          <w:b w:val="false"/>
          <w:bCs w:val="false"/>
          <w:sz w:val="24"/>
          <w:szCs w:val="24"/>
          <w:lang w:val="mn-Cyrl-MN"/>
        </w:rPr>
        <w:tab/>
      </w:r>
      <w:r>
        <w:rPr>
          <w:rFonts w:cs="Arial" w:ascii="Arial" w:hAnsi="Arial"/>
          <w:b/>
          <w:bCs/>
          <w:sz w:val="24"/>
          <w:szCs w:val="24"/>
          <w:lang w:val="mn-Cyrl-MN"/>
        </w:rPr>
        <w:t xml:space="preserve">Сундуйн Батболд: - </w:t>
      </w:r>
      <w:r>
        <w:rPr>
          <w:rFonts w:cs="Arial" w:ascii="Arial" w:hAnsi="Arial"/>
          <w:b w:val="false"/>
          <w:bCs w:val="false"/>
          <w:sz w:val="24"/>
          <w:szCs w:val="24"/>
          <w:lang w:val="mn-Cyrl-MN"/>
        </w:rPr>
        <w:t xml:space="preserve">Улсын Их Хурлын гишүүн Р.Бурмаагийн гаргасан, </w:t>
      </w:r>
      <w:r>
        <w:rPr>
          <w:rFonts w:cs="Arial" w:ascii="Arial" w:hAnsi="Arial"/>
          <w:b w:val="false"/>
          <w:bCs w:val="false"/>
          <w:i w:val="false"/>
          <w:iCs w:val="false"/>
          <w:sz w:val="24"/>
          <w:szCs w:val="24"/>
          <w:lang w:val="mn-Cyrl-MN"/>
        </w:rPr>
        <w:t xml:space="preserve">“Органик бүтээгдэхүүн үйлдвэрлэлийн “Халх гол” хөдөө аж ахуйн бүс байгуулах тухай” Улсын Их Хурлын тогтоолын төслийг хэлэлцэх асуудлын дарааллаас хасъя гэсэн горимын саналыг дэмжье гэсэн санал хураалт явуулъя. </w:t>
      </w:r>
    </w:p>
    <w:p>
      <w:pPr>
        <w:pStyle w:val="BodyTextIndent3"/>
        <w:spacing w:before="0" w:after="0"/>
        <w:ind w:left="0" w:right="0" w:hanging="0"/>
        <w:rPr>
          <w:i w:val="false"/>
          <w:i w:val="false"/>
          <w:iCs w:val="false"/>
        </w:rPr>
      </w:pPr>
      <w:r>
        <w:rPr>
          <w:i w:val="false"/>
          <w:iCs w:val="false"/>
        </w:rPr>
      </w:r>
    </w:p>
    <w:p>
      <w:pPr>
        <w:pStyle w:val="BodyTextIndent3"/>
        <w:spacing w:before="0" w:after="0"/>
        <w:ind w:left="0" w:right="0" w:hanging="0"/>
        <w:rPr>
          <w:rFonts w:ascii="Arial" w:hAnsi="Arial" w:cs="Arial"/>
          <w:b w:val="false"/>
          <w:b w:val="false"/>
          <w:bCs w:val="false"/>
          <w:sz w:val="24"/>
          <w:szCs w:val="24"/>
          <w:lang w:val="mn-Cyrl-MN"/>
        </w:rPr>
      </w:pPr>
      <w:r>
        <w:rPr>
          <w:rFonts w:cs="Arial" w:ascii="Arial" w:hAnsi="Arial"/>
          <w:b w:val="false"/>
          <w:bCs w:val="false"/>
          <w:i w:val="false"/>
          <w:iCs w:val="false"/>
          <w:sz w:val="24"/>
          <w:szCs w:val="24"/>
          <w:lang w:val="mn-Cyrl-MN"/>
        </w:rPr>
        <w:tab/>
        <w:t>Зөвшөөрсөн:</w:t>
        <w:tab/>
        <w:t>9</w:t>
      </w:r>
    </w:p>
    <w:p>
      <w:pPr>
        <w:pStyle w:val="BodyTextIndent3"/>
        <w:spacing w:before="0" w:after="0"/>
        <w:ind w:left="0" w:right="0" w:hanging="0"/>
        <w:rPr>
          <w:rFonts w:ascii="Arial" w:hAnsi="Arial" w:cs="Arial"/>
          <w:b w:val="false"/>
          <w:b w:val="false"/>
          <w:bCs w:val="false"/>
          <w:sz w:val="24"/>
          <w:szCs w:val="24"/>
          <w:lang w:val="mn-Cyrl-MN"/>
        </w:rPr>
      </w:pPr>
      <w:r>
        <w:rPr>
          <w:rFonts w:cs="Arial" w:ascii="Arial" w:hAnsi="Arial"/>
          <w:b w:val="false"/>
          <w:bCs w:val="false"/>
          <w:i w:val="false"/>
          <w:iCs w:val="false"/>
          <w:sz w:val="24"/>
          <w:szCs w:val="24"/>
          <w:lang w:val="mn-Cyrl-MN"/>
        </w:rPr>
        <w:tab/>
        <w:t>Татгалзсан:</w:t>
        <w:tab/>
        <w:tab/>
        <w:t>2</w:t>
      </w:r>
    </w:p>
    <w:p>
      <w:pPr>
        <w:pStyle w:val="BodyTextIndent3"/>
        <w:spacing w:before="0" w:after="0"/>
        <w:ind w:left="0" w:right="0" w:hanging="0"/>
        <w:rPr>
          <w:rFonts w:ascii="Arial" w:hAnsi="Arial" w:cs="Arial"/>
          <w:b w:val="false"/>
          <w:b w:val="false"/>
          <w:bCs w:val="false"/>
          <w:sz w:val="24"/>
          <w:szCs w:val="24"/>
          <w:lang w:val="mn-Cyrl-MN"/>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rPr/>
      </w:pPr>
      <w:r>
        <w:rPr>
          <w:rFonts w:cs="Arial" w:ascii="Arial" w:hAnsi="Arial"/>
          <w:b w:val="false"/>
          <w:bCs w:val="false"/>
          <w:i w:val="false"/>
          <w:iCs w:val="false"/>
          <w:sz w:val="24"/>
          <w:szCs w:val="24"/>
          <w:lang w:val="mn-Cyrl-MN"/>
        </w:rPr>
        <w:tab/>
        <w:t>81.8 хувийн саналаар горимын санал дэмжигдсэн тул тогтоолын төслий</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 xml:space="preserve"> хэлэлцэх эсэх асуудлыг түр хойшлуулахаар тогтов. </w:t>
      </w:r>
    </w:p>
    <w:p>
      <w:pPr>
        <w:pStyle w:val="BodyTextIndent3"/>
        <w:spacing w:before="0" w:after="0"/>
        <w:ind w:left="0" w:right="0" w:hanging="0"/>
        <w:rPr>
          <w:rFonts w:ascii="Arial" w:hAnsi="Arial" w:cs="Arial"/>
          <w:b w:val="false"/>
          <w:b w:val="false"/>
          <w:bCs w:val="false"/>
          <w:sz w:val="24"/>
          <w:szCs w:val="24"/>
          <w:lang w:val="mn-Cyrl-MN"/>
        </w:rPr>
      </w:pPr>
      <w:r>
        <w:rPr>
          <w:rFonts w:cs="Arial" w:ascii="Arial" w:hAnsi="Arial"/>
          <w:b w:val="false"/>
          <w:bCs w:val="false"/>
          <w:sz w:val="24"/>
          <w:szCs w:val="24"/>
          <w:lang w:val="mn-Cyrl-MN"/>
        </w:rPr>
        <w:tab/>
      </w:r>
    </w:p>
    <w:p>
      <w:pPr>
        <w:pStyle w:val="BodyTextIndent3"/>
        <w:spacing w:before="0" w:after="0"/>
        <w:ind w:left="0" w:right="0" w:hanging="0"/>
        <w:rPr/>
      </w:pPr>
      <w:r>
        <w:rPr>
          <w:rFonts w:cs="Arial" w:ascii="Arial" w:hAnsi="Arial"/>
          <w:b w:val="false"/>
          <w:bCs w:val="false"/>
          <w:i/>
          <w:iCs/>
          <w:sz w:val="24"/>
          <w:szCs w:val="24"/>
          <w:lang w:val="mn-Cyrl-MN"/>
        </w:rPr>
        <w:tab/>
      </w:r>
      <w:r>
        <w:rPr>
          <w:rFonts w:cs="Arial" w:ascii="Arial" w:hAnsi="Arial"/>
          <w:b/>
          <w:bCs/>
          <w:i/>
          <w:iCs/>
          <w:sz w:val="24"/>
          <w:szCs w:val="24"/>
          <w:lang w:val="mn-Cyrl-MN"/>
        </w:rPr>
        <w:t>Нэг. Байнгын хорооны даргыг сонгох тухай асуудал</w:t>
      </w:r>
    </w:p>
    <w:p>
      <w:pPr>
        <w:pStyle w:val="BodyTextIndent3"/>
        <w:spacing w:before="0" w:after="0"/>
        <w:ind w:left="0" w:right="0" w:hanging="0"/>
        <w:rPr>
          <w:rFonts w:ascii="Arial" w:hAnsi="Arial" w:cs="Arial"/>
          <w:b/>
          <w:b/>
          <w:bCs/>
          <w:sz w:val="24"/>
          <w:szCs w:val="24"/>
          <w:lang w:val="mn-Cyrl-MN"/>
        </w:rPr>
      </w:pPr>
      <w:r>
        <w:rPr>
          <w:rFonts w:cs="Arial" w:ascii="Arial" w:hAnsi="Arial"/>
          <w:b/>
          <w:bCs/>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t>Хэлэлцэж буй асуудалтай холбогдуулан хуралдаанд</w:t>
      </w:r>
      <w:r>
        <w:rPr>
          <w:rStyle w:val="Emphasis"/>
          <w:rFonts w:cs="Arial" w:ascii="Arial" w:hAnsi="Arial"/>
          <w:i w:val="false"/>
          <w:iCs w:val="false"/>
          <w:sz w:val="24"/>
          <w:szCs w:val="24"/>
          <w:lang w:val="mn-Cyrl-MN"/>
        </w:rPr>
        <w:t xml:space="preserve"> Байгаль орчин, хүнс, хөдөө аж ахуйн байнгын хорооны ажлын албаны ахлах зөвлөх Д.Энхбат, референт З.Оюунсүрэн нар байлцав. </w:t>
      </w:r>
    </w:p>
    <w:p>
      <w:pPr>
        <w:pStyle w:val="BodyTextIndent3"/>
        <w:spacing w:before="0" w:after="0"/>
        <w:ind w:left="0" w:right="0" w:hanging="0"/>
        <w:rPr>
          <w:rStyle w:val="Emphasis"/>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BodyTextIndent3"/>
        <w:spacing w:before="0" w:after="0"/>
        <w:ind w:left="0" w:right="0" w:hanging="0"/>
        <w:rPr/>
      </w:pPr>
      <w:r>
        <w:rPr>
          <w:rStyle w:val="Emphasis"/>
          <w:rFonts w:cs="Arial" w:ascii="Arial" w:hAnsi="Arial"/>
          <w:i w:val="false"/>
          <w:iCs w:val="false"/>
          <w:sz w:val="24"/>
          <w:szCs w:val="24"/>
          <w:lang w:val="mn-Cyrl-MN"/>
        </w:rPr>
        <w:tab/>
      </w:r>
      <w:r>
        <w:rPr>
          <w:rStyle w:val="Emphasis"/>
          <w:rFonts w:cs="Arial" w:ascii="Arial" w:hAnsi="Arial"/>
          <w:i w:val="false"/>
          <w:iCs w:val="false"/>
          <w:sz w:val="24"/>
          <w:szCs w:val="24"/>
          <w:lang w:val="mn-Cyrl-MN"/>
        </w:rPr>
        <w:t xml:space="preserve">Улсын Их Хурал дахь Ардчилсан намын бүлгийн дарга, </w:t>
      </w:r>
      <w:r>
        <w:rPr>
          <w:rStyle w:val="Emphasis"/>
          <w:rFonts w:cs="Arial" w:ascii="Arial" w:hAnsi="Arial"/>
          <w:i w:val="false"/>
          <w:iCs w:val="false"/>
          <w:sz w:val="24"/>
          <w:szCs w:val="24"/>
          <w:lang w:val="mn-Cyrl-MN"/>
        </w:rPr>
        <w:t xml:space="preserve">Улсын Их Хурлын гишүүн Б.Гарамгайбаатар Монгол Улсын Их Хурлын чуулганы хуралдааны дэгийн тухай хуулийн 15.1, </w:t>
      </w:r>
      <w:r>
        <w:rPr>
          <w:rStyle w:val="Emphasis"/>
          <w:rFonts w:cs="Arial" w:ascii="Arial" w:hAnsi="Arial"/>
          <w:b w:val="false"/>
          <w:bCs w:val="false"/>
          <w:i w:val="false"/>
          <w:iCs w:val="false"/>
          <w:sz w:val="24"/>
          <w:szCs w:val="24"/>
          <w:lang w:val="mn-Cyrl-MN"/>
        </w:rPr>
        <w:t xml:space="preserve">Монгол Улсын Их Хурлын тухай хуулийн 27 дугаар зүйлийн 27.1.1, Монгол Улсын Их Хурал дахь Ардчилсан намын бүлгийн үйл ажиллагааны дүрмийн 4 дүгээр зүйлийн 4.29 дэх заалт, </w:t>
      </w:r>
      <w:r>
        <w:rPr>
          <w:rStyle w:val="Emphasis"/>
          <w:rFonts w:cs="Arial" w:ascii="Arial" w:hAnsi="Arial"/>
          <w:b w:val="false"/>
          <w:bCs w:val="false"/>
          <w:i w:val="false"/>
          <w:iCs w:val="false"/>
          <w:sz w:val="24"/>
          <w:szCs w:val="24"/>
          <w:lang w:val="mn-Cyrl-MN"/>
        </w:rPr>
        <w:t xml:space="preserve">мөн </w:t>
      </w:r>
      <w:r>
        <w:rPr>
          <w:rStyle w:val="Emphasis"/>
          <w:rFonts w:cs="Arial" w:ascii="Arial" w:hAnsi="Arial"/>
          <w:b w:val="false"/>
          <w:bCs w:val="false"/>
          <w:i w:val="false"/>
          <w:iCs w:val="false"/>
          <w:sz w:val="24"/>
          <w:szCs w:val="24"/>
          <w:lang w:val="mn-Cyrl-MN"/>
        </w:rPr>
        <w:t>бүлгийн 2015 оны 12 дугаар сарын 21-ний өдрийн хуралдаанаар Байгаль орчин, хүнс, хөдөө аж ахуйн байнгын хорооны даргад</w:t>
      </w:r>
      <w:r>
        <w:rPr>
          <w:rStyle w:val="Emphasis"/>
          <w:rFonts w:cs="Arial" w:ascii="Arial" w:hAnsi="Arial"/>
          <w:i w:val="false"/>
          <w:iCs w:val="false"/>
          <w:sz w:val="24"/>
          <w:szCs w:val="24"/>
          <w:lang w:val="mn-Cyrl-MN"/>
        </w:rPr>
        <w:t xml:space="preserve"> Улсын Их Хурлын гишүүн Лувсангийн Эрдэнэчимэгийг нэр дэвшүүлж байгааг танилцуулав. </w:t>
      </w:r>
    </w:p>
    <w:p>
      <w:pPr>
        <w:pStyle w:val="BodyTextIndent3"/>
        <w:spacing w:before="0" w:after="0"/>
        <w:ind w:left="0" w:right="0" w:hanging="0"/>
        <w:rPr>
          <w:rStyle w:val="Emphasis"/>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BodyTextIndent3"/>
        <w:spacing w:before="0" w:after="0"/>
        <w:ind w:left="0" w:right="0" w:hanging="0"/>
        <w:rPr/>
      </w:pPr>
      <w:r>
        <w:rPr>
          <w:rStyle w:val="Emphasis"/>
          <w:rFonts w:cs="Arial" w:ascii="Arial" w:hAnsi="Arial"/>
          <w:i w:val="false"/>
          <w:iCs w:val="false"/>
          <w:sz w:val="24"/>
          <w:szCs w:val="24"/>
          <w:lang w:val="mn-Cyrl-MN"/>
        </w:rPr>
        <w:tab/>
      </w:r>
      <w:r>
        <w:rPr>
          <w:rStyle w:val="Emphasis"/>
          <w:rFonts w:cs="Arial" w:ascii="Arial" w:hAnsi="Arial"/>
          <w:b w:val="false"/>
          <w:bCs w:val="false"/>
          <w:i w:val="false"/>
          <w:iCs w:val="false"/>
          <w:sz w:val="24"/>
          <w:szCs w:val="24"/>
          <w:lang w:val="mn-Cyrl-MN"/>
        </w:rPr>
        <w:t>Нэр дэвш</w:t>
      </w:r>
      <w:r>
        <w:rPr>
          <w:rStyle w:val="Emphasis"/>
          <w:rFonts w:cs="Arial" w:ascii="Arial" w:hAnsi="Arial"/>
          <w:b w:val="false"/>
          <w:bCs w:val="false"/>
          <w:i w:val="false"/>
          <w:iCs w:val="false"/>
          <w:sz w:val="24"/>
          <w:szCs w:val="24"/>
          <w:lang w:val="mn-Cyrl-MN"/>
        </w:rPr>
        <w:t>игчтэй холбогдуулан</w:t>
      </w:r>
      <w:r>
        <w:rPr>
          <w:rStyle w:val="Emphasis"/>
          <w:rFonts w:cs="Arial" w:ascii="Arial" w:hAnsi="Arial"/>
          <w:b w:val="false"/>
          <w:bCs w:val="false"/>
          <w:i w:val="false"/>
          <w:iCs w:val="false"/>
          <w:sz w:val="24"/>
          <w:szCs w:val="24"/>
          <w:lang w:val="mn-Cyrl-MN"/>
        </w:rPr>
        <w:t xml:space="preserve"> Улсын Их Хурлын гишүүн Г.Баярсайханы тавьсан асуултад Улсын Их Хурлын гишүүн Л.Эрдэнэчимэг хариулж, тайлбар хийв. </w:t>
      </w:r>
    </w:p>
    <w:p>
      <w:pPr>
        <w:pStyle w:val="BodyTextIndent3"/>
        <w:spacing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t xml:space="preserve">Улсын Их Хурлын гишүүн С.Оюун, Ж.Батсайхан, Х.Болорчулуун, Д.Тэрбишдагва, Б.Гарамгайбаатар нар үг хэлэв. </w:t>
      </w:r>
    </w:p>
    <w:p>
      <w:pPr>
        <w:pStyle w:val="BodyTextIndent3"/>
        <w:spacing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r>
      <w:r>
        <w:rPr>
          <w:rStyle w:val="Emphasis"/>
          <w:rFonts w:cs="Arial" w:ascii="Arial" w:hAnsi="Arial"/>
          <w:b/>
          <w:bCs/>
          <w:i w:val="false"/>
          <w:iCs w:val="false"/>
          <w:sz w:val="24"/>
          <w:szCs w:val="24"/>
          <w:lang w:val="mn-Cyrl-MN"/>
        </w:rPr>
        <w:t xml:space="preserve">Сундуйн Батболд: - </w:t>
      </w:r>
      <w:r>
        <w:rPr>
          <w:rStyle w:val="Emphasis"/>
          <w:rFonts w:cs="Arial" w:ascii="Arial" w:hAnsi="Arial"/>
          <w:b w:val="false"/>
          <w:bCs w:val="false"/>
          <w:i w:val="false"/>
          <w:iCs w:val="false"/>
          <w:sz w:val="24"/>
          <w:szCs w:val="24"/>
          <w:lang w:val="mn-Cyrl-MN"/>
        </w:rPr>
        <w:t xml:space="preserve">Улсын Их Хурлын гишүүн </w:t>
      </w:r>
      <w:r>
        <w:rPr>
          <w:rStyle w:val="Emphasis"/>
          <w:rFonts w:cs="Arial" w:ascii="Arial" w:hAnsi="Arial"/>
          <w:b w:val="false"/>
          <w:bCs w:val="false"/>
          <w:i w:val="false"/>
          <w:iCs w:val="false"/>
          <w:sz w:val="24"/>
          <w:szCs w:val="24"/>
          <w:lang w:val="mn-Cyrl-MN"/>
        </w:rPr>
        <w:t xml:space="preserve">Лувсангийн </w:t>
      </w:r>
      <w:r>
        <w:rPr>
          <w:rStyle w:val="Emphasis"/>
          <w:rFonts w:cs="Arial" w:ascii="Arial" w:hAnsi="Arial"/>
          <w:b w:val="false"/>
          <w:bCs w:val="false"/>
          <w:i w:val="false"/>
          <w:iCs w:val="false"/>
          <w:sz w:val="24"/>
          <w:szCs w:val="24"/>
          <w:lang w:val="mn-Cyrl-MN"/>
        </w:rPr>
        <w:t xml:space="preserve">Эрдэнэчимэгийг Байгаль орчин, хүнс, хөдөө аж ахуйн байнгын хорооны даргаар сонгохыг дэмжье гэсэн саналаар санал хураалт явуулъя. </w:t>
      </w:r>
    </w:p>
    <w:p>
      <w:pPr>
        <w:pStyle w:val="BodyTextIndent3"/>
        <w:spacing w:before="0" w:after="0"/>
        <w:ind w:left="0" w:right="0" w:hanging="0"/>
        <w:rPr>
          <w:rStyle w:val="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t>Зөвшөөрсөн:</w:t>
        <w:tab/>
        <w:t>11</w:t>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t>Татгалзсан:</w:t>
        <w:tab/>
        <w:tab/>
        <w:t>1</w:t>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t>Бүгд:</w:t>
        <w:tab/>
        <w:tab/>
        <w:tab/>
        <w:t>12</w:t>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t>91.7 хувийн саналаар дэмжигдлээ</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Байнгын хорооноос гарах </w:t>
      </w:r>
      <w:r>
        <w:rPr>
          <w:rFonts w:cs="Arial" w:ascii="Arial" w:hAnsi="Arial"/>
          <w:b w:val="false"/>
          <w:bCs w:val="false"/>
          <w:i w:val="false"/>
          <w:iCs w:val="false"/>
          <w:sz w:val="24"/>
          <w:szCs w:val="24"/>
          <w:lang w:val="mn-Cyrl-MN"/>
        </w:rPr>
        <w:t>санал, дүгнэлтийг</w:t>
      </w:r>
      <w:r>
        <w:rPr>
          <w:rFonts w:cs="Arial" w:ascii="Arial" w:hAnsi="Arial"/>
          <w:b w:val="false"/>
          <w:bCs w:val="false"/>
          <w:i w:val="false"/>
          <w:iCs w:val="false"/>
          <w:sz w:val="24"/>
          <w:szCs w:val="24"/>
          <w:lang w:val="mn-Cyrl-MN"/>
        </w:rPr>
        <w:t xml:space="preserve"> Улсын Их Хурлын гишүүн Сундуйн Батболд Улсын Их Хурлын чуулганы нэгдсэн хуралдаанд танилцуулахаар тогтов.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Emphasis"/>
          <w:rFonts w:cs="Arial" w:ascii="Arial" w:hAnsi="Arial"/>
          <w:b w:val="false"/>
          <w:bCs w:val="false"/>
          <w:i w:val="false"/>
          <w:iCs w:val="false"/>
          <w:sz w:val="24"/>
          <w:szCs w:val="24"/>
          <w:lang w:val="mn-Cyrl-MN"/>
        </w:rPr>
        <w:tab/>
      </w:r>
      <w:bookmarkStart w:id="2" w:name="__DdeLink__54463_1264532603"/>
      <w:bookmarkStart w:id="3" w:name="__DdeLink__1970_602728012"/>
      <w:bookmarkStart w:id="4" w:name="__DdeLink__883_1044925891"/>
      <w:r>
        <w:rPr>
          <w:rFonts w:cs="Arial" w:ascii="Arial" w:hAnsi="Arial"/>
          <w:b/>
          <w:bCs/>
          <w:i w:val="false"/>
          <w:iCs w:val="false"/>
          <w:sz w:val="24"/>
          <w:szCs w:val="24"/>
          <w:lang w:val="ms-MY"/>
        </w:rPr>
        <w:t>Хуралдаан 3</w:t>
      </w:r>
      <w:r>
        <w:rPr>
          <w:rFonts w:cs="Arial" w:ascii="Arial" w:hAnsi="Arial"/>
          <w:b/>
          <w:bCs/>
          <w:i w:val="false"/>
          <w:iCs w:val="false"/>
          <w:sz w:val="24"/>
          <w:szCs w:val="24"/>
          <w:lang w:val="mn-Cyrl-MN"/>
        </w:rPr>
        <w:t>4 минут үргэлжилж, 10 ц</w:t>
      </w:r>
      <w:r>
        <w:rPr>
          <w:rFonts w:cs="Arial" w:ascii="Arial" w:hAnsi="Arial"/>
          <w:b/>
          <w:bCs/>
          <w:i w:val="false"/>
          <w:iCs w:val="false"/>
          <w:sz w:val="24"/>
          <w:szCs w:val="24"/>
          <w:lang w:val="ms-MY"/>
        </w:rPr>
        <w:t xml:space="preserve">аг </w:t>
      </w:r>
      <w:r>
        <w:rPr>
          <w:rFonts w:cs="Arial" w:ascii="Arial" w:hAnsi="Arial"/>
          <w:b/>
          <w:bCs/>
          <w:i w:val="false"/>
          <w:iCs w:val="false"/>
          <w:sz w:val="24"/>
          <w:szCs w:val="24"/>
          <w:lang w:val="mn-Cyrl-MN"/>
        </w:rPr>
        <w:t xml:space="preserve">43 минутад </w:t>
      </w:r>
      <w:bookmarkEnd w:id="2"/>
      <w:bookmarkEnd w:id="3"/>
      <w:bookmarkEnd w:id="4"/>
      <w:r>
        <w:rPr>
          <w:rFonts w:cs="Arial" w:ascii="Arial" w:hAnsi="Arial"/>
          <w:b/>
          <w:bCs/>
          <w:i w:val="false"/>
          <w:iCs w:val="false"/>
          <w:sz w:val="24"/>
          <w:szCs w:val="24"/>
          <w:lang w:val="ms-MY"/>
        </w:rPr>
        <w:t>өндөрлөв.</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sz w:val="24"/>
          <w:szCs w:val="24"/>
        </w:rPr>
      </w:pPr>
      <w:r>
        <w:rPr>
          <w:rFonts w:cs="Arial" w:ascii="Arial" w:hAnsi="Arial"/>
          <w:b w:val="false"/>
          <w:bCs w:val="false"/>
          <w:sz w:val="24"/>
          <w:szCs w:val="24"/>
          <w:lang w:val="ms-MY"/>
        </w:rPr>
        <w:tab/>
        <w:t xml:space="preserve">Тэмдэглэлтэй танилцсан: </w:t>
      </w:r>
    </w:p>
    <w:p>
      <w:pPr>
        <w:pStyle w:val="Title"/>
        <w:spacing w:before="0" w:after="0"/>
        <w:jc w:val="both"/>
        <w:rPr>
          <w:rFonts w:ascii="Arial" w:hAnsi="Arial"/>
          <w:sz w:val="24"/>
          <w:szCs w:val="24"/>
        </w:rPr>
      </w:pPr>
      <w:r>
        <w:rPr>
          <w:rFonts w:cs="Arial" w:ascii="Arial" w:hAnsi="Arial"/>
          <w:b w:val="false"/>
          <w:bCs w:val="false"/>
          <w:sz w:val="24"/>
          <w:szCs w:val="24"/>
          <w:lang w:val="ms-MY"/>
        </w:rPr>
        <w:tab/>
        <w:t>Б</w:t>
      </w:r>
      <w:r>
        <w:rPr>
          <w:rFonts w:cs="Arial" w:ascii="Arial" w:hAnsi="Arial"/>
          <w:b w:val="false"/>
          <w:bCs w:val="false"/>
          <w:sz w:val="24"/>
          <w:szCs w:val="24"/>
          <w:lang w:val="mn-Cyrl-MN"/>
        </w:rPr>
        <w:t>АЙГАЛЬ ОРЧИН, ХҮНС,</w:t>
      </w:r>
    </w:p>
    <w:p>
      <w:pPr>
        <w:pStyle w:val="Title"/>
        <w:spacing w:before="0" w:after="0"/>
        <w:jc w:val="both"/>
        <w:rPr>
          <w:rFonts w:ascii="Arial" w:hAnsi="Arial"/>
          <w:sz w:val="24"/>
          <w:szCs w:val="24"/>
        </w:rPr>
      </w:pPr>
      <w:r>
        <w:rPr>
          <w:rFonts w:cs="Arial" w:ascii="Arial" w:hAnsi="Arial"/>
          <w:b w:val="false"/>
          <w:bCs w:val="false"/>
          <w:sz w:val="24"/>
          <w:szCs w:val="24"/>
          <w:lang w:val="mn-Cyrl-MN"/>
        </w:rPr>
        <w:tab/>
        <w:t xml:space="preserve">ХӨДӨӨ АЖ АХУЙН БАЙНГЫН </w:t>
      </w:r>
    </w:p>
    <w:p>
      <w:pPr>
        <w:pStyle w:val="Title"/>
        <w:spacing w:before="0" w:after="0"/>
        <w:ind w:left="0" w:right="0" w:hanging="0"/>
        <w:jc w:val="both"/>
        <w:rPr/>
      </w:pPr>
      <w:r>
        <w:rPr>
          <w:rFonts w:cs="Arial" w:ascii="Arial" w:hAnsi="Arial"/>
          <w:b w:val="false"/>
          <w:bCs w:val="false"/>
          <w:sz w:val="24"/>
          <w:szCs w:val="24"/>
          <w:lang w:val="mn-Cyrl-MN"/>
        </w:rPr>
        <w:tab/>
        <w:t>ХОРООНЫ ДАРГА</w:t>
      </w:r>
      <w:r>
        <w:rPr>
          <w:rFonts w:cs="Arial" w:ascii="Arial" w:hAnsi="Arial"/>
          <w:b w:val="false"/>
          <w:bCs w:val="false"/>
          <w:sz w:val="24"/>
          <w:szCs w:val="24"/>
          <w:lang w:val="ms-MY"/>
        </w:rPr>
        <w:tab/>
      </w:r>
      <w:r>
        <w:rPr>
          <w:rFonts w:cs="Arial" w:ascii="Arial" w:hAnsi="Arial"/>
          <w:b w:val="false"/>
          <w:bCs w:val="false"/>
          <w:sz w:val="24"/>
          <w:szCs w:val="24"/>
          <w:lang w:val="mn-Cyrl-MN"/>
        </w:rPr>
        <w:tab/>
        <w:tab/>
        <w:tab/>
        <w:tab/>
        <w:tab/>
        <w:t>СУНДУЙН БАТБОЛД</w:t>
      </w:r>
    </w:p>
    <w:p>
      <w:pPr>
        <w:pStyle w:val="Title"/>
        <w:spacing w:before="0" w:after="0"/>
        <w:jc w:val="both"/>
        <w:rPr>
          <w:rFonts w:ascii="Arial" w:hAnsi="Arial"/>
          <w:sz w:val="24"/>
          <w:szCs w:val="24"/>
        </w:rPr>
      </w:pPr>
      <w:r>
        <w:rPr>
          <w:rFonts w:cs="Arial" w:ascii="Arial" w:hAnsi="Arial"/>
          <w:b w:val="false"/>
          <w:bCs w:val="false"/>
          <w:sz w:val="24"/>
          <w:szCs w:val="24"/>
          <w:lang w:val="ms-MY"/>
        </w:rPr>
        <w:tab/>
      </w:r>
    </w:p>
    <w:p>
      <w:pPr>
        <w:pStyle w:val="Title"/>
        <w:spacing w:before="0" w:after="0"/>
        <w:ind w:left="0" w:right="0" w:hanging="0"/>
        <w:jc w:val="both"/>
        <w:rPr>
          <w:rFonts w:ascii="Arial" w:hAnsi="Arial"/>
          <w:sz w:val="24"/>
          <w:szCs w:val="24"/>
        </w:rPr>
      </w:pPr>
      <w:r>
        <w:rPr>
          <w:rFonts w:cs="Arial" w:ascii="Arial" w:hAnsi="Arial"/>
          <w:b w:val="false"/>
          <w:bCs w:val="false"/>
          <w:sz w:val="24"/>
          <w:szCs w:val="24"/>
          <w:lang w:val="ms-MY"/>
        </w:rPr>
        <w:tab/>
        <w:t xml:space="preserve">Тэмдэглэл хөтөлсөн: </w:t>
      </w:r>
    </w:p>
    <w:p>
      <w:pPr>
        <w:pStyle w:val="Title"/>
        <w:spacing w:before="0" w:after="0"/>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sz w:val="24"/>
          <w:szCs w:val="24"/>
          <w:lang w:val="mn-Cyrl-MN"/>
        </w:rPr>
        <w:t>ПРОТОКОЛЫН АЛБАНЫ</w:t>
      </w:r>
    </w:p>
    <w:p>
      <w:pPr>
        <w:pStyle w:val="Subtitle"/>
        <w:spacing w:before="0" w:after="0"/>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r>
      <w:r>
        <w:rPr>
          <w:rFonts w:cs="Arial" w:ascii="Arial" w:hAnsi="Arial"/>
          <w:b w:val="false"/>
          <w:bCs w:val="false"/>
          <w:sz w:val="24"/>
          <w:szCs w:val="24"/>
          <w:lang w:val="ms-MY"/>
        </w:rPr>
        <w:tab/>
        <w:tab/>
        <w:tab/>
        <w:tab/>
        <w:tab/>
        <w:tab/>
      </w:r>
      <w:r>
        <w:rPr>
          <w:rFonts w:cs="Arial" w:ascii="Arial" w:hAnsi="Arial"/>
          <w:b w:val="false"/>
          <w:bCs w:val="false"/>
          <w:i w:val="false"/>
          <w:iCs w:val="false"/>
          <w:sz w:val="24"/>
          <w:szCs w:val="24"/>
          <w:u w:val="none"/>
          <w:lang w:val="mn-Cyrl-MN"/>
        </w:rPr>
        <w:t>Ц.АЛТАН-ОД</w:t>
      </w:r>
    </w:p>
    <w:p>
      <w:pPr>
        <w:pStyle w:val="Normal"/>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sz w:val="24"/>
          <w:szCs w:val="24"/>
        </w:rPr>
      </w:pPr>
      <w:r>
        <w:rPr>
          <w:rFonts w:cs="Arial" w:ascii="Arial" w:hAnsi="Arial"/>
          <w:sz w:val="24"/>
          <w:szCs w:val="24"/>
          <w:lang w:val="mn-Cyrl-MN"/>
        </w:rPr>
        <w:t xml:space="preserve">МОНГОЛ УЛСЫН ИХ ХУРЛЫН </w:t>
      </w:r>
    </w:p>
    <w:p>
      <w:pPr>
        <w:pStyle w:val="Title"/>
        <w:spacing w:before="0" w:after="0"/>
        <w:jc w:val="center"/>
        <w:rPr>
          <w:rFonts w:ascii="Arial" w:hAnsi="Arial"/>
          <w:sz w:val="24"/>
          <w:szCs w:val="24"/>
        </w:rPr>
      </w:pPr>
      <w:r>
        <w:rPr>
          <w:rFonts w:cs="Arial" w:ascii="Arial" w:hAnsi="Arial"/>
          <w:sz w:val="24"/>
          <w:szCs w:val="24"/>
          <w:lang w:val="mn-Cyrl-MN"/>
        </w:rPr>
        <w:t xml:space="preserve">2015 ОНЫ НАМРЫН ЭЭЛЖИТ ЧУУЛГАНЫ </w:t>
      </w:r>
    </w:p>
    <w:p>
      <w:pPr>
        <w:pStyle w:val="Title"/>
        <w:spacing w:before="0" w:after="0"/>
        <w:jc w:val="center"/>
        <w:rPr>
          <w:rFonts w:ascii="Arial" w:hAnsi="Arial"/>
          <w:sz w:val="24"/>
          <w:szCs w:val="24"/>
        </w:rPr>
      </w:pPr>
      <w:r>
        <w:rPr>
          <w:rFonts w:cs="Arial" w:ascii="Arial" w:hAnsi="Arial"/>
          <w:sz w:val="24"/>
          <w:szCs w:val="24"/>
          <w:lang w:val="mn-Cyrl-MN"/>
        </w:rPr>
        <w:t xml:space="preserve">БАЙГАЛЬ ОРЧИН, ХҮНС, ХӨДӨӨ АЖ АХУЙН БАЙНГЫН ХОРООНЫ </w:t>
      </w:r>
    </w:p>
    <w:p>
      <w:pPr>
        <w:pStyle w:val="Title"/>
        <w:spacing w:before="0" w:after="0"/>
        <w:jc w:val="center"/>
        <w:rPr>
          <w:rFonts w:ascii="Arial" w:hAnsi="Arial"/>
          <w:sz w:val="24"/>
          <w:szCs w:val="24"/>
        </w:rPr>
      </w:pPr>
      <w:r>
        <w:rPr>
          <w:rFonts w:cs="Arial" w:ascii="Arial" w:hAnsi="Arial"/>
          <w:sz w:val="24"/>
          <w:szCs w:val="24"/>
          <w:lang w:val="mn-Cyrl-MN"/>
        </w:rPr>
        <w:t xml:space="preserve">12 ДУГААР САРЫН 23-НЫ ӨДӨР /ЛХАГВА ГАРАГ/-ИЙН </w:t>
      </w:r>
    </w:p>
    <w:p>
      <w:pPr>
        <w:pStyle w:val="Title"/>
        <w:spacing w:before="0" w:after="0"/>
        <w:jc w:val="center"/>
        <w:rPr>
          <w:rFonts w:ascii="Arial" w:hAnsi="Arial"/>
          <w:sz w:val="24"/>
          <w:szCs w:val="24"/>
        </w:rPr>
      </w:pPr>
      <w:r>
        <w:rPr>
          <w:rFonts w:cs="Arial" w:ascii="Arial" w:hAnsi="Arial"/>
          <w:sz w:val="24"/>
          <w:szCs w:val="24"/>
          <w:lang w:val="mn-Cyrl-MN"/>
        </w:rPr>
        <w:t xml:space="preserve">ХУРАЛДААНЫ ДЭЛГЭРЭНГҮЙ </w:t>
      </w:r>
    </w:p>
    <w:p>
      <w:pPr>
        <w:pStyle w:val="Title"/>
        <w:spacing w:before="0" w:after="0"/>
        <w:jc w:val="center"/>
        <w:rPr>
          <w:rFonts w:ascii="Arial" w:hAnsi="Arial"/>
          <w:sz w:val="24"/>
          <w:szCs w:val="24"/>
        </w:rPr>
      </w:pPr>
      <w:r>
        <w:rPr>
          <w:rFonts w:cs="Arial" w:ascii="Arial" w:hAnsi="Arial"/>
          <w:sz w:val="24"/>
          <w:szCs w:val="24"/>
          <w:lang w:val="mn-Cyrl-MN"/>
        </w:rPr>
        <w:t>ТЭМДЭГЛЭЛ</w:t>
      </w:r>
    </w:p>
    <w:p>
      <w:pPr>
        <w:pStyle w:val="Title"/>
        <w:spacing w:before="0" w:after="0"/>
        <w:jc w:val="center"/>
        <w:rPr>
          <w:rFonts w:ascii="Arial" w:hAnsi="Arial"/>
          <w:sz w:val="24"/>
          <w:szCs w:val="24"/>
        </w:rPr>
      </w:pPr>
      <w:r>
        <w:rPr>
          <w:rFonts w:ascii="Arial" w:hAnsi="Arial"/>
          <w:sz w:val="24"/>
          <w:szCs w:val="24"/>
        </w:rPr>
      </w:r>
    </w:p>
    <w:p>
      <w:pPr>
        <w:pStyle w:val="Title"/>
        <w:spacing w:before="0" w:after="0"/>
        <w:jc w:val="both"/>
        <w:rPr>
          <w:rFonts w:ascii="Arial" w:hAnsi="Arial"/>
          <w:sz w:val="24"/>
          <w:szCs w:val="24"/>
        </w:rPr>
      </w:pPr>
      <w:r>
        <w:rPr>
          <w:rFonts w:cs="Arial" w:ascii="Arial" w:hAnsi="Arial"/>
          <w:b w:val="false"/>
          <w:bCs w:val="false"/>
          <w:sz w:val="24"/>
          <w:szCs w:val="24"/>
          <w:lang w:val="ms-MY"/>
        </w:rPr>
        <w:tab/>
      </w:r>
      <w:r>
        <w:rPr>
          <w:rFonts w:cs="Arial" w:ascii="Arial" w:hAnsi="Arial"/>
          <w:i w:val="false"/>
          <w:iCs w:val="false"/>
          <w:sz w:val="24"/>
          <w:szCs w:val="24"/>
          <w:lang w:val="ms-MY"/>
        </w:rPr>
        <w:t xml:space="preserve">Хуралдаан </w:t>
      </w:r>
      <w:r>
        <w:rPr>
          <w:rFonts w:cs="Arial" w:ascii="Arial" w:hAnsi="Arial"/>
          <w:i w:val="false"/>
          <w:iCs w:val="false"/>
          <w:sz w:val="24"/>
          <w:szCs w:val="24"/>
          <w:lang w:val="mn-Cyrl-MN"/>
        </w:rPr>
        <w:t>10</w:t>
      </w:r>
      <w:r>
        <w:rPr>
          <w:rFonts w:cs="Arial" w:ascii="Arial" w:hAnsi="Arial"/>
          <w:i w:val="false"/>
          <w:iCs w:val="false"/>
          <w:sz w:val="24"/>
          <w:szCs w:val="24"/>
          <w:lang w:val="ms-MY"/>
        </w:rPr>
        <w:t xml:space="preserve"> цаг </w:t>
      </w:r>
      <w:r>
        <w:rPr>
          <w:rFonts w:cs="Arial" w:ascii="Arial" w:hAnsi="Arial"/>
          <w:i w:val="false"/>
          <w:iCs w:val="false"/>
          <w:sz w:val="24"/>
          <w:szCs w:val="24"/>
          <w:lang w:val="mn-Cyrl-MN"/>
        </w:rPr>
        <w:t xml:space="preserve">09 минутад </w:t>
      </w:r>
      <w:r>
        <w:rPr>
          <w:rFonts w:cs="Arial" w:ascii="Arial" w:hAnsi="Arial"/>
          <w:i w:val="false"/>
          <w:iCs w:val="false"/>
          <w:sz w:val="24"/>
          <w:szCs w:val="24"/>
          <w:lang w:val="ms-MY"/>
        </w:rPr>
        <w:t>эхлэв.</w:t>
      </w:r>
    </w:p>
    <w:p>
      <w:pPr>
        <w:pStyle w:val="Normal"/>
        <w:spacing w:before="0" w:after="0"/>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Хөдөө аж ахуйн бүс байгуулах тухай Улсын Их Хурлын тогтоолын төсөл. Улсын Их Хурлын гишүүн Х.Болорчулуун нарын гишүүд 2015 оны 11 сарын 06-ны өдөр өргөн мэдүүлсэн асуудал байгаа. Энэ асуудлын хэлэлцэх эсэхийг шийднэ.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Хоёрдугаарт нь, Байнгын хорооны даргыг сонгох тухай асуудал гэсэн ийм хоёр асуудал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Хэлэлцэх асуудлаар саналтай гишүүн байна уу? Р.Бурмаа гишүүн санал гаргая.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Р.Бурмаа: - </w:t>
      </w:r>
      <w:r>
        <w:rPr>
          <w:rFonts w:cs="Arial" w:ascii="Arial" w:hAnsi="Arial"/>
          <w:b w:val="false"/>
          <w:bCs w:val="false"/>
          <w:i w:val="false"/>
          <w:iCs w:val="false"/>
          <w:sz w:val="24"/>
          <w:szCs w:val="24"/>
          <w:lang w:val="mn-Cyrl-MN"/>
        </w:rPr>
        <w:t xml:space="preserve">“Органик бүтээгдэхүүн үйлдвэрлэлийн “Халх гол” хөдөө аж ахуйн бүс байгуулах тухай” гэдэгт бол энэ төсөлтэй холбогдуулан санал хэлэх гэж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энэ дээр өнөөдөр органик хүнсийг баталгаажуулах тийм хууль байхгүй. Органик гэдгийг тодорхойлох эрх зүйн орчин бүрдээгүй байна. Органик хүнсний тухай хууль өргөн баригдаад 7 сарын 9-ны өдөр Улсын Их Хурлын чуулганаар хэлэлцүүлэхээр дэмжигдсэн байгаа. С.Оюун гишүүнээр ахлуулсан ажлын хэсэг ажиллаж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энэ хуулийг баталтал энэ асуудлыг хойшлуулах саналыг гаргаж өнөөдрийн хэлэлцэх эсэх асуудлаас хасч өгнө үү.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Р.Бурмаа гишүүн горимын санал гаргаж байна. Горимын саналтай холбогдуулаад Х.Болорчулуун гишүүн, дараа нь С.Оюун гишүүн үг хэлье. Нэрсээ өгчих.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Х.Болорчулуун: - </w:t>
      </w:r>
      <w:r>
        <w:rPr>
          <w:rFonts w:cs="Arial" w:ascii="Arial" w:hAnsi="Arial"/>
          <w:b w:val="false"/>
          <w:bCs w:val="false"/>
          <w:i w:val="false"/>
          <w:iCs w:val="false"/>
          <w:sz w:val="24"/>
          <w:szCs w:val="24"/>
          <w:lang w:val="mn-Cyrl-MN"/>
        </w:rPr>
        <w:t xml:space="preserve">Дэлхийн улс орнууд хөдөө аж ахуйгаа хөгжүүлэхдээ органик үйлдвэрлэлийн хөдөө аж ахуйн бүс нутаг болгож хөгжүүлдэг ийм нийтлэг жишиг байна. 80, 90 орон яг энэ жишгээр хөдөө аж ахуйгаа хөгжүүлж мал махаа экспортолж одоо газар тариалангийн бүтээгдэхүүнээ цэвэр органик хэлбэрээр үйлдвэрлэж экспортод гаргадаг ийм жишиг үйлчилж байна. Яг үүний дагуу бид хөдөө аж ахуйгаа, тэр дотроо энэ Халх голын бүс нутгаа хөгжүүлэх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Яг Газрын тухай хууль дотроо газрын нэгдмэл санд одоо хөдөө аж ахуйн 10.1.1-ээр хөдөө аж ахуйн газар гэдгээрээ энэ органик үйлдвэрлэлийн бүс нутаг, газар бол явах бүрэн боломжтой гэж үзэж байгаа юм. Чөлөөт бүс бол одоо тусгай хэрэгцээний газар гэж явж байгаа шүү дээ. Тэгэхээр үүнийг заавал тэр органик хүнсний тухай хууль орж ирсэнтэй холбоотойгоор заавал хойшлуулах шаардлагагүй гэж бодож байна. Нэгд.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Ер нь гэхдээ энэ бас Халх голын чөлөөт бүсийг байгуулаад энэ чинь бол дээр дооргүй их маргаан дэгдсэн. Энэ бол нэг талдаа бид нарт бол бас их том ойлголтыг авчирсан гэж хэлж болно. Эцсийн дүнд Монгол Улс бол хөдөө аж ахуйгаа яаж хөгжүүлэх, яг олон улсын жишгээр органикаар хөгжүүлэх тийм байдалгүйгээр хөгжиж ирсэн. Ингэсэн мөртлөө л одоо мал махаа манай мал бэлчээрийг цэвэр гадагшаа авахгүй байна, ийм цэвэр мал махыг авахгүй байна гээд л ингээд мал махаа экспортолж чадахгүй тэгээд л гаднын орнууд чинь бол ялангуяа тэр эрүүлжээгүй, органикаар эрүүлжээгүй мал махыг бол авдаггүй ийм жишигтэй. Манайх шиг тэгтлээ болгож иддэггүй түүхийгээр нь шахуу хэрэглэдэг болохоор ялангуяа үхрийн махан дээр тийм эрүүлжээгүй ийм махыг авахыг эрс татгалздаг байгаа юм. Ийм ч учраас манай мах, мал экспортод гарч чадахгүй. Өнөөдөр мал махны үнэ буурчихаад ийм байдалтай байгаа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бид энэ хөдөө аж ахуйг хөгжүүлэхдээ яг олон улсын жишгээр органик үйлдвэрлэлийн хөдөө аж ахуйн бүс нутаг болгож хөгжүүлэх ёстой. Гэхдээ органик үйлдвэрлэлийн хөдөө аж ахуйн бүс нутаг гэж зарлаад үүнийг одоо энэ жил зарлаад ирэх жил болчихдог эд биш. Бид Аргентин, Уругвайд туршлага судалж явахад 6-гаас 8 жил органик үйлдвэрлэлийг одоо вакциныг нь хийгээд, мал эрүүлжээд, хөрс нь эрүүлжээд. 6-гаас 8 жил болсны дараа бас эрүүлждэг гэж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Жишээ нь манайхтай адилхан. Яах вэ горимын саналыг дэмжихгүйгээ би хэлсэн шүү дээ. Тийм. Газрын хуулиараа, хөдөө аж ахуйн газраараа явах боломжтой. 10.1.1-ээр.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С.Оюун гишүүн.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С.Оюун: - </w:t>
      </w:r>
      <w:r>
        <w:rPr>
          <w:rFonts w:cs="Arial" w:ascii="Arial" w:hAnsi="Arial"/>
          <w:b w:val="false"/>
          <w:bCs w:val="false"/>
          <w:i w:val="false"/>
          <w:iCs w:val="false"/>
          <w:sz w:val="24"/>
          <w:szCs w:val="24"/>
          <w:lang w:val="mn-Cyrl-MN"/>
        </w:rPr>
        <w:t xml:space="preserve">За баярлалаа. Энэ органик хүнсийг, органик бүтээгдэхүүнийг Монгол Улс хөгжүүлэх нь маш чухал юм билээ л дээ. Тэгээд энэ Органик хүнсний тухай хууль өргөн баригдаад ажлын хэсгийн, ажлын дэд хэсэг нэлээн их сайн ажиллаж байгаа. Сүүлийн хоёр долоо хоногт л гэхэд нөгөө Дэлхийн хүнс, хөдөө аж ахуйн байгууллага, тэгээд Органик хүнс, бүтээгдэхүүн үйлдвэрлэгчдийн олон улсын холбоо гэж байдаг юм байна. Олон зуу гаруй орны нөгөө холбоодыг нэгтгэсэн тэр холбооны эксперт нь, ахлах эксперт нь ирээд нэлээн их бид нар суусан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хэдийгээр зарчмын хувьд цаашдаа Х.Болорчулуун гишүүн ээ, энэ хууль батлагдсаны дараа Халх гол дээр бас органик хүнсний үйлдвэрлэлийг дэмжих нь зөв гэж бодож байгаа ч гэсэн энэ хууль бүх юмнуудаа тодорхой болгохоос нааш яг аль энэ бүсийг зүгээр л органик гээд нэрлэчихлээ гээд тэр нь өөрөө органик болохгүй юм билээ л дээ. Эхлээд хууль дээр органик гэж яг юуг хэлээд байгаа юм, яаж баталгаажуулах юм, яаж хошгожуулах юм. Тэр дээр нь тэр хорио цээр, тэр пестицид юуг ашиглана, ашиглахгүй гэдэг юмнуудыг тодорхойлж томъёолсоны дараа Халх голд ч байна уу, Сэлэнгэ ч байна уу, хаана ч байна органик үйлдвэрлэлийг дэмжих эрх зүйн орчин нь бий болох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тэр нь нөгөө нэг тодорхойлолт нь бий болоогүй, хууль баталгаажаагүй дээр органик бүтээгдэхүүн үйлдвэрлэлийн гэхээр арай эртдэх болов уу гэж бодогдоод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би нэг ийм юм асуумаар байна. Дарга аа. Су.Батболд дарга аа. Тогтоолын төсөл чинь хуультайгаа адилхан нөгөө өргөн бариад. Энд нөгөө төсөл санаачлагч гэсэн байна л даа. Гишүүд чинь гар хөлийн үсгээ зураад, өргөн бариад санал авдаггүй билүү?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Тийм.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С.Оюун: - </w:t>
      </w:r>
      <w:r>
        <w:rPr>
          <w:rFonts w:cs="Arial" w:ascii="Arial" w:hAnsi="Arial"/>
          <w:b w:val="false"/>
          <w:bCs w:val="false"/>
          <w:i w:val="false"/>
          <w:iCs w:val="false"/>
          <w:sz w:val="24"/>
          <w:szCs w:val="24"/>
          <w:lang w:val="mn-Cyrl-MN"/>
        </w:rPr>
        <w:t xml:space="preserve">Тэгэхээр тэгсэн юм уу?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Тэгсэн. Засгийн газраар ороод. Тэгээд…</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С.Оюун: - </w:t>
      </w:r>
      <w:r>
        <w:rPr>
          <w:rFonts w:cs="Arial" w:ascii="Arial" w:hAnsi="Arial"/>
          <w:b w:val="false"/>
          <w:bCs w:val="false"/>
          <w:i w:val="false"/>
          <w:iCs w:val="false"/>
          <w:sz w:val="24"/>
          <w:szCs w:val="24"/>
          <w:lang w:val="mn-Cyrl-MN"/>
        </w:rPr>
        <w:t xml:space="preserve">Засгийн газрын санал нь харагдахгүй. Төсөл санаачлагч хэн нь харагдахгүй ийм юм тараагдсан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Тараасан материалд уу?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С.Оюун: - </w:t>
      </w:r>
      <w:r>
        <w:rPr>
          <w:rFonts w:cs="Arial" w:ascii="Arial" w:hAnsi="Arial"/>
          <w:b w:val="false"/>
          <w:bCs w:val="false"/>
          <w:i w:val="false"/>
          <w:iCs w:val="false"/>
          <w:sz w:val="24"/>
          <w:szCs w:val="24"/>
          <w:lang w:val="mn-Cyrl-MN"/>
        </w:rPr>
        <w:t xml:space="preserve">Тийм.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Уг нь бол яг нөгөө юуны дагуу л тараасан байх ёстой. Засгийн газрын санал нь. Тэгээд албан тамгатай бичиг. Яагаад тэр тараагдаагүй юм. Тараагдсан байх. Таны туслах дээр байгаа байх. Засгийн газрын 30 хоногийн хүлээгээд тэгээд эргэж өргөн баригдаж байгаа байх. Тийм 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С.Оюун: - </w:t>
      </w:r>
      <w:r>
        <w:rPr>
          <w:rFonts w:cs="Arial" w:ascii="Arial" w:hAnsi="Arial"/>
          <w:b w:val="false"/>
          <w:bCs w:val="false"/>
          <w:i w:val="false"/>
          <w:iCs w:val="false"/>
          <w:sz w:val="24"/>
          <w:szCs w:val="24"/>
          <w:lang w:val="mn-Cyrl-MN"/>
        </w:rPr>
        <w:t>Зарчмын хувьд бол цаашдаа хууль батлагдсаны дараа юм уу..</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С.Оюун гишүүн бол түр хойшлуулаад, хууль баталсны дараа уялдуулж хийх нь зүйтэй юмаа гэсэн байр суурьтай байна. Тийм ээ. Ер нь бол яах вэ Халх голын чөлөөт бүсийн асуудал, Халх голоо хэрхэн яаж ашиглах вэ гэдэг асуудлаар нийгэмд ч, Улсын Их Хурлын гишүүдийн дунд ч, намуудын байр суурь ч маш их өөр өөр байр суурьтай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Халх гол бол бид нарын анх чөлөөт бүс байгуулсан тогтоол батлах үе, тэгээд бид нарын бодож байгаагаар Монгол орны бас энэ хөдөө аж ахуйн үйлдвэрлэлийн хамгийн ирээдүйтэй нөөц газар батлагдаж үүнийг маш зөв зүйтэй зохистой хэлбэрээр ашиглалт явуулах хэрэгтэй. Одоогийн хууль бус үйлдлүүдийг таслан зогсоох хэрэгтэй гэдэг дээр манай Байнгын хорооны гишүүд санал нэгтэй байгаа. Тэгэхээр тэрийг одоо хэн нэгэн нь дураараа эзэмшиж ашиглаж байдаг. Гадаад дотоодын аж ахуйн нэгжүүдэд ямар нэгэн хэлбэрээр хуулийн дагуу болон хууль зөрчин олгож ашиглуулж байгаа гээд нэлээн зөрчлүүд харагдаж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Бас хууль хяналтын байгууллагууд дээр ч гэсэн олон өргөдөл гомдол явж байгаа юмнууд байж байгаа. Тэгээд үүнийг бүгдээрээ иж бүрнээр нь бас манай Байнгын хороо тодорхой хугацаанд авч үзэж байнгын анхааралдаа байлгах нь зүйтэй байхаа гэж бас Байнгын хорооны даргын хувьд үзээд дараа нь ажил авах хүн ч гэсэн бас энэ дээр анхаарлаа хандуулж ажиллах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үүнийг Р.Бурмаа гишүүний гаргасан горимын саналаар санал хураах ёстой. Тэгээд би Р.Бурмаа гишүүний гаргасан горимын саналаар санал хураалгаад тэгээд олонхийн саналаар шийдье.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Р.Бурмаа гишүүн бол энэ “Органик бүтээгдэхүүн үйлдвэрлэлийн “Халх гол” хөдөө аж ахуйн бүс байгуулах тухай” Улсын Их Хурлын тогтоолын төслийг манай Байнгын хороо болон Улсын Их Хурал дээр Органик хүнсний тухай хууль явагдаж байгаа учраас нэгдүгээрт органик хүнс гэж юу юм, түүнийгээ эрх зүйн хувьд тодорхойлчихоод тэгээд органик хүнсний эрх зүйн орчин нь ямар хэмжээнд байх юм, яах вэ гэдэг юмаа тодорхойлсны дараа энэ бүсийн асуудлаа ярих нь зүйтэй юм гэсэн горимын санал гаргаж байгаа учраас энэ горимын саналыг дэмжье гэсэн томьёоллоор санал хураалт явуулъя. Гишүүд саналаа өгөөрэй.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11 гишүүн оролцож, 9 гишүүн дэмжиж, 81.8 хувийн саналаар энэ асуудлыг түр хойшлуулаад Органик хүнсний хуультай уялдуулж түүний дараа хэлэлцэхээр хойшлуулж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Энэ дээр манай Байнгын хороо маш анхааралтай хандах хэрэгтэй. Би бол одоо энэ Халх голд нэлээд болгоомжтой хандах ёстой гэж боддог хүний нэг.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Хоёрдугаар асуудалдаа оръё.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center"/>
        <w:rPr>
          <w:rFonts w:ascii="Arial" w:hAnsi="Arial"/>
          <w:sz w:val="24"/>
          <w:szCs w:val="24"/>
        </w:rPr>
      </w:pPr>
      <w:r>
        <w:rPr>
          <w:rFonts w:cs="Arial" w:ascii="Arial" w:hAnsi="Arial"/>
          <w:b/>
          <w:bCs/>
          <w:i/>
          <w:iCs/>
          <w:sz w:val="24"/>
          <w:szCs w:val="24"/>
          <w:lang w:val="mn-Cyrl-MN"/>
        </w:rPr>
        <w:t>Нэг. Байнгын хорооны даргыг сонгох тухай асуудал</w:t>
      </w:r>
    </w:p>
    <w:p>
      <w:pPr>
        <w:pStyle w:val="BodyTextIndent3"/>
        <w:spacing w:before="0" w:after="0"/>
        <w:ind w:left="0" w:right="0" w:hanging="0"/>
        <w:jc w:val="center"/>
        <w:rPr>
          <w:rFonts w:ascii="Arial" w:hAnsi="Arial" w:cs="Arial"/>
          <w:b/>
          <w:b/>
          <w:bCs/>
          <w:i/>
          <w:i/>
          <w:iCs/>
          <w:sz w:val="24"/>
          <w:szCs w:val="24"/>
          <w:lang w:val="mn-Cyrl-MN"/>
        </w:rPr>
      </w:pPr>
      <w:r>
        <w:rPr>
          <w:rFonts w:cs="Arial" w:ascii="Arial" w:hAnsi="Arial"/>
          <w:b/>
          <w:bCs/>
          <w:i/>
          <w:iCs/>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Хоёрдугаар асуудал бол Байнгын хорооны даргын тухай асуудал байгаа. Монгол Улсын Их Хурлын чуулганы Их Хурлын тухай хууль, дэгийн тухай хуулийн дагуу Байнгын хороон дарга бол 1 жилийн хугацаатай томилогддог албан тушаал байгаа. Миний бие 2014 оны 12 сарын 25-ны өдөр Байнгын хороон даргаар томилогдоод 1 жилийн хугацаанд та бүхэнтэй бас энэ хуралдаан даргалж 1 жил сайхан ажиллалаа.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Байнгын хороон дарга гэдэг бол хуралдаан даргалдаг л хүн болохоос биш бодлого тодорхойлдог хүн биш. Манай Байнгын хорооны 19 гишүүн бол бас энэ өнгөрсөн хугацаанд идэвхтэй сайн ажиллаж бид нар энэ хөдөө аж ахуй болон байгаль орчны чиглэлээр олон хууль тогтоомжийг баталсан, өргөн бариулсан, хэлэлцүүлгийн шатанд оруулсан ийм амжилттай жил өнгөрсөн гэж бид нар үзэж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би Байнгын хорооныхоо гишүүдийг бас надтай хамтарч ажиллаж байсан явдалд бас маш их талархаж байгаа. Тэгээд би Байнгын хорооны гишүүддээ өнөөдөр ингээд 1 жилийн тайлан тарааж байгаа. Тайлан дээр манай Байнгын хорооны зүгээс хийсэн ажлын одоо бүх үр дүнгүүд байж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Манай Байнгын хорооны үйл ажиллагааны бас нэг дэвшилттэй тал гэж хэлэх зүйл бол бид нар хуралдаан болгоноороо ямар нэгэн манай салбарын зүгээс тулгамдаж байгаа асуудлыг хэдийгээр шийдвэр гаргахгүй байлаа ч гэсэн одоо тогтоол юм гаргадаггүй юм гэхэд Засгийн газарт үүрэг өгөх, протоколоор үүрэг өгөх чиглэлээр байнга нэг асуудлыг хэлэлцэж байсан юм. Энэ бол бас нийгэмд нэлээн нөлөөлж тэр салбарын улсуудыг идэвхжүүлэх, тулгамдаж байгаа асуудлыг шийдэхэд нэлээн үр дүнтэй ийм ажил болж байсан гэж би үзэж байгаа. Тэгээд энэ хэлэлцүүлгүүдэд амжилттай оролцож байсан явдалд гишүүддээ талархсанаа илэрхийлье.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Гишүүддээ шинэ жилийн мэндчилгээ хүргүүлсэн байгаа байх. Та хэд маань авсан байх гэж бодож байна. Тийм.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би тайлан тараачихсан учраас тайлан тавиад хэрэггүй байх гэж бодож байна. Би товчхон юм хэлчихье. Ер нь бол 2015 оныхоо ажлыг. Л.Эрдэнэчимэг дарга нэр дэвшиж байгаа. Тэгэхээр чуулганы төгсгөлд, намрын чуулганы төгсгөлд юу байна шүү дээ тайлагнахдаа хэрэв хамт байж тайлагная гэвэл би бас хэвлэлийн хуралд нь хамт ороод тайлагнаж болно гэж үзэж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Байнгын хорооны, энэ Монгол Улсын Их Хурлын чуулганы хуралдааны дэгийн тухай хуулийн 15.1-д Байнгын хорооны бүрэлдэхүүнд нь орсон гишүүд. Чимээгүй байгаарай гишүүд ээ. Гишүүдийн дотроос олонхийн саналаар Байнгын хорооны даргад нэр дэвшүүлнэ гэж заасны дагуу Байнгын хороон даргад нэр дэвшүүлэх хүн одоо нэрээ өгнө үү. Нэрээ өгчих. За Б.Гарамгайбаатар гишүүнд микрофоныг өгье.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Б.Гарамгайбаатар: - </w:t>
      </w:r>
      <w:r>
        <w:rPr>
          <w:rFonts w:cs="Arial" w:ascii="Arial" w:hAnsi="Arial"/>
          <w:b w:val="false"/>
          <w:bCs w:val="false"/>
          <w:i w:val="false"/>
          <w:iCs w:val="false"/>
          <w:sz w:val="24"/>
          <w:szCs w:val="24"/>
          <w:lang w:val="mn-Cyrl-MN"/>
        </w:rPr>
        <w:t xml:space="preserve">За баярлалаа. Монгол Улсын Их Хурлын тухай хуулийн 27 дугаар зүйлийн 27.1.1 дэх заалт, Монгол Улсын Их Хурал дахь Ардчилсан намын бүлгийн үйл ажиллагааны дүрмийн 4 дүгээр зүйлийн 4.29 дэх заалт, бүлгийн 2015 оны 12 дугаар сарын 21-ний өдрийн хуралдаанаар Байгаль орчин, хүнс, хөдөө аж ахуйн байнгын хорооны даргад Улсын Их Хурлын гишүүн Лувсангийн Эрдэнэчимэгийг дэвшүүлсэн байгаа. Лувсангийн Эрдэнэчимэгийг дэмжиж өгнө үү гэж ингэж хүсч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Б.Гарамгайбаатар гишүүнд баярлалаа. Дэгийн дагуу гишүүд асуулт асууж болно. Байнгын хорооны даргад нэр дэвшигч. Дахиад дэвшүүлэх хүн байна уу? Нээрээ тийм. Ж.Батзандан гишүүн дахиад нэр дэвшүүлэх юм уу? За С.Оюун гишүүн. Нэр дэвшүүлэх хүн байна уу? Х.Болорчулуун гишүүн. Болно шүү дээ. Энэ чинь чөлөөтэй шүү дээ. Одоо бол эхний нэр дэвшигч тодорчихлоо. С.Оюун гишүүн саналаа хэлье. Өөр хүн дэвшихгүй бол ингээд нэр дэвшүүлэлтийг хаалаа.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Одоо Байнгын хороон даргад Улсын Их Хурлын гишүүн Л.Эрдэнэчимэг нэр дэвшсэн байна. Тэгээд Л.Эрдэнэчимэг гишүүнээс болон нэр дэвшүүлсэн Б.Гарамгайбаатар гишүүнээс асуух асуулттай гишүүд нэрсээ өгнө үү. Нэрсээ өгчих. Г.Баярсайхан гишүүн.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Г.Баярсайхан: - </w:t>
      </w:r>
      <w:r>
        <w:rPr>
          <w:rFonts w:cs="Arial" w:ascii="Arial" w:hAnsi="Arial"/>
          <w:b w:val="false"/>
          <w:bCs w:val="false"/>
          <w:i w:val="false"/>
          <w:iCs w:val="false"/>
          <w:sz w:val="24"/>
          <w:szCs w:val="24"/>
          <w:lang w:val="mn-Cyrl-MN"/>
        </w:rPr>
        <w:t xml:space="preserve">За одоо жам ёсоороо явж байна даа. Тийм. Ээлж эрэмбэ дараатай л явж байна шүү дээ. Би ч бас өгөөд л авч байсан.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одоо С.Батболд даргадаа бас баярлалаа. Манай Байнгын хороог бас чадварлаг тодорхой хугацаанд удирдаад явлаа даргаа. Баярлалаа танд.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Хоёрдугаарт, Л.Эрдэнэчимэг гишүүн нэр дэвшиж байгаа юм байна. Одоо дөнгөж сая энэ Халх голын чөлөөт бүс, Органик хуулийн талаар гээд бас Их Хурал дээр нэлээн олон талын байр суурь байгаа. Та энэ дээр яг ямар байр суурь баримтлах вэ?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Л.Эрдэнэчимэг гишүүн хариулъя.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Л.Эрдэнэчимэг: - </w:t>
      </w:r>
      <w:r>
        <w:rPr>
          <w:rFonts w:cs="Arial" w:ascii="Arial" w:hAnsi="Arial"/>
          <w:b w:val="false"/>
          <w:bCs w:val="false"/>
          <w:i w:val="false"/>
          <w:iCs w:val="false"/>
          <w:sz w:val="24"/>
          <w:szCs w:val="24"/>
          <w:lang w:val="mn-Cyrl-MN"/>
        </w:rPr>
        <w:t xml:space="preserve">За юуны өмнө нэр дэвшүүлсэн Ардчилсан намын бүлэгт талархаж байна. Тэгээд өнгөрсөн хугацаанд Г.Баярсайхан дарга болон С.Батболд даргынхаа эхлүүлсэн энэ хуулиудыг одоо батлуулахын төлөө ажиллана гэдгийг хэлмээр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Дорнодын чөлөөт бүсийн асуудал дээр бол Засгийн газраас орж ирсэн чөлөөт бүсийн асуудлыг үргэлжлүүлэн дэмжиж явах тийм байр суурьтай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Л.Эрдэнэчимэг гишүүн хариуллаа. С.Оюун гишүүн асуултаа асууя.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С.Оюун: - </w:t>
      </w:r>
      <w:r>
        <w:rPr>
          <w:rFonts w:cs="Arial" w:ascii="Arial" w:hAnsi="Arial"/>
          <w:b w:val="false"/>
          <w:bCs w:val="false"/>
          <w:i w:val="false"/>
          <w:iCs w:val="false"/>
          <w:sz w:val="24"/>
          <w:szCs w:val="24"/>
          <w:lang w:val="mn-Cyrl-MN"/>
        </w:rPr>
        <w:t xml:space="preserve">За баярлалаа. Ер нь одоо нөгөө байгаль орчны асуудал, тогтвортой хөгжлийн асуудал дэлхийн нийтийн, Монгол Улсын ч гэсэн хамгийн чухал эрэмбээрээ асуудлуудын нэг болчихоод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Саяхан Тогтвортой хөгжлийн зорилтууд гээд 2030 хүртэл дэлхий нийтээрээ бас зорилтууд батлагдсан. Уур амьсгалын өөрчлөлтийн Парисын гэрээ батлагдсан байгаа. Ер нь дэлхий нийтээрээ л хүрэнгээсээ ногоон зам руу орох тийм томоохон хандлагын өөрчлөлтүүд улс төрийн түвшинд ч гэсэн олон нийтийн түвшинд ч гэсэн бий болж байгаа л даа.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манай Байнгын хороо бол зүгээр нэг захын Байнгын хороо биш хамгийн гол. Яамдаар ярихад бол нөгөө бодлогын яамд гэж байдаг, салбарын яамд гэдэг. Манай энэ Байнгын хороо яг бодлогын. Бусад Байнгын хороондоо ч гэсэн чиглэл юм өгдөг. Бусад Байнгын хороон дээр хэлэлцэгдэж байгаа зүйлүүд бол яг энэ Байгаль орчин, тогтвортой хөгжлийнхөө гол гол зорилт санаа нийцэж байна уу, үгүй юу гэдгийг бас хэлж өгч байдаг, чиглүүлж байдаг, санаа оноогоо хүргүүлж байдаг ийм л чухал бас Байнгын хороо болох ёстой л доо.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энэ. Манайд нэг Мянганы хөгжлийн зорилтууд ба ядуурлыг бууруулах дэд хороо гэж байдаг юм. Хэдийгээр манай хорооны доор биш ч гэсэн Нийгмийн бодлого дээр байдаг байх. Мянганы хөгжлийн зорилтуудын хугацаа нь дууссан. 2015 онд дуусаад дүгнээд одоо Тогтвортой хөгжлийн зорилтууд батлагдсан учраас. Уг нь энэ Мянганы хөгжлийн зорилтуудын дэд хороог Тогтвортой хөгжлийн зорилтуудын дэд хороо болгоод, тэр дотроо нөгөө Монгол Улсын одоо удаан хугацааны бодлого юмнууд боловсрогдож байгаа. Удаан хугацааны бодлогын хуулиуд ч гэсэн батлагдсан. Тэрийг Тогтвортой хөгжлийн зорилтуудыг хэрэгжүүлэх, тэр дээр хяналт тавих, Монголын бас Тогтвортой хөгжлүүдийн зорилтуудыг тодорхойлсон ийм нэг дэд хороо болгох санаачилгыг манайхаас гаргах хэрэгтэй юм байх гэж бодож байгаа. Тэгэхгүй бол Нийгмийн бодлогын, тэнд нэг бас байгаа үгүй нь мэдэгдэхгүй нэг дэд хороо байгаад байдаг байхгүй юу.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манайх үүнийгээ санаачлаад. Тэгээд яах вэ хаанаа байх нь вэ. Манай Байнгын хороон дээр. Эсхүл Нийгмийн бодлого дээр байх нь дараагийн асуудал. Энэ дээр шаардлагатай бол мэдээ мэдээлэл, тоо баримтуудыг нь би бас бэлдэж өгөөд энэ дээр хэдүүлээ санаачилгатай ажиллая гэж бодож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Дээрээс нь энэ Уур амьсгалын өөрчлөлтийн Парисын гэрээ батлагдсанаар Монгол шиг орнуудад уур амьсгалын өөрчлөлтөд нөлөөлөөгүй ч гэсэн хамгийн ихээр бас өртөж байгаа орнуудын хувьд бид тэр </w:t>
      </w:r>
      <w:r>
        <w:rPr>
          <w:rFonts w:cs="Arial" w:ascii="Arial" w:hAnsi="Arial"/>
          <w:b/>
          <w:bCs/>
          <w:i w:val="false"/>
          <w:iCs w:val="false"/>
          <w:sz w:val="24"/>
          <w:szCs w:val="24"/>
          <w:lang w:val="mn-Cyrl-MN"/>
        </w:rPr>
        <w:t xml:space="preserve">climate finance </w:t>
      </w:r>
      <w:r>
        <w:rPr>
          <w:rFonts w:cs="Arial" w:ascii="Arial" w:hAnsi="Arial"/>
          <w:b w:val="false"/>
          <w:bCs w:val="false"/>
          <w:i w:val="false"/>
          <w:iCs w:val="false"/>
          <w:sz w:val="24"/>
          <w:szCs w:val="24"/>
          <w:lang w:val="mn-Cyrl-MN"/>
        </w:rPr>
        <w:t xml:space="preserve">гэж ярьдаг. Уур амьсгалын өөрчлөлтөд цаашдаа санхүүжүүлэх томоохон тийм санхүүжилтүүдийн хөтөлбөрүүд эхлэх юм. Уур амьсгалын өөрчлөлтөөс сэргийлэх, дасан зохицох гээд. Түүнээс ер нь яаж хүртэх боломжтой вэ гэдэг ийм сонсголыг Байнгын хороон дээр хийх хэрэгтэй юм билээ.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Хувийн хэвшил, төрийн байгууллагууд эндээс хамтын ажиллагааны хүрээнд яаж урагшилж болох вэ. Жишээлбэл, нүүрсээр халаадаг юмыг яаж нүүрсээр биш өөр шийдлээр халааж болох вэ ч гэдэг юм уу. Тэр зөрүү мөнгө санхүүжилтийг нь хаанаас олж болох вэ гэсэн. Би зүгээр энгийн жишээг хэлж байна л даа. Энэ их томоохон бас боломжууд гарч ирж байгаа. Энэ дээр Байгаль орчны яамнаас бас сонсголыг нь сонсох хэрэгтэй байх.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Сая Н.Батцэрэг сайд ч гэсэн, Ерөнхийлөгч бас Парисын тэр юманд оролцоод ирсэн. Томоохон уулзалт, түүхэн гэрээ болсон байгаа. Тэгэхээр үүнийг бас сонсох хэрэгтэй байх гэж бодож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Агаарын бохирдлын дэд хороог Л.Эрдэнэчимэг гишүүн бас хариуцлагатай даргалж явсан. Тэгэхдээ яг миний бодлоор бол манай Байнгын хороо, дэд хороо ч гэсэн бас хангалттай ажиллаж чадаагүй. Хэдийгээр хэд хэд хуралдсан ч гэсэн. Яг гишүүд цагаа тулахаар идэвхтэй оролцдоггүй юм билээ. Тэгээд агаарын бохирдол чинь бас манай номер нэг асуудал учраас Л.Эрдэнэчимэг гишүүн та даргын хувьд, хэдийгээр дэд хорооныхоо даргыг бас өгөх ёстой болох байх л даа. Тэгэхдээ энэ Байнгын хорооны даргын хувьд хэрвээ сонгогдох юм бол энэ дээр номер нэг бас анхаарлаа хандуулаачээ. Дэд хорооноосоо гарахгүйгээр бас гишүүнээр нь үлдээд тэгээд дэд хороог аягүй сайн ажиллуулахад анхаараачээ.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заавал дэд хороо гэлтгүй Байнгын хороон дээрээ, Их Хурал дээрээ энэ асуудлыг байнга анхаарлын төвд байлгаж байж явахгүй бол тав таван хувь жил болгон сүүлийн 3, 4 жил, дунджаар нэг 30 хувиар буурсан байдаг. Тэгэхдээ яах вэ одоо байх ёстой хэмжээнээсээ 3-аас 4 дахин илүү бохирдолтой байгаад байгаа юм. Хуучин бол 5-аас 6, 7 дахин их байсан.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энэ дээр л одоо тав таваар ч хамаагүй ингээд л бага багаар бууруулах юм нь дээр анхаарахгүй бол за за нэмэргүй юм байна гээд ингээд хаячихаад буцаад нөгөө ухралт руу орох вий дээ гэж маш их санаа зовж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За С.Оюун гишүүн саналаа хэллээ. Тийм ээ. Уучлаарай. Ж.Батзандан гишүүн. Тэр Тогтвортой хөгжлийн хорооны асуудлаар хэдүүлээ санаачлаад явчихъя. Би бол манай Байнгын хорооны доор байхаар Их Хурлын тухай хуульд өөрчлөлт орно шүү дээ. Тэгэхээр Их Хурлын тухай өөрчлөлтийг манай Байнгын хорооны гишүүд гарын үсэг зураад, та санаачлаад гарын үсэг зураад тэгээд Их Хуралд өргөн бариад чадвал энэ намрын чуулганы төгсгөл дээр өөрчлөлт оруулчих.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Би бас Парисын гэрээний асуудлаар бас Байнгын хороон дээрээ мэдээлэл сонсъё гэж бодож байсан юм. Тэгээд одоо яах вэ хугацаагүй болчихлоо. Тэгээд он гарсны дараа бол Л. Эрдэнэчимэг дарга хэрэв сонгогдох юм бол маш даруйхан үүнийг сонсох хэрэгтэй. Тэгэхгүй бол тэнд Дэлхий нийтээрээ их том шийдчихээд дэлхий нийтээрээ шуугиан болж байхад бид нар энд ингээд мэдээгүй царайлаад сууж байж болохгүй учраас тэрийг бас зайлшгүй хөндөх ёстой гэж үзэж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Агаарын бохирдлын асуудлаар Л.Эрдэнэчимэг дарга дэд хороон даргаа бас бүлэг дээрээ яриад даруйхан бас хүнээ энэ чуулганы төгсгөл дээр сонгочих хэрэгтэй байх. За Ж.Батзандан гишүүн үгээ хэлье.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Ж.Батзандан: - </w:t>
      </w:r>
      <w:r>
        <w:rPr>
          <w:rFonts w:cs="Arial" w:ascii="Arial" w:hAnsi="Arial"/>
          <w:b w:val="false"/>
          <w:bCs w:val="false"/>
          <w:i w:val="false"/>
          <w:iCs w:val="false"/>
          <w:sz w:val="24"/>
          <w:szCs w:val="24"/>
          <w:lang w:val="mn-Cyrl-MN"/>
        </w:rPr>
        <w:t xml:space="preserve">Хүнс, хөдөө аж ахуйн байнгын хорооны даргыг шинээр томилох гэж байна. С.Батболд дарга бас нэг жил гаруй Хүнс, хөдөө аж ахуйн байнгын хороог удирдсан. Бас хэд хэдэн чухал хуулиудыг батлан гаргасан байгаа. Байгаль орчны хамгаалал, ой хамгаалалттай холбоотой хуулиуд. Энэ хуулиудын хэрэгжилтийг хангаж ажиллах, хэрэгжилтэд нь хяналт тавьж ажиллах гол чиг үүрэг бол манай Байнгын хороонд харъяалагдаж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Хүнсний аюулгүй байдалтай холбоотой хуулийг батлан гаргасан байгаа. Хэрэгжилтэд нь үнэлэлт дүгнэлт өгч явцыг нь шалгах зайлшгүй шаардлага байгаа. Улсын Их Хурал ганцхан хууль батлаад хаядаг биш хуулийнхаа хэрэгжилтийн хойноос хөөцөлддөг үндсэн чиг үүрэгтэй. Тэгээд энэ ажлаа сайн хийгээсэй билээ гэж хүсч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Л.Эрдэнэчимэг гишүүн Байнгын хорооны даргад нэр дэвшиж байгаа учраас хоёр зүйлийг захиж хэлье гэж зориуд хүсч байгаа юм. Энэ өвөл цас зуд ихтэй амаргүй өвөл болох шинжтэй байна. Малчдын амьдрал Монголын 60 сая толгой малын нөхцөл байдал Монгол Улсын 10 гаруй аймагт хүндэрч байна гэдэг мэдээлэл ирчихээд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Л.Эрдэнэчимэг гишүүнийг Байнгын хорооны дарга болоод нэн тэргүүнд зуд турхнаас малчдын амьдралыг хамгаалах, мал аж ахуйг хамгаалах, зудтай тэмцэх, хэдэн малчдынхаа амьдралд дэм болох чиглэлд тусгайлсан бодлого гаргаад ажилдаа орох нь зүйтэй. Хүнс, хөдөө аж ахуйн байнгын хорооны дарга бол зудтай өвөл халуун байшинд ордонд суух шаардлага байхгүй. Үстэй дээлээ өмсөөд хөдөө явах хэрэгтэй. Эсгий гутлаа аваад хөдөө явах хэрэгтэй. Малчдынхаа амьдрал руу орох хэрэгтэй. Тэр малчдынхаа амьдралтай, малчин олон түмэнтэйгээ ойрхон ажлаасай билээ гэж би Л.Эрдэнэчимэг гишүүнд үүнийг шууд захиж хэлмээр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Хоёр дахь асуудал. Бас  л малтай холбоотой. Монгол Улс Биокомбинат гэдэг үйлдвэрийг Унгарын тусламжаар 1960-аад оны сүүлч, 70-аад онд барьсан. Малын вакцин үйлдвэрлэх зорилгоор барьсан ийм том үйлдвэр байгаа. Харамсалтай нь 1990 оноос хойш энэ үйлдвэр дампуурсан. Засгийн газрын хооронд, Унгарын Засгийн газартай ярьж тохирсны үндсэн дээр 2011 онд Биокомбинатыг шинээр засварлая. Шинэ технологи, техник суурилуулъя. Унгарын талаас маш хөнгөлөлттэй нөхцөлөөр 25 сая долларын зээл олгоё гэдэг зээлийн гэрээ байгуулсан байгаа. Зээлийн гэрээнд шинэчлэх хэд хэдэн асуудал байгаа. Энэ гэрээг шинэчлээд яаралтай Биокомбинатыг шинэчилж технологи суурилуулж малын вакцин үйлдвэрлэж эхлэх цаг нь болсон. Энэ ажлыг Байнгын хорооны дарга анхааралдаа аваарай. Энэ бол хийх ёстой ажил. 60 сая малтай хэрнээ вакцинаа гаднаас худалдаж авдаг улс байж болохгүй. Энэ дээр анхаараарай гэж би хэлмээр байна. Ажлын өндөр амжилт хүсье.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Ж.Батзандан гишүүнд баярлалаа. Х.Болорчулуун гишүүн саналаа хэлье.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Х.Болорчулуун: - </w:t>
      </w:r>
      <w:r>
        <w:rPr>
          <w:rFonts w:cs="Arial" w:ascii="Arial" w:hAnsi="Arial"/>
          <w:b w:val="false"/>
          <w:bCs w:val="false"/>
          <w:i w:val="false"/>
          <w:iCs w:val="false"/>
          <w:sz w:val="24"/>
          <w:szCs w:val="24"/>
          <w:lang w:val="mn-Cyrl-MN"/>
        </w:rPr>
        <w:t xml:space="preserve">Хуучин Байнгын хороон дарга хийж байсан С.Батболд дарга маань бол энэ 76 дотор, энэ парламент дотор хөдөө аж ахуйн мэргэжилтэй яг хоёр гуравхан хүний нэг л дээ. Одоо харамсалтай нь ажлаа улс төрийн шалтгаанаар гэх юм уу, өөрийнхөө хүсэлтээр гэх юм уу өгөхөөр болж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Л.Эрдэнэчимэг гишүүн Байнгын хорооны дарга болж байна. Яах вэ Л.Эрдэнэчимэг гишүүний хувьд одоо хөдөө аж ахуйн мэргэжилгүй, мэргэжлийн хүн биш байгаа. Гэхдээ энэ 6 сарын хугацаанд ямархуу ажиллахаас нь өөрийнх нь энэ хөдөө аж ахуйг авч явах үйл ажиллагаа бас нэлээн шалтгаална.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Сая Г.Баярсайхан сайдыг Халх голыг ямар байдлаар хөгжүүлэх вэ гэхэд чөлөөт бүсийн байдлаар хөгжүүлнэ гэж байна. Харамсалтай байна. Ер нь гараа буруу бол бариа буруу гэсэн үг бий шүү, Л.Эрдэнэчимэг гишүүн ээ. Ялангуяа хөдөө аж ахуйг чөлөөт бүсээр хөгжүүлсэн дэлхийн практик байдаггүй юм байна. Дагнаж. Хоёрдугаарт, тийм том хэмжээний чөлөөт бүсийн газар нутаг эзэмшиж, одоо Монголоос өөр газар гэж байхгүй байна шүү дээ одоо. Хамгийн дээд тал нь 10 мянган га-тай Хятад байна. Шанхайн чөлөөт бүс. Тэгэхэд ийм асуултад шууд ингэж хариулж байгаад нь би одоо гайхаж бас эмзэглэж байна. Ялангуяа тэр манай Засгийн газраас оруулсан юм. Эмэгтэй хүн, сайд маань оруулсан юм гэсэн байдлаар муйхарлан зүтгэж бас болохгүй байх. Бас хөдөө аж ахуйн талаар мэдлэг мэргэшлээ дээшлүүлж бас юм сайн уншиж танилцах хэрэгтэй гэж хэлмээр байна. Зөвлөмөөр байна. Бас дарга болж байгаагийн хувьд.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Энэ </w:t>
      </w:r>
      <w:r>
        <w:rPr>
          <w:rStyle w:val="Emphasis"/>
          <w:rFonts w:cs="Arial" w:ascii="Arial" w:hAnsi="Arial"/>
          <w:b w:val="false"/>
          <w:bCs w:val="false"/>
          <w:i w:val="false"/>
          <w:iCs w:val="false"/>
          <w:sz w:val="24"/>
          <w:szCs w:val="24"/>
          <w:lang w:val="mn-Cyrl-MN"/>
        </w:rPr>
        <w:t>FAO Statistics</w:t>
      </w:r>
      <w:r>
        <w:rPr>
          <w:rStyle w:val="Emphasis"/>
          <w:rFonts w:cs="Arial" w:ascii="Arial" w:hAnsi="Arial"/>
          <w:b w:val="false"/>
          <w:bCs w:val="false"/>
          <w:i w:val="false"/>
          <w:iCs w:val="false"/>
          <w:sz w:val="24"/>
          <w:szCs w:val="24"/>
          <w:vertAlign w:val="subscript"/>
          <w:lang w:val="en-US"/>
        </w:rPr>
        <w:t>[The Food and Agriculture Organization of the United Nations]</w:t>
      </w:r>
      <w:r>
        <w:rPr>
          <w:rFonts w:cs="Arial" w:ascii="Arial" w:hAnsi="Arial"/>
          <w:b w:val="false"/>
          <w:bCs w:val="false"/>
          <w:i w:val="false"/>
          <w:iCs w:val="false"/>
          <w:sz w:val="24"/>
          <w:szCs w:val="24"/>
          <w:lang w:val="mn-Cyrl-MN"/>
        </w:rPr>
        <w:t xml:space="preserve"> гээд миний гарт байна. 80 орон agricultural area certified organic</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 xml:space="preserve">гээд. Яг органикаар баталгаажсан хөдөө аж ахуйн бүс гэж ингэж явдаг. Хөдөө аж ахуйг хөгжүүлэхдээ. Энэ дотор манайх мал аж ахуй, уламжлалт мал аж ахуй дагнасан одоо эдийн засгийн салбарт нь нэлээн хүчтэй байр суурь эзэлдэг орон гэхэд манай Монгол Улс байхгүй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Өнөөдрийг хүртэл Монгол Улс бол хөдөө аж ахуйгаа эрүүлжүүлэх, органик болгож мал махаа экспортлох тал дээр алхам хийгээгүй гэж болно. Харин Халх голын чөлөөт бүсээр нэлээн маргаан дэгдэж байж энэ тал дээр бас органик бүсийн хүнсний хуулийг одоо Хүнс, хөдөө аж ахуйн яамнаас бас оруулж байх шиг байна. Бид энэ л зарчмаар явах ёстой. Ингэж байж </w:t>
      </w:r>
      <w:r>
        <w:rPr>
          <w:rFonts w:cs="Arial" w:ascii="Arial" w:hAnsi="Arial"/>
          <w:b w:val="false"/>
          <w:bCs w:val="false"/>
          <w:i w:val="false"/>
          <w:iCs w:val="false"/>
          <w:sz w:val="24"/>
          <w:szCs w:val="24"/>
          <w:lang w:val="en-US"/>
        </w:rPr>
        <w:t>FAO-</w:t>
      </w:r>
      <w:r>
        <w:rPr>
          <w:rFonts w:cs="Arial" w:ascii="Arial" w:hAnsi="Arial"/>
          <w:b w:val="false"/>
          <w:bCs w:val="false"/>
          <w:i w:val="false"/>
          <w:iCs w:val="false"/>
          <w:sz w:val="24"/>
          <w:szCs w:val="24"/>
          <w:lang w:val="mn-Cyrl-MN"/>
        </w:rPr>
        <w:t xml:space="preserve">гийн статик судалгаанд орж байдаг, тэр органик бүсэд нь хянан баталгаажиж байдаг. Ингэж хөдөө аж ахуйг хөгжүүлдэг юм шүү Л.Эрдэнэчимэг гишүүн ээ. Үүнийг сайн уншаарай гэж танд хэлмээр байна. Ингээд танд ажлын амжилт хүсье.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Х.Болорчулуун гишүүнд баярлалаа. Гишүүд асуултаа асууж дууслаа. Одоо санал хэлэх гишүүд нэрсээ өгнө үү. Б.Гарамгайбаатар гишүүнээр тасалъя. Д.Тэрбишдагва гишүүн саналаа хэлье. Энэ Байнгын хороон дарга томилохтой холбоотой асуудал.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Д.Тэрбишдагва: - </w:t>
      </w:r>
      <w:r>
        <w:rPr>
          <w:rFonts w:cs="Arial" w:ascii="Arial" w:hAnsi="Arial"/>
          <w:b w:val="false"/>
          <w:bCs w:val="false"/>
          <w:i w:val="false"/>
          <w:iCs w:val="false"/>
          <w:sz w:val="24"/>
          <w:szCs w:val="24"/>
          <w:lang w:val="mn-Cyrl-MN"/>
        </w:rPr>
        <w:t xml:space="preserve">За баярлалаа. С.Батболд дарга маань бол Байнгын хороог сайн удирдаж, хамтарч, олон асуудлыг хамтдаа шийдсэн. Ялангуяа төсвийн үеэр Байгаль орчинтой холбоотой асуудал, байгаль орчны чиглэлээр олон байгууллагуудыг танаж ажилгүй болгох гэж байсан асуудал гээд үзэх юм бол их олон асуудал дээр хамтарч одоо олон хууль тогтоомжид хамтарч ажилласанд талархал илэрхийлээд сайн сайхныг хүсье.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Л.Эрдэнэчимэг гишүүний хувьд би баяртай байна. Яагаад гэвэл бид нэг тойргоос гарсан. Улаанбаатар хотын Сонгинохайрхан дүүргээс хамт гарч амаргүй нөхцөлд байдаг Сонгинохайрхан дүүргийнхээ төлөө бас олон зүйлийг хамтарч хийхийн төлөө ажиллаж байсан. Тэгэхдээ хэд хэдэн зүйлийг бас хэдийгээр бид уулзаж ярьдаг ч гэсэн хэд хэдэн зүйлийг хэлмээр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Ялангуяа Улаанбаатар хотын хувьд бол Байгаль орчин, хүнс, хөдөө аж ахуйн байнгын хороо өмнө нь ч анхаарч ирж ярьж байсан. Цаашдаа онцгойлон анхаарах асуудал энэ Улаанбаатарын агаарын бохирдол байгаа юм. Улаанбаатарын утаа. Утааны асуудлаар бид олон жил ярьсан. Ерөөсөө Улаанбаатар хотын утааны асуудлаар ярьдаг хүн байхаа болилоо. Дэлхий нийтэд агаарынх нь бохирдол 500-гаас дээшээ болох юм бол онц аюултай гээд ард түмнээ гудамд гарахыг хориглодог. За 250-аас 300-аас дээш болох юм бол маш их хязгаарлалт хийдэг. 500-гаас дээш боллоо гээд Бээжинд улаан гэрэл асч байна. Өчигдөр оройны мэдээгээр харахад Тяньжинд улаан гэрэл асч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Би өдөр болгон агаарын бохирдлыг үзэж байгаа. Өдөр болгон агаарын бохирдлыг үзэж байхад бид мянга гарчихаад байна шүү дээ. 1000, 1200. 500 болж байхад гудамжинд гарахыг хориглож байхад одоо өнөөдөр 1000 болсон байж байхад Улаанбаатар хотыг яах вэ гэдэг асуудал. Агаарын бохирдлын талаар Л.Эрдэнэчимэг гишүүн бас нэлээн ярьдаг. Энэ дээр бас онцгойлон анхаараачээ гэж.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Хоёрт нь, энэ Сонгинохайрхан дүүрэг. Дээрээс нь Улаанбаатар хот утаа баатраас гадна үнэр баатар хот болсон шүү дээ. Үнэр баатар. Үнэртдэг болсон. Энэ асуудал дээр Л.Эрдэнэчимэг гишүүн бас нэлээн санаачлагатай ажиллаж Байнгын хороогоор бид нэлээн авч хэлэлцсэний үр дүн улсын төсөв дээр 10.1 тэрбум төгрөгийг суулгаж тэр бохирын үнэр танарыг нь зайлуулах анхны шийдвэр гарсан. Тэгэхээр Байнгын хороон дээр үүнийг онцгойлон анхаарч ерөөсөө өнөө маргаашгүй тэр үнэрийн асуудлыг шийдэхэд тусгайлан чиглэл өгч ажиллах хэрэгтэй. Тэр дээр хамтарч ажиллахад одоо бэлэн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За энэ байгаль орчны чиглэлээр бол би байнга л ярьж байдаг хүн. Байгаль орчин, ялангуяа энэ ойжуулалтын асуудал, энэ усны хангамж, нуур цөөрмийн асуудал. Бид бол Байнгын хороон дээр бас нэг тодорхой саналд бараг хүрэх дөхсөн юм бол энэ гадна дотноос ирж байгаа зээл тусламжийг бид ерөөсөө Монгол Улсынхаа байгаль орчныг сайжруулах чиглэл рүү онцгойлон анхаарвал яасан юм бэ гэсэн энэ асуудлыг нэлээн ярьж байсан. Л.Эрдэнэчимэг гишүүн үүнийг одоо дарга болоод үргэлжлүүлээд ерөөсөө л гадна дотнын тусламжийг энэ нуур цөөрмөө сэргээе, байгаль орчноо сэргээе гэсэн энэ асуудлыг онцгойлон анхаарахгүй бол бид өнөөдөр хичнээн газар ухаад, хичнээн баялгаа ухаад, хичнээн Оюу Толгой, Тавантолгой яриад усгүй бол Монгол Улс сүйрнэ. Тийм хандлага руу явж байгаа учраас энэ усны асуудал дээр онцгойлон анхаарч энэ цөлжилтийн асуудал, усжуулалтын асуудал, нуур цөөрмийг сэргээх асуудал дээр онцгойлон ажиллаарай гэж ингэж захимаар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энэ Байнгын хорооны хуралд урд өмнийн адил идэвхтэй оролцож, хамтарч олон асуудлыг шийднэ гэж найдаж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Д.Тэрбишдагва гишүүнд баярлалаа. Б.Гарамгайбаатар гишүүн саналаа хэлье. Б.Гарамгайбаатар гишүүний микрофоныг.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Б.Гарамгайбаатар: - </w:t>
      </w:r>
      <w:r>
        <w:rPr>
          <w:rFonts w:cs="Arial" w:ascii="Arial" w:hAnsi="Arial"/>
          <w:b w:val="false"/>
          <w:bCs w:val="false"/>
          <w:i w:val="false"/>
          <w:iCs w:val="false"/>
          <w:sz w:val="24"/>
          <w:szCs w:val="24"/>
          <w:lang w:val="mn-Cyrl-MN"/>
        </w:rPr>
        <w:t xml:space="preserve">Би бас Хүнс, хөдөө аж ахуйн байнгын хорооны гишүүн. Бас энэ Байнгын хороонд 4 жил ажиллаж байна. Тийм учраас бас Байнгын хорооны даргын ажлыг одоо хүлээлгэж өгч байгаа ч гэсэн С.Батболд гишүүнд бас ажлын амжилт, амьдралд нь сайн сайхан бүхнийг хүсье гэж ингэж бодож байна. 2016 оныхоо сонгуулийнхаа ажилд одоо ялалтаар орж ирээрэй гэж ингэж ерөөе, дахиад.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Л.Эрдэнэчимэгийн хувьд бол бүлэг 100 хувь санал нэгдэж дэмжиж гаргасан байгаа. Тэгэхээр сая Д.Тэрбишдагва гишүүн ч бас хэллээ. Байгаль орчны байнгын хороо бол маш том Байнгын хороо. Үнэхээр одоо тулгамдаж байгаа яалт ч үгүй экологитой холбоотой энэ асуудлууд дээрээ онцгой анхаарал тавих ийм Байнгын хороо учраас нэлээд хүнд Байнгын хороо.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Тэгэхээр түрүүн С.Батболд дарга бас хэллээ. Зүгээр Байнгын хороон дарга хурал даргалагч юм гэж. Хэдийгээр хурал даргалагч гэсэн бас энэ асуудал дээр шийдвэр гаргах тийм эрх боломж байгаа гэж ингэж үзэж байгаа учраас танд маш их итгэл найдвар ирж байгаа шүү гэж ингэж хэлье.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Дараагийн нэг асуудал бол одоо бол таны Байнгын хорооны дарга хийх энэ хугацаанд улс төрийн сонгууль болж байгаа. Ийм учраас одоо та бас энэ сонгуультай холбогдуулаад янз бүрийн асуудлууд үүснэ, босно, гудамжны тэмцэл, янз бүрийн дайралт давшилт ер нь энэ бүгдийг одоо шийдвэрлэн гаргах зориг хүсэл эрмэлзэлтэй байх ёстой шүү гэдгийг ингэж хэлье.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сая бас гишүүдийн ярьж байгаачлан анхаарах асуудлууд бол үнэхээр байгаа. Энэ бол ганцхан Л.Эрдэнэчимэг гэдэг хүний асуудал биш. Энэ бол Монгол Улсын байгаль орчинтой холбоотой асуудлууд учраас үүнийг ихээхэн анхаараасай гэж ингэж хүсч байна. Тэгээд та бол одоо бол хувь гишүүн биш Байнгын хороог төлөөлж ярьдаг, төлөөлж дуугардаг болж байгаа учраас хувь гишүүнийхээ байр суурийг бас татаж ажиллахгүй бол болохгүй шүү гэдгийг албан ёсоор хэлье гэж ингэж бодож байна. Тэгээд танд амжилт хүсье.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Сундуйн Батболд: - </w:t>
      </w:r>
      <w:r>
        <w:rPr>
          <w:rFonts w:cs="Arial" w:ascii="Arial" w:hAnsi="Arial"/>
          <w:b w:val="false"/>
          <w:bCs w:val="false"/>
          <w:i w:val="false"/>
          <w:iCs w:val="false"/>
          <w:sz w:val="24"/>
          <w:szCs w:val="24"/>
          <w:lang w:val="mn-Cyrl-MN"/>
        </w:rPr>
        <w:t xml:space="preserve">Гишүүд саналаа хэлж дууслаа. Одоо санал хураалт явагдана. Улсын Их Хурлын гишүүн Л.Эрдэнэчимэгийг Байгаль орчин, хүнс, хөдөө аж ахуйн байнгын хорооны даргаар сонгохыг дэмжье гэсэн саналаар санал хураалт явуулъя. Санал хураалт явагдаж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12 гишүүн санал хураалтад оролцож, 11 гишүүн зөвшөөрч, 91.7 хувийн саналаар санал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Улсын Их Хурлын гишүүн Л.Эрдэнэчимэгт Байгаль орчин, хүнс, хөдөө аж ахуйн байнгын хороон даргаар Байнгын хорооны саналаар сонгогдсон явдалд талархал илэрхийлье. Одоо бас чуулганы хуралдаанаар орж бас дараачийн нэг даваа байгаа.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манай гишүүдийн хэлсэнтэй адилхан бас бид нарын өмнө тулгамдсан олон асуудал манай хүн амыг одоо ажлын байраар хангадаг, хүнсээр хангадаг, за энэ байгаль, цаг уурын өөрчлөлтийн үед, байгаль орчин, экологийн тулгамдаж байгаа олон асуудлыг шийдэх үнэхээр бас ажил ихтэй томоохон асуудлыг шийдвэрлэдэг ийм Байнгын хороо. Байнгын хороо бас энэ удирдаж байгаа хүний санаачилгаас ихээхэн хамаарч асуудлаа шийддэг учраас таныг бас энэ ажил дээр амжилт гаргана гэдэгт итгэлтэй байна гэж үзэж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Байнгын хорооны санал, дүгнэлтийг чуулганы нэгдсэн хуралдаанд би өөрөө танилцуулъя. Ингээд Байгаль орчин, хүнс, хөдөө аж ахуйн байнгын хорооны энэ өдрийн. Л.Эрдэнэчимэг гишүүнд би амжилт хүссэн байхаа. Амжилт хүсч баяр хүргэе хэдүүлээ нээрээ. Тэгээд Байнгын хорооны өнөөдрийн хуралдаан дууссан. Хуралдаанд оролцсон та бүхэнд баярлалаа.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s-MY"/>
        </w:rPr>
        <w:tab/>
      </w:r>
      <w:bookmarkStart w:id="5" w:name="__DdeLink__54463_12645326037"/>
      <w:bookmarkStart w:id="6" w:name="__DdeLink__1970_6027280128"/>
      <w:bookmarkStart w:id="7" w:name="__DdeLink__883_10449258919"/>
      <w:r>
        <w:rPr>
          <w:rFonts w:cs="Arial" w:ascii="Arial" w:hAnsi="Arial"/>
          <w:b/>
          <w:bCs/>
          <w:i w:val="false"/>
          <w:iCs w:val="false"/>
          <w:sz w:val="24"/>
          <w:szCs w:val="24"/>
          <w:lang w:val="ms-MY"/>
        </w:rPr>
        <w:t>Хуралдаан 3</w:t>
      </w:r>
      <w:r>
        <w:rPr>
          <w:rFonts w:cs="Arial" w:ascii="Arial" w:hAnsi="Arial"/>
          <w:b/>
          <w:bCs/>
          <w:i w:val="false"/>
          <w:iCs w:val="false"/>
          <w:sz w:val="24"/>
          <w:szCs w:val="24"/>
          <w:lang w:val="mn-Cyrl-MN"/>
        </w:rPr>
        <w:t>4 минут үргэлжилж, 10 ц</w:t>
      </w:r>
      <w:r>
        <w:rPr>
          <w:rFonts w:cs="Arial" w:ascii="Arial" w:hAnsi="Arial"/>
          <w:b/>
          <w:bCs/>
          <w:i w:val="false"/>
          <w:iCs w:val="false"/>
          <w:sz w:val="24"/>
          <w:szCs w:val="24"/>
          <w:lang w:val="ms-MY"/>
        </w:rPr>
        <w:t xml:space="preserve">аг </w:t>
      </w:r>
      <w:r>
        <w:rPr>
          <w:rFonts w:cs="Arial" w:ascii="Arial" w:hAnsi="Arial"/>
          <w:b/>
          <w:bCs/>
          <w:i w:val="false"/>
          <w:iCs w:val="false"/>
          <w:sz w:val="24"/>
          <w:szCs w:val="24"/>
          <w:lang w:val="mn-Cyrl-MN"/>
        </w:rPr>
        <w:t xml:space="preserve">43 минутад </w:t>
      </w:r>
      <w:bookmarkEnd w:id="5"/>
      <w:bookmarkEnd w:id="6"/>
      <w:bookmarkEnd w:id="7"/>
      <w:r>
        <w:rPr>
          <w:rFonts w:cs="Arial" w:ascii="Arial" w:hAnsi="Arial"/>
          <w:b/>
          <w:bCs/>
          <w:i w:val="false"/>
          <w:iCs w:val="false"/>
          <w:sz w:val="24"/>
          <w:szCs w:val="24"/>
          <w:lang w:val="ms-MY"/>
        </w:rPr>
        <w:t>өндөрлөв.</w:t>
      </w:r>
    </w:p>
    <w:p>
      <w:pPr>
        <w:pStyle w:val="BodyTextIndent3"/>
        <w:spacing w:before="0" w:after="0"/>
        <w:ind w:left="0" w:right="0" w:hanging="0"/>
        <w:jc w:val="both"/>
        <w:rPr>
          <w:rFonts w:ascii="Arial" w:hAnsi="Arial"/>
          <w:sz w:val="24"/>
          <w:szCs w:val="24"/>
          <w:lang w:val="mn-Cyrl-MN"/>
        </w:rPr>
      </w:pPr>
      <w:r>
        <w:rPr>
          <w:rFonts w:ascii="Arial" w:hAnsi="Arial"/>
          <w:sz w:val="24"/>
          <w:szCs w:val="24"/>
          <w:lang w:val="mn-Cyrl-MN"/>
        </w:rPr>
      </w:r>
    </w:p>
    <w:p>
      <w:pPr>
        <w:pStyle w:val="Title"/>
        <w:spacing w:before="0" w:after="0"/>
        <w:ind w:left="0" w:right="0" w:hanging="0"/>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 буулгасан</w:t>
      </w:r>
      <w:r>
        <w:rPr>
          <w:rFonts w:cs="Arial" w:ascii="Arial" w:hAnsi="Arial"/>
          <w:b w:val="false"/>
          <w:bCs w:val="false"/>
          <w:sz w:val="24"/>
          <w:szCs w:val="24"/>
          <w:lang w:val="ms-MY"/>
        </w:rPr>
        <w:t>:</w:t>
      </w:r>
    </w:p>
    <w:p>
      <w:pPr>
        <w:pStyle w:val="Title"/>
        <w:spacing w:before="0" w:after="0"/>
        <w:ind w:left="0" w:right="0" w:hanging="0"/>
        <w:jc w:val="both"/>
        <w:rPr>
          <w:rFonts w:ascii="Arial" w:hAnsi="Arial"/>
          <w:sz w:val="24"/>
          <w:szCs w:val="24"/>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tab/>
        <w:tab/>
        <w:tab/>
        <w:tab/>
        <w:tab/>
        <w:t>Ц.АЛТАН-ОД</w:t>
      </w:r>
      <w:r>
        <w:rPr>
          <w:rFonts w:cs="Arial" w:ascii="Arial" w:hAnsi="Arial"/>
          <w:b w:val="false"/>
          <w:bCs w:val="false"/>
          <w:i w:val="false"/>
          <w:iCs w:val="false"/>
          <w:sz w:val="24"/>
          <w:szCs w:val="24"/>
          <w:lang w:val="ms-MY"/>
        </w:rPr>
        <w:tab/>
      </w:r>
    </w:p>
    <w:sectPr>
      <w:footerReference w:type="default" r:id="rId2"/>
      <w:type w:val="nextPage"/>
      <w:pgSz w:w="12240" w:h="15840"/>
      <w:pgMar w:left="2051"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15</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16543</TotalTime>
  <Application>LibreOffice/4.4.2.2$Windows_x86 LibreOffice_project/c4c7d32d0d49397cad38d62472b0bc8acff48dd6</Application>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2016-01-22T16:03:48Z</dcterms:created>
  <dc:language>en-US</dc:language>
  <cp:lastPrinted>2016-01-25T10:33:21Z</cp:lastPrinted>
  <dcterms:modified xsi:type="dcterms:W3CDTF">2016-01-25T10:34:52Z</dcterms:modified>
  <cp:revision>23</cp:revision>
</cp:coreProperties>
</file>