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200" w:before="0" w:after="0"/>
        <w:ind w:left="16" w:right="0" w:hanging="0"/>
        <w:jc w:val="center"/>
        <w:rPr>
          <w:rFonts w:cs="Arial"/>
          <w:b/>
          <w:b/>
          <w:bCs/>
          <w:i w:val="false"/>
          <w:i w:val="false"/>
          <w:iCs w:val="false"/>
          <w:sz w:val="24"/>
          <w:szCs w:val="24"/>
          <w:lang w:val="mn-Cyrl-MN"/>
        </w:rPr>
      </w:pPr>
      <w:r>
        <w:rPr>
          <w:rFonts w:cs="Arial"/>
          <w:b/>
          <w:bCs/>
          <w:i w:val="false"/>
          <w:iCs w:val="false"/>
          <w:sz w:val="24"/>
          <w:szCs w:val="24"/>
          <w:lang w:val="mn-Cyrl-MN"/>
        </w:rPr>
      </w:r>
    </w:p>
    <w:p>
      <w:pPr>
        <w:pStyle w:val="Normal"/>
        <w:spacing w:lineRule="atLeast" w:line="200" w:before="0" w:after="0"/>
        <w:ind w:left="16" w:right="0" w:hanging="0"/>
        <w:jc w:val="center"/>
        <w:rPr>
          <w:rFonts w:cs="Arial"/>
          <w:b/>
          <w:b/>
          <w:bCs/>
          <w:i w:val="false"/>
          <w:i w:val="false"/>
          <w:iCs w:val="false"/>
          <w:sz w:val="24"/>
          <w:szCs w:val="24"/>
          <w:lang w:val="mn-Cyrl-MN"/>
        </w:rPr>
      </w:pPr>
      <w:r>
        <w:rPr>
          <w:rFonts w:cs="Arial"/>
          <w:b/>
          <w:bCs/>
          <w:i w:val="false"/>
          <w:iCs w:val="false"/>
          <w:sz w:val="24"/>
          <w:szCs w:val="24"/>
          <w:lang w:val="mn-Cyrl-MN"/>
        </w:rPr>
      </w:r>
    </w:p>
    <w:p>
      <w:pPr>
        <w:pStyle w:val="Normal"/>
        <w:spacing w:lineRule="atLeast" w:line="200" w:before="0" w:after="0"/>
        <w:ind w:left="16" w:right="0" w:hanging="0"/>
        <w:jc w:val="center"/>
        <w:rPr>
          <w:rFonts w:cs="Arial"/>
          <w:b/>
          <w:b/>
          <w:bCs/>
          <w:i w:val="false"/>
          <w:i w:val="false"/>
          <w:iCs w:val="false"/>
          <w:sz w:val="24"/>
          <w:szCs w:val="24"/>
          <w:lang w:val="mn-Cyrl-MN"/>
        </w:rPr>
      </w:pPr>
      <w:r>
        <w:rPr>
          <w:rFonts w:cs="Arial"/>
          <w:b/>
          <w:bCs/>
          <w:i w:val="false"/>
          <w:iCs w:val="false"/>
          <w:sz w:val="24"/>
          <w:szCs w:val="24"/>
          <w:lang w:val="mn-Cyrl-MN"/>
        </w:rPr>
      </w:r>
    </w:p>
    <w:p>
      <w:pPr>
        <w:pStyle w:val="Normal"/>
        <w:spacing w:lineRule="atLeast" w:line="200" w:before="0" w:after="0"/>
        <w:ind w:left="16" w:right="0" w:hanging="0"/>
        <w:jc w:val="center"/>
        <w:rPr>
          <w:rFonts w:cs="Arial"/>
          <w:b/>
          <w:b/>
          <w:bCs/>
          <w:i w:val="false"/>
          <w:i w:val="false"/>
          <w:iCs w:val="false"/>
          <w:sz w:val="24"/>
          <w:szCs w:val="24"/>
          <w:lang w:val="mn-Cyrl-MN"/>
        </w:rPr>
      </w:pPr>
      <w:r>
        <w:rPr>
          <w:rFonts w:cs="Arial"/>
          <w:b/>
          <w:bCs/>
          <w:i w:val="false"/>
          <w:iCs w:val="false"/>
          <w:sz w:val="24"/>
          <w:szCs w:val="24"/>
          <w:lang w:val="mn-Cyrl-MN"/>
        </w:rPr>
      </w:r>
    </w:p>
    <w:p>
      <w:pPr>
        <w:pStyle w:val="Normal"/>
        <w:spacing w:lineRule="atLeast" w:line="200" w:before="0" w:after="0"/>
        <w:ind w:left="16" w:right="0" w:hanging="0"/>
        <w:jc w:val="center"/>
        <w:rPr>
          <w:rFonts w:cs="Arial"/>
          <w:b/>
          <w:b/>
          <w:bCs/>
          <w:i w:val="false"/>
          <w:i w:val="false"/>
          <w:iCs w:val="false"/>
          <w:sz w:val="24"/>
          <w:szCs w:val="24"/>
          <w:lang w:val="mn-Cyrl-MN"/>
        </w:rPr>
      </w:pPr>
      <w:r>
        <w:rPr>
          <w:rFonts w:cs="Arial"/>
          <w:b/>
          <w:bCs/>
          <w:i w:val="false"/>
          <w:iCs w:val="false"/>
          <w:sz w:val="24"/>
          <w:szCs w:val="24"/>
          <w:lang w:val="mn-Cyrl-MN"/>
        </w:rPr>
      </w:r>
    </w:p>
    <w:p>
      <w:pPr>
        <w:pStyle w:val="Normal"/>
        <w:spacing w:lineRule="atLeast" w:line="200" w:before="0" w:after="0"/>
        <w:ind w:left="16" w:right="0" w:hanging="0"/>
        <w:jc w:val="center"/>
        <w:rPr>
          <w:rFonts w:cs="Arial"/>
          <w:b/>
          <w:b/>
          <w:bCs/>
          <w:i w:val="false"/>
          <w:i w:val="false"/>
          <w:iCs w:val="false"/>
          <w:sz w:val="24"/>
          <w:szCs w:val="24"/>
          <w:lang w:val="mn-Cyrl-MN"/>
        </w:rPr>
      </w:pPr>
      <w:r>
        <w:rPr>
          <w:rFonts w:cs="Arial"/>
          <w:b/>
          <w:bCs/>
          <w:i w:val="false"/>
          <w:iCs w:val="false"/>
          <w:sz w:val="24"/>
          <w:szCs w:val="24"/>
          <w:lang w:val="mn-Cyrl-MN"/>
        </w:rPr>
      </w:r>
    </w:p>
    <w:p>
      <w:pPr>
        <w:pStyle w:val="Normal"/>
        <w:spacing w:lineRule="atLeast" w:line="200" w:before="0" w:after="0"/>
        <w:ind w:left="16" w:right="0" w:hanging="0"/>
        <w:jc w:val="center"/>
        <w:rPr>
          <w:rFonts w:cs="Arial"/>
          <w:b/>
          <w:b/>
          <w:bCs/>
          <w:i w:val="false"/>
          <w:i w:val="false"/>
          <w:iCs w:val="false"/>
          <w:sz w:val="24"/>
          <w:szCs w:val="24"/>
          <w:lang w:val="mn-Cyrl-MN"/>
        </w:rPr>
      </w:pPr>
      <w:r>
        <w:rPr>
          <w:rFonts w:cs="Arial"/>
          <w:b/>
          <w:bCs/>
          <w:i w:val="false"/>
          <w:iCs w:val="false"/>
          <w:sz w:val="24"/>
          <w:szCs w:val="24"/>
          <w:lang w:val="mn-Cyrl-MN"/>
        </w:rPr>
      </w:r>
    </w:p>
    <w:p>
      <w:pPr>
        <w:pStyle w:val="Normal"/>
        <w:spacing w:lineRule="atLeast" w:line="200" w:before="0" w:after="0"/>
        <w:ind w:left="16" w:right="0" w:hanging="0"/>
        <w:jc w:val="center"/>
        <w:rPr>
          <w:rFonts w:ascii="Arial" w:hAnsi="Arial"/>
          <w:color w:val="00000A"/>
          <w:sz w:val="24"/>
          <w:szCs w:val="24"/>
        </w:rPr>
      </w:pPr>
      <w:r>
        <w:rPr>
          <w:rFonts w:cs="Arial" w:ascii="Arial" w:hAnsi="Arial"/>
          <w:b/>
          <w:bCs/>
          <w:i w:val="false"/>
          <w:iCs w:val="false"/>
          <w:color w:val="00000A"/>
          <w:sz w:val="22"/>
          <w:szCs w:val="22"/>
          <w:lang w:val="mn-Cyrl-MN"/>
        </w:rPr>
        <w:t>М</w:t>
      </w:r>
      <w:r>
        <w:rPr>
          <w:rFonts w:cs="Arial" w:ascii="Arial" w:hAnsi="Arial"/>
          <w:b/>
          <w:bCs/>
          <w:i w:val="false"/>
          <w:iCs w:val="false"/>
          <w:color w:val="00000A"/>
          <w:sz w:val="22"/>
          <w:szCs w:val="22"/>
        </w:rPr>
        <w:t xml:space="preserve">онгол Улсын Их Хурлын </w:t>
      </w:r>
      <w:r>
        <w:rPr>
          <w:rFonts w:cs="Arial" w:ascii="Arial" w:hAnsi="Arial"/>
          <w:b/>
          <w:bCs/>
          <w:i w:val="false"/>
          <w:iCs w:val="false"/>
          <w:color w:val="00000A"/>
          <w:sz w:val="22"/>
          <w:szCs w:val="22"/>
          <w:lang w:val="mn-Cyrl-MN"/>
        </w:rPr>
        <w:t>201</w:t>
      </w:r>
      <w:r>
        <w:rPr>
          <w:rFonts w:cs="Arial" w:ascii="Arial" w:hAnsi="Arial"/>
          <w:b/>
          <w:bCs/>
          <w:i w:val="false"/>
          <w:iCs w:val="false"/>
          <w:color w:val="00000A"/>
          <w:sz w:val="22"/>
          <w:szCs w:val="22"/>
          <w:lang w:val="en-US"/>
        </w:rPr>
        <w:t>5</w:t>
      </w:r>
      <w:r>
        <w:rPr>
          <w:rFonts w:cs="Arial" w:ascii="Arial" w:hAnsi="Arial"/>
          <w:b/>
          <w:bCs/>
          <w:i w:val="false"/>
          <w:iCs w:val="false"/>
          <w:color w:val="00000A"/>
          <w:sz w:val="22"/>
          <w:szCs w:val="22"/>
          <w:lang w:val="mn-Cyrl-MN"/>
        </w:rPr>
        <w:t xml:space="preserve"> оны ээлжит бус чуулганы Хууль зүйн  байнгын хорооны 8 дугаар сарын 12-ны өдөр /Лхагва гараг/-ийн  хуралдааны гар тэмдэглэл</w:t>
      </w:r>
    </w:p>
    <w:p>
      <w:pPr>
        <w:pStyle w:val="Textbodyindent"/>
        <w:spacing w:lineRule="atLeast" w:line="200" w:before="0" w:after="0"/>
        <w:ind w:left="283" w:right="0" w:hanging="0"/>
        <w:jc w:val="center"/>
        <w:rPr>
          <w:rFonts w:ascii="Arial" w:hAnsi="Arial"/>
          <w:color w:val="00000A"/>
          <w:sz w:val="22"/>
          <w:szCs w:val="22"/>
        </w:rPr>
      </w:pPr>
      <w:r>
        <w:rPr>
          <w:rFonts w:ascii="Arial" w:hAnsi="Arial"/>
          <w:color w:val="00000A"/>
          <w:sz w:val="22"/>
          <w:szCs w:val="22"/>
        </w:rPr>
      </w:r>
    </w:p>
    <w:p>
      <w:pPr>
        <w:pStyle w:val="BodyTextIndent3"/>
        <w:spacing w:lineRule="atLeast" w:line="200" w:before="0" w:after="0"/>
        <w:ind w:left="0" w:right="0" w:hanging="0"/>
        <w:rPr>
          <w:rFonts w:ascii="Arial" w:hAnsi="Arial"/>
          <w:color w:val="00000A"/>
          <w:sz w:val="24"/>
          <w:szCs w:val="24"/>
        </w:rPr>
      </w:pPr>
      <w:r>
        <w:rPr>
          <w:rFonts w:cs="Arial" w:ascii="Arial" w:hAnsi="Arial"/>
          <w:color w:val="00000A"/>
          <w:sz w:val="22"/>
          <w:szCs w:val="22"/>
          <w:lang w:val="mn-Cyrl-MN"/>
        </w:rPr>
        <w:tab/>
        <w:t xml:space="preserve">Байнгын хорооны дарга, Улсын Их Хурлын гишүүн </w:t>
      </w:r>
      <w:r>
        <w:rPr>
          <w:rFonts w:cs="Arial" w:ascii="Arial" w:hAnsi="Arial"/>
          <w:color w:val="00000A"/>
          <w:sz w:val="22"/>
          <w:szCs w:val="22"/>
          <w:effect w:val="blinkBackground"/>
          <w:lang w:val="mn-Cyrl-MN"/>
        </w:rPr>
        <w:t>Д.Ганбат</w:t>
      </w:r>
      <w:r>
        <w:rPr>
          <w:rFonts w:cs="Arial" w:ascii="Arial" w:hAnsi="Arial"/>
          <w:color w:val="00000A"/>
          <w:sz w:val="22"/>
          <w:szCs w:val="22"/>
          <w:lang w:val="mn-Cyrl-MN"/>
        </w:rPr>
        <w:t xml:space="preserve"> ирц, хэлэлцэх асуудлын дарааллыг танилцуулж,</w:t>
      </w:r>
      <w:r>
        <w:rPr>
          <w:rFonts w:cs="Arial" w:ascii="Arial" w:hAnsi="Arial"/>
          <w:color w:val="00000A"/>
          <w:sz w:val="22"/>
          <w:szCs w:val="22"/>
        </w:rPr>
        <w:t xml:space="preserve"> хуралдааныг даргалав.</w:t>
      </w:r>
    </w:p>
    <w:p>
      <w:pPr>
        <w:pStyle w:val="Normal"/>
        <w:spacing w:lineRule="atLeast" w:line="200" w:before="0" w:after="0"/>
        <w:ind w:left="0" w:right="0" w:firstLine="749"/>
        <w:jc w:val="both"/>
        <w:rPr>
          <w:rFonts w:ascii="Arial" w:hAnsi="Arial"/>
          <w:color w:val="00000A"/>
          <w:sz w:val="22"/>
          <w:szCs w:val="22"/>
        </w:rPr>
      </w:pPr>
      <w:r>
        <w:rPr>
          <w:rFonts w:ascii="Arial" w:hAnsi="Arial"/>
          <w:color w:val="00000A"/>
          <w:sz w:val="22"/>
          <w:szCs w:val="22"/>
        </w:rPr>
      </w:r>
    </w:p>
    <w:p>
      <w:pPr>
        <w:pStyle w:val="Normal"/>
        <w:spacing w:lineRule="atLeast" w:line="200" w:before="0" w:after="0"/>
        <w:ind w:left="0" w:right="0" w:hanging="0"/>
        <w:jc w:val="both"/>
        <w:rPr>
          <w:rFonts w:ascii="Arial" w:hAnsi="Arial"/>
          <w:color w:val="00000A"/>
          <w:sz w:val="24"/>
          <w:szCs w:val="24"/>
        </w:rPr>
      </w:pPr>
      <w:r>
        <w:rPr>
          <w:rFonts w:cs="Arial" w:ascii="Arial" w:hAnsi="Arial"/>
          <w:b w:val="false"/>
          <w:bCs w:val="false"/>
          <w:i w:val="false"/>
          <w:iCs w:val="false"/>
          <w:color w:val="00000A"/>
          <w:sz w:val="22"/>
          <w:szCs w:val="22"/>
          <w:lang w:val="mn-Cyrl-MN"/>
        </w:rPr>
        <w:tab/>
        <w:t>И</w:t>
      </w:r>
      <w:r>
        <w:rPr>
          <w:rFonts w:cs="Arial" w:ascii="Arial" w:hAnsi="Arial"/>
          <w:b w:val="false"/>
          <w:bCs w:val="false"/>
          <w:i w:val="false"/>
          <w:iCs w:val="false"/>
          <w:color w:val="00000A"/>
          <w:sz w:val="22"/>
          <w:szCs w:val="22"/>
        </w:rPr>
        <w:t xml:space="preserve">рвэл зохих </w:t>
      </w:r>
      <w:r>
        <w:rPr>
          <w:rFonts w:cs="Arial" w:ascii="Arial" w:hAnsi="Arial"/>
          <w:b w:val="false"/>
          <w:bCs w:val="false"/>
          <w:i w:val="false"/>
          <w:iCs w:val="false"/>
          <w:color w:val="00000A"/>
          <w:sz w:val="22"/>
          <w:szCs w:val="22"/>
          <w:lang w:val="mn-Cyrl-MN"/>
        </w:rPr>
        <w:t>19</w:t>
      </w:r>
      <w:r>
        <w:rPr>
          <w:rFonts w:cs="Arial" w:ascii="Arial" w:hAnsi="Arial"/>
          <w:b w:val="false"/>
          <w:bCs w:val="false"/>
          <w:i w:val="false"/>
          <w:iCs w:val="false"/>
          <w:color w:val="00000A"/>
          <w:sz w:val="22"/>
          <w:szCs w:val="22"/>
        </w:rPr>
        <w:t xml:space="preserve"> гишүүнээс 1</w:t>
      </w:r>
      <w:r>
        <w:rPr>
          <w:rFonts w:cs="Arial" w:ascii="Arial" w:hAnsi="Arial"/>
          <w:b w:val="false"/>
          <w:bCs w:val="false"/>
          <w:i w:val="false"/>
          <w:iCs w:val="false"/>
          <w:color w:val="00000A"/>
          <w:sz w:val="22"/>
          <w:szCs w:val="22"/>
          <w:lang w:val="mn-Cyrl-MN"/>
        </w:rPr>
        <w:t xml:space="preserve">0 </w:t>
      </w:r>
      <w:r>
        <w:rPr>
          <w:rFonts w:cs="Arial" w:ascii="Arial" w:hAnsi="Arial"/>
          <w:b w:val="false"/>
          <w:bCs w:val="false"/>
          <w:i w:val="false"/>
          <w:iCs w:val="false"/>
          <w:color w:val="00000A"/>
          <w:sz w:val="22"/>
          <w:szCs w:val="22"/>
        </w:rPr>
        <w:t xml:space="preserve">гишүүн ирж, </w:t>
      </w:r>
      <w:r>
        <w:rPr>
          <w:rFonts w:cs="Arial" w:ascii="Arial" w:hAnsi="Arial"/>
          <w:b w:val="false"/>
          <w:bCs w:val="false"/>
          <w:i w:val="false"/>
          <w:iCs w:val="false"/>
          <w:color w:val="00000A"/>
          <w:sz w:val="22"/>
          <w:szCs w:val="22"/>
          <w:lang w:val="mn-Cyrl-MN"/>
        </w:rPr>
        <w:t>52.6</w:t>
      </w:r>
      <w:r>
        <w:rPr>
          <w:rFonts w:cs="Arial" w:ascii="Arial" w:hAnsi="Arial"/>
          <w:b w:val="false"/>
          <w:bCs w:val="false"/>
          <w:i w:val="false"/>
          <w:iCs w:val="false"/>
          <w:color w:val="00000A"/>
          <w:sz w:val="22"/>
          <w:szCs w:val="22"/>
        </w:rPr>
        <w:t xml:space="preserve"> хувийн ирцтэй</w:t>
      </w:r>
      <w:r>
        <w:rPr>
          <w:rFonts w:cs="Arial" w:ascii="Arial" w:hAnsi="Arial"/>
          <w:b w:val="false"/>
          <w:bCs w:val="false"/>
          <w:i w:val="false"/>
          <w:iCs w:val="false"/>
          <w:color w:val="00000A"/>
          <w:sz w:val="22"/>
          <w:szCs w:val="22"/>
          <w:lang w:val="mn-Cyrl-MN"/>
        </w:rPr>
        <w:t>гээр хуралдаан 11 цаг 00 минут</w:t>
      </w:r>
      <w:bookmarkStart w:id="0" w:name="__UnoMark__886_1815801743"/>
      <w:bookmarkEnd w:id="0"/>
      <w:r>
        <w:rPr>
          <w:rFonts w:cs="Arial" w:ascii="Arial" w:hAnsi="Arial"/>
          <w:b w:val="false"/>
          <w:bCs w:val="false"/>
          <w:i w:val="false"/>
          <w:iCs w:val="false"/>
          <w:color w:val="00000A"/>
          <w:sz w:val="22"/>
          <w:szCs w:val="22"/>
          <w:lang w:val="mn-Cyrl-MN"/>
        </w:rPr>
        <w:t xml:space="preserve">ад Төрийн ордны “Б” танхимд эхлэв. </w:t>
      </w:r>
    </w:p>
    <w:p>
      <w:pPr>
        <w:pStyle w:val="BodyTextIndent3"/>
        <w:spacing w:lineRule="atLeast" w:line="200" w:before="0" w:after="0"/>
        <w:ind w:left="0" w:right="0" w:hanging="0"/>
        <w:rPr>
          <w:rFonts w:ascii="Arial" w:hAnsi="Arial"/>
          <w:color w:val="00000A"/>
          <w:sz w:val="22"/>
          <w:szCs w:val="22"/>
        </w:rPr>
      </w:pPr>
      <w:r>
        <w:rPr>
          <w:rFonts w:ascii="Arial" w:hAnsi="Arial"/>
          <w:color w:val="00000A"/>
          <w:sz w:val="22"/>
          <w:szCs w:val="22"/>
        </w:rPr>
      </w:r>
    </w:p>
    <w:p>
      <w:pPr>
        <w:pStyle w:val="BodyTextIndent3"/>
        <w:spacing w:lineRule="atLeast" w:line="200" w:before="0" w:after="0"/>
        <w:ind w:left="0" w:right="0" w:hanging="0"/>
        <w:rPr>
          <w:rFonts w:ascii="Arial" w:hAnsi="Arial"/>
          <w:color w:val="00000A"/>
          <w:sz w:val="24"/>
          <w:szCs w:val="24"/>
        </w:rPr>
      </w:pPr>
      <w:r>
        <w:rPr>
          <w:rFonts w:ascii="Arial" w:hAnsi="Arial"/>
          <w:color w:val="00000A"/>
          <w:sz w:val="22"/>
          <w:szCs w:val="22"/>
        </w:rPr>
        <w:tab/>
      </w:r>
      <w:r>
        <w:rPr>
          <w:rFonts w:ascii="Arial" w:hAnsi="Arial"/>
          <w:b/>
          <w:bCs/>
          <w:color w:val="00000A"/>
          <w:sz w:val="22"/>
          <w:szCs w:val="22"/>
          <w:lang w:val="mn-Cyrl-MN"/>
        </w:rPr>
        <w:t>Чөлөөтэй:</w:t>
      </w:r>
      <w:r>
        <w:rPr>
          <w:rFonts w:ascii="Arial" w:hAnsi="Arial"/>
          <w:b w:val="false"/>
          <w:bCs w:val="false"/>
          <w:color w:val="00000A"/>
          <w:sz w:val="22"/>
          <w:szCs w:val="22"/>
          <w:lang w:val="mn-Cyrl-MN"/>
        </w:rPr>
        <w:t xml:space="preserve"> Ё.Отгонбаяр;</w:t>
      </w:r>
    </w:p>
    <w:p>
      <w:pPr>
        <w:pStyle w:val="BodyTextIndent3"/>
        <w:spacing w:lineRule="atLeast" w:line="200" w:before="0" w:after="0"/>
        <w:ind w:left="0" w:right="0" w:hanging="0"/>
        <w:rPr>
          <w:rFonts w:ascii="Arial" w:hAnsi="Arial"/>
          <w:color w:val="00000A"/>
          <w:sz w:val="24"/>
          <w:szCs w:val="24"/>
        </w:rPr>
      </w:pPr>
      <w:r>
        <w:rPr>
          <w:rFonts w:ascii="Arial" w:hAnsi="Arial"/>
          <w:b w:val="false"/>
          <w:bCs w:val="false"/>
          <w:color w:val="00000A"/>
          <w:sz w:val="22"/>
          <w:szCs w:val="22"/>
          <w:lang w:val="mn-Cyrl-MN"/>
        </w:rPr>
        <w:tab/>
      </w:r>
      <w:r>
        <w:rPr>
          <w:rFonts w:cs="Arial" w:ascii="Arial" w:hAnsi="Arial"/>
          <w:b/>
          <w:bCs/>
          <w:i w:val="false"/>
          <w:iCs w:val="false"/>
          <w:color w:val="00000A"/>
          <w:sz w:val="22"/>
          <w:szCs w:val="22"/>
          <w:lang w:val="mn-Cyrl-MN"/>
        </w:rPr>
        <w:t>Тасалсан:</w:t>
      </w:r>
      <w:r>
        <w:rPr>
          <w:rFonts w:cs="Arial" w:ascii="Arial" w:hAnsi="Arial"/>
          <w:b w:val="false"/>
          <w:bCs w:val="false"/>
          <w:i w:val="false"/>
          <w:iCs w:val="false"/>
          <w:color w:val="00000A"/>
          <w:sz w:val="22"/>
          <w:szCs w:val="22"/>
          <w:lang w:val="mn-Cyrl-MN"/>
        </w:rPr>
        <w:t xml:space="preserve"> Б.Бат-Эрдэнэ, С.Бямбацогт, Д.Лүндээжанцан, Ц.Нямдорж, Х.Тэмүүжин, Б.Чойжилсүрэн, З.Энхболд, Ө.Энхтүвшин.</w:t>
      </w:r>
    </w:p>
    <w:p>
      <w:pPr>
        <w:pStyle w:val="BodyTextIndent3"/>
        <w:spacing w:lineRule="atLeast" w:line="200" w:before="0" w:after="0"/>
        <w:ind w:left="0" w:right="0" w:hanging="0"/>
        <w:rPr>
          <w:rFonts w:ascii="Arial" w:hAnsi="Arial"/>
          <w:color w:val="00000A"/>
          <w:sz w:val="22"/>
          <w:szCs w:val="22"/>
        </w:rPr>
      </w:pPr>
      <w:r>
        <w:rPr>
          <w:rFonts w:ascii="Arial" w:hAnsi="Arial"/>
          <w:color w:val="00000A"/>
          <w:sz w:val="22"/>
          <w:szCs w:val="22"/>
        </w:rPr>
      </w:r>
    </w:p>
    <w:p>
      <w:pPr>
        <w:pStyle w:val="BodyTextIndent3"/>
        <w:spacing w:lineRule="atLeast" w:line="200" w:before="0" w:after="0"/>
        <w:ind w:left="0" w:right="0" w:hanging="0"/>
        <w:rPr>
          <w:rFonts w:ascii="Arial" w:hAnsi="Arial"/>
          <w:color w:val="00000A"/>
          <w:sz w:val="24"/>
          <w:szCs w:val="24"/>
        </w:rPr>
      </w:pPr>
      <w:r>
        <w:rPr>
          <w:rFonts w:ascii="Arial" w:hAnsi="Arial"/>
          <w:color w:val="00000A"/>
          <w:sz w:val="22"/>
          <w:szCs w:val="22"/>
        </w:rPr>
        <w:tab/>
      </w:r>
      <w:r>
        <w:rPr>
          <w:rFonts w:ascii="Arial" w:hAnsi="Arial"/>
          <w:b/>
          <w:bCs/>
          <w:i/>
          <w:iCs/>
          <w:color w:val="00000A"/>
          <w:sz w:val="22"/>
          <w:szCs w:val="22"/>
          <w:lang w:val="mn-Cyrl-MN"/>
        </w:rPr>
        <w:t xml:space="preserve">Нэг. Комисс байгуулах тухай Улсын Их Хурлын тогтоолын төсөл. </w:t>
      </w:r>
    </w:p>
    <w:p>
      <w:pPr>
        <w:pStyle w:val="BodyTextIndent3"/>
        <w:spacing w:lineRule="atLeast" w:line="200" w:before="0" w:after="0"/>
        <w:ind w:left="0" w:right="0" w:hanging="0"/>
        <w:rPr>
          <w:rFonts w:ascii="Arial" w:hAnsi="Arial"/>
          <w:b/>
          <w:b/>
          <w:bCs/>
          <w:i/>
          <w:i/>
          <w:iCs/>
          <w:color w:val="00000A"/>
          <w:sz w:val="22"/>
          <w:szCs w:val="22"/>
          <w:lang w:val="mn-Cyrl-MN"/>
        </w:rPr>
      </w:pPr>
      <w:r>
        <w:rPr>
          <w:rFonts w:ascii="Arial" w:hAnsi="Arial"/>
          <w:b/>
          <w:bCs/>
          <w:i/>
          <w:iCs/>
          <w:color w:val="00000A"/>
          <w:sz w:val="22"/>
          <w:szCs w:val="22"/>
          <w:lang w:val="mn-Cyrl-MN"/>
        </w:rPr>
      </w:r>
    </w:p>
    <w:p>
      <w:pPr>
        <w:pStyle w:val="BodyTextIndent3"/>
        <w:spacing w:lineRule="atLeast" w:line="200" w:before="0" w:after="0"/>
        <w:ind w:left="0" w:right="0" w:hanging="0"/>
        <w:rPr>
          <w:sz w:val="22"/>
          <w:szCs w:val="22"/>
        </w:rPr>
      </w:pPr>
      <w:r>
        <w:rPr>
          <w:rFonts w:ascii="Arial" w:hAnsi="Arial"/>
          <w:b/>
          <w:bCs/>
          <w:i/>
          <w:iCs/>
          <w:color w:val="00000A"/>
          <w:sz w:val="22"/>
          <w:szCs w:val="22"/>
          <w:lang w:val="mn-Cyrl-MN"/>
        </w:rPr>
        <w:tab/>
      </w:r>
      <w:r>
        <w:rPr>
          <w:rFonts w:ascii="Arial" w:hAnsi="Arial"/>
          <w:b w:val="false"/>
          <w:bCs w:val="false"/>
          <w:i w:val="false"/>
          <w:iCs w:val="false"/>
          <w:color w:val="00000A"/>
          <w:sz w:val="22"/>
          <w:szCs w:val="22"/>
          <w:lang w:val="mn-Cyrl-MN"/>
        </w:rPr>
        <w:t xml:space="preserve">Хуралдаанд Хууль зүйн байнгын хорооны ахлах зөвлөх Б.Баасандорж, референт Ч.Батбямба нар байлцав. </w:t>
      </w:r>
    </w:p>
    <w:p>
      <w:pPr>
        <w:pStyle w:val="BodyTextIndent3"/>
        <w:spacing w:lineRule="atLeast" w:line="200" w:before="0" w:after="0"/>
        <w:ind w:left="0" w:right="0" w:hanging="0"/>
        <w:rPr>
          <w:rFonts w:ascii="Arial" w:hAnsi="Arial"/>
          <w:b w:val="false"/>
          <w:b w:val="false"/>
          <w:bCs w:val="false"/>
          <w:i w:val="false"/>
          <w:i w:val="false"/>
          <w:iCs w:val="false"/>
          <w:color w:val="00000A"/>
          <w:lang w:val="mn-Cyrl-MN"/>
        </w:rPr>
      </w:pPr>
      <w:r>
        <w:rPr>
          <w:sz w:val="22"/>
          <w:szCs w:val="22"/>
        </w:rPr>
      </w:r>
    </w:p>
    <w:p>
      <w:pPr>
        <w:pStyle w:val="BodyTextIndent3"/>
        <w:spacing w:lineRule="atLeast" w:line="200" w:before="0" w:after="0"/>
        <w:ind w:left="0" w:right="0" w:hanging="0"/>
        <w:rPr/>
      </w:pPr>
      <w:r>
        <w:rPr>
          <w:rFonts w:ascii="Arial" w:hAnsi="Arial"/>
          <w:b w:val="false"/>
          <w:bCs w:val="false"/>
          <w:i w:val="false"/>
          <w:iCs w:val="false"/>
          <w:color w:val="00000A"/>
          <w:sz w:val="22"/>
          <w:szCs w:val="22"/>
          <w:lang w:val="mn-Cyrl-MN"/>
        </w:rPr>
        <w:tab/>
      </w:r>
      <w:r>
        <w:rPr>
          <w:rStyle w:val="Emphasis"/>
          <w:rFonts w:cs="Arial" w:ascii="Arial" w:hAnsi="Arial"/>
          <w:b w:val="false"/>
          <w:bCs w:val="false"/>
          <w:i w:val="false"/>
          <w:iCs w:val="false"/>
          <w:color w:val="00000A"/>
          <w:sz w:val="22"/>
          <w:szCs w:val="22"/>
          <w:lang w:val="mn-Cyrl-MN"/>
        </w:rPr>
        <w:t xml:space="preserve">Комисс байгуулах тухай Улсын Их Хурлын тогтоолын төслийг </w:t>
      </w:r>
      <w:r>
        <w:rPr>
          <w:rStyle w:val="Emphasis"/>
          <w:rFonts w:cs="Arial" w:ascii="Arial" w:hAnsi="Arial"/>
          <w:b w:val="false"/>
          <w:bCs w:val="false"/>
          <w:i w:val="false"/>
          <w:iCs w:val="false"/>
          <w:color w:val="00000A"/>
          <w:sz w:val="22"/>
          <w:szCs w:val="22"/>
          <w:lang w:val="mn-Cyrl-MN"/>
        </w:rPr>
        <w:t xml:space="preserve">Байнгын хорооны дарга Д.Ганбат танилцуулав. </w:t>
      </w:r>
    </w:p>
    <w:p>
      <w:pPr>
        <w:pStyle w:val="BodyTextIndent3"/>
        <w:spacing w:lineRule="atLeast" w:line="200" w:before="0" w:after="0"/>
        <w:ind w:left="0" w:right="0" w:hanging="0"/>
        <w:rPr>
          <w:rStyle w:val="Emphasis"/>
          <w:rFonts w:ascii="Arial" w:hAnsi="Arial" w:cs="Arial"/>
          <w:b w:val="false"/>
          <w:b w:val="false"/>
          <w:bCs w:val="false"/>
          <w:i w:val="false"/>
          <w:i w:val="false"/>
          <w:iCs w:val="false"/>
          <w:color w:val="00000A"/>
          <w:sz w:val="22"/>
          <w:szCs w:val="22"/>
          <w:lang w:val="mn-Cyrl-MN"/>
        </w:rPr>
      </w:pPr>
      <w:r>
        <w:rPr/>
      </w:r>
    </w:p>
    <w:p>
      <w:pPr>
        <w:pStyle w:val="BodyTextIndent3"/>
        <w:spacing w:lineRule="atLeast" w:line="200" w:before="0" w:after="0"/>
        <w:ind w:left="0" w:right="0" w:hanging="0"/>
        <w:rPr/>
      </w:pPr>
      <w:r>
        <w:rPr>
          <w:rStyle w:val="Emphasis"/>
          <w:rFonts w:cs="Arial" w:ascii="Arial" w:hAnsi="Arial"/>
          <w:b w:val="false"/>
          <w:bCs w:val="false"/>
          <w:i w:val="false"/>
          <w:iCs w:val="false"/>
          <w:color w:val="00000A"/>
          <w:sz w:val="22"/>
          <w:szCs w:val="22"/>
          <w:lang w:val="mn-Cyrl-MN"/>
        </w:rPr>
        <w:tab/>
        <w:t xml:space="preserve">Танилцуулгатай холбогдуулан Улсын Их Хурлын гишүүдээс асуулт гараагүй болно. </w:t>
      </w:r>
    </w:p>
    <w:p>
      <w:pPr>
        <w:pStyle w:val="BodyTextIndent3"/>
        <w:spacing w:lineRule="atLeast" w:line="200" w:before="0" w:after="0"/>
        <w:ind w:left="0" w:right="0" w:hanging="0"/>
        <w:rPr>
          <w:rStyle w:val="Emphasis"/>
          <w:rFonts w:ascii="Arial" w:hAnsi="Arial" w:cs="Arial"/>
          <w:b w:val="false"/>
          <w:b w:val="false"/>
          <w:bCs w:val="false"/>
          <w:i w:val="false"/>
          <w:i w:val="false"/>
          <w:iCs w:val="false"/>
          <w:color w:val="00000A"/>
          <w:sz w:val="22"/>
          <w:szCs w:val="22"/>
          <w:lang w:val="mn-Cyrl-MN"/>
        </w:rPr>
      </w:pPr>
      <w:r>
        <w:rPr/>
      </w:r>
    </w:p>
    <w:p>
      <w:pPr>
        <w:pStyle w:val="BodyTextIndent3"/>
        <w:spacing w:lineRule="atLeast" w:line="200" w:before="0" w:after="0"/>
        <w:ind w:left="0" w:right="0" w:hanging="0"/>
        <w:rPr/>
      </w:pPr>
      <w:r>
        <w:rPr>
          <w:rStyle w:val="Emphasis"/>
          <w:rFonts w:cs="Arial" w:ascii="Arial" w:hAnsi="Arial"/>
          <w:b w:val="false"/>
          <w:bCs w:val="false"/>
          <w:i w:val="false"/>
          <w:iCs w:val="false"/>
          <w:color w:val="00000A"/>
          <w:sz w:val="22"/>
          <w:szCs w:val="22"/>
          <w:lang w:val="mn-Cyrl-MN"/>
        </w:rPr>
        <w:tab/>
        <w:t xml:space="preserve">Улсын Их Хурлын гишүүн О.Баасанхүү, Ц.Оюунбаатар нар санал хэлэв. </w:t>
      </w:r>
    </w:p>
    <w:p>
      <w:pPr>
        <w:pStyle w:val="BodyTextIndent3"/>
        <w:spacing w:lineRule="atLeast" w:line="200" w:before="0" w:after="0"/>
        <w:ind w:left="0" w:right="0" w:hanging="0"/>
        <w:rPr>
          <w:rStyle w:val="Emphasis"/>
          <w:rFonts w:ascii="Arial" w:hAnsi="Arial" w:cs="Arial"/>
          <w:b w:val="false"/>
          <w:b w:val="false"/>
          <w:bCs w:val="false"/>
          <w:i w:val="false"/>
          <w:i w:val="false"/>
          <w:iCs w:val="false"/>
          <w:color w:val="00000A"/>
          <w:sz w:val="22"/>
          <w:szCs w:val="22"/>
          <w:lang w:val="mn-Cyrl-MN"/>
        </w:rPr>
      </w:pPr>
      <w:r>
        <w:rPr/>
      </w:r>
    </w:p>
    <w:p>
      <w:pPr>
        <w:pStyle w:val="BodyTextIndent3"/>
        <w:spacing w:lineRule="atLeast" w:line="200" w:before="0" w:after="0"/>
        <w:ind w:left="0" w:right="0" w:hanging="0"/>
        <w:rPr/>
      </w:pPr>
      <w:r>
        <w:rPr>
          <w:rStyle w:val="Emphasis"/>
          <w:rFonts w:cs="Arial" w:ascii="Arial" w:hAnsi="Arial"/>
          <w:b w:val="false"/>
          <w:bCs w:val="false"/>
          <w:i w:val="false"/>
          <w:iCs w:val="false"/>
          <w:color w:val="00000A"/>
          <w:sz w:val="22"/>
          <w:szCs w:val="22"/>
          <w:lang w:val="mn-Cyrl-MN"/>
        </w:rPr>
        <w:tab/>
      </w:r>
      <w:r>
        <w:rPr>
          <w:rStyle w:val="Emphasis"/>
          <w:rFonts w:cs="Arial" w:ascii="Arial" w:hAnsi="Arial"/>
          <w:b/>
          <w:bCs/>
          <w:i w:val="false"/>
          <w:iCs w:val="false"/>
          <w:color w:val="00000A"/>
          <w:sz w:val="22"/>
          <w:szCs w:val="22"/>
          <w:lang w:val="mn-Cyrl-MN"/>
        </w:rPr>
        <w:t xml:space="preserve">Д.Ганбат: - </w:t>
      </w:r>
      <w:r>
        <w:rPr>
          <w:rStyle w:val="Emphasis"/>
          <w:rFonts w:cs="Arial" w:ascii="Arial" w:hAnsi="Arial"/>
          <w:b w:val="false"/>
          <w:bCs w:val="false"/>
          <w:i w:val="false"/>
          <w:iCs w:val="false"/>
          <w:color w:val="00000A"/>
          <w:sz w:val="22"/>
          <w:szCs w:val="22"/>
          <w:lang w:val="mn-Cyrl-MN"/>
        </w:rPr>
        <w:t xml:space="preserve">Комисс байгуулах тухай Улсын Их Хурлын тогтоолын төслийг чуулганы нэгдсэн хуралдаанаар хэлэлцүүлж батлуулах нь зүйтэй гэсэн санал хураалт явуулъя. </w:t>
      </w:r>
    </w:p>
    <w:p>
      <w:pPr>
        <w:pStyle w:val="BodyTextIndent3"/>
        <w:spacing w:lineRule="atLeast" w:line="200" w:before="0" w:after="0"/>
        <w:ind w:left="0" w:right="0" w:hanging="0"/>
        <w:rPr>
          <w:rStyle w:val="Emphasis"/>
          <w:rFonts w:ascii="Arial" w:hAnsi="Arial" w:cs="Arial"/>
          <w:b w:val="false"/>
          <w:b w:val="false"/>
          <w:bCs w:val="false"/>
          <w:i w:val="false"/>
          <w:i w:val="false"/>
          <w:iCs w:val="false"/>
          <w:color w:val="00000A"/>
          <w:sz w:val="22"/>
          <w:szCs w:val="22"/>
          <w:lang w:val="mn-Cyrl-MN"/>
        </w:rPr>
      </w:pPr>
      <w:r>
        <w:rPr/>
      </w:r>
    </w:p>
    <w:p>
      <w:pPr>
        <w:pStyle w:val="BodyTextIndent3"/>
        <w:spacing w:lineRule="atLeast" w:line="200" w:before="0" w:after="0"/>
        <w:ind w:left="0" w:right="0" w:hanging="0"/>
        <w:rPr/>
      </w:pPr>
      <w:r>
        <w:rPr>
          <w:rStyle w:val="Emphasis"/>
          <w:rFonts w:cs="Arial" w:ascii="Arial" w:hAnsi="Arial"/>
          <w:b w:val="false"/>
          <w:bCs w:val="false"/>
          <w:i w:val="false"/>
          <w:iCs w:val="false"/>
          <w:color w:val="00000A"/>
          <w:sz w:val="22"/>
          <w:szCs w:val="22"/>
          <w:lang w:val="mn-Cyrl-MN"/>
        </w:rPr>
        <w:tab/>
        <w:t>Зөвшөөрсөн:</w:t>
        <w:tab/>
        <w:tab/>
        <w:t>10</w:t>
      </w:r>
    </w:p>
    <w:p>
      <w:pPr>
        <w:pStyle w:val="BodyTextIndent3"/>
        <w:spacing w:lineRule="atLeast" w:line="200" w:before="0" w:after="0"/>
        <w:ind w:left="0" w:right="0" w:hanging="0"/>
        <w:rPr/>
      </w:pPr>
      <w:r>
        <w:rPr>
          <w:rStyle w:val="Emphasis"/>
          <w:rFonts w:cs="Arial" w:ascii="Arial" w:hAnsi="Arial"/>
          <w:b w:val="false"/>
          <w:bCs w:val="false"/>
          <w:i w:val="false"/>
          <w:iCs w:val="false"/>
          <w:color w:val="00000A"/>
          <w:sz w:val="22"/>
          <w:szCs w:val="22"/>
          <w:lang w:val="mn-Cyrl-MN"/>
        </w:rPr>
        <w:tab/>
        <w:t>Татгалзсан:</w:t>
        <w:tab/>
        <w:tab/>
        <w:t>0</w:t>
      </w:r>
    </w:p>
    <w:p>
      <w:pPr>
        <w:pStyle w:val="BodyTextIndent3"/>
        <w:spacing w:lineRule="atLeast" w:line="200" w:before="0" w:after="0"/>
        <w:ind w:left="0" w:right="0" w:hanging="0"/>
        <w:rPr/>
      </w:pPr>
      <w:r>
        <w:rPr>
          <w:rStyle w:val="Emphasis"/>
          <w:rFonts w:cs="Arial" w:ascii="Arial" w:hAnsi="Arial"/>
          <w:b w:val="false"/>
          <w:bCs w:val="false"/>
          <w:i w:val="false"/>
          <w:iCs w:val="false"/>
          <w:color w:val="00000A"/>
          <w:sz w:val="22"/>
          <w:szCs w:val="22"/>
          <w:lang w:val="mn-Cyrl-MN"/>
        </w:rPr>
        <w:tab/>
        <w:t>Бүгд:</w:t>
        <w:tab/>
        <w:tab/>
        <w:tab/>
        <w:t>10</w:t>
      </w:r>
    </w:p>
    <w:p>
      <w:pPr>
        <w:pStyle w:val="BodyTextIndent3"/>
        <w:spacing w:lineRule="atLeast" w:line="200" w:before="0" w:after="0"/>
        <w:ind w:left="0" w:right="0" w:hanging="0"/>
        <w:rPr/>
      </w:pPr>
      <w:r>
        <w:rPr>
          <w:rStyle w:val="Emphasis"/>
          <w:rFonts w:cs="Arial" w:ascii="Arial" w:hAnsi="Arial"/>
          <w:b w:val="false"/>
          <w:bCs w:val="false"/>
          <w:i w:val="false"/>
          <w:iCs w:val="false"/>
          <w:color w:val="00000A"/>
          <w:sz w:val="22"/>
          <w:szCs w:val="22"/>
          <w:lang w:val="mn-Cyrl-MN"/>
        </w:rPr>
        <w:tab/>
        <w:t>100 хувийн саналаар дэмжигдлээ.</w:t>
      </w:r>
    </w:p>
    <w:p>
      <w:pPr>
        <w:pStyle w:val="Normal"/>
        <w:spacing w:lineRule="atLeast" w:line="200" w:before="0" w:after="0"/>
        <w:ind w:left="0" w:right="0" w:hanging="0"/>
        <w:jc w:val="both"/>
        <w:rPr>
          <w:rStyle w:val="Emphasis"/>
          <w:sz w:val="22"/>
          <w:szCs w:val="22"/>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2"/>
          <w:szCs w:val="22"/>
          <w:lang w:val="mn-Cyrl-MN"/>
        </w:rPr>
        <w:tab/>
      </w:r>
      <w:bookmarkStart w:id="1" w:name="__DdeLink__2107_1558122843"/>
      <w:bookmarkStart w:id="2" w:name="__DdeLink__350_524883527"/>
      <w:r>
        <w:rPr>
          <w:rFonts w:cs="Arial" w:ascii="Arial" w:hAnsi="Arial"/>
          <w:b/>
          <w:bCs/>
          <w:i w:val="false"/>
          <w:iCs w:val="false"/>
          <w:color w:val="00000A"/>
          <w:sz w:val="22"/>
          <w:szCs w:val="22"/>
          <w:lang w:val="ms-MY"/>
        </w:rPr>
        <w:t>Х</w:t>
      </w:r>
      <w:r>
        <w:rPr>
          <w:rFonts w:cs="Arial" w:ascii="Arial" w:hAnsi="Arial"/>
          <w:b/>
          <w:bCs/>
          <w:i w:val="false"/>
          <w:iCs w:val="false"/>
          <w:color w:val="00000A"/>
          <w:sz w:val="22"/>
          <w:szCs w:val="22"/>
          <w:lang w:val="mn-Cyrl-MN"/>
        </w:rPr>
        <w:t>уралдаан 10 минут үргэлжилж, 11</w:t>
      </w:r>
      <w:r>
        <w:rPr>
          <w:rFonts w:cs="Arial" w:ascii="Arial" w:hAnsi="Arial"/>
          <w:b/>
          <w:bCs/>
          <w:i w:val="false"/>
          <w:iCs w:val="false"/>
          <w:color w:val="00000A"/>
          <w:sz w:val="22"/>
          <w:szCs w:val="22"/>
          <w:lang w:val="ms-MY"/>
        </w:rPr>
        <w:t xml:space="preserve"> цаг </w:t>
      </w:r>
      <w:r>
        <w:rPr>
          <w:rFonts w:cs="Arial" w:ascii="Arial" w:hAnsi="Arial"/>
          <w:b/>
          <w:bCs/>
          <w:i w:val="false"/>
          <w:iCs w:val="false"/>
          <w:color w:val="00000A"/>
          <w:sz w:val="22"/>
          <w:szCs w:val="22"/>
          <w:lang w:val="mn-Cyrl-MN"/>
        </w:rPr>
        <w:t xml:space="preserve">10 минутад </w:t>
      </w:r>
      <w:bookmarkEnd w:id="1"/>
      <w:bookmarkEnd w:id="2"/>
      <w:r>
        <w:rPr>
          <w:rFonts w:cs="Arial" w:ascii="Arial" w:hAnsi="Arial"/>
          <w:b/>
          <w:bCs/>
          <w:i w:val="false"/>
          <w:iCs w:val="false"/>
          <w:color w:val="00000A"/>
          <w:sz w:val="22"/>
          <w:szCs w:val="22"/>
          <w:lang w:val="ms-MY"/>
        </w:rPr>
        <w:t>өндөрлөв.</w:t>
      </w:r>
    </w:p>
    <w:p>
      <w:pPr>
        <w:pStyle w:val="Title"/>
        <w:spacing w:lineRule="atLeast" w:line="200" w:before="0" w:after="0"/>
        <w:jc w:val="both"/>
        <w:rPr>
          <w:rFonts w:ascii="Arial" w:hAnsi="Arial"/>
          <w:color w:val="00000A"/>
          <w:sz w:val="22"/>
          <w:szCs w:val="22"/>
        </w:rPr>
      </w:pPr>
      <w:r>
        <w:rPr>
          <w:rFonts w:ascii="Arial" w:hAnsi="Arial"/>
          <w:color w:val="00000A"/>
          <w:sz w:val="22"/>
          <w:szCs w:val="22"/>
        </w:rPr>
      </w:r>
    </w:p>
    <w:p>
      <w:pPr>
        <w:pStyle w:val="Title"/>
        <w:spacing w:lineRule="atLeast" w:line="200" w:before="0" w:after="0"/>
        <w:jc w:val="both"/>
        <w:rPr>
          <w:rFonts w:ascii="Arial" w:hAnsi="Arial"/>
          <w:color w:val="00000A"/>
          <w:sz w:val="24"/>
          <w:szCs w:val="24"/>
        </w:rPr>
      </w:pPr>
      <w:r>
        <w:rPr>
          <w:rFonts w:cs="Arial" w:ascii="Arial" w:hAnsi="Arial"/>
          <w:b w:val="false"/>
          <w:bCs w:val="false"/>
          <w:color w:val="00000A"/>
          <w:sz w:val="22"/>
          <w:szCs w:val="22"/>
          <w:lang w:val="ms-MY"/>
        </w:rPr>
        <w:tab/>
        <w:t xml:space="preserve">Тэмдэглэлтэй танилцсан: </w:t>
      </w:r>
    </w:p>
    <w:p>
      <w:pPr>
        <w:pStyle w:val="Title"/>
        <w:spacing w:lineRule="atLeast" w:line="200" w:before="0" w:after="0"/>
        <w:jc w:val="both"/>
        <w:rPr>
          <w:rFonts w:ascii="Arial" w:hAnsi="Arial"/>
          <w:color w:val="00000A"/>
          <w:sz w:val="24"/>
          <w:szCs w:val="24"/>
        </w:rPr>
      </w:pPr>
      <w:r>
        <w:rPr>
          <w:rFonts w:cs="Arial" w:ascii="Arial" w:hAnsi="Arial"/>
          <w:b w:val="false"/>
          <w:bCs w:val="false"/>
          <w:color w:val="00000A"/>
          <w:sz w:val="22"/>
          <w:szCs w:val="22"/>
          <w:lang w:val="ms-MY"/>
        </w:rPr>
        <w:tab/>
        <w:t>Х</w:t>
      </w:r>
      <w:r>
        <w:rPr>
          <w:rFonts w:cs="Arial" w:ascii="Arial" w:hAnsi="Arial"/>
          <w:b w:val="false"/>
          <w:bCs w:val="false"/>
          <w:color w:val="00000A"/>
          <w:sz w:val="22"/>
          <w:szCs w:val="22"/>
          <w:lang w:val="mn-Cyrl-MN"/>
        </w:rPr>
        <w:t xml:space="preserve">УУЛЬ ЗҮЙН БАЙНГЫН </w:t>
      </w:r>
    </w:p>
    <w:p>
      <w:pPr>
        <w:pStyle w:val="Title"/>
        <w:spacing w:lineRule="atLeast" w:line="200" w:before="0" w:after="0"/>
        <w:jc w:val="both"/>
        <w:rPr>
          <w:rFonts w:ascii="Arial" w:hAnsi="Arial"/>
          <w:color w:val="00000A"/>
          <w:sz w:val="24"/>
          <w:szCs w:val="24"/>
        </w:rPr>
      </w:pPr>
      <w:r>
        <w:rPr>
          <w:rFonts w:cs="Arial" w:ascii="Arial" w:hAnsi="Arial"/>
          <w:b w:val="false"/>
          <w:bCs w:val="false"/>
          <w:color w:val="00000A"/>
          <w:sz w:val="22"/>
          <w:szCs w:val="22"/>
          <w:lang w:val="mn-Cyrl-MN"/>
        </w:rPr>
        <w:tab/>
        <w:t>ХОРООНЫ ДАРГА</w:t>
        <w:tab/>
        <w:tab/>
        <w:tab/>
        <w:tab/>
        <w:tab/>
        <w:tab/>
        <w:t>Д.ГАНБАТ</w:t>
      </w:r>
      <w:r>
        <w:rPr>
          <w:rFonts w:cs="Arial" w:ascii="Arial" w:hAnsi="Arial"/>
          <w:b w:val="false"/>
          <w:bCs w:val="false"/>
          <w:color w:val="00000A"/>
          <w:sz w:val="22"/>
          <w:szCs w:val="22"/>
          <w:lang w:val="ms-MY"/>
        </w:rPr>
        <w:tab/>
      </w:r>
    </w:p>
    <w:p>
      <w:pPr>
        <w:pStyle w:val="Subtitle"/>
        <w:spacing w:lineRule="atLeast" w:line="200" w:before="0" w:after="0"/>
        <w:jc w:val="both"/>
        <w:rPr>
          <w:rFonts w:ascii="Arial" w:hAnsi="Arial"/>
          <w:color w:val="00000A"/>
          <w:sz w:val="22"/>
          <w:szCs w:val="22"/>
        </w:rPr>
      </w:pPr>
      <w:r>
        <w:rPr>
          <w:rFonts w:ascii="Arial" w:hAnsi="Arial"/>
          <w:color w:val="00000A"/>
          <w:sz w:val="22"/>
          <w:szCs w:val="22"/>
        </w:rPr>
      </w:r>
    </w:p>
    <w:p>
      <w:pPr>
        <w:pStyle w:val="Title"/>
        <w:spacing w:lineRule="atLeast" w:line="200" w:before="0" w:after="0"/>
        <w:ind w:left="0" w:right="0" w:hanging="0"/>
        <w:jc w:val="both"/>
        <w:rPr>
          <w:rFonts w:ascii="Arial" w:hAnsi="Arial"/>
          <w:color w:val="00000A"/>
          <w:sz w:val="24"/>
          <w:szCs w:val="24"/>
        </w:rPr>
      </w:pPr>
      <w:r>
        <w:rPr>
          <w:rFonts w:cs="Arial" w:ascii="Arial" w:hAnsi="Arial"/>
          <w:b w:val="false"/>
          <w:bCs w:val="false"/>
          <w:color w:val="00000A"/>
          <w:sz w:val="22"/>
          <w:szCs w:val="22"/>
          <w:lang w:val="ms-MY"/>
        </w:rPr>
        <w:tab/>
        <w:t xml:space="preserve">Тэмдэглэл хөтөлсөн: </w:t>
      </w:r>
    </w:p>
    <w:p>
      <w:pPr>
        <w:pStyle w:val="Title"/>
        <w:spacing w:lineRule="atLeast" w:line="200" w:before="0" w:after="0"/>
        <w:jc w:val="both"/>
        <w:rPr>
          <w:rFonts w:ascii="Arial" w:hAnsi="Arial"/>
          <w:color w:val="00000A"/>
          <w:sz w:val="24"/>
          <w:szCs w:val="24"/>
        </w:rPr>
      </w:pPr>
      <w:r>
        <w:rPr>
          <w:rFonts w:cs="Arial" w:ascii="Arial" w:hAnsi="Arial"/>
          <w:b w:val="false"/>
          <w:bCs w:val="false"/>
          <w:color w:val="00000A"/>
          <w:sz w:val="22"/>
          <w:szCs w:val="22"/>
          <w:lang w:val="ms-MY"/>
        </w:rPr>
        <w:tab/>
      </w:r>
      <w:r>
        <w:rPr>
          <w:rFonts w:cs="Arial" w:ascii="Arial" w:hAnsi="Arial"/>
          <w:b w:val="false"/>
          <w:bCs w:val="false"/>
          <w:color w:val="00000A"/>
          <w:sz w:val="22"/>
          <w:szCs w:val="22"/>
          <w:lang w:val="mn-Cyrl-MN"/>
        </w:rPr>
        <w:t xml:space="preserve">ПРОТОКОЛЫН АЛБАНЫ </w:t>
        <w:tab/>
      </w:r>
    </w:p>
    <w:p>
      <w:pPr>
        <w:pStyle w:val="Title"/>
        <w:spacing w:lineRule="atLeast" w:line="200" w:before="0" w:after="0"/>
        <w:jc w:val="both"/>
        <w:rPr>
          <w:rFonts w:ascii="Arial" w:hAnsi="Arial"/>
          <w:color w:val="00000A"/>
          <w:sz w:val="24"/>
          <w:szCs w:val="24"/>
        </w:rPr>
      </w:pPr>
      <w:r>
        <w:rPr>
          <w:rFonts w:cs="Arial" w:ascii="Arial" w:hAnsi="Arial"/>
          <w:b w:val="false"/>
          <w:bCs w:val="false"/>
          <w:i/>
          <w:color w:val="00000A"/>
          <w:sz w:val="22"/>
          <w:szCs w:val="22"/>
          <w:lang w:val="mn-Cyrl-MN"/>
        </w:rPr>
        <w:tab/>
      </w:r>
      <w:r>
        <w:rPr>
          <w:rFonts w:cs="Arial" w:ascii="Arial" w:hAnsi="Arial"/>
          <w:b w:val="false"/>
          <w:bCs w:val="false"/>
          <w:i w:val="false"/>
          <w:iCs w:val="false"/>
          <w:color w:val="00000A"/>
          <w:sz w:val="22"/>
          <w:szCs w:val="22"/>
          <w:lang w:val="mn-Cyrl-MN"/>
        </w:rPr>
        <w:t>ШИНЖЭЭЧ</w:t>
      </w:r>
      <w:r>
        <w:rPr>
          <w:rFonts w:cs="Arial" w:ascii="Arial" w:hAnsi="Arial"/>
          <w:b w:val="false"/>
          <w:bCs w:val="false"/>
          <w:i/>
          <w:color w:val="00000A"/>
          <w:sz w:val="22"/>
          <w:szCs w:val="22"/>
          <w:lang w:val="ms-MY"/>
        </w:rPr>
        <w:tab/>
        <w:tab/>
        <w:tab/>
        <w:tab/>
        <w:tab/>
        <w:tab/>
        <w:tab/>
      </w:r>
      <w:r>
        <w:rPr>
          <w:rFonts w:cs="Arial" w:ascii="Arial" w:hAnsi="Arial"/>
          <w:b w:val="false"/>
          <w:bCs w:val="false"/>
          <w:i w:val="false"/>
          <w:iCs w:val="false"/>
          <w:color w:val="00000A"/>
          <w:sz w:val="22"/>
          <w:szCs w:val="22"/>
          <w:effect w:val="blinkBackground"/>
          <w:lang w:val="ms-MY"/>
        </w:rPr>
        <w:t>Ц</w:t>
      </w:r>
      <w:r>
        <w:rPr>
          <w:rFonts w:cs="Arial" w:ascii="Arial" w:hAnsi="Arial"/>
          <w:b w:val="false"/>
          <w:bCs w:val="false"/>
          <w:i w:val="false"/>
          <w:iCs w:val="false"/>
          <w:color w:val="00000A"/>
          <w:sz w:val="22"/>
          <w:szCs w:val="22"/>
          <w:lang w:val="ms-MY"/>
        </w:rPr>
        <w:t>.АЛТАН-ОД</w:t>
      </w:r>
    </w:p>
    <w:p>
      <w:pPr>
        <w:pStyle w:val="Normal"/>
        <w:spacing w:lineRule="atLeast" w:line="200" w:before="0" w:after="0"/>
        <w:ind w:left="0" w:right="0" w:hanging="0"/>
        <w:jc w:val="both"/>
        <w:rPr>
          <w:rFonts w:ascii="Arial" w:hAnsi="Arial"/>
          <w:color w:val="00000A"/>
          <w:sz w:val="24"/>
          <w:szCs w:val="24"/>
        </w:rPr>
      </w:pPr>
      <w:r>
        <w:rPr>
          <w:rFonts w:ascii="Arial" w:hAnsi="Arial"/>
          <w:color w:val="00000A"/>
          <w:sz w:val="24"/>
          <w:szCs w:val="24"/>
        </w:rPr>
      </w:r>
    </w:p>
    <w:p>
      <w:pPr>
        <w:pStyle w:val="Normal"/>
        <w:spacing w:lineRule="atLeast" w:line="200" w:before="0" w:after="0"/>
        <w:ind w:left="0" w:right="0" w:hanging="0"/>
        <w:jc w:val="both"/>
        <w:rPr>
          <w:rFonts w:ascii="Arial" w:hAnsi="Arial"/>
          <w:color w:val="00000A"/>
          <w:sz w:val="24"/>
          <w:szCs w:val="24"/>
        </w:rPr>
      </w:pPr>
      <w:r>
        <w:rPr>
          <w:rFonts w:ascii="Arial" w:hAnsi="Arial"/>
          <w:color w:val="00000A"/>
          <w:sz w:val="24"/>
          <w:szCs w:val="24"/>
        </w:rPr>
      </w:r>
    </w:p>
    <w:p>
      <w:pPr>
        <w:pStyle w:val="Normal"/>
        <w:spacing w:lineRule="atLeast" w:line="200" w:before="0" w:after="0"/>
        <w:ind w:left="0" w:right="0" w:hanging="0"/>
        <w:jc w:val="both"/>
        <w:rPr>
          <w:rFonts w:ascii="Arial" w:hAnsi="Arial"/>
          <w:color w:val="00000A"/>
          <w:sz w:val="24"/>
          <w:szCs w:val="24"/>
        </w:rPr>
      </w:pPr>
      <w:r>
        <w:rPr>
          <w:rFonts w:ascii="Arial" w:hAnsi="Arial"/>
          <w:color w:val="00000A"/>
          <w:sz w:val="24"/>
          <w:szCs w:val="24"/>
        </w:rPr>
      </w:r>
    </w:p>
    <w:p>
      <w:pPr>
        <w:pStyle w:val="Normal"/>
        <w:spacing w:lineRule="atLeast" w:line="200" w:before="0" w:after="0"/>
        <w:jc w:val="center"/>
        <w:rPr>
          <w:sz w:val="24"/>
          <w:szCs w:val="24"/>
        </w:rPr>
      </w:pPr>
      <w:r>
        <w:rPr>
          <w:rFonts w:cs="Arial" w:ascii="Arial" w:hAnsi="Arial"/>
          <w:b/>
          <w:bCs/>
          <w:color w:val="00000A"/>
          <w:sz w:val="24"/>
          <w:szCs w:val="24"/>
          <w:lang w:val="mn-Cyrl-MN"/>
        </w:rPr>
        <w:t xml:space="preserve">МОНГОЛ УЛСЫН ИХ ХУРЛЫН </w:t>
      </w:r>
    </w:p>
    <w:p>
      <w:pPr>
        <w:pStyle w:val="Normal"/>
        <w:spacing w:lineRule="atLeast" w:line="200" w:before="0" w:after="0"/>
        <w:jc w:val="center"/>
        <w:rPr>
          <w:rFonts w:ascii="Arial" w:hAnsi="Arial"/>
          <w:color w:val="00000A"/>
          <w:sz w:val="24"/>
          <w:szCs w:val="24"/>
        </w:rPr>
      </w:pPr>
      <w:r>
        <w:rPr>
          <w:rFonts w:cs="Arial" w:ascii="Arial" w:hAnsi="Arial"/>
          <w:b/>
          <w:bCs/>
          <w:color w:val="00000A"/>
          <w:sz w:val="24"/>
          <w:szCs w:val="24"/>
          <w:lang w:val="mn-Cyrl-MN"/>
        </w:rPr>
        <w:t xml:space="preserve">2015 ОНЫ ЭЭЛЖИТ БУС ЧУУЛГАНЫ  </w:t>
      </w:r>
    </w:p>
    <w:p>
      <w:pPr>
        <w:pStyle w:val="Normal"/>
        <w:spacing w:lineRule="atLeast" w:line="200" w:before="0" w:after="0"/>
        <w:jc w:val="center"/>
        <w:rPr>
          <w:rFonts w:ascii="Arial" w:hAnsi="Arial"/>
          <w:color w:val="00000A"/>
          <w:sz w:val="24"/>
          <w:szCs w:val="24"/>
        </w:rPr>
      </w:pPr>
      <w:r>
        <w:rPr>
          <w:rFonts w:cs="Arial" w:ascii="Arial" w:hAnsi="Arial"/>
          <w:b/>
          <w:bCs/>
          <w:color w:val="00000A"/>
          <w:sz w:val="24"/>
          <w:szCs w:val="24"/>
          <w:lang w:val="mn-Cyrl-MN"/>
        </w:rPr>
        <w:t xml:space="preserve">ХУУЛЬ ЗҮЙН БАЙНГЫН ХОРООНЫ 8 ДУГААР САРЫН 12-НЫ ӨДӨР </w:t>
      </w:r>
    </w:p>
    <w:p>
      <w:pPr>
        <w:pStyle w:val="Normal"/>
        <w:spacing w:lineRule="atLeast" w:line="200" w:before="0" w:after="0"/>
        <w:jc w:val="center"/>
        <w:rPr>
          <w:rFonts w:ascii="Arial" w:hAnsi="Arial"/>
          <w:color w:val="00000A"/>
          <w:sz w:val="24"/>
          <w:szCs w:val="24"/>
        </w:rPr>
      </w:pPr>
      <w:r>
        <w:rPr>
          <w:rFonts w:cs="Arial" w:ascii="Arial" w:hAnsi="Arial"/>
          <w:b/>
          <w:bCs/>
          <w:color w:val="00000A"/>
          <w:sz w:val="24"/>
          <w:szCs w:val="24"/>
          <w:lang w:val="mn-Cyrl-MN"/>
        </w:rPr>
        <w:t>/ЛХАГВА ГАРАГ/-ИЙН ХУРАЛДААНЫ ДЭЛГЭРЭНГҮЙ</w:t>
      </w:r>
    </w:p>
    <w:p>
      <w:pPr>
        <w:pStyle w:val="Normal"/>
        <w:spacing w:lineRule="atLeast" w:line="200" w:before="0" w:after="0"/>
        <w:jc w:val="center"/>
        <w:rPr>
          <w:rFonts w:ascii="Arial" w:hAnsi="Arial"/>
          <w:color w:val="00000A"/>
          <w:sz w:val="24"/>
          <w:szCs w:val="24"/>
        </w:rPr>
      </w:pPr>
      <w:r>
        <w:rPr>
          <w:rFonts w:cs="Arial" w:ascii="Arial" w:hAnsi="Arial"/>
          <w:b/>
          <w:bCs/>
          <w:color w:val="00000A"/>
          <w:sz w:val="24"/>
          <w:szCs w:val="24"/>
          <w:lang w:val="mn-Cyrl-MN"/>
        </w:rPr>
        <w:t>ТЭМДЭГЛЭЛ</w:t>
      </w:r>
    </w:p>
    <w:p>
      <w:pPr>
        <w:pStyle w:val="Title"/>
        <w:spacing w:lineRule="atLeast" w:line="200" w:before="0" w:after="0"/>
        <w:rPr>
          <w:rFonts w:ascii="Arial" w:hAnsi="Arial"/>
          <w:color w:val="00000A"/>
          <w:sz w:val="24"/>
          <w:szCs w:val="24"/>
        </w:rPr>
      </w:pPr>
      <w:r>
        <w:rPr>
          <w:rFonts w:ascii="Arial" w:hAnsi="Arial"/>
          <w:color w:val="00000A"/>
          <w:sz w:val="24"/>
          <w:szCs w:val="24"/>
        </w:rPr>
      </w:r>
    </w:p>
    <w:p>
      <w:pPr>
        <w:pStyle w:val="Title"/>
        <w:spacing w:lineRule="atLeast" w:line="200" w:before="0" w:after="0"/>
        <w:jc w:val="both"/>
        <w:rPr>
          <w:rFonts w:ascii="Arial" w:hAnsi="Arial"/>
          <w:color w:val="00000A"/>
          <w:sz w:val="24"/>
          <w:szCs w:val="24"/>
        </w:rPr>
      </w:pPr>
      <w:r>
        <w:rPr>
          <w:rFonts w:cs="Arial" w:ascii="Arial" w:hAnsi="Arial"/>
          <w:b w:val="false"/>
          <w:bCs w:val="false"/>
          <w:i/>
          <w:iCs/>
          <w:color w:val="00000A"/>
          <w:sz w:val="24"/>
          <w:szCs w:val="24"/>
          <w:lang w:val="mn-Cyrl-MN"/>
        </w:rPr>
        <w:tab/>
      </w:r>
      <w:r>
        <w:rPr>
          <w:rFonts w:cs="Arial" w:ascii="Arial" w:hAnsi="Arial"/>
          <w:i w:val="false"/>
          <w:iCs w:val="false"/>
          <w:color w:val="00000A"/>
          <w:sz w:val="24"/>
          <w:szCs w:val="24"/>
          <w:lang w:val="mn-Cyrl-MN"/>
        </w:rPr>
        <w:t xml:space="preserve">Хуралдаан 11 </w:t>
      </w:r>
      <w:r>
        <w:rPr>
          <w:rFonts w:cs="Arial" w:ascii="Arial" w:hAnsi="Arial"/>
          <w:i w:val="false"/>
          <w:iCs w:val="false"/>
          <w:color w:val="00000A"/>
          <w:sz w:val="24"/>
          <w:szCs w:val="24"/>
          <w:lang w:val="ms-MY"/>
        </w:rPr>
        <w:t xml:space="preserve">цаг </w:t>
      </w:r>
      <w:r>
        <w:rPr>
          <w:rFonts w:cs="Arial" w:ascii="Arial" w:hAnsi="Arial"/>
          <w:i w:val="false"/>
          <w:iCs w:val="false"/>
          <w:color w:val="00000A"/>
          <w:sz w:val="24"/>
          <w:szCs w:val="24"/>
          <w:lang w:val="mn-Cyrl-MN"/>
        </w:rPr>
        <w:t xml:space="preserve">00 минутад </w:t>
      </w:r>
      <w:r>
        <w:rPr>
          <w:rFonts w:cs="Arial" w:ascii="Arial" w:hAnsi="Arial"/>
          <w:i w:val="false"/>
          <w:iCs w:val="false"/>
          <w:color w:val="00000A"/>
          <w:sz w:val="24"/>
          <w:szCs w:val="24"/>
          <w:lang w:val="ms-MY"/>
        </w:rPr>
        <w:t>эхлэв.</w:t>
      </w:r>
    </w:p>
    <w:p>
      <w:pPr>
        <w:pStyle w:val="Normal"/>
        <w:spacing w:lineRule="atLeast" w:line="200" w:before="0" w:after="0"/>
        <w:rPr>
          <w:rFonts w:ascii="Arial" w:hAnsi="Arial"/>
          <w:color w:val="00000A"/>
          <w:sz w:val="24"/>
          <w:szCs w:val="24"/>
        </w:rPr>
      </w:pPr>
      <w:r>
        <w:rPr>
          <w:rFonts w:ascii="Arial" w:hAnsi="Arial"/>
          <w:color w:val="00000A"/>
          <w:sz w:val="24"/>
          <w:szCs w:val="24"/>
        </w:rPr>
      </w:r>
    </w:p>
    <w:p>
      <w:pPr>
        <w:pStyle w:val="Normal"/>
        <w:spacing w:lineRule="atLeast" w:line="200" w:before="0" w:after="0"/>
        <w:ind w:left="0" w:right="0" w:hanging="0"/>
        <w:jc w:val="both"/>
        <w:rPr/>
      </w:pPr>
      <w:r>
        <w:rPr>
          <w:rStyle w:val="Emphasis"/>
          <w:rFonts w:cs="Arial" w:ascii="Arial" w:hAnsi="Arial"/>
          <w:b/>
          <w:bCs w:val="false"/>
          <w:i/>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Гишүүдийн энэ өдрийн амар амгаланг айлтгая. Байнгын хорооны гишүүдийн ирц 52.6 хувьтай байгаа тул өнөөдрийн Хууль зүйн байнгын хорооны хуралдааныг нээснийг мэдэгдье. </w:t>
      </w:r>
    </w:p>
    <w:p>
      <w:pPr>
        <w:pStyle w:val="Normal"/>
        <w:spacing w:lineRule="atLeast" w:line="200" w:before="0" w:after="0"/>
        <w:ind w:left="0" w:right="0" w:hanging="0"/>
        <w:jc w:val="both"/>
        <w:rPr>
          <w:rStyle w:val="Emphasis"/>
          <w:sz w:val="24"/>
          <w:szCs w:val="24"/>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Байнгын хорооны хуралдаанаар хэлэлцэх асуудлыг танилцуулъя. Өршөөлийн хууль батлагдсантай холбогдуулаад ингээд Комисс байгуулах тухай Улсын Их Хурлын тогтоолын төслийг хэлэлцэнэ. Хэлэлцэх асуудлаар саналтай гишүүд байна уу? За алга байна. Ингээд хэлэлцэх асуудалдаа оръё. </w:t>
      </w:r>
    </w:p>
    <w:p>
      <w:pPr>
        <w:pStyle w:val="Normal"/>
        <w:spacing w:lineRule="atLeast" w:line="200" w:before="0" w:after="0"/>
        <w:ind w:left="0" w:right="0" w:hanging="0"/>
        <w:jc w:val="both"/>
        <w:rPr>
          <w:rStyle w:val="Emphasis"/>
          <w:sz w:val="24"/>
          <w:szCs w:val="24"/>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Улсын Их Хурлын чуулганы хуралдааны дэгийн тухай хуулийн нэгдсэн хуралдаанаар төслийн эцсийн хэлэлцүүлгийг явуулах 24 дүгээр зүйлийн 24.6 дахь хэсэгт Улсын Их Хурал шаардлагатай гэж үзвэл хууль, Улсын Их Хурлын бусад шийдвэрийг хэрэгжүүлэх арга хэмжээний тухай тогтоол, уг хуулийг дагаж мөрдөх журмын тухай хууль болон энэ хуулийн 23.5-д заасан бусад хууль тогтоомжид нэмэлт, өөрчлөлт оруулах төслийг мөн хуулийн 21-ээс 24 дүгээр зүйлд заасан журмын дагуу хэлэлцэн баталж болно гэж заасны дагуу Комисс байгуулах тухай Улсын Их Хурлын тогтоолын төслийг хэлэлцэнэ. </w:t>
      </w:r>
    </w:p>
    <w:p>
      <w:pPr>
        <w:pStyle w:val="Normal"/>
        <w:spacing w:lineRule="atLeast" w:line="200" w:before="0" w:after="0"/>
        <w:ind w:left="0" w:right="0" w:hanging="0"/>
        <w:jc w:val="both"/>
        <w:rPr>
          <w:rStyle w:val="Emphasis"/>
          <w:sz w:val="24"/>
          <w:szCs w:val="24"/>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Та бүхэнд тараасан байгаа энэ тогтоолын төслийг. Энэ тогтоолын төсөлтэй холбогдуулж асуулттай гишүүд байна уу? За алга байна. Хэлэлцэж байгаа асуудалтай холбогдуулж саналтай гишүүн байна уу? За алга байна. </w:t>
      </w:r>
    </w:p>
    <w:p>
      <w:pPr>
        <w:pStyle w:val="Normal"/>
        <w:spacing w:lineRule="atLeast" w:line="200" w:before="0" w:after="0"/>
        <w:ind w:left="0" w:right="0" w:hanging="0"/>
        <w:jc w:val="both"/>
        <w:rPr>
          <w:rStyle w:val="Emphasis"/>
          <w:sz w:val="24"/>
          <w:szCs w:val="24"/>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За ингээд Комисс байгуулах тухай Улсын Их Хурлын тогтоолын төслийг. Эхлээд тогтоолыг нь уншчихъя. За Монгол Улсын Их Хурлын тогтоол. Комисс байгуулах тухай. </w:t>
      </w:r>
    </w:p>
    <w:p>
      <w:pPr>
        <w:pStyle w:val="Normal"/>
        <w:spacing w:lineRule="atLeast" w:line="200" w:before="0" w:after="0"/>
        <w:ind w:left="0" w:right="0" w:hanging="0"/>
        <w:jc w:val="both"/>
        <w:rPr>
          <w:rStyle w:val="Emphasis"/>
          <w:sz w:val="24"/>
          <w:szCs w:val="24"/>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Монгол Улсын Их Хурлын тухай хуулийн 43 дугаар зүйлийн 43.1 дэх хэсгийг үндэслэн Монгол Улсын Их Хурлаас ТОГТООХ нь: </w:t>
      </w:r>
    </w:p>
    <w:p>
      <w:pPr>
        <w:pStyle w:val="Normal"/>
        <w:spacing w:lineRule="atLeast" w:line="200" w:before="0" w:after="0"/>
        <w:ind w:left="0" w:right="0" w:hanging="0"/>
        <w:jc w:val="both"/>
        <w:rPr>
          <w:rStyle w:val="Emphasis"/>
          <w:sz w:val="24"/>
          <w:szCs w:val="24"/>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Нэг. Анхны ардчилсан сонгууль болж байнгын ажиллагаатай парламент байгуулагдсаны 25 жилийн ойг тохиолдуулан өршөөл үзүүлэх тухай хуулийг хэрэгжүүлэх ажлыг зохион байгуулах комиссыг дараах бүрэлдэхүүнтэйгээр байгуулсугай: </w:t>
      </w:r>
    </w:p>
    <w:p>
      <w:pPr>
        <w:pStyle w:val="Normal"/>
        <w:spacing w:lineRule="atLeast" w:line="200" w:before="0" w:after="0"/>
        <w:ind w:left="0" w:right="0" w:hanging="0"/>
        <w:jc w:val="both"/>
        <w:rPr>
          <w:rStyle w:val="Emphasis"/>
          <w:sz w:val="24"/>
          <w:szCs w:val="24"/>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Комиссын дарга Д.Ганбат Улсын Их Хурлын гишүүн, Хууль зүйн байнгын хорооны дарга. Орлогч дарга Ц.Уугангэрэл Хууль зүйн дэд сайд. Нарийн бичгийн дарга Г.Туулхүү Шүүхийн шийдвэр гүйцэтгэх ерөнхий газрын дэд дарга. Гишүүдэд О.Баасанхүү Улсын Их Хурлын гишүүн, Су.Батболд Улсын Их Хурлын гишүүн, Ц.Оюунгэрэл Улсын Их Хурлын гишүүн, Т.Уранцэцэг Улсын дээд шүүхийн Эрүүгийн танхимын тэргүүн шүүгч, Ё.Сагсай Улсын ерөнхий прокурорын туслах, Хэрэг бүртгэлт, мөрдөн байцаах ажиллагаанд хяналт тавих хэлтсийн дарга, Ц.Энхцэнгэл Нийслэлийн Засаг даргын Нийгмийн хөгжлийн асуудал хариуцсан орлогч, Д.Наранбаатар Цагдаагийн ерөнхий газрын Мөрдөн байцаах газрын дарга. </w:t>
      </w:r>
    </w:p>
    <w:p>
      <w:pPr>
        <w:pStyle w:val="Normal"/>
        <w:spacing w:lineRule="atLeast" w:line="200" w:before="0" w:after="0"/>
        <w:ind w:left="0" w:right="0" w:hanging="0"/>
        <w:jc w:val="both"/>
        <w:rPr>
          <w:rStyle w:val="Emphasis"/>
          <w:sz w:val="24"/>
          <w:szCs w:val="24"/>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Хоёр. Өршөөл үзүүлэх ажлын дүнг 2015 оны дугаар сарын тэдний дотор Улсын Их Хуралд танилцуулахыг Комисс /Д.Ганбат/-т даалгасугай. </w:t>
      </w:r>
    </w:p>
    <w:p>
      <w:pPr>
        <w:pStyle w:val="Normal"/>
        <w:spacing w:lineRule="atLeast" w:line="200" w:before="0" w:after="0"/>
        <w:ind w:left="0" w:right="0" w:hanging="0"/>
        <w:jc w:val="both"/>
        <w:rPr>
          <w:rStyle w:val="Emphasis"/>
          <w:sz w:val="24"/>
          <w:szCs w:val="24"/>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Гурав. Цагдан хорих төв, хорих анги болон баривчлах байраас суллагдсан хүмүүсийг орон нутагт хүргэх болон өршөөл үзүүлэхтэй холбогдсон зардлыг улсын төсвөөс санхүүжүүлэхийг Засгийн газар /Ч.Сайханбилэг/-т зөвшөөрсүгэй. </w:t>
      </w:r>
    </w:p>
    <w:p>
      <w:pPr>
        <w:pStyle w:val="Normal"/>
        <w:spacing w:lineRule="atLeast" w:line="200" w:before="0" w:after="0"/>
        <w:ind w:left="0" w:right="0" w:hanging="0"/>
        <w:jc w:val="both"/>
        <w:rPr>
          <w:rStyle w:val="Emphasis"/>
          <w:sz w:val="24"/>
          <w:szCs w:val="24"/>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Тогтоолыг 2015 оны дугаар сарын дугаар өдрөөс эхэлж даган мөрдсүгэй гэсэн ийм тогтоол байна. </w:t>
      </w:r>
    </w:p>
    <w:p>
      <w:pPr>
        <w:pStyle w:val="Normal"/>
        <w:spacing w:lineRule="atLeast" w:line="200" w:before="0" w:after="0"/>
        <w:ind w:left="0" w:right="0" w:hanging="0"/>
        <w:jc w:val="both"/>
        <w:rPr>
          <w:rStyle w:val="Emphasis"/>
          <w:sz w:val="24"/>
          <w:szCs w:val="24"/>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Ингээд Комисс байгуулах тухай Улсын Их Хурлын тогтоолын төслийг чуулганы нэгдсэн хуралдаанаар хэлэлцүүлж батлуулах нь зүйтэй гэсэн саналын томьёоллоор. Энэ дээр Хуульчдын холбооноос н.Батсүх гэж хүн нэмэгдэх юм байна шүү. Одоо Хуульчдын холбоо гэдэг болсон. Тийм. </w:t>
      </w:r>
    </w:p>
    <w:p>
      <w:pPr>
        <w:pStyle w:val="Normal"/>
        <w:spacing w:lineRule="atLeast" w:line="200" w:before="0" w:after="0"/>
        <w:ind w:left="0" w:right="0" w:hanging="0"/>
        <w:jc w:val="both"/>
        <w:rPr>
          <w:rStyle w:val="Emphasis"/>
          <w:sz w:val="24"/>
          <w:szCs w:val="24"/>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За О.Баасанхүү гишүүн. </w:t>
      </w:r>
    </w:p>
    <w:p>
      <w:pPr>
        <w:pStyle w:val="Normal"/>
        <w:spacing w:lineRule="atLeast" w:line="200" w:before="0" w:after="0"/>
        <w:ind w:left="0" w:right="0" w:hanging="0"/>
        <w:jc w:val="both"/>
        <w:rPr>
          <w:rStyle w:val="Emphasis"/>
          <w:sz w:val="24"/>
          <w:szCs w:val="24"/>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О.Баасанхүү: - </w:t>
      </w:r>
      <w:r>
        <w:rPr>
          <w:rStyle w:val="Emphasis"/>
          <w:rFonts w:cs="Arial" w:ascii="Arial" w:hAnsi="Arial"/>
          <w:b w:val="false"/>
          <w:bCs w:val="false"/>
          <w:i w:val="false"/>
          <w:iCs w:val="false"/>
          <w:color w:val="00000A"/>
          <w:sz w:val="24"/>
          <w:szCs w:val="24"/>
          <w:lang w:val="mn-Cyrl-MN"/>
        </w:rPr>
        <w:t xml:space="preserve">Би энэ Комисс байгуулахыг зөвшөөрч байгаа боловч энэ ажлын хэсэгт орж байгаа гишүүдтэй холбоотой, ялангуяа дэд ажлын хэсэгт орж байгаа гишүүдтэй холбоотой асуудал дээр бас байр сууриа илэрхийллээр байна. </w:t>
      </w:r>
    </w:p>
    <w:p>
      <w:pPr>
        <w:pStyle w:val="Normal"/>
        <w:spacing w:lineRule="atLeast" w:line="200" w:before="0" w:after="0"/>
        <w:ind w:left="0" w:right="0" w:hanging="0"/>
        <w:jc w:val="both"/>
        <w:rPr>
          <w:rStyle w:val="Emphasis"/>
          <w:sz w:val="24"/>
          <w:szCs w:val="24"/>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Яагаад вэ гэхээр нэгдүгээрт нь тэр Хуульчдын холбоо. За орвол орог. Хамаа алга. Тэгэхдээ Өмгөөлөгчдийн холбоо заавал орох ёстой л доо. Өөрөөр хэлэх юм бол өмгөөлөгч гэдэг чинь өнөөдөр миний ойлгож байгаагаар бүх л шүүх хурал, энэ тэр дээр орсон. Энэ хуулийг үнэн зөв, бүрэн хэрэгжиж байна уу, үгүй юу гэдгийг л хардаг байгууллага шүү дээ. </w:t>
      </w:r>
    </w:p>
    <w:p>
      <w:pPr>
        <w:pStyle w:val="Normal"/>
        <w:spacing w:lineRule="atLeast" w:line="200" w:before="0" w:after="0"/>
        <w:ind w:left="0" w:right="0" w:hanging="0"/>
        <w:jc w:val="both"/>
        <w:rPr>
          <w:rStyle w:val="Emphasis"/>
          <w:sz w:val="24"/>
          <w:szCs w:val="24"/>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Хүний эрхийн комиссоос орж болно. Жишээ нь, Хүний эрхийн комисс заавал байх. Энэ Мөрдөн байцаах газрын даргыг яах гэж оруулсан юм. Мөрдөн шалгадаг хүн юм уу. Энэ чинь одоо эдний бүтэц нь өөр болсон шүү дээ. Цагдаагийн ерөнхий газрын дарга Р.Чингис ч юм уу, эсвэл дэд дарга ч гэдэг юм уу тэгж явмаар байна л даа. Энэ чинь мөрдөн байцаах газар чинь миний ойлгож байгаагаар бол тодорхой хүнд хэргийг л мөрддөг байхгүй юу. Бусад нь бол дүүрэг дүүрэг дээрээ мөрдөөд явж байгаа. </w:t>
      </w:r>
    </w:p>
    <w:p>
      <w:pPr>
        <w:pStyle w:val="Normal"/>
        <w:spacing w:lineRule="atLeast" w:line="200" w:before="0" w:after="0"/>
        <w:ind w:left="0" w:right="0" w:hanging="0"/>
        <w:jc w:val="both"/>
        <w:rPr>
          <w:rStyle w:val="Emphasis"/>
          <w:sz w:val="24"/>
          <w:szCs w:val="24"/>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Тэгэхээр бүх дүүргүүдийг нь мөрдөн байцаах газар нь хянадаг байгууллага биш. Өөрийнхөө хэмжээний тэр онц хүнд хэргүүд дээрээ саналаа хэлэхээсээ цаашаа байхгүй шүү дээ. Гэтэл өнөөдөр цагдаагийн байгууллагаар шалгагдаж байгаа хэрэг гэх юм бол Мөрдөн байцаахыг нь оруулмаар байгаа юм. Тэр дээр манайхаас энэ хүн орох нь уу гээд. Тэр битгий хэл Авлигатай тэмцэхээс бас орж болно шүү дээ. Прокурор. Миний бодож байгаагаар бол энэ прокуророос, шүүхээс, өмгөөллөөс. За тэгээд юу байдаг юм цагдаагаас гэж ингэж л оруулмаар байх юм. Тэгэхгүй болохоор энэ Мөрдөн байцаах газрын дарга гэдгээ ямар зорилготой онц хүнд гэмт хэргийг л мөрддөг газрын даргыг оруулсан байна л даа. </w:t>
      </w:r>
    </w:p>
    <w:p>
      <w:pPr>
        <w:pStyle w:val="Normal"/>
        <w:spacing w:lineRule="atLeast" w:line="200" w:before="0" w:after="0"/>
        <w:ind w:left="0" w:right="0" w:hanging="0"/>
        <w:jc w:val="both"/>
        <w:rPr>
          <w:rStyle w:val="Emphasis"/>
          <w:sz w:val="24"/>
          <w:szCs w:val="24"/>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Манай энэ Эрүүгийн хуулиар онц хүнд гэмт хэргийг чинь өршөөлд хамруулаагүй шүү дээ. 9.1.7-гоор хаачихсан байгаа шүү дээ. Тэгэхээр энэ маань ач холбогдлоороо аягүй бага л харагдаад байгаа байхгүй юу. </w:t>
      </w:r>
    </w:p>
    <w:p>
      <w:pPr>
        <w:pStyle w:val="Normal"/>
        <w:spacing w:lineRule="atLeast" w:line="200" w:before="0" w:after="0"/>
        <w:ind w:left="0" w:right="0" w:hanging="0"/>
        <w:jc w:val="both"/>
        <w:rPr>
          <w:rStyle w:val="Emphasis"/>
          <w:sz w:val="24"/>
          <w:szCs w:val="24"/>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Тэгэхээр эсвэл цагдаагийн газрын шууд нөгөө бодлого талаасаа ярих юм бол Цагдаагийн газрын дарга, эсвэл дэд дарга гэсэн байдлаар иймэрхүү ач холбогдолтой л оруулмаар байна. Баярлалаа. </w:t>
      </w:r>
    </w:p>
    <w:p>
      <w:pPr>
        <w:pStyle w:val="Normal"/>
        <w:spacing w:lineRule="atLeast" w:line="200" w:before="0" w:after="0"/>
        <w:ind w:left="0" w:right="0" w:hanging="0"/>
        <w:jc w:val="both"/>
        <w:rPr>
          <w:rStyle w:val="Emphasis"/>
          <w:sz w:val="24"/>
          <w:szCs w:val="24"/>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Ер нь таны хэлж байгаа тэр Хүний эрхийн комиссоос оруулах нь зүйтэй гэж бодож байна. Тэгэхдээ тэр өмгөөлөгч, хууль бүгд албан бичгээр ирсэн. Энэ хүмүүс. Саяны таны яриад байгаа хүмүүс бол Хууль зүйн яамнаас, Засгийн газраас оруулах нь зүйтэй гэж оруулж ирсэн байгаа. Тийм. Засгийн газрын оруулъя гэсэн хүмүүсийг оруулсан нь зөв байх. Дээр нь нэмээд таны яриад байгаа хүмүүсийг холбоотой улсуудыг оруулна. </w:t>
      </w:r>
    </w:p>
    <w:p>
      <w:pPr>
        <w:pStyle w:val="Normal"/>
        <w:spacing w:lineRule="atLeast" w:line="200" w:before="0" w:after="0"/>
        <w:ind w:left="0" w:right="0" w:hanging="0"/>
        <w:jc w:val="both"/>
        <w:rPr>
          <w:rStyle w:val="Emphasis"/>
          <w:sz w:val="24"/>
          <w:szCs w:val="24"/>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Үүнээс гадна бас салбар зөвлөлүүд байгуулагдсан байгаа. Тэр салбар зөвлөл дээрээ бас ажиллах боломжтой. Өмгөөлөгч нар орж байгаа гэж ойлгож болно. </w:t>
      </w:r>
    </w:p>
    <w:p>
      <w:pPr>
        <w:pStyle w:val="Normal"/>
        <w:spacing w:lineRule="atLeast" w:line="200" w:before="0" w:after="0"/>
        <w:ind w:left="0" w:right="0" w:hanging="0"/>
        <w:jc w:val="both"/>
        <w:rPr>
          <w:rStyle w:val="Emphasis"/>
          <w:sz w:val="24"/>
          <w:szCs w:val="24"/>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Тэр Хүний эрхийн Үндэсний Комиссоос оруулах нь зүйтэй байх. Тэрийг бол дэмжиж байна. </w:t>
      </w:r>
    </w:p>
    <w:p>
      <w:pPr>
        <w:pStyle w:val="Normal"/>
        <w:spacing w:lineRule="atLeast" w:line="200" w:before="0" w:after="0"/>
        <w:ind w:left="0" w:right="0" w:hanging="0"/>
        <w:jc w:val="both"/>
        <w:rPr>
          <w:rStyle w:val="Emphasis"/>
          <w:sz w:val="24"/>
          <w:szCs w:val="24"/>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За Ц.Оюунбаатар гишүүн. </w:t>
      </w:r>
    </w:p>
    <w:p>
      <w:pPr>
        <w:pStyle w:val="Normal"/>
        <w:spacing w:lineRule="atLeast" w:line="200" w:before="0" w:after="0"/>
        <w:ind w:left="0" w:right="0" w:hanging="0"/>
        <w:jc w:val="both"/>
        <w:rPr>
          <w:rStyle w:val="Emphasis"/>
          <w:sz w:val="24"/>
          <w:szCs w:val="24"/>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Ц.Оюунбаатар: - </w:t>
      </w:r>
      <w:r>
        <w:rPr>
          <w:rStyle w:val="Emphasis"/>
          <w:rFonts w:cs="Arial" w:ascii="Arial" w:hAnsi="Arial"/>
          <w:b w:val="false"/>
          <w:bCs w:val="false"/>
          <w:i w:val="false"/>
          <w:iCs w:val="false"/>
          <w:color w:val="00000A"/>
          <w:sz w:val="24"/>
          <w:szCs w:val="24"/>
          <w:lang w:val="mn-Cyrl-MN"/>
        </w:rPr>
        <w:t xml:space="preserve">Тийм. Хүний эрхийн Үндэсний Комисс энэ тэр бол шууд хамааралтай асуудал биш шүү дээ өнөөдөр бол. Өршөөлийн хууль хэрэгжихэд бол. Энэ чинь хяналтаа тавьж байх үүрэгтэй болохоос биш Өршөөлийн хууль зөв гарч байна уу, буруу гарч байна уу гэдэгт Хүний эрхийн комиссын шууд юутай ажил биш. </w:t>
      </w:r>
    </w:p>
    <w:p>
      <w:pPr>
        <w:pStyle w:val="Normal"/>
        <w:spacing w:lineRule="atLeast" w:line="200" w:before="0" w:after="0"/>
        <w:ind w:left="0" w:right="0" w:hanging="0"/>
        <w:jc w:val="both"/>
        <w:rPr>
          <w:rStyle w:val="Emphasis"/>
          <w:sz w:val="24"/>
          <w:szCs w:val="24"/>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Зайлшгүй төлөөлөл Өмгөөлөгчдийн холбоо. Энэ чинь дандаа нэг тал болж сэжигтэн, яллагдагч, шүүгдэгч, хохирогчийг төлөөлж явдаг энэ байгууллага. Ямар ч байсан Монгол Улсын хэмжээгээр сүлжээтэй, бүтэцтэй байгууллага. </w:t>
      </w:r>
    </w:p>
    <w:p>
      <w:pPr>
        <w:pStyle w:val="Normal"/>
        <w:spacing w:lineRule="atLeast" w:line="200" w:before="0" w:after="0"/>
        <w:ind w:left="0" w:right="0" w:hanging="0"/>
        <w:jc w:val="both"/>
        <w:rPr>
          <w:rStyle w:val="Emphasis"/>
          <w:sz w:val="24"/>
          <w:szCs w:val="24"/>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Хоёрдугаарт, цагдаагийн байгууллага дээр алдаа гараад байгаа юм. Үнэхээр Цагдаагийн ерөнхий газрын дарга юм уу, дэд дарга байхгүй бол болохгүй энэ чинь. Монгол Улсын хэмжээнд цагдаагийн байгууллагын асуудал. Энэ чинь Завханд байж байгаа, тэр Дорнодод байж байгаа, Баян-Өлгийд байж байгаа, хоригдож байгаа хүмүүсийн асуудлыг Цагдаагийн дарга өөрийнхөө шугамаар л холбоо барихгүй бол энэ Мөрдөн байцаах газрын дарга бол зөвхөн мөрдөн байцаах ажлынхаа юуг эрхэлдэг учраас энэ улсын хэмжээний юуг гаргаж тавих нь зайлшгүй. Давхар Мөрдөн байцаах газрын дарга хэрэгтэй гэвэл тэр. Тэгвэл АТГ-ын мөрдөн эрхэлсэн одоо юу гэдэг юм н.Энхтөрийг нь тавих ёстой, оруулах ёстой ч гэдэг юм уу ингээд нэг баахан. Энэ чинь О.Баасанхүү гишүүний хэлдэг ер нь зарчмын хувьд зөв шүү дээ энэ чинь. Нэг нь онц хүнд хэрэг. Нэг нь авлигалын хэрэг мөрддөг ийм л салбар байгууллагууд болохоос биш Монгол Улсын хэмжээний бодлого явуулдаг ийм байгууллагууд бол биш байхгүй юу. </w:t>
      </w:r>
    </w:p>
    <w:p>
      <w:pPr>
        <w:pStyle w:val="Normal"/>
        <w:spacing w:lineRule="atLeast" w:line="200" w:before="0" w:after="0"/>
        <w:ind w:left="0" w:right="0" w:hanging="0"/>
        <w:jc w:val="both"/>
        <w:rPr>
          <w:rStyle w:val="Emphasis"/>
          <w:sz w:val="24"/>
          <w:szCs w:val="24"/>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Тэгэхээр энэ асуудал дээр нэг анхаараад. Нэг их хэт өргөжүүлээд л. Тэр нь ирэхгүй цувраад ингээд байх асуудал болохгүй. Ер нь бол Цагдаагийн ерөнхий газар бол зайлшгүй байх ёстой. Нөгөө хорихын статистик, бүх мэдээ мэдээллүүд чинь тэнд байж байгаа. Тэгэхдээ тэрийг бол тэр хүнийг нь оруулахаас илүү энэ Цагдаагийн дарга нь биш бол дэд дарга нь зайлшгүй байх ёстой. </w:t>
      </w:r>
    </w:p>
    <w:p>
      <w:pPr>
        <w:pStyle w:val="Normal"/>
        <w:spacing w:lineRule="atLeast" w:line="200" w:before="0" w:after="0"/>
        <w:ind w:left="0" w:right="0" w:hanging="0"/>
        <w:jc w:val="both"/>
        <w:rPr>
          <w:rStyle w:val="Emphasis"/>
          <w:sz w:val="24"/>
          <w:szCs w:val="24"/>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Хоёрдугаарт нь, тэр Өмгөөлөгчдийн холбооны Ерөнхийлөгч, эсвэл дэд Ерөнхийлөгч нь ч байдаг юм уу. Хуульчдын холбоо бол энэ чинь ерөөсөө хуульчдыг шилж сонгох, шалгаруулах л үүрэгтэй байгууллага шүү дээ. Хоригдлуудаас нь шалгаруулах гэж байгаа биш. Энэ бол одоо н.Батсүхийн хувьд бол шууд харьяаллын асуудал огт биш. Одоо тэр хуулийг нь хараарай, Хуульчдын холбооны. Мэргэжлийнхээ хувьд энэ хүмүүс харьяалагдаж байгаа болохоос биш тэр сэжигтэн, яллагдаж хоригдол ял эдэлж байгаа хүмүүсийн эрх ашгийг хамгаалдаг байгууллага энэ биш байхгүй юу. Энэ бол бүр зарчмын асуудал шүү. </w:t>
      </w:r>
    </w:p>
    <w:p>
      <w:pPr>
        <w:pStyle w:val="Normal"/>
        <w:spacing w:lineRule="atLeast" w:line="200" w:before="0" w:after="0"/>
        <w:ind w:left="0" w:right="0" w:hanging="0"/>
        <w:jc w:val="both"/>
        <w:rPr>
          <w:rStyle w:val="Emphasis"/>
          <w:sz w:val="24"/>
          <w:szCs w:val="24"/>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За за ер нь гишүүдийн хэлж байгаа санал үндэстэй гэж үзэж байна. Тийм ээ. Энэ хүмүүсийг аваад. Ер нь ялангуяа Цагдаагийн ерөнхий газрын дарга юм уу, дэд даргыг нь оруулах ёстой гэж бодож байна. Тэр өмгөөлөгчийг ч гэсэн оруулах ёстой гэж бодож байна. Тэгээд байгуулах нь зүйтэй гээд энэ тогтоолын төслийг дэмжье гэдгээр санал хураалт явуулъя. </w:t>
      </w:r>
    </w:p>
    <w:p>
      <w:pPr>
        <w:pStyle w:val="Normal"/>
        <w:spacing w:lineRule="atLeast" w:line="200" w:before="0" w:after="0"/>
        <w:ind w:left="0" w:right="0" w:hanging="0"/>
        <w:jc w:val="both"/>
        <w:rPr>
          <w:rStyle w:val="Emphasis"/>
          <w:sz w:val="24"/>
          <w:szCs w:val="24"/>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10-аас 10 гишүүн дэмжээд, 100 хувийн саналаар энэ тогтоол дэмжигдлээ. </w:t>
      </w:r>
    </w:p>
    <w:p>
      <w:pPr>
        <w:pStyle w:val="Normal"/>
        <w:spacing w:lineRule="atLeast" w:line="200" w:before="0" w:after="0"/>
        <w:ind w:left="0" w:right="0" w:hanging="0"/>
        <w:jc w:val="both"/>
        <w:rPr>
          <w:rStyle w:val="Emphasis"/>
          <w:sz w:val="24"/>
          <w:szCs w:val="24"/>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Санал, дүгнэлтийг чуулганы нэгдсэн хуралдаанд Ц.Оюунгэрэл гишүүнээр. За Л.Болд гишүүнээр уншуулчихъя. </w:t>
      </w:r>
    </w:p>
    <w:p>
      <w:pPr>
        <w:pStyle w:val="Normal"/>
        <w:spacing w:lineRule="atLeast" w:line="200" w:before="0" w:after="0"/>
        <w:ind w:left="0" w:right="0" w:hanging="0"/>
        <w:jc w:val="both"/>
        <w:rPr>
          <w:rStyle w:val="Emphasis"/>
          <w:sz w:val="24"/>
          <w:szCs w:val="24"/>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За ингээд гишүүдэд баярлалаа. Хууль зүйн байнгын хорооны энэ өдрийн хуралдаанаар хэлэлцэх асуудал дууссан тул Байнгын хорооны хуралдааныг хаасныг мэдэгдье. Баярлалаа. </w:t>
      </w:r>
    </w:p>
    <w:p>
      <w:pPr>
        <w:pStyle w:val="Normal"/>
        <w:spacing w:lineRule="atLeast" w:line="200" w:before="0" w:after="0"/>
        <w:ind w:left="0" w:right="0" w:hanging="0"/>
        <w:jc w:val="both"/>
        <w:rPr>
          <w:rStyle w:val="Emphasis"/>
          <w:sz w:val="24"/>
          <w:szCs w:val="24"/>
        </w:rPr>
      </w:pPr>
      <w:r>
        <w:rPr>
          <w:rFonts w:cs="Arial" w:ascii="Arial" w:hAnsi="Arial"/>
          <w:b w:val="false"/>
          <w:bCs w:val="false"/>
          <w:color w:val="00000A"/>
          <w:sz w:val="24"/>
          <w:szCs w:val="24"/>
          <w:lang w:val="mn-Cyrl-MN"/>
        </w:rPr>
      </w:r>
    </w:p>
    <w:p>
      <w:pPr>
        <w:pStyle w:val="Normal"/>
        <w:spacing w:lineRule="atLeast" w:line="200" w:before="0" w:after="0"/>
        <w:ind w:left="0" w:right="0" w:hanging="0"/>
        <w:jc w:val="both"/>
        <w:rPr>
          <w:rFonts w:ascii="Arial" w:hAnsi="Arial"/>
          <w:color w:val="00000A"/>
          <w:sz w:val="24"/>
          <w:szCs w:val="24"/>
        </w:rPr>
      </w:pPr>
      <w:r>
        <w:rPr>
          <w:rFonts w:cs="Arial" w:ascii="Arial" w:hAnsi="Arial"/>
          <w:b/>
          <w:bCs/>
          <w:i/>
          <w:iCs/>
          <w:color w:val="00000A"/>
          <w:sz w:val="24"/>
          <w:szCs w:val="24"/>
          <w:lang w:val="ms-MY"/>
        </w:rPr>
        <w:tab/>
      </w:r>
      <w:bookmarkStart w:id="3" w:name="__DdeLink__2107_15581228435"/>
      <w:bookmarkStart w:id="4" w:name="__DdeLink__350_5248835276"/>
      <w:r>
        <w:rPr>
          <w:rFonts w:cs="Arial" w:ascii="Arial" w:hAnsi="Arial"/>
          <w:b/>
          <w:bCs/>
          <w:i w:val="false"/>
          <w:iCs w:val="false"/>
          <w:color w:val="00000A"/>
          <w:sz w:val="24"/>
          <w:szCs w:val="24"/>
          <w:lang w:val="ms-MY"/>
        </w:rPr>
        <w:t>Х</w:t>
      </w:r>
      <w:r>
        <w:rPr>
          <w:rFonts w:cs="Arial" w:ascii="Arial" w:hAnsi="Arial"/>
          <w:b/>
          <w:bCs/>
          <w:i w:val="false"/>
          <w:iCs w:val="false"/>
          <w:color w:val="00000A"/>
          <w:sz w:val="24"/>
          <w:szCs w:val="24"/>
          <w:lang w:val="mn-Cyrl-MN"/>
        </w:rPr>
        <w:t>уралдаан 10 минут үргэлжилж, 11</w:t>
      </w:r>
      <w:r>
        <w:rPr>
          <w:rFonts w:cs="Arial" w:ascii="Arial" w:hAnsi="Arial"/>
          <w:b/>
          <w:bCs/>
          <w:i w:val="false"/>
          <w:iCs w:val="false"/>
          <w:color w:val="00000A"/>
          <w:sz w:val="24"/>
          <w:szCs w:val="24"/>
          <w:lang w:val="ms-MY"/>
        </w:rPr>
        <w:t xml:space="preserve"> цаг </w:t>
      </w:r>
      <w:r>
        <w:rPr>
          <w:rFonts w:cs="Arial" w:ascii="Arial" w:hAnsi="Arial"/>
          <w:b/>
          <w:bCs/>
          <w:i w:val="false"/>
          <w:iCs w:val="false"/>
          <w:color w:val="00000A"/>
          <w:sz w:val="24"/>
          <w:szCs w:val="24"/>
          <w:lang w:val="mn-Cyrl-MN"/>
        </w:rPr>
        <w:t xml:space="preserve">10 минутад </w:t>
      </w:r>
      <w:bookmarkEnd w:id="3"/>
      <w:bookmarkEnd w:id="4"/>
      <w:r>
        <w:rPr>
          <w:rFonts w:cs="Arial" w:ascii="Arial" w:hAnsi="Arial"/>
          <w:b/>
          <w:bCs/>
          <w:i w:val="false"/>
          <w:iCs w:val="false"/>
          <w:color w:val="00000A"/>
          <w:sz w:val="24"/>
          <w:szCs w:val="24"/>
          <w:lang w:val="ms-MY"/>
        </w:rPr>
        <w:t>өндөрлөв.</w:t>
      </w:r>
    </w:p>
    <w:p>
      <w:pPr>
        <w:pStyle w:val="Normal"/>
        <w:spacing w:lineRule="atLeast" w:line="200" w:before="0" w:after="0"/>
        <w:ind w:left="0" w:right="0" w:hanging="0"/>
        <w:jc w:val="both"/>
        <w:rPr>
          <w:rFonts w:ascii="Arial" w:hAnsi="Arial" w:cs="Arial"/>
          <w:b/>
          <w:b/>
          <w:bCs/>
          <w:i w:val="false"/>
          <w:i w:val="false"/>
          <w:iCs w:val="false"/>
          <w:color w:val="00000A"/>
          <w:sz w:val="24"/>
          <w:szCs w:val="24"/>
          <w:lang w:val="ms-MY"/>
        </w:rPr>
      </w:pPr>
      <w:r>
        <w:rPr>
          <w:rFonts w:cs="Arial" w:ascii="Arial" w:hAnsi="Arial"/>
          <w:b/>
          <w:bCs/>
          <w:i w:val="false"/>
          <w:iCs w:val="false"/>
          <w:color w:val="00000A"/>
          <w:sz w:val="24"/>
          <w:szCs w:val="24"/>
          <w:lang w:val="ms-MY"/>
        </w:rPr>
      </w:r>
    </w:p>
    <w:p>
      <w:pPr>
        <w:pStyle w:val="Title"/>
        <w:spacing w:lineRule="atLeast" w:line="200" w:before="0" w:after="0"/>
        <w:ind w:left="0" w:right="0" w:hanging="0"/>
        <w:jc w:val="both"/>
        <w:rPr>
          <w:rFonts w:ascii="Arial" w:hAnsi="Arial"/>
          <w:color w:val="00000A"/>
          <w:sz w:val="24"/>
          <w:szCs w:val="24"/>
        </w:rPr>
      </w:pPr>
      <w:r>
        <w:rPr>
          <w:rFonts w:cs="Arial" w:ascii="Arial" w:hAnsi="Arial"/>
          <w:b w:val="false"/>
          <w:bCs w:val="false"/>
          <w:color w:val="00000A"/>
          <w:sz w:val="24"/>
          <w:szCs w:val="24"/>
          <w:lang w:val="ms-MY"/>
        </w:rPr>
        <w:tab/>
      </w:r>
      <w:r>
        <w:rPr>
          <w:rFonts w:cs="Arial" w:ascii="Arial" w:hAnsi="Arial"/>
          <w:b w:val="false"/>
          <w:bCs w:val="false"/>
          <w:color w:val="00000A"/>
          <w:sz w:val="24"/>
          <w:szCs w:val="24"/>
          <w:lang w:val="mn-Cyrl-MN"/>
        </w:rPr>
        <w:t>Дууны бичлэгээс</w:t>
      </w:r>
      <w:r>
        <w:rPr>
          <w:rFonts w:cs="Arial" w:ascii="Arial" w:hAnsi="Arial"/>
          <w:b w:val="false"/>
          <w:bCs w:val="false"/>
          <w:color w:val="00000A"/>
          <w:sz w:val="24"/>
          <w:szCs w:val="24"/>
          <w:lang w:val="ms-MY"/>
        </w:rPr>
        <w:t xml:space="preserve"> буулгасан:</w:t>
      </w:r>
    </w:p>
    <w:p>
      <w:pPr>
        <w:pStyle w:val="Title"/>
        <w:spacing w:lineRule="atLeast" w:line="200" w:before="0" w:after="0"/>
        <w:ind w:left="0" w:right="0" w:hanging="0"/>
        <w:jc w:val="both"/>
        <w:rPr>
          <w:rFonts w:ascii="Arial" w:hAnsi="Arial"/>
          <w:color w:val="00000A"/>
          <w:sz w:val="24"/>
          <w:szCs w:val="24"/>
        </w:rPr>
      </w:pPr>
      <w:r>
        <w:rPr>
          <w:rFonts w:cs="Arial" w:ascii="Arial" w:hAnsi="Arial"/>
          <w:b w:val="false"/>
          <w:bCs w:val="false"/>
          <w:i w:val="false"/>
          <w:iCs w:val="false"/>
          <w:color w:val="00000A"/>
          <w:sz w:val="24"/>
          <w:szCs w:val="24"/>
          <w:lang w:val="mn-Cyrl-MN"/>
        </w:rPr>
        <w:tab/>
        <w:t xml:space="preserve">ПРОТОКОЛЫН АЛБАНЫ </w:t>
      </w:r>
    </w:p>
    <w:p>
      <w:pPr>
        <w:pStyle w:val="Title"/>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ШИНЖЭЭЧ</w:t>
      </w:r>
      <w:r>
        <w:rPr>
          <w:rStyle w:val="Emphasis"/>
          <w:rFonts w:cs="Arial" w:ascii="Arial" w:hAnsi="Arial"/>
          <w:b w:val="false"/>
          <w:bCs w:val="false"/>
          <w:i w:val="false"/>
          <w:iCs w:val="false"/>
          <w:color w:val="00000A"/>
          <w:sz w:val="24"/>
          <w:szCs w:val="24"/>
          <w:lang w:val="ms-MY"/>
        </w:rPr>
        <w:tab/>
        <w:tab/>
        <w:tab/>
        <w:tab/>
        <w:tab/>
        <w:tab/>
      </w:r>
      <w:r>
        <w:rPr>
          <w:rStyle w:val="Emphasis"/>
          <w:rFonts w:cs="Arial" w:ascii="Arial" w:hAnsi="Arial"/>
          <w:b w:val="false"/>
          <w:bCs w:val="false"/>
          <w:i w:val="false"/>
          <w:iCs w:val="false"/>
          <w:color w:val="00000A"/>
          <w:sz w:val="24"/>
          <w:szCs w:val="24"/>
          <w:effect w:val="blinkBackground"/>
          <w:lang w:val="ms-MY"/>
        </w:rPr>
        <w:t>Ц</w:t>
      </w:r>
      <w:r>
        <w:rPr>
          <w:rStyle w:val="Emphasis"/>
          <w:rFonts w:cs="Arial" w:ascii="Arial" w:hAnsi="Arial"/>
          <w:b w:val="false"/>
          <w:bCs w:val="false"/>
          <w:i w:val="false"/>
          <w:iCs w:val="false"/>
          <w:color w:val="00000A"/>
          <w:sz w:val="24"/>
          <w:szCs w:val="24"/>
          <w:lang w:val="ms-MY"/>
        </w:rPr>
        <w:t>.АЛТАН-ОД</w:t>
      </w:r>
    </w:p>
    <w:sectPr>
      <w:footerReference w:type="default" r:id="rId2"/>
      <w:type w:val="nextPage"/>
      <w:pgSz w:w="12240" w:h="15840"/>
      <w:pgMar w:left="2007" w:right="873"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5</w:t>
    </w:r>
    <w:r>
      <w:fldChar w:fldCharType="end"/>
    </w:r>
  </w:p>
</w:ftr>
</file>

<file path=word/settings.xml><?xml version="1.0" encoding="utf-8"?>
<w:settings xmlns:w="http://schemas.openxmlformats.org/wordprocessingml/2006/main">
  <w:zoom w:percent="6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en-US" w:eastAsia="zh-CN" w:bidi="hi-IN"/>
      </w:rPr>
    </w:rPrDefault>
    <w:pPrDefault>
      <w:pPr/>
    </w:pPrDefault>
  </w:docDefaults>
  <w:style w:type="paragraph" w:styleId="Normal">
    <w:name w:val="Normal"/>
    <w:qFormat/>
    <w:pPr>
      <w:widowControl w:val="false"/>
      <w:suppressAutoHyphens w:val="true"/>
      <w:bidi w:val="0"/>
      <w:jc w:val="left"/>
    </w:pPr>
    <w:rPr>
      <w:rFonts w:ascii="Liberation Serif" w:hAnsi="Liberation Serif" w:eastAsia="SimSun" w:cs="Mangal"/>
      <w:color w:val="00000A"/>
      <w:sz w:val="24"/>
      <w:szCs w:val="24"/>
      <w:lang w:val="en-US" w:eastAsia="zh-CN" w:bidi="hi-IN"/>
    </w:rPr>
  </w:style>
  <w:style w:type="character" w:styleId="Emphasis">
    <w:name w:val="Emphasis"/>
    <w:qFormat/>
    <w:rPr>
      <w:i/>
      <w:iCs/>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itle">
    <w:name w:val="Title"/>
    <w:basedOn w:val="Normal"/>
    <w:qFormat/>
    <w:pPr>
      <w:jc w:val="center"/>
    </w:pPr>
    <w:rPr>
      <w:b/>
      <w:bCs/>
      <w:sz w:val="36"/>
      <w:szCs w:val="36"/>
    </w:rPr>
  </w:style>
  <w:style w:type="paragraph" w:styleId="Textbodyindent">
    <w:name w:val="Text body indent"/>
    <w:basedOn w:val="Normal"/>
    <w:qFormat/>
    <w:pPr>
      <w:spacing w:before="28" w:after="28"/>
      <w:ind w:left="283" w:right="0" w:firstLine="748"/>
      <w:jc w:val="both"/>
    </w:pPr>
    <w:rPr>
      <w:b/>
      <w:bCs/>
      <w:i/>
      <w:iCs/>
    </w:rPr>
  </w:style>
  <w:style w:type="paragraph" w:styleId="BodyTextIndent3">
    <w:name w:val="Body Text Indent 3"/>
    <w:basedOn w:val="Normal"/>
    <w:qFormat/>
    <w:pPr>
      <w:spacing w:before="28" w:after="28"/>
      <w:ind w:left="0" w:right="0" w:firstLine="748"/>
      <w:jc w:val="both"/>
    </w:pPr>
    <w:rPr/>
  </w:style>
  <w:style w:type="paragraph" w:styleId="Subtitle">
    <w:name w:val="Subtitle"/>
    <w:basedOn w:val="Heading"/>
    <w:qFormat/>
    <w:pPr>
      <w:jc w:val="center"/>
    </w:pPr>
    <w:rPr>
      <w:i/>
      <w:iCs/>
      <w:sz w:val="28"/>
      <w:szCs w:val="28"/>
    </w:rPr>
  </w:style>
  <w:style w:type="paragraph" w:styleId="Footer">
    <w:name w:val="Footer"/>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8255</TotalTime>
  <Application>LibreOffice/4.4.2.2$Windows_x86 LibreOffice_project/c4c7d32d0d49397cad38d62472b0bc8acff48dd6</Application>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2015-08-12T18:22:30Z</dcterms:created>
  <dc:language>en-US</dc:language>
  <cp:lastPrinted>2015-08-13T08:40:10Z</cp:lastPrinted>
  <dcterms:modified xsi:type="dcterms:W3CDTF">2015-08-13T09:57:18Z</dcterms:modified>
  <cp:revision>47</cp:revision>
</cp:coreProperties>
</file>