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sz w:val="24"/>
          <w:szCs w:val="24"/>
          <w:lang w:val="mn-MN"/>
        </w:rPr>
        <w:t>У</w:t>
      </w:r>
      <w:r>
        <w:rPr>
          <w:rFonts w:cs="Arial"/>
          <w:b/>
          <w:sz w:val="24"/>
          <w:szCs w:val="24"/>
        </w:rPr>
        <w:t>ЛСЫН ИХ ХУРЛЫН</w:t>
      </w:r>
      <w:r>
        <w:rPr>
          <w:rFonts w:cs="Arial"/>
          <w:b/>
          <w:sz w:val="24"/>
          <w:szCs w:val="24"/>
          <w:lang w:val="en-US"/>
        </w:rPr>
        <w:t xml:space="preserve"> </w:t>
      </w:r>
      <w:r>
        <w:rPr>
          <w:rFonts w:cs="Arial"/>
          <w:b/>
          <w:sz w:val="24"/>
          <w:szCs w:val="24"/>
        </w:rPr>
        <w:t xml:space="preserve">2013 ОНЫ </w:t>
      </w:r>
      <w:r>
        <w:rPr>
          <w:rFonts w:cs="Arial"/>
          <w:b/>
          <w:sz w:val="24"/>
          <w:szCs w:val="24"/>
          <w:lang w:val="mn-MN"/>
        </w:rPr>
        <w:t>НАМ</w:t>
      </w:r>
      <w:r>
        <w:rPr>
          <w:rFonts w:cs="Arial"/>
          <w:b/>
          <w:sz w:val="24"/>
          <w:szCs w:val="24"/>
        </w:rPr>
        <w:t xml:space="preserve">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2014 ОНЫ 12 ДУГААР</w:t>
      </w:r>
      <w:r>
        <w:rPr>
          <w:rFonts w:cs="Arial"/>
          <w:b/>
          <w:bCs/>
          <w:sz w:val="24"/>
          <w:szCs w:val="24"/>
        </w:rPr>
        <w:t xml:space="preserve"> САРЫН </w:t>
      </w:r>
      <w:r>
        <w:rPr>
          <w:rFonts w:cs="Arial"/>
          <w:b/>
          <w:bCs/>
          <w:sz w:val="24"/>
          <w:szCs w:val="24"/>
          <w:lang w:val="mn-MN"/>
        </w:rPr>
        <w:t>24-НИЙ</w:t>
      </w:r>
      <w:r>
        <w:rPr>
          <w:rFonts w:cs="Arial"/>
          <w:b/>
          <w:bCs/>
          <w:sz w:val="24"/>
          <w:szCs w:val="24"/>
        </w:rPr>
        <w:t xml:space="preserve"> </w:t>
      </w:r>
      <w:r>
        <w:rPr>
          <w:rFonts w:cs="Arial"/>
          <w:b/>
          <w:bCs/>
          <w:sz w:val="24"/>
          <w:szCs w:val="24"/>
          <w:lang w:val="mn-MN"/>
        </w:rPr>
        <w:t xml:space="preserve">ӨДӨР </w:t>
      </w:r>
    </w:p>
    <w:p>
      <w:pPr>
        <w:pStyle w:val="style0"/>
        <w:spacing w:after="0" w:before="0" w:line="100" w:lineRule="atLeast"/>
        <w:ind w:hanging="720" w:left="0" w:right="0"/>
        <w:contextualSpacing w:val="false"/>
        <w:jc w:val="center"/>
      </w:pPr>
      <w:r>
        <w:rPr>
          <w:rFonts w:cs="Arial"/>
          <w:b/>
          <w:bCs/>
          <w:sz w:val="24"/>
          <w:szCs w:val="24"/>
          <w:lang w:val="mn-MN"/>
        </w:rPr>
        <w:t>/БААСАН ГАРАГ/-ИЙН</w:t>
      </w:r>
      <w:r>
        <w:rPr>
          <w:rFonts w:cs="Arial"/>
          <w:b/>
          <w:bCs/>
          <w:sz w:val="24"/>
          <w:szCs w:val="24"/>
        </w:rPr>
        <w:t xml:space="preserve"> </w:t>
      </w:r>
      <w:r>
        <w:rPr>
          <w:rFonts w:cs="Arial"/>
          <w:b/>
          <w:bCs/>
          <w:sz w:val="24"/>
          <w:szCs w:val="24"/>
          <w:lang w:val="mn-MN"/>
        </w:rPr>
        <w:t xml:space="preserve">НЭГДСЭН </w:t>
      </w:r>
      <w:r>
        <w:rPr>
          <w:rFonts w:cs="Arial"/>
          <w:b/>
          <w:bCs/>
          <w:sz w:val="24"/>
          <w:szCs w:val="24"/>
        </w:rPr>
        <w:t xml:space="preserve">ХУРАЛДААНЫ </w:t>
      </w:r>
    </w:p>
    <w:p>
      <w:pPr>
        <w:pStyle w:val="style0"/>
        <w:spacing w:after="0" w:before="0" w:line="100" w:lineRule="atLeast"/>
        <w:ind w:hanging="720" w:left="0" w:right="0"/>
        <w:contextualSpacing w:val="false"/>
        <w:jc w:val="center"/>
      </w:pPr>
      <w:r>
        <w:rPr>
          <w:rFonts w:cs="Arial"/>
          <w:b/>
          <w:bCs/>
          <w:sz w:val="24"/>
          <w:szCs w:val="24"/>
        </w:rPr>
        <w:t xml:space="preserve">ТЭМДЭГЛЭЛИЙН </w:t>
      </w:r>
      <w:r>
        <w:rPr>
          <w:b/>
          <w:sz w:val="24"/>
          <w:szCs w:val="24"/>
          <w:lang w:val="mn-MN"/>
        </w:rPr>
        <w:t>ТОВЬЁГ</w:t>
      </w:r>
    </w:p>
    <w:p>
      <w:pPr>
        <w:pStyle w:val="style0"/>
        <w:spacing w:after="0" w:before="0" w:line="100" w:lineRule="atLeast"/>
        <w:ind w:hanging="720" w:left="0" w:right="0"/>
        <w:contextualSpacing w:val="false"/>
        <w:jc w:val="center"/>
      </w:pPr>
      <w:bookmarkStart w:id="0" w:name="OLE_LINK21"/>
      <w:bookmarkStart w:id="1" w:name="OLE_LINK11"/>
      <w:bookmarkStart w:id="2" w:name="OLE_LINK21"/>
      <w:bookmarkStart w:id="3" w:name="OLE_LINK11"/>
      <w:bookmarkEnd w:id="2"/>
      <w:bookmarkEnd w:id="3"/>
      <w:r>
        <w:rPr/>
      </w:r>
    </w:p>
    <w:p>
      <w:pPr>
        <w:pStyle w:val="style0"/>
        <w:spacing w:line="100" w:lineRule="atLeast"/>
        <w:ind w:hanging="0" w:left="0" w:right="0"/>
        <w:jc w:val="right"/>
      </w:pPr>
      <w:r>
        <w:rPr>
          <w:sz w:val="24"/>
          <w:szCs w:val="24"/>
        </w:rPr>
        <w:tab/>
        <w:tab/>
        <w:tab/>
        <w:tab/>
        <w:tab/>
        <w:t xml:space="preserve"> </w:t>
      </w:r>
    </w:p>
    <w:tbl>
      <w:tblPr>
        <w:jc w:val="left"/>
        <w:tblInd w:type="dxa" w:w="558"/>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28"/>
          <w:bottom w:type="dxa" w:w="0"/>
          <w:right w:type="dxa" w:w="108"/>
        </w:tblCellMar>
      </w:tblPr>
      <w:tblGrid>
        <w:gridCol w:w="589"/>
        <w:gridCol w:w="7511"/>
        <w:gridCol w:w="1371"/>
      </w:tblGrid>
      <w:tr>
        <w:trPr>
          <w:cantSplit w:val="false"/>
        </w:trPr>
        <w:tc>
          <w:tcPr>
            <w:tcW w:type="dxa" w:w="589"/>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pPr>
            <w:r>
              <w:rPr>
                <w:rFonts w:cs="Arial" w:eastAsia="Arial"/>
                <w:b/>
                <w:i/>
                <w:sz w:val="24"/>
                <w:szCs w:val="24"/>
              </w:rPr>
              <w:t>№</w:t>
            </w:r>
          </w:p>
        </w:tc>
        <w:tc>
          <w:tcPr>
            <w:tcW w:type="dxa" w:w="7511"/>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371"/>
            <w:tcBorders>
              <w:top w:color="000001" w:space="0" w:sz="4" w:val="single"/>
              <w:left w:color="000001" w:space="0" w:sz="4" w:val="single"/>
              <w:bottom w:color="000001" w:space="0" w:sz="4" w:val="single"/>
              <w:right w:color="000001" w:space="0" w:sz="4" w:val="single"/>
            </w:tcBorders>
            <w:shd w:fill="FFFFFF" w:val="clear"/>
            <w:tcMar>
              <w:left w:type="dxa" w:w="28"/>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589"/>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pPr>
            <w:r>
              <w:rPr>
                <w:sz w:val="24"/>
                <w:szCs w:val="24"/>
              </w:rPr>
              <w:t>1</w:t>
            </w:r>
          </w:p>
        </w:tc>
        <w:tc>
          <w:tcPr>
            <w:tcW w:type="dxa" w:w="7511"/>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371"/>
            <w:tcBorders>
              <w:top w:color="000001" w:space="0" w:sz="4" w:val="single"/>
              <w:left w:color="000001" w:space="0" w:sz="4" w:val="single"/>
              <w:bottom w:color="000001" w:space="0" w:sz="4" w:val="single"/>
              <w:right w:color="000001" w:space="0" w:sz="4" w:val="single"/>
            </w:tcBorders>
            <w:shd w:fill="FFFFFF" w:val="clear"/>
            <w:tcMar>
              <w:left w:type="dxa" w:w="28"/>
            </w:tcMar>
          </w:tcPr>
          <w:p>
            <w:pPr>
              <w:pStyle w:val="style0"/>
              <w:spacing w:after="0" w:before="0" w:line="100" w:lineRule="atLeast"/>
              <w:ind w:hanging="0" w:left="0" w:right="0"/>
              <w:contextualSpacing w:val="false"/>
              <w:jc w:val="center"/>
            </w:pPr>
            <w:r>
              <w:rPr>
                <w:sz w:val="24"/>
                <w:szCs w:val="24"/>
              </w:rPr>
              <w:t>1</w:t>
            </w:r>
            <w:r>
              <w:rPr>
                <w:sz w:val="24"/>
                <w:szCs w:val="24"/>
                <w:lang w:val="mn-MN"/>
              </w:rPr>
              <w:t>-2</w:t>
            </w:r>
          </w:p>
        </w:tc>
      </w:tr>
      <w:tr>
        <w:trPr>
          <w:cantSplit w:val="false"/>
        </w:trPr>
        <w:tc>
          <w:tcPr>
            <w:tcW w:type="dxa" w:w="589"/>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pPr>
            <w:r>
              <w:rPr>
                <w:sz w:val="24"/>
                <w:szCs w:val="24"/>
              </w:rPr>
              <w:t>2</w:t>
            </w:r>
          </w:p>
        </w:tc>
        <w:tc>
          <w:tcPr>
            <w:tcW w:type="dxa" w:w="7511"/>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371"/>
            <w:tcBorders>
              <w:top w:color="000001" w:space="0" w:sz="4" w:val="single"/>
              <w:left w:color="000001" w:space="0" w:sz="4" w:val="single"/>
              <w:bottom w:color="000001" w:space="0" w:sz="4" w:val="single"/>
              <w:right w:color="000001" w:space="0" w:sz="4" w:val="single"/>
            </w:tcBorders>
            <w:shd w:fill="FFFFFF" w:val="clear"/>
            <w:tcMar>
              <w:left w:type="dxa" w:w="28"/>
            </w:tcMar>
          </w:tcPr>
          <w:p>
            <w:pPr>
              <w:pStyle w:val="style0"/>
              <w:spacing w:after="0" w:before="0" w:line="100" w:lineRule="atLeast"/>
              <w:ind w:hanging="0" w:left="0" w:right="0"/>
              <w:contextualSpacing w:val="false"/>
              <w:jc w:val="center"/>
            </w:pPr>
            <w:r>
              <w:rPr>
                <w:lang w:val="mn-MN"/>
              </w:rPr>
              <w:t>3-13</w:t>
            </w:r>
          </w:p>
        </w:tc>
      </w:tr>
      <w:tr>
        <w:trPr>
          <w:cantSplit w:val="false"/>
        </w:trPr>
        <w:tc>
          <w:tcPr>
            <w:tcW w:type="dxa" w:w="589"/>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pPr>
            <w:r>
              <w:rPr>
                <w:sz w:val="24"/>
                <w:szCs w:val="24"/>
              </w:rPr>
              <w:t>3</w:t>
            </w:r>
          </w:p>
        </w:tc>
        <w:tc>
          <w:tcPr>
            <w:tcW w:type="dxa" w:w="7511"/>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371"/>
            <w:tcBorders>
              <w:top w:color="000001" w:space="0" w:sz="4" w:val="single"/>
              <w:left w:color="000001" w:space="0" w:sz="4" w:val="single"/>
              <w:bottom w:color="000001" w:space="0" w:sz="4" w:val="single"/>
              <w:right w:color="000001" w:space="0" w:sz="4" w:val="single"/>
            </w:tcBorders>
            <w:shd w:fill="FFFFFF" w:val="clear"/>
            <w:tcMar>
              <w:left w:type="dxa" w:w="28"/>
            </w:tcMar>
          </w:tcPr>
          <w:p>
            <w:pPr>
              <w:pStyle w:val="style0"/>
              <w:spacing w:after="0" w:before="0" w:line="100" w:lineRule="atLeast"/>
              <w:ind w:hanging="0" w:left="0" w:right="0"/>
              <w:contextualSpacing w:val="false"/>
              <w:jc w:val="center"/>
            </w:pPr>
            <w:r>
              <w:rPr>
                <w:lang w:val="mn-MN"/>
              </w:rPr>
              <w:t>14-86</w:t>
            </w:r>
          </w:p>
        </w:tc>
      </w:tr>
      <w:tr>
        <w:trPr>
          <w:trHeight w:hRule="atLeast" w:val="2368"/>
          <w:cantSplit w:val="false"/>
        </w:trPr>
        <w:tc>
          <w:tcPr>
            <w:tcW w:type="dxa" w:w="589"/>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7511"/>
            <w:tcBorders>
              <w:top w:color="000001" w:space="0" w:sz="4" w:val="single"/>
              <w:left w:color="000001" w:space="0" w:sz="4" w:val="single"/>
              <w:bottom w:color="000001" w:space="0" w:sz="4" w:val="single"/>
              <w:right w:val="none"/>
            </w:tcBorders>
            <w:shd w:fill="FFFFFF" w:val="clear"/>
            <w:tcMar>
              <w:left w:type="dxa" w:w="28"/>
            </w:tcMar>
          </w:tcPr>
          <w:p>
            <w:pPr>
              <w:pStyle w:val="style21"/>
              <w:spacing w:after="0" w:before="0" w:line="100" w:lineRule="atLeast"/>
              <w:ind w:hanging="0" w:left="0" w:right="0"/>
              <w:contextualSpacing/>
              <w:jc w:val="both"/>
            </w:pPr>
            <w:r>
              <w:rPr>
                <w:b/>
                <w:i/>
                <w:sz w:val="24"/>
                <w:szCs w:val="24"/>
              </w:rPr>
              <w:t>Соронзон бичлэг:</w:t>
            </w:r>
            <w:r>
              <w:rPr>
                <w:sz w:val="24"/>
                <w:szCs w:val="24"/>
              </w:rPr>
              <w:t xml:space="preserve">   </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bookmarkStart w:id="4" w:name="__DdeLink__11102_1890606274"/>
            <w:bookmarkEnd w:id="4"/>
            <w:r>
              <w:rPr>
                <w:lang w:val="mn-MN"/>
              </w:rPr>
              <w:t>1.Авлигын эсрэг хуульд нэмэлт, өөрчлөлт оруулах тухай болон холбогдох бусад хуульд нэмэлт, өөрчлөлт оруулах тухай хуулийн төслүүд/эцсийн хэлэлцүүлэг/</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2.Эрүүгийн байцаан шийтгэх хуульд нэмэлт, өөрчлөлт оруулах тухай, Прокурорын байгууллагын тухай хуулийн зарим зүйл хүчингүй болсонд тооцох тухай хуулийн төслүүд /эцсийн хэлэлцүүлэг/.</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3.Ашигт малтмалын тухай хуульд нэмэлт, өөрчлөлт оруулах тухай хуулийн төсөл/эцсийн хэлэлцүүлэг/.</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4.Хамтын тэтгэврийн тухай хуулийн төсөл/хэлэлцэх эсэх/.</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5.Улсын Их Хурлын гишүүн С.Ганбаатараас Монгол Улсын Ерөнхий сайдад тавьсан “Дархан-Сэлэнгийн бүсийн ордуудыг түшиглэн баригдах төмөрлөгийн цогцолбор үйлдвэрийн төслийн хэрэгжилтийн явц, дотоодын хувийн хэвшлийн оролцоо болон цаашид авах арга хэмжээний талаар асуулга”-ын хариуг сонсох.</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6.Аж ахуйн нэгжийн орлогын албан татварын тухай хуульд нэмэлт оруулах тухай, Нэмэгдсэн өртгийн албан татварын тухай  хуульд өөрчлөлт оруулах тухай хуулийн төслүүд /хэлэлцэх эсэх/.</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7.Эрүүгийн байцаан шийтгэх хуульд нэмэлт, өөрчлөлт оруулах тухай, Прокурорын байгууллагын тухай хуулийн зарим зүйл хүчингүй болсонд тооцох тухай, Хуулийг хэрэгжүүлэх зарим арга хэмжээний тухай Улсын Их Хурлын тогтоолын төсөл/анхны хэлэлцүүлэг/.</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8. Гаалийн болон Нэмэгдсэн өртгийн албан татвараас чөлөөлөх тухай хуулийн төслүүд/анхны хэлэлцүүлэг/</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9.Гаалийн болон Нэмэгдсэн өртгийн албан татвараас чөлөөлөх тухай хуулийн төслүүд/эцсийн хэлэлцүүлэг/.</w:t>
            </w:r>
          </w:p>
          <w:p>
            <w:pPr>
              <w:pStyle w:val="style21"/>
              <w:spacing w:after="0" w:before="0" w:line="100" w:lineRule="atLeast"/>
              <w:ind w:hanging="0" w:left="0" w:right="0"/>
              <w:contextualSpacing/>
              <w:jc w:val="both"/>
            </w:pPr>
            <w:bookmarkStart w:id="5" w:name="__DdeLink__11102_18906062741"/>
            <w:bookmarkStart w:id="6" w:name="__DdeLink__11102_18906062741"/>
            <w:bookmarkEnd w:id="6"/>
            <w:r>
              <w:rPr/>
            </w:r>
          </w:p>
        </w:tc>
        <w:tc>
          <w:tcPr>
            <w:tcW w:type="dxa" w:w="1371"/>
            <w:tcBorders>
              <w:top w:color="000001" w:space="0" w:sz="4" w:val="single"/>
              <w:left w:color="000001" w:space="0" w:sz="4" w:val="single"/>
              <w:bottom w:color="000001" w:space="0" w:sz="4" w:val="single"/>
              <w:right w:color="000001" w:space="0" w:sz="4" w:val="single"/>
            </w:tcBorders>
            <w:shd w:fill="FFFFFF" w:val="clear"/>
            <w:tcMar>
              <w:left w:type="dxa" w:w="2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14-19</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19-24</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24-30</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31-53</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53-64</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65-80</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80-81</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81-84</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85-86</w:t>
            </w:r>
          </w:p>
        </w:tc>
      </w:tr>
      <w:tr>
        <w:trPr>
          <w:cantSplit w:val="false"/>
        </w:trPr>
        <w:tc>
          <w:tcPr>
            <w:tcW w:type="dxa" w:w="589"/>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contextualSpacing w:val="false"/>
            </w:pPr>
            <w:r>
              <w:rPr/>
            </w:r>
          </w:p>
        </w:tc>
        <w:tc>
          <w:tcPr>
            <w:tcW w:type="dxa" w:w="7511"/>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contextualSpacing w:val="false"/>
              <w:jc w:val="both"/>
            </w:pPr>
            <w:r>
              <w:rPr>
                <w:rFonts w:cs="Arial"/>
                <w:b/>
                <w:lang w:val="mn-MN"/>
              </w:rPr>
              <w:t>Санал хураалт:</w:t>
            </w:r>
          </w:p>
        </w:tc>
        <w:tc>
          <w:tcPr>
            <w:tcW w:type="dxa" w:w="1371"/>
            <w:tcBorders>
              <w:top w:color="000001" w:space="0" w:sz="4" w:val="single"/>
              <w:left w:color="000001" w:space="0" w:sz="4" w:val="single"/>
              <w:bottom w:color="000001" w:space="0" w:sz="4" w:val="single"/>
              <w:right w:color="000001" w:space="0" w:sz="4" w:val="single"/>
            </w:tcBorders>
            <w:shd w:fill="FFFFFF" w:val="clear"/>
            <w:tcMar>
              <w:left w:type="dxa" w:w="28"/>
            </w:tcMar>
          </w:tcPr>
          <w:p>
            <w:pPr>
              <w:pStyle w:val="style0"/>
              <w:spacing w:after="0" w:before="0"/>
              <w:contextualSpacing w:val="false"/>
              <w:jc w:val="center"/>
            </w:pPr>
            <w:r>
              <w:rPr>
                <w:lang w:val="mn-MN"/>
              </w:rPr>
              <w:t>87-109</w:t>
            </w:r>
          </w:p>
        </w:tc>
      </w:tr>
      <w:tr>
        <w:trPr>
          <w:cantSplit w:val="false"/>
        </w:trPr>
        <w:tc>
          <w:tcPr>
            <w:tcW w:type="dxa" w:w="589"/>
            <w:tcBorders>
              <w:top w:color="000001" w:space="0" w:sz="4" w:val="single"/>
              <w:left w:color="000001" w:space="0" w:sz="4" w:val="single"/>
              <w:bottom w:color="000001" w:space="0" w:sz="4" w:val="single"/>
              <w:right w:val="none"/>
            </w:tcBorders>
            <w:shd w:fill="FFFFFF" w:val="clear"/>
            <w:tcMar>
              <w:left w:type="dxa" w:w="28"/>
            </w:tcMar>
          </w:tcPr>
          <w:p>
            <w:pPr>
              <w:pStyle w:val="style0"/>
              <w:spacing w:after="0" w:before="0"/>
              <w:contextualSpacing w:val="false"/>
            </w:pPr>
            <w:r>
              <w:rPr>
                <w:rFonts w:cs="Arial"/>
                <w:b w:val="false"/>
                <w:bCs w:val="false"/>
                <w:lang w:val="mn-MN"/>
              </w:rPr>
              <w:t>4.</w:t>
            </w:r>
          </w:p>
        </w:tc>
        <w:tc>
          <w:tcPr>
            <w:tcW w:type="dxa" w:w="7511"/>
            <w:tcBorders>
              <w:top w:color="000001" w:space="0" w:sz="4" w:val="single"/>
              <w:left w:color="000001" w:space="0" w:sz="4" w:val="single"/>
              <w:bottom w:color="000001" w:space="0" w:sz="4" w:val="single"/>
              <w:right w:val="none"/>
            </w:tcBorders>
            <w:shd w:fill="FFFFFF" w:val="clear"/>
            <w:tcMar>
              <w:left w:type="dxa" w:w="28"/>
            </w:tcMar>
          </w:tcPr>
          <w:p>
            <w:pPr>
              <w:pStyle w:val="style21"/>
              <w:spacing w:after="0" w:before="0" w:line="100" w:lineRule="atLeast"/>
              <w:ind w:hanging="0" w:left="0" w:right="0"/>
              <w:contextualSpacing/>
              <w:jc w:val="both"/>
            </w:pPr>
            <w:r>
              <w:rPr>
                <w:sz w:val="24"/>
                <w:szCs w:val="24"/>
                <w:lang w:val="mn-MN"/>
              </w:rPr>
              <w:t>Хавсралт материал:</w:t>
            </w:r>
          </w:p>
          <w:p>
            <w:pPr>
              <w:pStyle w:val="style21"/>
              <w:spacing w:after="0" w:before="0" w:line="100" w:lineRule="atLeast"/>
              <w:ind w:hanging="0" w:left="0" w:right="0"/>
              <w:contextualSpacing/>
              <w:jc w:val="both"/>
            </w:pPr>
            <w:r>
              <w:rPr>
                <w:sz w:val="24"/>
                <w:szCs w:val="24"/>
                <w:lang w:val="mn-MN"/>
              </w:rPr>
              <w:t xml:space="preserve"> </w:t>
            </w:r>
          </w:p>
          <w:p>
            <w:pPr>
              <w:pStyle w:val="style17"/>
              <w:spacing w:after="120" w:before="0"/>
              <w:contextualSpacing w:val="false"/>
              <w:jc w:val="both"/>
            </w:pPr>
            <w:r>
              <w:rPr>
                <w:rFonts w:ascii="Arial;sans-serif" w:cs="Arial;sans-serif" w:hAnsi="Arial;sans-serif"/>
                <w:b w:val="false"/>
                <w:bCs w:val="false"/>
                <w:i w:val="false"/>
                <w:iCs w:val="false"/>
                <w:sz w:val="24"/>
                <w:szCs w:val="24"/>
                <w:lang w:val="mn-MN"/>
              </w:rPr>
              <w:t xml:space="preserve"> </w:t>
            </w:r>
            <w:r>
              <w:rPr>
                <w:rFonts w:ascii="Arial;sans-serif" w:cs="Arial;sans-serif" w:hAnsi="Arial;sans-serif"/>
                <w:b w:val="false"/>
                <w:bCs w:val="false"/>
                <w:i w:val="false"/>
                <w:iCs w:val="false"/>
                <w:sz w:val="24"/>
                <w:szCs w:val="24"/>
                <w:lang w:val="mn-MN"/>
              </w:rPr>
              <w:t>1.Авлигын эсрэг хуульд нэмэлт, өөрчлөлт оруулах тухай болон холбогдох бусад хуульд нэмэлт, өөрчлөлт оруулах тухай хуулийн төслүүдийг эцсийн хэлэлцүүлэгт бэлтгэсэн тухай Хууль зүйн байнгын хорооны танилцуулга, Хуулийн төслийн талаарх зарчмын зөрүүтэй саналын томьёолол, хуулийн төсөл.</w:t>
            </w:r>
          </w:p>
          <w:p>
            <w:pPr>
              <w:pStyle w:val="style21"/>
              <w:spacing w:after="0" w:before="0" w:line="100" w:lineRule="atLeast"/>
              <w:ind w:hanging="0" w:left="0" w:right="0"/>
              <w:contextualSpacing/>
              <w:jc w:val="both"/>
            </w:pPr>
            <w:r>
              <w:rPr>
                <w:lang w:val="mn-MN"/>
              </w:rPr>
              <w:t>2.Эрүүгийн байцаан шийтгэх хуульд нэмэлт, өөрчлөлт оруулах тухай, Прокурорын байгууллагын тухай хуулийн зарим зүйл хүчингүй болсонд тооцох тухай хуулийн төслүүдийг эцсийн хэлэлцүүлэгт бэлтгэсэн тухай Хууль зүйн байнгын хороны танилцуулга,  хуулийн төслийн талаарх зарчмын зөрүүтэй саналын томьёолол,  хуулийн төсөл.</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3.Ашигт малтмалын тухай хуульд нэмэлт, өөрчлөлт оруулах тухай хуулийн төс</w:t>
            </w:r>
            <w:r>
              <w:rPr>
                <w:lang w:val="mn-MN"/>
              </w:rPr>
              <w:t xml:space="preserve">лийг </w:t>
            </w:r>
            <w:r>
              <w:rPr>
                <w:lang w:val="mn-MN"/>
              </w:rPr>
              <w:t>эцсийн хэлэлцүүлэг</w:t>
            </w:r>
            <w:r>
              <w:rPr>
                <w:lang w:val="mn-MN"/>
              </w:rPr>
              <w:t>т бэлтгэсэн талаар Эдийн засгийн байнгын хорооноос гаргасан танилцуулга.</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4.Хамтын тэтгэврийн тухай хуулийн төс</w:t>
            </w:r>
            <w:r>
              <w:rPr>
                <w:lang w:val="mn-MN"/>
              </w:rPr>
              <w:t xml:space="preserve">лийг </w:t>
            </w:r>
            <w:r>
              <w:rPr>
                <w:lang w:val="mn-MN"/>
              </w:rPr>
              <w:t xml:space="preserve">хэлэлцэх эсэх </w:t>
            </w:r>
            <w:r>
              <w:rPr>
                <w:lang w:val="mn-MN"/>
              </w:rPr>
              <w:t xml:space="preserve">талаарх Нийгмийн бодлого, боловсрол, соёл, шинжлэх ухааны байнгын хорооны санал, дүгнэлт </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 xml:space="preserve">5.Улсын Их Хурлын гишүүн С.Ганбаатараас Монгол Улсын Ерөнхий сайдад тавьсан “Дархан-Сэлэнгийн бүсийн ордуудыг түшиглэн баригдах төмөрлөгийн цогцолбор үйлдвэрийн төслийн хэрэгжилтийн явц, дотоодын хувийн хэвшлийн оролцоо болон цаашид авах арга хэмжээний талаар асуулга”-ын хариу, </w:t>
            </w:r>
            <w:r>
              <w:rPr>
                <w:lang w:val="mn-MN"/>
              </w:rPr>
              <w:t>албан тоот.</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6.Аж ахуйн нэгжийн орлогын албан татварын тухай хуульд нэмэлт оруулах тухай, Нэмэгдсэн өртгийн албан татварын тухай  хуульд өөрчлөлт оруулах тухай хуулийн төслүүд</w:t>
            </w:r>
            <w:r>
              <w:rPr>
                <w:lang w:val="mn-MN"/>
              </w:rPr>
              <w:t xml:space="preserve">ийн </w:t>
            </w:r>
            <w:r>
              <w:rPr>
                <w:lang w:val="mn-MN"/>
              </w:rPr>
              <w:t xml:space="preserve"> хэлэлцэх эсэх </w:t>
            </w:r>
            <w:r>
              <w:rPr>
                <w:lang w:val="mn-MN"/>
              </w:rPr>
              <w:t xml:space="preserve">талаар Төсвийн байнгын хорооноос гарсан санал, дүгнэлт </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7.Эрүүгийн байцаан шийтгэх хуульд нэмэлт, өөрчлөлт оруулах тухай, Прокурорын байгууллагын тухай хуулийн зарим зүйл хүчингүй болсонд тооцох тухай, Хуулийг хэрэгжүүлэх зарим арга хэмжээний тухай Улсын Их Хурлын тогтоолын төс</w:t>
            </w:r>
            <w:r>
              <w:rPr>
                <w:lang w:val="mn-MN"/>
              </w:rPr>
              <w:t>лийн  талаарх Хууль зүйн байнгын хорооны санал, дүгнэлт, Тогтоолын төслийн танилцуулга,   Улсын Их Хурлын тогтоолын төсөл, албан тоот.</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8. Гаалийн болон Нэмэгдсэн өртгийн албан татвараас чөлөөлөх тухай хуулийн төсл</w:t>
            </w:r>
            <w:r>
              <w:rPr>
                <w:lang w:val="mn-MN"/>
              </w:rPr>
              <w:t xml:space="preserve">ийн </w:t>
            </w:r>
            <w:r>
              <w:rPr>
                <w:lang w:val="mn-MN"/>
              </w:rPr>
              <w:t xml:space="preserve">анхны хэлэлцүүлэг </w:t>
            </w:r>
            <w:r>
              <w:rPr>
                <w:lang w:val="mn-MN"/>
              </w:rPr>
              <w:t>хийсэн талаар Төсвийн байнгын хорооноос гарсан санал, дүгнэлт, хуулийн төслийн талаарх зарчмын зөрүүтэй саналын томьёолол</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9.Гаалийн болон Нэмэгдсэн өртгийн албан татвараас чөлөөлөх тухай хуулийн төсл</w:t>
            </w:r>
            <w:r>
              <w:rPr>
                <w:lang w:val="mn-MN"/>
              </w:rPr>
              <w:t xml:space="preserve">ийн </w:t>
            </w:r>
            <w:r>
              <w:rPr>
                <w:lang w:val="mn-MN"/>
              </w:rPr>
              <w:t xml:space="preserve">эцсийн хэлэлцүүлэг </w:t>
            </w:r>
            <w:r>
              <w:rPr>
                <w:lang w:val="mn-MN"/>
              </w:rPr>
              <w:t>хийсэн тухай Төсвийн байнгын хорооны танилцуулга,  хуулийн төсөл.</w:t>
            </w:r>
          </w:p>
          <w:p>
            <w:pPr>
              <w:pStyle w:val="style21"/>
              <w:spacing w:after="0" w:before="0" w:line="100" w:lineRule="atLeast"/>
              <w:ind w:hanging="0" w:left="0" w:right="0"/>
              <w:contextualSpacing/>
              <w:jc w:val="both"/>
            </w:pPr>
            <w:r>
              <w:rPr/>
            </w:r>
          </w:p>
          <w:p>
            <w:pPr>
              <w:pStyle w:val="style21"/>
              <w:spacing w:after="0" w:before="0" w:line="100" w:lineRule="atLeast"/>
              <w:ind w:hanging="0" w:left="0" w:right="0"/>
              <w:contextualSpacing/>
              <w:jc w:val="both"/>
            </w:pPr>
            <w:r>
              <w:rPr>
                <w:lang w:val="mn-MN"/>
              </w:rPr>
              <w:t>10.Улсын Их Хурлын чуулганы нэгдсэн хуралдаантай танилцсан иргэдийн хуваарь.</w:t>
            </w:r>
          </w:p>
        </w:tc>
        <w:tc>
          <w:tcPr>
            <w:tcW w:type="dxa" w:w="1371"/>
            <w:tcBorders>
              <w:top w:color="000001" w:space="0" w:sz="4" w:val="single"/>
              <w:left w:color="000001" w:space="0" w:sz="4" w:val="single"/>
              <w:bottom w:color="000001" w:space="0" w:sz="4" w:val="single"/>
              <w:right w:color="000001" w:space="0" w:sz="4" w:val="single"/>
            </w:tcBorders>
            <w:shd w:fill="FFFFFF" w:val="clear"/>
            <w:tcMar>
              <w:left w:type="dxa" w:w="28"/>
            </w:tcMar>
          </w:tcPr>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110-119</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120-124</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t>125-126</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127-128</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129-134</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135</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136-140</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141-142</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143-145</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146</w:t>
            </w:r>
          </w:p>
        </w:tc>
      </w:tr>
    </w:tbl>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val="false"/>
          <w:lang w:val="mn-MN"/>
        </w:rPr>
        <w:tab/>
      </w:r>
    </w:p>
    <w:p>
      <w:pPr>
        <w:pStyle w:val="style0"/>
        <w:spacing w:after="0" w:before="0" w:line="100" w:lineRule="atLeast"/>
        <w:ind w:firstLine="720" w:left="0" w:right="0"/>
        <w:contextualSpacing w:val="false"/>
        <w:jc w:val="both"/>
      </w:pPr>
      <w:r>
        <w:rPr>
          <w:rFonts w:cs="Arial"/>
          <w:b/>
          <w:bCs w:val="false"/>
          <w:lang w:val="mn-MN"/>
        </w:rPr>
        <w:tab/>
      </w:r>
    </w:p>
    <w:p>
      <w:pPr>
        <w:pStyle w:val="style0"/>
        <w:spacing w:after="0" w:before="0" w:line="100" w:lineRule="atLeast"/>
        <w:ind w:firstLine="720" w:left="0" w:right="0"/>
        <w:contextualSpacing w:val="false"/>
        <w:jc w:val="both"/>
      </w:pPr>
      <w:r>
        <w:rPr>
          <w:rFonts w:cs="Arial"/>
          <w:b/>
          <w:bCs w:val="false"/>
          <w:lang w:val="mn-MN"/>
        </w:rPr>
        <w:tab/>
      </w:r>
      <w:r>
        <w:rPr>
          <w:rFonts w:cs="Arial"/>
          <w:b w:val="false"/>
          <w:bCs w:val="false"/>
          <w:lang w:val="mn-MN"/>
        </w:rPr>
        <w:t>ТОВЬЁГ</w:t>
      </w:r>
      <w:r>
        <w:rPr>
          <w:rFonts w:cs="Arial"/>
          <w:b w:val="false"/>
          <w:bCs w:val="false"/>
        </w:rPr>
        <w:t xml:space="preserve"> ҮЙЛДСЭН:</w:t>
      </w:r>
      <w:r>
        <w:rPr>
          <w:rFonts w:cs="Arial"/>
          <w:b w:val="false"/>
          <w:bCs w:val="false"/>
          <w:lang w:val="mn-MN"/>
        </w:rPr>
        <w:tab/>
        <w:tab/>
        <w:tab/>
      </w:r>
      <w:r>
        <w:rPr>
          <w:rFonts w:cs="Arial"/>
          <w:b w:val="false"/>
          <w:bCs w:val="false"/>
        </w:rPr>
        <w:t xml:space="preserve"> </w:t>
        <w:tab/>
        <w:tab/>
        <w:t>Д.ЦЭНДСҮРЭН</w:t>
      </w:r>
    </w:p>
    <w:p>
      <w:pPr>
        <w:pStyle w:val="style0"/>
        <w:spacing w:after="0" w:before="0" w:line="100" w:lineRule="atLeast"/>
        <w:ind w:firstLine="720" w:left="0" w:right="0"/>
        <w:contextualSpacing w:val="false"/>
        <w:jc w:val="both"/>
      </w:pPr>
      <w:r>
        <w:rPr/>
      </w:r>
    </w:p>
    <w:p>
      <w:pPr>
        <w:pStyle w:val="style0"/>
        <w:jc w:val="center"/>
      </w:pPr>
      <w:r>
        <w:rPr/>
      </w:r>
    </w:p>
    <w:p>
      <w:pPr>
        <w:pStyle w:val="style0"/>
        <w:jc w:val="center"/>
      </w:pPr>
      <w:r>
        <w:rPr/>
      </w:r>
    </w:p>
    <w:p>
      <w:pPr>
        <w:pStyle w:val="style0"/>
        <w:jc w:val="center"/>
      </w:pPr>
      <w:r>
        <w:rPr/>
      </w:r>
    </w:p>
    <w:p>
      <w:pPr>
        <w:pStyle w:val="style0"/>
        <w:jc w:val="center"/>
      </w:pPr>
      <w:r>
        <w:rPr>
          <w:b/>
          <w:bCs/>
          <w:i/>
          <w:iCs/>
          <w:lang w:val="mn-MN"/>
        </w:rPr>
        <w:t xml:space="preserve">Монгол Улсын Их Хурлын 2013 оны  намрын ээлжит  чуулганы </w:t>
      </w:r>
    </w:p>
    <w:p>
      <w:pPr>
        <w:pStyle w:val="style0"/>
        <w:jc w:val="center"/>
      </w:pPr>
      <w:r>
        <w:rPr>
          <w:b/>
          <w:bCs/>
          <w:i/>
          <w:iCs/>
          <w:lang w:val="mn-MN"/>
        </w:rPr>
        <w:t xml:space="preserve">2014 оны 01 дүгээр сарын 24-ний өдөр /Баасан гараг/-ийн </w:t>
      </w:r>
    </w:p>
    <w:p>
      <w:pPr>
        <w:pStyle w:val="style0"/>
        <w:jc w:val="center"/>
      </w:pPr>
      <w:r>
        <w:rPr>
          <w:rFonts w:cs="Arial"/>
          <w:b/>
          <w:bCs/>
          <w:i/>
          <w:iCs/>
          <w:sz w:val="24"/>
          <w:szCs w:val="24"/>
          <w:lang w:val="mn-MN"/>
        </w:rPr>
        <w:t>нэгдсэн  хуралдааны гар тэмдэглэл</w:t>
      </w:r>
    </w:p>
    <w:p>
      <w:pPr>
        <w:pStyle w:val="style0"/>
        <w:jc w:val="center"/>
      </w:pPr>
      <w:r>
        <w:rPr/>
      </w:r>
    </w:p>
    <w:p>
      <w:pPr>
        <w:pStyle w:val="style0"/>
        <w:jc w:val="both"/>
      </w:pPr>
      <w:r>
        <w:rPr/>
      </w:r>
    </w:p>
    <w:p>
      <w:pPr>
        <w:pStyle w:val="style0"/>
        <w:jc w:val="both"/>
      </w:pPr>
      <w:r>
        <w:rPr>
          <w:rFonts w:cs="Arial"/>
          <w:b w:val="false"/>
          <w:bCs w:val="false"/>
          <w:i w:val="false"/>
          <w:iCs w:val="false"/>
          <w:sz w:val="24"/>
          <w:szCs w:val="24"/>
          <w:lang w:val="mn-MN"/>
        </w:rPr>
        <w:tab/>
        <w:t xml:space="preserve">Улсын Их Хурлын дарга </w:t>
      </w:r>
      <w:r>
        <w:rPr>
          <w:rFonts w:cs="Arial"/>
          <w:b w:val="false"/>
          <w:bCs w:val="false"/>
          <w:i w:val="false"/>
          <w:iCs w:val="false"/>
          <w:sz w:val="24"/>
          <w:szCs w:val="24"/>
          <w:effect w:val="blinkBackground"/>
          <w:lang w:val="mn-MN"/>
        </w:rPr>
        <w:t>З.Энхболд</w:t>
      </w:r>
      <w:r>
        <w:rPr>
          <w:rFonts w:cs="Arial"/>
          <w:b w:val="false"/>
          <w:bCs w:val="false"/>
          <w:i w:val="false"/>
          <w:iCs w:val="false"/>
          <w:sz w:val="24"/>
          <w:szCs w:val="24"/>
          <w:lang w:val="mn-MN"/>
        </w:rPr>
        <w:t xml:space="preserve"> ирц, хэлэлцэх асуудлын дарааллыг танилцуулж, хуралдааныг даргалав.</w:t>
        <w:tab/>
      </w:r>
    </w:p>
    <w:p>
      <w:pPr>
        <w:pStyle w:val="style0"/>
        <w:ind w:firstLine="720" w:left="0" w:right="0"/>
        <w:jc w:val="both"/>
      </w:pPr>
      <w:r>
        <w:rPr/>
      </w:r>
    </w:p>
    <w:p>
      <w:pPr>
        <w:pStyle w:val="style0"/>
        <w:jc w:val="both"/>
      </w:pPr>
      <w:r>
        <w:rPr>
          <w:rFonts w:cs="Arial"/>
          <w:lang w:val="mn-MN"/>
        </w:rPr>
        <w:tab/>
        <w:t>Х</w:t>
      </w:r>
      <w:r>
        <w:rPr>
          <w:rFonts w:cs="Arial"/>
          <w:b w:val="false"/>
          <w:bCs w:val="false"/>
          <w:i w:val="false"/>
          <w:iCs w:val="false"/>
        </w:rPr>
        <w:t xml:space="preserve">уралдаанд ирвэл зохих </w:t>
      </w:r>
      <w:r>
        <w:rPr>
          <w:rFonts w:cs="Arial"/>
          <w:b w:val="false"/>
          <w:bCs w:val="false"/>
          <w:i w:val="false"/>
          <w:iCs w:val="false"/>
          <w:lang w:val="mn-MN"/>
        </w:rPr>
        <w:t>76</w:t>
      </w:r>
      <w:r>
        <w:rPr>
          <w:rFonts w:cs="Arial"/>
          <w:b w:val="false"/>
          <w:bCs w:val="false"/>
          <w:i w:val="false"/>
          <w:iCs w:val="false"/>
        </w:rPr>
        <w:t xml:space="preserve"> гишүүнээс  </w:t>
      </w:r>
      <w:r>
        <w:rPr>
          <w:rFonts w:cs="Arial"/>
          <w:b w:val="false"/>
          <w:bCs w:val="false"/>
          <w:i w:val="false"/>
          <w:iCs w:val="false"/>
          <w:lang w:val="mn-MN"/>
        </w:rPr>
        <w:t xml:space="preserve">58 </w:t>
      </w:r>
      <w:r>
        <w:rPr>
          <w:rFonts w:cs="Arial"/>
          <w:b w:val="false"/>
          <w:bCs w:val="false"/>
          <w:i w:val="false"/>
          <w:iCs w:val="false"/>
        </w:rPr>
        <w:t xml:space="preserve">гишүүн ирж, </w:t>
      </w:r>
      <w:r>
        <w:rPr>
          <w:rFonts w:cs="Arial"/>
          <w:b w:val="false"/>
          <w:bCs w:val="false"/>
          <w:i w:val="false"/>
          <w:iCs w:val="false"/>
          <w:lang w:val="mn-MN"/>
        </w:rPr>
        <w:t xml:space="preserve">76.3 </w:t>
      </w:r>
      <w:r>
        <w:rPr>
          <w:rFonts w:cs="Arial"/>
          <w:b w:val="false"/>
          <w:bCs w:val="false"/>
          <w:i w:val="false"/>
          <w:iCs w:val="false"/>
        </w:rPr>
        <w:t>хувийн ирцтэй</w:t>
      </w:r>
      <w:r>
        <w:rPr>
          <w:rFonts w:cs="Arial"/>
          <w:b w:val="false"/>
          <w:bCs w:val="false"/>
          <w:i w:val="false"/>
          <w:iCs w:val="false"/>
          <w:lang w:val="mn-MN"/>
        </w:rPr>
        <w:t xml:space="preserve">гээр хуралдаан 9 цаг 54 минутад Төрийн ордны Улсын Их Хурлын чуулганы нэгдсэн хуралдааны танхимд эхлэв. </w:t>
      </w:r>
      <w:r>
        <w:rPr>
          <w:rFonts w:cs="Arial"/>
          <w:b w:val="false"/>
          <w:bCs w:val="false"/>
          <w:i w:val="false"/>
          <w:iCs w:val="false"/>
        </w:rPr>
        <w:t xml:space="preserve"> Үүнд:</w:t>
      </w:r>
    </w:p>
    <w:p>
      <w:pPr>
        <w:pStyle w:val="style0"/>
        <w:jc w:val="both"/>
      </w:pPr>
      <w:r>
        <w:rPr/>
      </w:r>
    </w:p>
    <w:p>
      <w:pPr>
        <w:pStyle w:val="style0"/>
        <w:ind w:firstLine="720" w:left="0" w:right="0"/>
        <w:jc w:val="both"/>
      </w:pPr>
      <w:r>
        <w:rPr>
          <w:rFonts w:cs="Arial"/>
          <w:b/>
          <w:i w:val="false"/>
          <w:iCs w:val="false"/>
          <w:lang w:val="mn-MN"/>
        </w:rPr>
        <w:t>Чөлөөтэй</w:t>
      </w:r>
      <w:r>
        <w:rPr>
          <w:rFonts w:cs="Arial"/>
          <w:b/>
          <w:i/>
          <w:lang w:val="mn-MN"/>
        </w:rPr>
        <w:t xml:space="preserve">: </w:t>
      </w:r>
      <w:r>
        <w:rPr>
          <w:rFonts w:cs="Arial"/>
          <w:b w:val="false"/>
          <w:bCs w:val="false"/>
          <w:i w:val="false"/>
          <w:iCs w:val="false"/>
          <w:lang w:val="mn-MN"/>
        </w:rPr>
        <w:t>Н.Алтанхуяг, С.Баярцогт, Ч.Сайханбилэг, Я.Санжмятав, Я.Содбаатар, А.Тлейхан, Х.Тэмүүжин, Г.Уянга, Л.Цог, Ц.Цолмон</w:t>
      </w:r>
      <w:r>
        <w:rPr>
          <w:rFonts w:cs="Arial"/>
          <w:i/>
        </w:rPr>
        <w:t>;</w:t>
      </w:r>
    </w:p>
    <w:p>
      <w:pPr>
        <w:pStyle w:val="style0"/>
        <w:ind w:firstLine="720" w:left="0" w:right="0"/>
        <w:jc w:val="both"/>
      </w:pPr>
      <w:r>
        <w:rPr>
          <w:rFonts w:cs="Arial"/>
          <w:i/>
        </w:rPr>
        <w:t xml:space="preserve"> </w:t>
      </w:r>
      <w:r>
        <w:rPr>
          <w:rFonts w:cs="Arial"/>
          <w:b/>
          <w:bCs/>
          <w:i w:val="false"/>
          <w:iCs w:val="false"/>
          <w:lang w:val="mn-MN"/>
        </w:rPr>
        <w:t>Өвчтэй</w:t>
      </w:r>
      <w:r>
        <w:rPr>
          <w:rFonts w:cs="Arial"/>
          <w:i/>
          <w:lang w:val="mn-MN"/>
        </w:rPr>
        <w:t xml:space="preserve">: </w:t>
      </w:r>
      <w:r>
        <w:rPr>
          <w:rFonts w:cs="Arial"/>
          <w:i w:val="false"/>
          <w:iCs w:val="false"/>
          <w:lang w:val="mn-MN"/>
        </w:rPr>
        <w:t>С.Одонтуяа</w:t>
      </w:r>
      <w:r>
        <w:rPr>
          <w:rFonts w:cs="Arial"/>
          <w:i/>
          <w:iCs w:val="false"/>
          <w:lang w:val="mn-MN"/>
        </w:rPr>
        <w:t>;</w:t>
      </w:r>
    </w:p>
    <w:p>
      <w:pPr>
        <w:pStyle w:val="style0"/>
        <w:ind w:firstLine="720" w:left="0" w:right="0"/>
        <w:jc w:val="both"/>
      </w:pPr>
      <w:r>
        <w:rPr>
          <w:rFonts w:cs="Arial"/>
          <w:b/>
          <w:bCs/>
          <w:i w:val="false"/>
          <w:iCs w:val="false"/>
          <w:lang w:val="mn-MN"/>
        </w:rPr>
        <w:t xml:space="preserve">Тасалсан: </w:t>
      </w:r>
      <w:r>
        <w:rPr>
          <w:rFonts w:cs="Arial"/>
          <w:b w:val="false"/>
          <w:bCs w:val="false"/>
          <w:i w:val="false"/>
          <w:iCs w:val="false"/>
          <w:lang w:val="mn-MN"/>
        </w:rPr>
        <w:t>Х.Баттулга, Н.Номтойбаяр, О.Содбилэг, Ч.Хүрэлбаатар, Ж.Энхбаяр, Ө.Энхтүвшин.</w:t>
      </w:r>
    </w:p>
    <w:p>
      <w:pPr>
        <w:pStyle w:val="style0"/>
        <w:ind w:firstLine="720" w:left="0" w:right="0"/>
        <w:jc w:val="both"/>
      </w:pPr>
      <w:r>
        <w:rPr/>
      </w:r>
    </w:p>
    <w:p>
      <w:pPr>
        <w:pStyle w:val="style0"/>
        <w:ind w:firstLine="720" w:left="0" w:right="0"/>
        <w:jc w:val="both"/>
      </w:pPr>
      <w:r>
        <w:rPr>
          <w:rFonts w:cs="Arial"/>
          <w:b/>
          <w:bCs/>
          <w:i w:val="false"/>
          <w:iCs w:val="false"/>
          <w:lang w:val="mn-MN"/>
        </w:rPr>
        <w:t>Хоцорсон</w:t>
      </w:r>
      <w:r>
        <w:rPr>
          <w:rFonts w:cs="Arial"/>
          <w:b w:val="false"/>
          <w:bCs w:val="false"/>
          <w:i w:val="false"/>
          <w:iCs w:val="false"/>
          <w:lang w:val="mn-MN"/>
        </w:rPr>
        <w:t>: Р.Амаржаргал-1:00, Су.Батболд-0:40, Сү.Батболд-1:15, М.Батчимэг- 1:00, Б.Бат-Эрдэнэ-0:31, З.Баянсэлэнгэ-0:30,  Р.Бурмаа-0:07, Р.Гончигдорж-0:20, Ц.Дашдорж- 1:20, Д.Зоригт-0:25, Д.Лүндээжанцан-0:40, Ё.Отгонбаяр-0:30, Д.Сумъяабазар-0:10, Л.Энх-Амгалан-0:20, С.Эрдэнэ-0:36, Ж.Эрдэнэбат-0:25.</w:t>
      </w:r>
    </w:p>
    <w:p>
      <w:pPr>
        <w:pStyle w:val="style0"/>
        <w:ind w:firstLine="720" w:left="0" w:right="0"/>
        <w:jc w:val="both"/>
      </w:pPr>
      <w:r>
        <w:rPr/>
      </w:r>
    </w:p>
    <w:p>
      <w:pPr>
        <w:pStyle w:val="style0"/>
        <w:ind w:firstLine="720" w:left="0" w:right="0"/>
        <w:jc w:val="both"/>
      </w:pPr>
      <w:r>
        <w:rPr>
          <w:rFonts w:cs="Arial"/>
          <w:b/>
          <w:bCs/>
          <w:sz w:val="24"/>
          <w:szCs w:val="24"/>
        </w:rPr>
        <w:t xml:space="preserve">Нэг. Авлигын эсрэг хуульд нэмэлт, өөрчлөлт оруулах тухай болон холбогдох бусад хуульд нэмэлт, өөрчлөлт оруулах тухай </w:t>
      </w:r>
      <w:r>
        <w:rPr>
          <w:rFonts w:cs="Arial"/>
          <w:b/>
          <w:bCs/>
          <w:sz w:val="24"/>
          <w:szCs w:val="24"/>
          <w:lang w:val="mn-MN"/>
        </w:rPr>
        <w:t>хуулийн төслүүд /</w:t>
      </w:r>
      <w:r>
        <w:rPr>
          <w:rFonts w:cs="Arial"/>
          <w:b w:val="false"/>
          <w:bCs w:val="false"/>
          <w:sz w:val="24"/>
          <w:szCs w:val="24"/>
          <w:lang w:val="mn-MN"/>
        </w:rPr>
        <w:t>э</w:t>
      </w:r>
      <w:r>
        <w:rPr>
          <w:rFonts w:cs="Arial"/>
          <w:b w:val="false"/>
          <w:bCs w:val="false"/>
          <w:sz w:val="24"/>
          <w:szCs w:val="24"/>
        </w:rPr>
        <w:t>цсийн хэлэлцүүлэг</w:t>
      </w:r>
      <w:r>
        <w:rPr>
          <w:rFonts w:cs="Arial"/>
          <w:b/>
          <w:bCs/>
          <w:sz w:val="24"/>
          <w:szCs w:val="24"/>
        </w:rPr>
        <w:t>/.</w:t>
      </w:r>
    </w:p>
    <w:p>
      <w:pPr>
        <w:pStyle w:val="style0"/>
        <w:ind w:firstLine="720" w:left="0" w:right="0"/>
        <w:jc w:val="both"/>
      </w:pPr>
      <w:r>
        <w:rPr/>
      </w:r>
    </w:p>
    <w:p>
      <w:pPr>
        <w:pStyle w:val="style0"/>
        <w:ind w:firstLine="720" w:left="0" w:right="0"/>
        <w:jc w:val="both"/>
      </w:pPr>
      <w:r>
        <w:rPr>
          <w:rFonts w:cs="Arial"/>
          <w:b w:val="false"/>
          <w:bCs w:val="false"/>
          <w:sz w:val="24"/>
          <w:szCs w:val="24"/>
          <w:lang w:val="mn-MN"/>
        </w:rPr>
        <w:t>Хэлэлцэж буй асуудалтай холбогдуулан</w:t>
      </w:r>
      <w:r>
        <w:rPr>
          <w:rFonts w:cs="Arial"/>
          <w:b/>
          <w:bCs/>
          <w:sz w:val="24"/>
          <w:szCs w:val="24"/>
          <w:lang w:val="mn-MN"/>
        </w:rPr>
        <w:t xml:space="preserve"> </w:t>
      </w:r>
      <w:r>
        <w:rPr>
          <w:rFonts w:cs="Arial"/>
          <w:b w:val="false"/>
          <w:bCs w:val="false"/>
          <w:sz w:val="24"/>
          <w:szCs w:val="24"/>
          <w:lang w:val="mn-MN"/>
        </w:rPr>
        <w:t xml:space="preserve">Авлигатай тэмцэх газрын дарга Н.Ганболд,  мөн газрын дэд дарга Б.Хурц,  Тамгын хэлтсийн дарга  Б.Доньжчимбуу,  Мөрдөн байцаах хэлтсийн дарга Ө.Энхтөр, </w:t>
      </w:r>
      <w:r>
        <w:rPr>
          <w:rStyle w:val="style15"/>
          <w:rFonts w:cs="Arial"/>
          <w:b w:val="false"/>
          <w:bCs w:val="false"/>
          <w:i w:val="false"/>
          <w:iCs w:val="false"/>
          <w:caps w:val="false"/>
          <w:smallCaps w:val="false"/>
          <w:color w:val="00000A"/>
          <w:sz w:val="24"/>
          <w:szCs w:val="24"/>
          <w:lang w:val="mn-MN"/>
        </w:rPr>
        <w:t xml:space="preserve">Улсын Их Хурлын Тамгын газрын Хууль зүйн үйлчилгээ хариуцсан нарийн бичгийн дарга Н.Отгончимэг,  Хуралдаан зохион байгуулах хэлтсийн дарга Н.Цогтсайхан,  Хууль зүйн байнгын хорооны ажлын албаны  ахлах зөвлөх Э.Түвшинжаргал,  зөвлөх Г.Нямдэлгэр, референт М.Батчимэг нар байлцав. </w:t>
      </w:r>
    </w:p>
    <w:p>
      <w:pPr>
        <w:pStyle w:val="style0"/>
        <w:ind w:firstLine="720" w:left="0" w:right="0"/>
        <w:jc w:val="both"/>
      </w:pPr>
      <w:r>
        <w:rPr/>
      </w:r>
    </w:p>
    <w:p>
      <w:pPr>
        <w:pStyle w:val="style0"/>
        <w:ind w:firstLine="720" w:left="0" w:right="0"/>
        <w:jc w:val="both"/>
      </w:pPr>
      <w:r>
        <w:rPr>
          <w:rFonts w:cs="Arial"/>
          <w:b w:val="false"/>
          <w:bCs w:val="false"/>
          <w:sz w:val="24"/>
          <w:szCs w:val="24"/>
          <w:lang w:val="mn-MN"/>
        </w:rPr>
        <w:t>Хуулийн төслүүдийг эцсийн хэлэлцүүлэгт бэлтгэсэн талаарх</w:t>
      </w:r>
      <w:r>
        <w:rPr>
          <w:rFonts w:cs="Arial"/>
          <w:sz w:val="24"/>
          <w:szCs w:val="24"/>
        </w:rPr>
        <w:t xml:space="preserve"> Хууль зүйн байнгын хорооны </w:t>
      </w:r>
      <w:r>
        <w:rPr>
          <w:rFonts w:cs="Arial"/>
          <w:sz w:val="24"/>
          <w:szCs w:val="24"/>
          <w:lang w:val="mn-MN"/>
        </w:rPr>
        <w:t xml:space="preserve">танилцуулгыг </w:t>
      </w:r>
      <w:r>
        <w:rPr>
          <w:rFonts w:cs="Arial"/>
          <w:sz w:val="24"/>
          <w:szCs w:val="24"/>
        </w:rPr>
        <w:t xml:space="preserve">Улсын Их Хурлын гишүүн </w:t>
      </w:r>
      <w:r>
        <w:rPr>
          <w:rFonts w:cs="Arial"/>
          <w:sz w:val="24"/>
          <w:szCs w:val="24"/>
          <w:lang w:val="mn-MN"/>
        </w:rPr>
        <w:t>О.</w:t>
      </w:r>
      <w:r>
        <w:rPr>
          <w:rFonts w:cs="Arial"/>
          <w:sz w:val="24"/>
          <w:szCs w:val="24"/>
        </w:rPr>
        <w:t>Баасанхүү танилцуул</w:t>
      </w:r>
      <w:r>
        <w:rPr>
          <w:rFonts w:cs="Arial"/>
          <w:sz w:val="24"/>
          <w:szCs w:val="24"/>
          <w:lang w:val="mn-MN"/>
        </w:rPr>
        <w:t>ав.</w:t>
      </w:r>
    </w:p>
    <w:p>
      <w:pPr>
        <w:pStyle w:val="style0"/>
        <w:ind w:firstLine="720" w:left="0" w:right="0"/>
        <w:jc w:val="both"/>
      </w:pPr>
      <w:r>
        <w:rPr/>
      </w:r>
    </w:p>
    <w:p>
      <w:pPr>
        <w:pStyle w:val="style0"/>
        <w:ind w:firstLine="720" w:left="0" w:right="0"/>
        <w:jc w:val="both"/>
      </w:pPr>
      <w:r>
        <w:rPr>
          <w:rFonts w:cs="Arial"/>
          <w:sz w:val="24"/>
          <w:szCs w:val="24"/>
        </w:rPr>
        <w:t xml:space="preserve">Байнгын хорооны  танилцуулгатай холбогдуулан  </w:t>
      </w:r>
      <w:r>
        <w:rPr>
          <w:rFonts w:cs="Arial"/>
          <w:sz w:val="24"/>
          <w:szCs w:val="24"/>
          <w:lang w:val="mn-MN"/>
        </w:rPr>
        <w:t xml:space="preserve">Улсын Их Хурлын гишүүн  Ц.Нямдоржийн тавьсан асуултад Байнгын хорооны дарга Ш.Түвдэндорж хариулав. </w:t>
      </w:r>
    </w:p>
    <w:p>
      <w:pPr>
        <w:pStyle w:val="style0"/>
        <w:ind w:firstLine="720" w:left="0" w:right="0"/>
        <w:jc w:val="both"/>
      </w:pPr>
      <w:r>
        <w:rPr/>
      </w:r>
    </w:p>
    <w:p>
      <w:pPr>
        <w:pStyle w:val="style0"/>
        <w:ind w:firstLine="720" w:left="0" w:right="0"/>
        <w:jc w:val="both"/>
      </w:pPr>
      <w:r>
        <w:rPr>
          <w:rFonts w:cs="Arial"/>
          <w:sz w:val="24"/>
          <w:szCs w:val="24"/>
        </w:rPr>
        <w:t>Авлигын эсрэг хуульд нэмэлт, өөрчлөлт оруулах тухай хуулийн төсөл болон холбогдох бусад хуулийн төслийн талаарх зарчмын зөрүүтэй саналын томьёол</w:t>
      </w:r>
      <w:r>
        <w:rPr>
          <w:rFonts w:cs="Arial"/>
          <w:sz w:val="24"/>
          <w:szCs w:val="24"/>
          <w:lang w:val="mn-MN"/>
        </w:rPr>
        <w:t xml:space="preserve">лоор санал хураалт явуулав. </w:t>
      </w:r>
    </w:p>
    <w:p>
      <w:pPr>
        <w:pStyle w:val="style0"/>
        <w:ind w:firstLine="720" w:left="0" w:right="0"/>
        <w:jc w:val="both"/>
      </w:pPr>
      <w:r>
        <w:rPr/>
      </w:r>
    </w:p>
    <w:p>
      <w:pPr>
        <w:pStyle w:val="style0"/>
        <w:ind w:firstLine="720" w:left="0" w:right="0"/>
        <w:jc w:val="both"/>
      </w:pPr>
      <w:r>
        <w:rPr>
          <w:rFonts w:cs="Arial"/>
          <w:b/>
          <w:bCs/>
          <w:sz w:val="24"/>
          <w:szCs w:val="24"/>
          <w:lang w:val="mn-MN"/>
        </w:rPr>
        <w:t>З.Энхболд</w:t>
      </w:r>
      <w:r>
        <w:rPr>
          <w:rFonts w:cs="Arial"/>
          <w:sz w:val="24"/>
          <w:szCs w:val="24"/>
          <w:lang w:val="mn-MN"/>
        </w:rPr>
        <w:t xml:space="preserve">: </w:t>
      </w:r>
      <w:r>
        <w:rPr>
          <w:rFonts w:cs="Arial"/>
          <w:sz w:val="24"/>
          <w:szCs w:val="24"/>
        </w:rPr>
        <w:t xml:space="preserve">Авлигын эсрэг хуульд нэмэлт, өөрчлөлт оруулах тухай, Нэмэгдсэн өртгийн албан татварын тухай хуульд нэмэлт оруулах тухай, Галт зэвсгийн тухай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төслүүдийг батлагдсан өдрөөс нь эхэлж дагаж мөрдөх </w:t>
      </w:r>
      <w:r>
        <w:rPr>
          <w:rFonts w:cs="Arial"/>
          <w:sz w:val="24"/>
          <w:szCs w:val="24"/>
          <w:lang w:val="mn-MN"/>
        </w:rPr>
        <w:t>гэсэн саналыг дэмжье.</w:t>
      </w:r>
    </w:p>
    <w:p>
      <w:pPr>
        <w:pStyle w:val="style0"/>
        <w:ind w:firstLine="720" w:left="0" w:right="0"/>
        <w:jc w:val="both"/>
      </w:pPr>
      <w:r>
        <w:rPr/>
      </w:r>
    </w:p>
    <w:p>
      <w:pPr>
        <w:pStyle w:val="style0"/>
        <w:ind w:firstLine="720" w:left="0" w:right="0"/>
        <w:jc w:val="both"/>
      </w:pPr>
      <w:r>
        <w:rPr>
          <w:rFonts w:cs="Arial"/>
          <w:sz w:val="24"/>
          <w:szCs w:val="24"/>
          <w:lang w:val="mn-MN"/>
        </w:rPr>
        <w:t>Зөвшөөрсөн 44</w:t>
      </w:r>
    </w:p>
    <w:p>
      <w:pPr>
        <w:pStyle w:val="style0"/>
        <w:ind w:firstLine="720" w:left="0" w:right="0"/>
        <w:jc w:val="both"/>
      </w:pPr>
      <w:r>
        <w:rPr>
          <w:rFonts w:cs="Arial"/>
          <w:sz w:val="24"/>
          <w:szCs w:val="24"/>
          <w:lang w:val="mn-MN"/>
        </w:rPr>
        <w:t xml:space="preserve">Татгалзсан </w:t>
        <w:tab/>
        <w:t>3</w:t>
      </w:r>
    </w:p>
    <w:p>
      <w:pPr>
        <w:pStyle w:val="style0"/>
        <w:ind w:firstLine="720" w:left="0" w:right="0"/>
        <w:jc w:val="both"/>
      </w:pPr>
      <w:r>
        <w:rPr>
          <w:rFonts w:cs="Arial"/>
          <w:sz w:val="24"/>
          <w:szCs w:val="24"/>
          <w:lang w:val="mn-MN"/>
        </w:rPr>
        <w:t>Бүгд</w:t>
        <w:tab/>
        <w:tab/>
        <w:t>47</w:t>
      </w:r>
    </w:p>
    <w:p>
      <w:pPr>
        <w:pStyle w:val="style0"/>
        <w:ind w:firstLine="720" w:left="0" w:right="0"/>
        <w:jc w:val="both"/>
      </w:pPr>
      <w:r>
        <w:rPr>
          <w:rFonts w:cs="Arial"/>
          <w:sz w:val="24"/>
          <w:szCs w:val="24"/>
        </w:rPr>
        <w:t xml:space="preserve">93,6 хувийн саналаар </w:t>
      </w:r>
      <w:r>
        <w:rPr>
          <w:rFonts w:cs="Arial"/>
          <w:sz w:val="24"/>
          <w:szCs w:val="24"/>
          <w:lang w:val="mn-MN"/>
        </w:rPr>
        <w:t>дэмжигдлээ</w:t>
      </w:r>
      <w:r>
        <w:rPr>
          <w:rFonts w:cs="Arial"/>
          <w:sz w:val="24"/>
          <w:szCs w:val="24"/>
        </w:rPr>
        <w:t>.</w:t>
      </w:r>
    </w:p>
    <w:p>
      <w:pPr>
        <w:pStyle w:val="style0"/>
        <w:ind w:firstLine="720" w:left="0" w:right="0"/>
        <w:jc w:val="both"/>
      </w:pPr>
      <w:r>
        <w:rPr/>
      </w:r>
    </w:p>
    <w:p>
      <w:pPr>
        <w:pStyle w:val="style0"/>
        <w:ind w:firstLine="720" w:left="0" w:right="0"/>
        <w:jc w:val="both"/>
      </w:pPr>
      <w:r>
        <w:rPr>
          <w:rFonts w:cs="Arial"/>
          <w:sz w:val="24"/>
          <w:szCs w:val="24"/>
        </w:rPr>
        <w:t>Авлигын эсрэг хуульд нэмэлт, өөрчлөлт оруулах тухай хуулийн төслийн талаарх найруулгын санал:</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Төслийн 1 дүгээр зүйлийн З дахь хэсгийн 39 дэх хэсгийн төрийн албан хаагчийн гэснийг хасах </w:t>
      </w:r>
      <w:r>
        <w:rPr>
          <w:rFonts w:cs="Arial"/>
          <w:sz w:val="24"/>
          <w:szCs w:val="24"/>
          <w:lang w:val="mn-MN"/>
        </w:rPr>
        <w:t>саналыг дэмжье.</w:t>
      </w:r>
    </w:p>
    <w:p>
      <w:pPr>
        <w:pStyle w:val="style0"/>
        <w:ind w:firstLine="720" w:left="0" w:right="0"/>
        <w:jc w:val="both"/>
      </w:pPr>
      <w:r>
        <w:rPr/>
      </w:r>
    </w:p>
    <w:p>
      <w:pPr>
        <w:pStyle w:val="style0"/>
        <w:ind w:firstLine="720" w:left="0" w:right="0"/>
        <w:jc w:val="both"/>
      </w:pPr>
      <w:r>
        <w:rPr>
          <w:rFonts w:cs="Arial"/>
          <w:sz w:val="24"/>
          <w:szCs w:val="24"/>
          <w:lang w:val="mn-MN"/>
        </w:rPr>
        <w:t>Зөвшөөрсөн 38</w:t>
      </w:r>
    </w:p>
    <w:p>
      <w:pPr>
        <w:pStyle w:val="style0"/>
        <w:ind w:firstLine="720" w:left="0" w:right="0"/>
        <w:jc w:val="both"/>
      </w:pPr>
      <w:r>
        <w:rPr>
          <w:rFonts w:cs="Arial"/>
          <w:sz w:val="24"/>
          <w:szCs w:val="24"/>
          <w:lang w:val="mn-MN"/>
        </w:rPr>
        <w:t xml:space="preserve">Татгалзсан </w:t>
        <w:tab/>
        <w:t>10</w:t>
      </w:r>
    </w:p>
    <w:p>
      <w:pPr>
        <w:pStyle w:val="style0"/>
        <w:ind w:firstLine="720" w:left="0" w:right="0"/>
        <w:jc w:val="both"/>
      </w:pPr>
      <w:r>
        <w:rPr>
          <w:rFonts w:cs="Arial"/>
          <w:sz w:val="24"/>
          <w:szCs w:val="24"/>
          <w:lang w:val="mn-MN"/>
        </w:rPr>
        <w:t>Бүгд</w:t>
        <w:tab/>
        <w:tab/>
        <w:t>48</w:t>
      </w:r>
    </w:p>
    <w:p>
      <w:pPr>
        <w:pStyle w:val="style0"/>
        <w:ind w:firstLine="720" w:left="0" w:right="0"/>
        <w:jc w:val="both"/>
      </w:pPr>
      <w:r>
        <w:rPr>
          <w:rFonts w:cs="Arial"/>
          <w:sz w:val="24"/>
          <w:szCs w:val="24"/>
          <w:lang w:val="mn-MN"/>
        </w:rPr>
        <w:t>79.2</w:t>
      </w:r>
      <w:r>
        <w:rPr>
          <w:rFonts w:cs="Arial"/>
          <w:sz w:val="24"/>
          <w:szCs w:val="24"/>
        </w:rPr>
        <w:t xml:space="preserve"> хувийн саналаар </w:t>
      </w:r>
      <w:r>
        <w:rPr>
          <w:rFonts w:cs="Arial"/>
          <w:sz w:val="24"/>
          <w:szCs w:val="24"/>
          <w:lang w:val="mn-MN"/>
        </w:rPr>
        <w:t>дэмжигдлээ</w:t>
      </w:r>
      <w:r>
        <w:rPr>
          <w:rFonts w:cs="Arial"/>
          <w:sz w:val="24"/>
          <w:szCs w:val="24"/>
        </w:rPr>
        <w:t>.</w:t>
      </w:r>
    </w:p>
    <w:p>
      <w:pPr>
        <w:pStyle w:val="style0"/>
        <w:ind w:firstLine="720" w:left="0" w:right="0"/>
        <w:jc w:val="both"/>
      </w:pPr>
      <w:r>
        <w:rPr/>
      </w:r>
    </w:p>
    <w:p>
      <w:pPr>
        <w:pStyle w:val="style0"/>
        <w:ind w:firstLine="720" w:left="0" w:right="0"/>
        <w:jc w:val="both"/>
      </w:pPr>
      <w:bookmarkStart w:id="7" w:name="__DdeLink__1659_1582552428"/>
      <w:r>
        <w:rPr>
          <w:rFonts w:cs="Arial"/>
          <w:b/>
          <w:bCs/>
          <w:sz w:val="24"/>
          <w:szCs w:val="24"/>
          <w:lang w:val="mn-MN"/>
        </w:rPr>
        <w:t>З.Энхболд:</w:t>
      </w:r>
      <w:bookmarkEnd w:id="7"/>
      <w:r>
        <w:rPr>
          <w:rFonts w:cs="Arial"/>
          <w:sz w:val="24"/>
          <w:szCs w:val="24"/>
          <w:lang w:val="mn-MN"/>
        </w:rPr>
        <w:t xml:space="preserve"> </w:t>
      </w:r>
      <w:r>
        <w:rPr>
          <w:rFonts w:cs="Arial"/>
          <w:sz w:val="24"/>
          <w:szCs w:val="24"/>
        </w:rPr>
        <w:t xml:space="preserve">Авлигын эсрэг хуульд нэмэлт, өөрчлөлт оруулах тухай хуулийн төслийг баталъя. </w:t>
      </w:r>
    </w:p>
    <w:p>
      <w:pPr>
        <w:pStyle w:val="style0"/>
        <w:ind w:firstLine="720" w:left="0" w:right="0"/>
        <w:jc w:val="both"/>
      </w:pPr>
      <w:r>
        <w:rPr/>
      </w:r>
    </w:p>
    <w:p>
      <w:pPr>
        <w:pStyle w:val="style0"/>
        <w:ind w:firstLine="720" w:left="0" w:right="0"/>
        <w:jc w:val="both"/>
      </w:pPr>
      <w:r>
        <w:rPr>
          <w:rFonts w:cs="Arial"/>
          <w:sz w:val="24"/>
          <w:szCs w:val="24"/>
          <w:lang w:val="mn-MN"/>
        </w:rPr>
        <w:t>Зөвшөөрсөн 43</w:t>
      </w:r>
    </w:p>
    <w:p>
      <w:pPr>
        <w:pStyle w:val="style0"/>
        <w:ind w:firstLine="720" w:left="0" w:right="0"/>
        <w:jc w:val="both"/>
      </w:pPr>
      <w:r>
        <w:rPr>
          <w:rFonts w:cs="Arial"/>
          <w:sz w:val="24"/>
          <w:szCs w:val="24"/>
          <w:lang w:val="mn-MN"/>
        </w:rPr>
        <w:t xml:space="preserve">Татгалзсан </w:t>
        <w:tab/>
        <w:t>5</w:t>
      </w:r>
    </w:p>
    <w:p>
      <w:pPr>
        <w:pStyle w:val="style0"/>
        <w:ind w:firstLine="720" w:left="0" w:right="0"/>
        <w:jc w:val="both"/>
      </w:pPr>
      <w:r>
        <w:rPr>
          <w:rFonts w:cs="Arial"/>
          <w:sz w:val="24"/>
          <w:szCs w:val="24"/>
          <w:lang w:val="mn-MN"/>
        </w:rPr>
        <w:t>Бүгд</w:t>
        <w:tab/>
        <w:tab/>
        <w:t>48</w:t>
      </w:r>
    </w:p>
    <w:p>
      <w:pPr>
        <w:pStyle w:val="style0"/>
        <w:ind w:firstLine="720" w:left="0" w:right="0"/>
        <w:jc w:val="both"/>
      </w:pPr>
      <w:r>
        <w:rPr>
          <w:rFonts w:cs="Arial"/>
          <w:sz w:val="24"/>
          <w:szCs w:val="24"/>
          <w:lang w:val="mn-MN"/>
        </w:rPr>
        <w:t>89.6</w:t>
      </w:r>
      <w:r>
        <w:rPr>
          <w:rFonts w:cs="Arial"/>
          <w:sz w:val="24"/>
          <w:szCs w:val="24"/>
        </w:rPr>
        <w:t xml:space="preserve"> хувийн саналаар </w:t>
      </w:r>
      <w:r>
        <w:rPr>
          <w:rFonts w:cs="Arial"/>
          <w:sz w:val="24"/>
          <w:szCs w:val="24"/>
          <w:lang w:val="mn-MN"/>
        </w:rPr>
        <w:t>батлагдлаа.</w:t>
      </w:r>
    </w:p>
    <w:p>
      <w:pPr>
        <w:pStyle w:val="style0"/>
        <w:ind w:firstLine="720" w:left="0" w:right="0"/>
        <w:jc w:val="both"/>
      </w:pPr>
      <w:r>
        <w:rPr/>
      </w:r>
    </w:p>
    <w:p>
      <w:pPr>
        <w:pStyle w:val="style0"/>
        <w:ind w:firstLine="720" w:left="0" w:right="0"/>
        <w:jc w:val="both"/>
      </w:pPr>
      <w:r>
        <w:rPr>
          <w:rFonts w:cs="Arial"/>
          <w:b/>
          <w:bCs/>
          <w:sz w:val="24"/>
          <w:szCs w:val="24"/>
          <w:lang w:val="mn-MN"/>
        </w:rPr>
        <w:t>З.Энхболд:</w:t>
      </w:r>
      <w:r>
        <w:rPr>
          <w:rFonts w:cs="Arial"/>
          <w:sz w:val="24"/>
          <w:szCs w:val="24"/>
        </w:rPr>
        <w:t>Нэмэгдсэн өртгийн албан татварын тухай хуульд нэмэлт оруулах тухай хуулийн төслийг баталъя.</w:t>
      </w:r>
    </w:p>
    <w:p>
      <w:pPr>
        <w:pStyle w:val="style0"/>
        <w:ind w:firstLine="720" w:left="0" w:right="0"/>
        <w:jc w:val="both"/>
      </w:pPr>
      <w:r>
        <w:rPr/>
      </w:r>
    </w:p>
    <w:p>
      <w:pPr>
        <w:pStyle w:val="style0"/>
        <w:ind w:firstLine="720" w:left="0" w:right="0"/>
        <w:jc w:val="both"/>
      </w:pPr>
      <w:r>
        <w:rPr>
          <w:rFonts w:cs="Arial"/>
          <w:sz w:val="24"/>
          <w:szCs w:val="24"/>
          <w:lang w:val="mn-MN"/>
        </w:rPr>
        <w:t>Зөвшөөрсөн 42</w:t>
      </w:r>
    </w:p>
    <w:p>
      <w:pPr>
        <w:pStyle w:val="style0"/>
        <w:ind w:hanging="0" w:left="0" w:right="0"/>
        <w:jc w:val="both"/>
      </w:pPr>
      <w:r>
        <w:rPr>
          <w:rFonts w:cs="Arial"/>
          <w:sz w:val="24"/>
          <w:szCs w:val="24"/>
          <w:lang w:val="mn-MN"/>
        </w:rPr>
        <w:tab/>
        <w:t xml:space="preserve">Татгалзсан </w:t>
        <w:tab/>
        <w:t>6</w:t>
      </w:r>
    </w:p>
    <w:p>
      <w:pPr>
        <w:pStyle w:val="style0"/>
        <w:ind w:firstLine="720" w:left="0" w:right="0"/>
        <w:jc w:val="both"/>
      </w:pPr>
      <w:r>
        <w:rPr>
          <w:rFonts w:cs="Arial"/>
          <w:sz w:val="24"/>
          <w:szCs w:val="24"/>
          <w:lang w:val="mn-MN"/>
        </w:rPr>
        <w:t>Бүгд</w:t>
        <w:tab/>
        <w:tab/>
        <w:t>48</w:t>
      </w:r>
    </w:p>
    <w:p>
      <w:pPr>
        <w:pStyle w:val="style0"/>
        <w:ind w:firstLine="720" w:left="0" w:right="0"/>
        <w:jc w:val="both"/>
      </w:pPr>
      <w:r>
        <w:rPr>
          <w:rFonts w:cs="Arial"/>
          <w:sz w:val="24"/>
          <w:szCs w:val="24"/>
          <w:lang w:val="mn-MN"/>
        </w:rPr>
        <w:t>87.5</w:t>
      </w:r>
      <w:r>
        <w:rPr>
          <w:rFonts w:cs="Arial"/>
          <w:sz w:val="24"/>
          <w:szCs w:val="24"/>
        </w:rPr>
        <w:t xml:space="preserve"> хувийн саналаар </w:t>
      </w:r>
      <w:r>
        <w:rPr>
          <w:rFonts w:cs="Arial"/>
          <w:sz w:val="24"/>
          <w:szCs w:val="24"/>
          <w:lang w:val="mn-MN"/>
        </w:rPr>
        <w:t>батлагдлаа</w:t>
      </w:r>
      <w:r>
        <w:rPr>
          <w:rFonts w:cs="Arial"/>
          <w:sz w:val="24"/>
          <w:szCs w:val="24"/>
        </w:rPr>
        <w:t>.</w:t>
      </w:r>
    </w:p>
    <w:p>
      <w:pPr>
        <w:pStyle w:val="style0"/>
        <w:ind w:firstLine="720" w:left="0" w:right="0"/>
        <w:jc w:val="both"/>
      </w:pPr>
      <w:r>
        <w:rPr/>
      </w:r>
    </w:p>
    <w:p>
      <w:pPr>
        <w:pStyle w:val="style0"/>
        <w:ind w:firstLine="720" w:left="0" w:right="0"/>
        <w:jc w:val="both"/>
      </w:pPr>
      <w:r>
        <w:rPr>
          <w:rFonts w:cs="Arial"/>
          <w:b/>
          <w:bCs/>
          <w:sz w:val="24"/>
          <w:szCs w:val="24"/>
          <w:lang w:val="mn-MN"/>
        </w:rPr>
        <w:t>З.Энхболд:</w:t>
      </w:r>
      <w:r>
        <w:rPr>
          <w:rFonts w:cs="Arial"/>
          <w:sz w:val="24"/>
          <w:szCs w:val="24"/>
        </w:rPr>
        <w:t xml:space="preserve">Галт зэвсгийн тухай хуульд нэмэлт оруулах тухай хуулийн төслийг баталъя. </w:t>
      </w:r>
    </w:p>
    <w:p>
      <w:pPr>
        <w:pStyle w:val="style0"/>
        <w:ind w:firstLine="720" w:left="0" w:right="0"/>
        <w:jc w:val="both"/>
      </w:pPr>
      <w:r>
        <w:rPr/>
      </w:r>
    </w:p>
    <w:p>
      <w:pPr>
        <w:pStyle w:val="style0"/>
        <w:ind w:firstLine="720" w:left="0" w:right="0"/>
        <w:jc w:val="both"/>
      </w:pPr>
      <w:r>
        <w:rPr>
          <w:rFonts w:cs="Arial"/>
          <w:sz w:val="24"/>
          <w:szCs w:val="24"/>
          <w:lang w:val="mn-MN"/>
        </w:rPr>
        <w:t>Зөвшөөрсөн 44</w:t>
      </w:r>
    </w:p>
    <w:p>
      <w:pPr>
        <w:pStyle w:val="style0"/>
        <w:ind w:hanging="0" w:left="0" w:right="0"/>
        <w:jc w:val="both"/>
      </w:pPr>
      <w:r>
        <w:rPr>
          <w:rFonts w:cs="Arial"/>
          <w:sz w:val="24"/>
          <w:szCs w:val="24"/>
          <w:lang w:val="mn-MN"/>
        </w:rPr>
        <w:tab/>
        <w:t xml:space="preserve">Татгалзсан </w:t>
        <w:tab/>
        <w:t>4</w:t>
      </w:r>
    </w:p>
    <w:p>
      <w:pPr>
        <w:pStyle w:val="style0"/>
        <w:ind w:firstLine="720" w:left="0" w:right="0"/>
        <w:jc w:val="both"/>
      </w:pPr>
      <w:r>
        <w:rPr>
          <w:rFonts w:cs="Arial"/>
          <w:sz w:val="24"/>
          <w:szCs w:val="24"/>
          <w:lang w:val="mn-MN"/>
        </w:rPr>
        <w:t>Бүгд</w:t>
        <w:tab/>
        <w:tab/>
        <w:t>48</w:t>
      </w:r>
    </w:p>
    <w:p>
      <w:pPr>
        <w:pStyle w:val="style0"/>
        <w:ind w:firstLine="720" w:left="0" w:right="0"/>
        <w:jc w:val="both"/>
      </w:pPr>
      <w:r>
        <w:rPr>
          <w:rFonts w:cs="Arial"/>
          <w:sz w:val="24"/>
          <w:szCs w:val="24"/>
          <w:lang w:val="mn-MN"/>
        </w:rPr>
        <w:t>91.7</w:t>
      </w:r>
      <w:r>
        <w:rPr>
          <w:rFonts w:cs="Arial"/>
          <w:sz w:val="24"/>
          <w:szCs w:val="24"/>
        </w:rPr>
        <w:t xml:space="preserve"> хувийн саналаар </w:t>
      </w:r>
      <w:r>
        <w:rPr>
          <w:rFonts w:cs="Arial"/>
          <w:sz w:val="24"/>
          <w:szCs w:val="24"/>
          <w:lang w:val="mn-MN"/>
        </w:rPr>
        <w:t>батлагдлаа</w:t>
      </w:r>
      <w:r>
        <w:rPr>
          <w:rFonts w:cs="Arial"/>
          <w:sz w:val="24"/>
          <w:szCs w:val="24"/>
        </w:rPr>
        <w:t>.</w:t>
      </w:r>
    </w:p>
    <w:p>
      <w:pPr>
        <w:pStyle w:val="style0"/>
        <w:ind w:firstLine="720" w:left="0" w:right="0"/>
        <w:jc w:val="both"/>
      </w:pPr>
      <w:r>
        <w:rPr/>
      </w:r>
    </w:p>
    <w:p>
      <w:pPr>
        <w:pStyle w:val="style0"/>
        <w:ind w:firstLine="720" w:left="0" w:right="0"/>
        <w:jc w:val="both"/>
      </w:pPr>
      <w:r>
        <w:rPr>
          <w:rFonts w:cs="Arial"/>
          <w:b/>
          <w:bCs/>
          <w:sz w:val="24"/>
          <w:szCs w:val="24"/>
          <w:lang w:val="mn-MN"/>
        </w:rPr>
        <w:t>З.Энхболд:</w:t>
      </w:r>
      <w:r>
        <w:rPr>
          <w:rFonts w:cs="Arial"/>
          <w:sz w:val="24"/>
          <w:szCs w:val="24"/>
        </w:rPr>
        <w:t>Цэргийн албан хаагчийн тэтгэвэр, тэтгэмжийн тухай хуульд нэмэлт оруулах тухай хуулийн төслийг баталъя.</w:t>
      </w:r>
    </w:p>
    <w:p>
      <w:pPr>
        <w:pStyle w:val="style0"/>
        <w:ind w:firstLine="720" w:left="0" w:right="0"/>
        <w:jc w:val="both"/>
      </w:pPr>
      <w:r>
        <w:rPr/>
      </w:r>
    </w:p>
    <w:p>
      <w:pPr>
        <w:pStyle w:val="style0"/>
        <w:ind w:firstLine="720" w:left="0" w:right="0"/>
        <w:jc w:val="both"/>
      </w:pPr>
      <w:r>
        <w:rPr>
          <w:rFonts w:cs="Arial"/>
          <w:sz w:val="24"/>
          <w:szCs w:val="24"/>
          <w:lang w:val="mn-MN"/>
        </w:rPr>
        <w:t>Зөвшөөрсөн 41</w:t>
      </w:r>
    </w:p>
    <w:p>
      <w:pPr>
        <w:pStyle w:val="style0"/>
        <w:ind w:hanging="0" w:left="0" w:right="0"/>
        <w:jc w:val="both"/>
      </w:pPr>
      <w:r>
        <w:rPr>
          <w:rFonts w:cs="Arial"/>
          <w:sz w:val="24"/>
          <w:szCs w:val="24"/>
          <w:lang w:val="mn-MN"/>
        </w:rPr>
        <w:tab/>
        <w:t xml:space="preserve">Татгалзсан </w:t>
        <w:tab/>
        <w:t>7</w:t>
      </w:r>
    </w:p>
    <w:p>
      <w:pPr>
        <w:pStyle w:val="style0"/>
        <w:ind w:firstLine="720" w:left="0" w:right="0"/>
        <w:jc w:val="both"/>
      </w:pPr>
      <w:r>
        <w:rPr>
          <w:rFonts w:cs="Arial"/>
          <w:sz w:val="24"/>
          <w:szCs w:val="24"/>
          <w:lang w:val="mn-MN"/>
        </w:rPr>
        <w:t>Бүгд</w:t>
        <w:tab/>
        <w:tab/>
        <w:t>48</w:t>
      </w:r>
    </w:p>
    <w:p>
      <w:pPr>
        <w:pStyle w:val="style0"/>
        <w:ind w:firstLine="720" w:left="0" w:right="0"/>
        <w:jc w:val="both"/>
      </w:pPr>
      <w:r>
        <w:rPr>
          <w:rFonts w:cs="Arial"/>
          <w:sz w:val="24"/>
          <w:szCs w:val="24"/>
          <w:lang w:val="mn-MN"/>
        </w:rPr>
        <w:t>85.4</w:t>
      </w:r>
      <w:r>
        <w:rPr>
          <w:rFonts w:cs="Arial"/>
          <w:sz w:val="24"/>
          <w:szCs w:val="24"/>
        </w:rPr>
        <w:t xml:space="preserve"> хувийн саналаар </w:t>
      </w:r>
      <w:r>
        <w:rPr>
          <w:rFonts w:cs="Arial"/>
          <w:sz w:val="24"/>
          <w:szCs w:val="24"/>
          <w:lang w:val="mn-MN"/>
        </w:rPr>
        <w:t>батлагдлаа</w:t>
      </w:r>
      <w:r>
        <w:rPr>
          <w:rFonts w:cs="Arial"/>
          <w:sz w:val="24"/>
          <w:szCs w:val="24"/>
        </w:rPr>
        <w:t>.</w:t>
      </w:r>
    </w:p>
    <w:p>
      <w:pPr>
        <w:pStyle w:val="style0"/>
        <w:ind w:firstLine="720" w:left="0" w:right="0"/>
        <w:jc w:val="both"/>
      </w:pPr>
      <w:r>
        <w:rPr/>
      </w:r>
    </w:p>
    <w:p>
      <w:pPr>
        <w:pStyle w:val="style0"/>
        <w:ind w:firstLine="720" w:left="0" w:right="0"/>
        <w:jc w:val="both"/>
      </w:pPr>
      <w:r>
        <w:rPr>
          <w:rFonts w:cs="Arial"/>
          <w:b/>
          <w:bCs/>
          <w:sz w:val="24"/>
          <w:szCs w:val="24"/>
          <w:lang w:val="mn-MN"/>
        </w:rPr>
        <w:t>З.Энхболд:</w:t>
      </w:r>
      <w:r>
        <w:rPr>
          <w:rFonts w:cs="Arial"/>
          <w:sz w:val="24"/>
          <w:szCs w:val="24"/>
        </w:rPr>
        <w:t>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төслийг баталъя.</w:t>
      </w:r>
    </w:p>
    <w:p>
      <w:pPr>
        <w:pStyle w:val="style0"/>
        <w:ind w:firstLine="720" w:left="0" w:right="0"/>
        <w:jc w:val="both"/>
      </w:pPr>
      <w:r>
        <w:rPr/>
      </w:r>
    </w:p>
    <w:p>
      <w:pPr>
        <w:pStyle w:val="style0"/>
        <w:ind w:firstLine="720" w:left="0" w:right="0"/>
        <w:jc w:val="both"/>
      </w:pPr>
      <w:r>
        <w:rPr>
          <w:rFonts w:cs="Arial"/>
          <w:sz w:val="24"/>
          <w:szCs w:val="24"/>
          <w:lang w:val="mn-MN"/>
        </w:rPr>
        <w:t>Зөвшөөрсөн 44</w:t>
      </w:r>
    </w:p>
    <w:p>
      <w:pPr>
        <w:pStyle w:val="style0"/>
        <w:ind w:hanging="0" w:left="0" w:right="0"/>
        <w:jc w:val="both"/>
      </w:pPr>
      <w:r>
        <w:rPr>
          <w:rFonts w:cs="Arial"/>
          <w:sz w:val="24"/>
          <w:szCs w:val="24"/>
          <w:lang w:val="mn-MN"/>
        </w:rPr>
        <w:tab/>
        <w:t xml:space="preserve">Татгалзсан </w:t>
        <w:tab/>
        <w:t>4</w:t>
      </w:r>
    </w:p>
    <w:p>
      <w:pPr>
        <w:pStyle w:val="style0"/>
        <w:ind w:firstLine="720" w:left="0" w:right="0"/>
        <w:jc w:val="both"/>
      </w:pPr>
      <w:r>
        <w:rPr>
          <w:rFonts w:cs="Arial"/>
          <w:sz w:val="24"/>
          <w:szCs w:val="24"/>
          <w:lang w:val="mn-MN"/>
        </w:rPr>
        <w:t>Бүгд</w:t>
        <w:tab/>
        <w:tab/>
        <w:t>48</w:t>
      </w:r>
    </w:p>
    <w:p>
      <w:pPr>
        <w:pStyle w:val="style0"/>
        <w:ind w:firstLine="720" w:left="0" w:right="0"/>
        <w:jc w:val="both"/>
      </w:pPr>
      <w:r>
        <w:rPr>
          <w:rFonts w:cs="Arial"/>
          <w:sz w:val="24"/>
          <w:szCs w:val="24"/>
          <w:lang w:val="mn-MN"/>
        </w:rPr>
        <w:t>91.7</w:t>
      </w:r>
      <w:r>
        <w:rPr>
          <w:rFonts w:cs="Arial"/>
          <w:sz w:val="24"/>
          <w:szCs w:val="24"/>
        </w:rPr>
        <w:t xml:space="preserve"> хувийн саналаар </w:t>
      </w:r>
      <w:r>
        <w:rPr>
          <w:rFonts w:cs="Arial"/>
          <w:sz w:val="24"/>
          <w:szCs w:val="24"/>
          <w:lang w:val="mn-MN"/>
        </w:rPr>
        <w:t>батлагдлаа</w:t>
      </w:r>
      <w:r>
        <w:rPr>
          <w:rFonts w:cs="Arial"/>
          <w:sz w:val="24"/>
          <w:szCs w:val="24"/>
        </w:rPr>
        <w:t>.</w:t>
      </w:r>
    </w:p>
    <w:p>
      <w:pPr>
        <w:pStyle w:val="style0"/>
        <w:ind w:firstLine="720" w:left="0" w:right="0"/>
        <w:jc w:val="both"/>
      </w:pPr>
      <w:r>
        <w:rPr/>
      </w:r>
    </w:p>
    <w:p>
      <w:pPr>
        <w:pStyle w:val="style0"/>
        <w:ind w:firstLine="720" w:left="0" w:right="0"/>
        <w:jc w:val="both"/>
      </w:pPr>
      <w:r>
        <w:rPr>
          <w:rFonts w:cs="Arial"/>
          <w:sz w:val="24"/>
          <w:szCs w:val="24"/>
          <w:lang w:val="mn-MN"/>
        </w:rPr>
        <w:t>Уг асуудлыг 10 цаг 10 минутад хэлэлцэж дуусав.</w:t>
      </w:r>
    </w:p>
    <w:p>
      <w:pPr>
        <w:pStyle w:val="style0"/>
        <w:ind w:firstLine="720" w:left="0" w:right="0"/>
        <w:jc w:val="both"/>
      </w:pPr>
      <w:r>
        <w:rPr/>
      </w:r>
    </w:p>
    <w:p>
      <w:pPr>
        <w:pStyle w:val="style0"/>
        <w:ind w:firstLine="720" w:left="0" w:right="0"/>
        <w:jc w:val="both"/>
      </w:pPr>
      <w:r>
        <w:rPr>
          <w:rFonts w:cs="Arial"/>
          <w:b/>
          <w:bCs/>
          <w:sz w:val="24"/>
          <w:szCs w:val="24"/>
          <w:lang w:val="mn-MN"/>
        </w:rPr>
        <w:t xml:space="preserve">Хоёр. </w:t>
      </w:r>
      <w:r>
        <w:rPr>
          <w:rFonts w:cs="Arial"/>
          <w:b/>
          <w:bCs/>
          <w:sz w:val="24"/>
          <w:szCs w:val="24"/>
        </w:rPr>
        <w:t xml:space="preserve">Эрүүгийн байцаан шийтгэх хуульд нэмэлт, өөрчлөлт оруулах тухай, Прокурорын байгууллагын тухай хуулийн зарим зүйл хүчингүй болсонд тооцох тухай </w:t>
      </w:r>
      <w:r>
        <w:rPr>
          <w:rFonts w:cs="Arial"/>
          <w:b/>
          <w:bCs/>
          <w:sz w:val="24"/>
          <w:szCs w:val="24"/>
          <w:lang w:val="mn-MN"/>
        </w:rPr>
        <w:t>хуулийн төслүүд/</w:t>
      </w:r>
      <w:r>
        <w:rPr>
          <w:rFonts w:cs="Arial"/>
          <w:b w:val="false"/>
          <w:bCs w:val="false"/>
          <w:sz w:val="24"/>
          <w:szCs w:val="24"/>
        </w:rPr>
        <w:t>эцсийн хэлэлцүүлэг</w:t>
      </w:r>
      <w:r>
        <w:rPr>
          <w:rFonts w:cs="Arial"/>
          <w:b/>
          <w:bCs/>
          <w:sz w:val="24"/>
          <w:szCs w:val="24"/>
        </w:rPr>
        <w:t>/.</w:t>
      </w:r>
    </w:p>
    <w:p>
      <w:pPr>
        <w:pStyle w:val="style0"/>
        <w:ind w:firstLine="720" w:left="0" w:right="0"/>
        <w:jc w:val="both"/>
      </w:pPr>
      <w:r>
        <w:rPr/>
      </w:r>
    </w:p>
    <w:p>
      <w:pPr>
        <w:pStyle w:val="style0"/>
        <w:ind w:firstLine="720" w:left="0" w:right="0"/>
        <w:jc w:val="both"/>
      </w:pPr>
      <w:r>
        <w:rPr>
          <w:rFonts w:cs="Arial"/>
          <w:b w:val="false"/>
          <w:bCs w:val="false"/>
          <w:sz w:val="24"/>
          <w:szCs w:val="24"/>
          <w:lang w:val="mn-MN"/>
        </w:rPr>
        <w:t>Хэлэлцэж буй асуудалтай холбогдуулан</w:t>
      </w:r>
      <w:r>
        <w:rPr>
          <w:rFonts w:cs="Arial"/>
          <w:b/>
          <w:bCs/>
          <w:sz w:val="24"/>
          <w:szCs w:val="24"/>
          <w:lang w:val="mn-MN"/>
        </w:rPr>
        <w:t xml:space="preserve"> </w:t>
      </w:r>
      <w:r>
        <w:rPr>
          <w:rFonts w:cs="Arial"/>
          <w:b w:val="false"/>
          <w:bCs w:val="false"/>
          <w:sz w:val="24"/>
          <w:szCs w:val="24"/>
          <w:lang w:val="mn-MN"/>
        </w:rPr>
        <w:t xml:space="preserve">Авлигатай тэмцэх газрын дарга Н.Ганболд, мөн газрын дэд дарга Б.Хурц, Тамгын хэлтсийн дарга  Б.Доньжчимбуу, </w:t>
      </w:r>
      <w:r>
        <w:rPr>
          <w:rStyle w:val="style15"/>
          <w:rFonts w:cs="Arial"/>
          <w:b w:val="false"/>
          <w:bCs w:val="false"/>
          <w:i w:val="false"/>
          <w:iCs w:val="false"/>
          <w:caps w:val="false"/>
          <w:smallCaps w:val="false"/>
          <w:color w:val="00000A"/>
          <w:sz w:val="24"/>
          <w:szCs w:val="24"/>
          <w:lang w:val="mn-MN"/>
        </w:rPr>
        <w:t xml:space="preserve">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Хууль зүйн байнгын хорооны ажлын албаны  ахлах зөвлөх Э.Түвшинжаргал,  зөвлөх Г.Нямдэлгэр, референт М.Батчимэг нар байлцав. </w:t>
      </w:r>
    </w:p>
    <w:p>
      <w:pPr>
        <w:pStyle w:val="style0"/>
        <w:ind w:firstLine="720" w:left="0" w:right="0"/>
        <w:jc w:val="both"/>
      </w:pPr>
      <w:r>
        <w:rPr/>
      </w:r>
    </w:p>
    <w:p>
      <w:pPr>
        <w:pStyle w:val="style0"/>
        <w:ind w:firstLine="720" w:left="0" w:right="0"/>
        <w:jc w:val="both"/>
      </w:pPr>
      <w:r>
        <w:rPr>
          <w:rFonts w:cs="Arial"/>
          <w:b w:val="false"/>
          <w:bCs w:val="false"/>
          <w:sz w:val="24"/>
          <w:szCs w:val="24"/>
          <w:lang w:val="mn-MN"/>
        </w:rPr>
        <w:t>Хуулийн төслүүдийг эцсийн хэлэлцүүлэгт бэлтгэсэн талаарх</w:t>
      </w:r>
      <w:r>
        <w:rPr>
          <w:rFonts w:cs="Arial"/>
          <w:sz w:val="24"/>
          <w:szCs w:val="24"/>
        </w:rPr>
        <w:t xml:space="preserve"> Хууль зүйн байнгын хорооны </w:t>
      </w:r>
      <w:r>
        <w:rPr>
          <w:rFonts w:cs="Arial"/>
          <w:sz w:val="24"/>
          <w:szCs w:val="24"/>
          <w:lang w:val="mn-MN"/>
        </w:rPr>
        <w:t>танилцуулгыг</w:t>
      </w:r>
      <w:r>
        <w:rPr>
          <w:rFonts w:cs="Arial"/>
          <w:sz w:val="24"/>
          <w:szCs w:val="24"/>
        </w:rPr>
        <w:t xml:space="preserve"> Улсын Их Хурлын гишүүн </w:t>
      </w:r>
      <w:r>
        <w:rPr>
          <w:rFonts w:cs="Arial"/>
          <w:sz w:val="24"/>
          <w:szCs w:val="24"/>
          <w:lang w:val="mn-MN"/>
        </w:rPr>
        <w:t>Л.Болд</w:t>
      </w:r>
      <w:r>
        <w:rPr>
          <w:rFonts w:cs="Arial"/>
          <w:sz w:val="24"/>
          <w:szCs w:val="24"/>
        </w:rPr>
        <w:t xml:space="preserve"> танилцуул</w:t>
      </w:r>
      <w:r>
        <w:rPr>
          <w:rFonts w:cs="Arial"/>
          <w:sz w:val="24"/>
          <w:szCs w:val="24"/>
          <w:lang w:val="mn-MN"/>
        </w:rPr>
        <w:t>ав.</w:t>
      </w:r>
    </w:p>
    <w:p>
      <w:pPr>
        <w:pStyle w:val="style0"/>
        <w:ind w:firstLine="720" w:left="0" w:right="0"/>
        <w:jc w:val="both"/>
      </w:pPr>
      <w:r>
        <w:rPr/>
      </w:r>
    </w:p>
    <w:p>
      <w:pPr>
        <w:pStyle w:val="style0"/>
        <w:ind w:firstLine="720" w:left="0" w:right="0"/>
        <w:jc w:val="both"/>
      </w:pPr>
      <w:r>
        <w:rPr>
          <w:rFonts w:cs="Arial"/>
          <w:sz w:val="24"/>
          <w:szCs w:val="24"/>
        </w:rPr>
        <w:t xml:space="preserve">Байнгын хорооны  танилцуулгатай холбогдуулан  </w:t>
      </w:r>
      <w:r>
        <w:rPr>
          <w:rFonts w:cs="Arial"/>
          <w:sz w:val="24"/>
          <w:szCs w:val="24"/>
          <w:lang w:val="mn-MN"/>
        </w:rPr>
        <w:t xml:space="preserve">Улсын Их Хурлын гишүүн  Ц.Нямдоржийн тавьсан асуултад Байнгын хорооны дарга Ш.Түвдэндорж хариулав. </w:t>
      </w:r>
    </w:p>
    <w:p>
      <w:pPr>
        <w:pStyle w:val="style0"/>
        <w:ind w:firstLine="720" w:left="0" w:right="0"/>
        <w:jc w:val="both"/>
      </w:pPr>
      <w:r>
        <w:rPr/>
      </w:r>
    </w:p>
    <w:p>
      <w:pPr>
        <w:pStyle w:val="style0"/>
        <w:ind w:firstLine="720" w:left="0" w:right="0"/>
        <w:jc w:val="both"/>
      </w:pPr>
      <w:r>
        <w:rPr>
          <w:rFonts w:cs="Arial"/>
          <w:sz w:val="24"/>
          <w:szCs w:val="24"/>
        </w:rPr>
        <w:t>Эрүүгийн байцаан шийтгэх хуульд нэмэлт, өөрчлөлт оруулах тухай, Прокурорын байгууллагын тухай хуулийн зарим зүйл хүчингүй болсонд тооцох тухай хуулийн төслүүдийн талаарх зарчмын зөрүүтэй санал</w:t>
      </w:r>
      <w:r>
        <w:rPr>
          <w:rFonts w:cs="Arial"/>
          <w:sz w:val="24"/>
          <w:szCs w:val="24"/>
          <w:lang w:val="mn-MN"/>
        </w:rPr>
        <w:t xml:space="preserve">ын томьёоллоор санал хураалт явуулав. </w:t>
      </w:r>
    </w:p>
    <w:p>
      <w:pPr>
        <w:pStyle w:val="style0"/>
        <w:ind w:firstLine="720" w:left="0" w:right="0"/>
        <w:jc w:val="both"/>
      </w:pPr>
      <w:r>
        <w:rPr/>
      </w:r>
    </w:p>
    <w:p>
      <w:pPr>
        <w:pStyle w:val="style0"/>
        <w:ind w:firstLine="720" w:left="0" w:right="0"/>
        <w:jc w:val="both"/>
      </w:pPr>
      <w:r>
        <w:rPr>
          <w:rFonts w:cs="Arial"/>
          <w:sz w:val="24"/>
          <w:szCs w:val="24"/>
        </w:rPr>
        <w:t xml:space="preserve"> </w:t>
      </w:r>
      <w:r>
        <w:rPr>
          <w:rFonts w:cs="Arial"/>
          <w:b/>
          <w:bCs/>
          <w:sz w:val="24"/>
          <w:szCs w:val="24"/>
        </w:rPr>
        <w:t xml:space="preserve">З.Энхболд: </w:t>
      </w:r>
      <w:r>
        <w:rPr>
          <w:rFonts w:cs="Arial"/>
          <w:sz w:val="24"/>
          <w:szCs w:val="24"/>
        </w:rPr>
        <w:t xml:space="preserve">Эрүүгийн байцаан шийтгэх хуульд нэмэлт, өөрчлөлт оруулах тухай, Прокурорын байгууллагын тухай хуулийн зарим зүйл хүчингүй болсонд тооцох тухай хуулийн төслүүдийг баталсан өдрөөс нь эхлэн дагаж мөрдөх </w:t>
      </w:r>
      <w:r>
        <w:rPr>
          <w:rFonts w:cs="Arial"/>
          <w:sz w:val="24"/>
          <w:szCs w:val="24"/>
          <w:lang w:val="mn-MN"/>
        </w:rPr>
        <w:t>гэсэн саналыг дэмжье.</w:t>
      </w:r>
    </w:p>
    <w:p>
      <w:pPr>
        <w:pStyle w:val="style0"/>
        <w:ind w:firstLine="720" w:left="0" w:right="0"/>
        <w:jc w:val="both"/>
      </w:pPr>
      <w:r>
        <w:rPr/>
      </w:r>
    </w:p>
    <w:p>
      <w:pPr>
        <w:pStyle w:val="style0"/>
        <w:ind w:firstLine="720" w:left="0" w:right="0"/>
        <w:jc w:val="both"/>
      </w:pPr>
      <w:r>
        <w:rPr>
          <w:rFonts w:cs="Arial"/>
          <w:sz w:val="24"/>
          <w:szCs w:val="24"/>
          <w:lang w:val="mn-MN"/>
        </w:rPr>
        <w:t xml:space="preserve">Уг саналын талаар Улсын Их Хурлын гишүүн Ц.Нямдорж санал хэлэв. </w:t>
      </w:r>
    </w:p>
    <w:p>
      <w:pPr>
        <w:pStyle w:val="style0"/>
        <w:ind w:firstLine="720" w:left="0" w:right="0"/>
        <w:jc w:val="both"/>
      </w:pPr>
      <w:r>
        <w:rPr/>
      </w:r>
    </w:p>
    <w:p>
      <w:pPr>
        <w:pStyle w:val="style0"/>
        <w:ind w:firstLine="720" w:left="0" w:right="0"/>
        <w:jc w:val="both"/>
      </w:pPr>
      <w:r>
        <w:rPr>
          <w:lang w:val="mn-MN"/>
        </w:rPr>
        <w:t>Зөвшөөрсөн 40</w:t>
      </w:r>
    </w:p>
    <w:p>
      <w:pPr>
        <w:pStyle w:val="style0"/>
        <w:ind w:firstLine="720" w:left="0" w:right="0"/>
        <w:jc w:val="both"/>
      </w:pPr>
      <w:r>
        <w:rPr>
          <w:lang w:val="mn-MN"/>
        </w:rPr>
        <w:t xml:space="preserve">Татгалзсан </w:t>
        <w:tab/>
        <w:t>12</w:t>
      </w:r>
    </w:p>
    <w:p>
      <w:pPr>
        <w:pStyle w:val="style0"/>
        <w:ind w:firstLine="720" w:left="0" w:right="0"/>
        <w:jc w:val="both"/>
      </w:pPr>
      <w:r>
        <w:rPr>
          <w:lang w:val="mn-MN"/>
        </w:rPr>
        <w:t xml:space="preserve">Бүгд </w:t>
        <w:tab/>
        <w:tab/>
        <w:t>52</w:t>
      </w:r>
    </w:p>
    <w:p>
      <w:pPr>
        <w:pStyle w:val="style0"/>
        <w:ind w:firstLine="720" w:left="0" w:right="0"/>
        <w:jc w:val="both"/>
      </w:pPr>
      <w:r>
        <w:rPr>
          <w:rFonts w:cs="Arial"/>
          <w:sz w:val="24"/>
          <w:szCs w:val="24"/>
        </w:rPr>
        <w:t xml:space="preserve">76,9 хувийн саналаар </w:t>
      </w:r>
      <w:r>
        <w:rPr>
          <w:rFonts w:cs="Arial"/>
          <w:sz w:val="24"/>
          <w:szCs w:val="24"/>
          <w:lang w:val="mn-MN"/>
        </w:rPr>
        <w:t>дэмжигдлээ.</w:t>
      </w:r>
    </w:p>
    <w:p>
      <w:pPr>
        <w:pStyle w:val="style0"/>
        <w:ind w:firstLine="720" w:left="0" w:right="0"/>
        <w:jc w:val="both"/>
      </w:pPr>
      <w:r>
        <w:rPr/>
      </w:r>
    </w:p>
    <w:p>
      <w:pPr>
        <w:pStyle w:val="style0"/>
        <w:ind w:firstLine="720" w:left="0" w:right="0"/>
        <w:jc w:val="both"/>
      </w:pPr>
      <w:r>
        <w:rPr>
          <w:rFonts w:cs="Arial"/>
          <w:b/>
          <w:bCs/>
          <w:sz w:val="24"/>
          <w:szCs w:val="24"/>
          <w:lang w:val="mn-MN"/>
        </w:rPr>
        <w:t>З.Энхболд:</w:t>
      </w:r>
      <w:r>
        <w:rPr>
          <w:rFonts w:cs="Arial"/>
          <w:sz w:val="24"/>
          <w:szCs w:val="24"/>
        </w:rPr>
        <w:t>Эрүүгийн байцаан шийтгэх хуульд нэмэлт, өөрчлөлт оруулах тухай хуулийн төслийг баталъя.</w:t>
      </w:r>
    </w:p>
    <w:p>
      <w:pPr>
        <w:pStyle w:val="style0"/>
        <w:ind w:firstLine="720" w:left="0" w:right="0"/>
        <w:jc w:val="both"/>
      </w:pPr>
      <w:r>
        <w:rPr/>
      </w:r>
    </w:p>
    <w:p>
      <w:pPr>
        <w:pStyle w:val="style0"/>
        <w:ind w:firstLine="720" w:left="0" w:right="0"/>
        <w:jc w:val="both"/>
      </w:pPr>
      <w:r>
        <w:rPr>
          <w:lang w:val="mn-MN"/>
        </w:rPr>
        <w:t>Зөвшөөрсөн 48</w:t>
      </w:r>
    </w:p>
    <w:p>
      <w:pPr>
        <w:pStyle w:val="style0"/>
        <w:ind w:firstLine="720" w:left="0" w:right="0"/>
        <w:jc w:val="both"/>
      </w:pPr>
      <w:r>
        <w:rPr>
          <w:lang w:val="mn-MN"/>
        </w:rPr>
        <w:t xml:space="preserve">Татгалзсан </w:t>
        <w:tab/>
        <w:t>5</w:t>
      </w:r>
    </w:p>
    <w:p>
      <w:pPr>
        <w:pStyle w:val="style0"/>
        <w:ind w:firstLine="720" w:left="0" w:right="0"/>
        <w:jc w:val="both"/>
      </w:pPr>
      <w:r>
        <w:rPr>
          <w:lang w:val="mn-MN"/>
        </w:rPr>
        <w:t xml:space="preserve">Бүгд </w:t>
        <w:tab/>
        <w:tab/>
        <w:t>53</w:t>
      </w:r>
    </w:p>
    <w:p>
      <w:pPr>
        <w:pStyle w:val="style0"/>
        <w:ind w:firstLine="720" w:left="0" w:right="0"/>
        <w:jc w:val="both"/>
      </w:pPr>
      <w:r>
        <w:rPr>
          <w:rFonts w:cs="Arial"/>
          <w:sz w:val="24"/>
          <w:szCs w:val="24"/>
          <w:lang w:val="mn-MN"/>
        </w:rPr>
        <w:t>90.6</w:t>
      </w:r>
      <w:r>
        <w:rPr>
          <w:rFonts w:cs="Arial"/>
          <w:sz w:val="24"/>
          <w:szCs w:val="24"/>
        </w:rPr>
        <w:t xml:space="preserve"> хувийн саналаар </w:t>
      </w:r>
      <w:r>
        <w:rPr>
          <w:rFonts w:cs="Arial"/>
          <w:sz w:val="24"/>
          <w:szCs w:val="24"/>
          <w:lang w:val="mn-MN"/>
        </w:rPr>
        <w:t>батлагдлаа.</w:t>
      </w:r>
    </w:p>
    <w:p>
      <w:pPr>
        <w:pStyle w:val="style0"/>
        <w:ind w:firstLine="720" w:left="0" w:right="0"/>
        <w:jc w:val="both"/>
      </w:pPr>
      <w:r>
        <w:rPr/>
      </w:r>
    </w:p>
    <w:p>
      <w:pPr>
        <w:pStyle w:val="style0"/>
        <w:ind w:firstLine="720" w:left="0" w:right="0"/>
        <w:jc w:val="both"/>
      </w:pPr>
      <w:r>
        <w:rPr>
          <w:rFonts w:cs="Arial"/>
          <w:b/>
          <w:bCs/>
          <w:sz w:val="24"/>
          <w:szCs w:val="24"/>
          <w:lang w:val="mn-MN"/>
        </w:rPr>
        <w:t xml:space="preserve">З.Энхболд: </w:t>
      </w:r>
      <w:r>
        <w:rPr>
          <w:rFonts w:cs="Arial"/>
          <w:sz w:val="24"/>
          <w:szCs w:val="24"/>
        </w:rPr>
        <w:t>Прокурорын байгууллагын тухай хуулийн зарим зүйл хүчингүй болсонд тооцох тухай хуулийн төслийг баталъя.</w:t>
      </w:r>
    </w:p>
    <w:p>
      <w:pPr>
        <w:pStyle w:val="style0"/>
        <w:ind w:firstLine="720" w:left="0" w:right="0"/>
        <w:jc w:val="both"/>
      </w:pPr>
      <w:r>
        <w:rPr/>
      </w:r>
    </w:p>
    <w:p>
      <w:pPr>
        <w:pStyle w:val="style0"/>
        <w:ind w:firstLine="720" w:left="0" w:right="0"/>
        <w:jc w:val="both"/>
      </w:pPr>
      <w:r>
        <w:rPr>
          <w:lang w:val="mn-MN"/>
        </w:rPr>
        <w:t>Зөвшөөрсөн 44</w:t>
      </w:r>
    </w:p>
    <w:p>
      <w:pPr>
        <w:pStyle w:val="style0"/>
        <w:ind w:firstLine="720" w:left="0" w:right="0"/>
        <w:jc w:val="both"/>
      </w:pPr>
      <w:r>
        <w:rPr>
          <w:lang w:val="mn-MN"/>
        </w:rPr>
        <w:t xml:space="preserve">Татгалзсан </w:t>
        <w:tab/>
        <w:t>9</w:t>
      </w:r>
    </w:p>
    <w:p>
      <w:pPr>
        <w:pStyle w:val="style0"/>
        <w:ind w:firstLine="720" w:left="0" w:right="0"/>
        <w:jc w:val="both"/>
      </w:pPr>
      <w:r>
        <w:rPr>
          <w:lang w:val="mn-MN"/>
        </w:rPr>
        <w:t xml:space="preserve">Бүгд </w:t>
        <w:tab/>
        <w:tab/>
        <w:t>53</w:t>
      </w:r>
    </w:p>
    <w:p>
      <w:pPr>
        <w:pStyle w:val="style0"/>
        <w:ind w:firstLine="720" w:left="0" w:right="0"/>
        <w:jc w:val="both"/>
      </w:pPr>
      <w:r>
        <w:rPr>
          <w:rFonts w:cs="Arial"/>
          <w:sz w:val="24"/>
          <w:szCs w:val="24"/>
          <w:lang w:val="mn-MN"/>
        </w:rPr>
        <w:t>83.0</w:t>
      </w:r>
      <w:r>
        <w:rPr>
          <w:rFonts w:cs="Arial"/>
          <w:sz w:val="24"/>
          <w:szCs w:val="24"/>
        </w:rPr>
        <w:t xml:space="preserve"> хувийн саналаар </w:t>
      </w:r>
      <w:r>
        <w:rPr>
          <w:rFonts w:cs="Arial"/>
          <w:sz w:val="24"/>
          <w:szCs w:val="24"/>
          <w:lang w:val="mn-MN"/>
        </w:rPr>
        <w:t>батлагдлаа.</w:t>
      </w:r>
    </w:p>
    <w:p>
      <w:pPr>
        <w:pStyle w:val="style0"/>
        <w:ind w:firstLine="720" w:left="0" w:right="0"/>
        <w:jc w:val="both"/>
      </w:pPr>
      <w:r>
        <w:rPr/>
      </w:r>
    </w:p>
    <w:p>
      <w:pPr>
        <w:pStyle w:val="style0"/>
        <w:ind w:firstLine="720" w:left="0" w:right="0"/>
        <w:jc w:val="both"/>
      </w:pPr>
      <w:r>
        <w:rPr>
          <w:rFonts w:cs="Arial"/>
          <w:sz w:val="24"/>
          <w:szCs w:val="24"/>
          <w:lang w:val="mn-MN"/>
        </w:rPr>
        <w:t>Уг асуудлыг 10 цаг 25 минутад хэлэлцэж дуусав.</w:t>
      </w:r>
    </w:p>
    <w:p>
      <w:pPr>
        <w:pStyle w:val="style0"/>
        <w:ind w:firstLine="720" w:left="0" w:right="0"/>
        <w:jc w:val="both"/>
      </w:pPr>
      <w:r>
        <w:rPr/>
      </w:r>
    </w:p>
    <w:p>
      <w:pPr>
        <w:pStyle w:val="style0"/>
        <w:ind w:firstLine="720" w:left="0" w:right="0"/>
        <w:jc w:val="both"/>
      </w:pPr>
      <w:r>
        <w:rPr>
          <w:rFonts w:cs="Arial"/>
          <w:b/>
          <w:bCs/>
          <w:sz w:val="24"/>
          <w:szCs w:val="24"/>
          <w:lang w:val="mn-MN"/>
        </w:rPr>
        <w:t xml:space="preserve">Гурав. </w:t>
      </w:r>
      <w:r>
        <w:rPr>
          <w:rFonts w:cs="Arial"/>
          <w:b/>
          <w:bCs/>
          <w:sz w:val="24"/>
          <w:szCs w:val="24"/>
        </w:rPr>
        <w:t xml:space="preserve">Ашигт малтмалын тухай хуульд нэмэлт, өөрчлөлт оруулах тухай хуулийн </w:t>
      </w:r>
      <w:r>
        <w:rPr>
          <w:rFonts w:cs="Arial"/>
          <w:b/>
          <w:bCs/>
          <w:sz w:val="24"/>
          <w:szCs w:val="24"/>
          <w:lang w:val="mn-MN"/>
        </w:rPr>
        <w:t>төсөл /</w:t>
      </w:r>
      <w:r>
        <w:rPr>
          <w:rFonts w:cs="Arial"/>
          <w:b w:val="false"/>
          <w:bCs w:val="false"/>
          <w:sz w:val="24"/>
          <w:szCs w:val="24"/>
        </w:rPr>
        <w:t xml:space="preserve">эцсийн </w:t>
      </w:r>
      <w:r>
        <w:rPr>
          <w:rFonts w:cs="Arial"/>
          <w:b w:val="false"/>
          <w:bCs w:val="false"/>
          <w:sz w:val="24"/>
          <w:szCs w:val="24"/>
          <w:lang w:val="mn-MN"/>
        </w:rPr>
        <w:t>хэлэлцүүлэг</w:t>
      </w:r>
      <w:r>
        <w:rPr>
          <w:rFonts w:cs="Arial"/>
          <w:b/>
          <w:bCs/>
          <w:sz w:val="24"/>
          <w:szCs w:val="24"/>
          <w:lang w:val="mn-MN"/>
        </w:rPr>
        <w:t>/.</w:t>
      </w:r>
    </w:p>
    <w:p>
      <w:pPr>
        <w:pStyle w:val="style0"/>
        <w:ind w:firstLine="720" w:left="0" w:right="0"/>
        <w:jc w:val="both"/>
      </w:pPr>
      <w:r>
        <w:rPr/>
      </w:r>
    </w:p>
    <w:p>
      <w:pPr>
        <w:pStyle w:val="style0"/>
        <w:ind w:firstLine="720" w:left="0" w:right="0"/>
        <w:jc w:val="both"/>
      </w:pPr>
      <w:r>
        <w:rPr>
          <w:rFonts w:cs="Arial"/>
          <w:b w:val="false"/>
          <w:bCs w:val="false"/>
          <w:sz w:val="24"/>
          <w:szCs w:val="24"/>
          <w:lang w:val="mn-MN"/>
        </w:rPr>
        <w:t>Хэлэлцэж буй асуудалтай холбогдуулан</w:t>
      </w:r>
      <w:r>
        <w:rPr>
          <w:rFonts w:cs="Arial"/>
          <w:b/>
          <w:bCs/>
          <w:sz w:val="24"/>
          <w:szCs w:val="24"/>
          <w:lang w:val="mn-MN"/>
        </w:rPr>
        <w:t xml:space="preserve">  </w:t>
      </w:r>
      <w:r>
        <w:rPr>
          <w:rFonts w:cs="Arial"/>
          <w:b w:val="false"/>
          <w:bCs w:val="false"/>
          <w:sz w:val="24"/>
          <w:szCs w:val="24"/>
          <w:lang w:val="mn-MN"/>
        </w:rPr>
        <w:t xml:space="preserve">Уул уурхай яамны Стратегийн бодлого төлөвлөлтийн газрын Уул уурхайн бодлогын хэлтсийн дарга Б.Нэргүй, Монголбанкны мөнгөн тэмдэгт, үнэт зүйлсийн газрын захирал П.Сүхбаатар, Ашигт малтмалын газрын дэд дарга Д.Үүрийнтуяа,  мөн газрын Уул уурхайн хэлтсийн дарга С.Баттулга, Гаалийн ерөнхий газрын дэд дарга Н.Энхцогт,  </w:t>
      </w:r>
      <w:r>
        <w:rPr>
          <w:rStyle w:val="style15"/>
          <w:rFonts w:cs="Arial"/>
          <w:b w:val="false"/>
          <w:bCs w:val="false"/>
          <w:i w:val="false"/>
          <w:iCs w:val="false"/>
          <w:caps w:val="false"/>
          <w:smallCaps w:val="false"/>
          <w:color w:val="00000A"/>
          <w:sz w:val="24"/>
          <w:szCs w:val="24"/>
          <w:lang w:val="mn-MN"/>
        </w:rPr>
        <w:t xml:space="preserve">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Эдийн засгийн байнгын хорооны ажлын албаны  ахлах зөвлөх Ж.Батсайхан,  зөвлөх Н.Мөнхзэсэм, референт Г.Баярмаа нар байлцав. </w:t>
      </w:r>
    </w:p>
    <w:p>
      <w:pPr>
        <w:pStyle w:val="style0"/>
        <w:ind w:firstLine="720" w:left="0" w:right="0"/>
        <w:jc w:val="both"/>
      </w:pPr>
      <w:r>
        <w:rPr/>
      </w:r>
    </w:p>
    <w:p>
      <w:pPr>
        <w:pStyle w:val="style0"/>
        <w:ind w:firstLine="720" w:left="0" w:right="0"/>
        <w:jc w:val="both"/>
      </w:pPr>
      <w:r>
        <w:rPr>
          <w:rFonts w:cs="Arial"/>
          <w:sz w:val="24"/>
          <w:szCs w:val="24"/>
          <w:lang w:val="mn-MN"/>
        </w:rPr>
        <w:t xml:space="preserve">Хуулийн төслийг эцсийн хэлэлцүүлэгт бэлтгэсэн талаарх </w:t>
      </w:r>
      <w:r>
        <w:rPr>
          <w:rFonts w:cs="Arial"/>
          <w:sz w:val="24"/>
          <w:szCs w:val="24"/>
        </w:rPr>
        <w:t xml:space="preserve">Эдийн засгийн байнгын хорооны </w:t>
      </w:r>
      <w:r>
        <w:rPr>
          <w:rFonts w:cs="Arial"/>
          <w:sz w:val="24"/>
          <w:szCs w:val="24"/>
          <w:lang w:val="mn-MN"/>
        </w:rPr>
        <w:t>танилцуулгыг</w:t>
      </w:r>
      <w:r>
        <w:rPr>
          <w:rFonts w:cs="Arial"/>
          <w:sz w:val="24"/>
          <w:szCs w:val="24"/>
        </w:rPr>
        <w:t xml:space="preserve"> Улсын Их Хурлын гишүүн </w:t>
      </w:r>
      <w:r>
        <w:rPr>
          <w:rFonts w:cs="Arial"/>
          <w:sz w:val="24"/>
          <w:szCs w:val="24"/>
          <w:lang w:val="mn-MN"/>
        </w:rPr>
        <w:t>Д.</w:t>
      </w:r>
      <w:r>
        <w:rPr>
          <w:rFonts w:cs="Arial"/>
          <w:sz w:val="24"/>
          <w:szCs w:val="24"/>
        </w:rPr>
        <w:t>Ганбат танилцуул</w:t>
      </w:r>
      <w:r>
        <w:rPr>
          <w:rFonts w:cs="Arial"/>
          <w:sz w:val="24"/>
          <w:szCs w:val="24"/>
          <w:lang w:val="mn-MN"/>
        </w:rPr>
        <w:t>ав.</w:t>
      </w:r>
    </w:p>
    <w:p>
      <w:pPr>
        <w:pStyle w:val="style0"/>
        <w:ind w:firstLine="720" w:left="0" w:right="0"/>
        <w:jc w:val="both"/>
      </w:pPr>
      <w:r>
        <w:rPr/>
      </w:r>
    </w:p>
    <w:p>
      <w:pPr>
        <w:pStyle w:val="style0"/>
        <w:ind w:firstLine="720" w:left="0" w:right="0"/>
        <w:jc w:val="both"/>
      </w:pPr>
      <w:r>
        <w:rPr>
          <w:rFonts w:cs="Arial"/>
          <w:sz w:val="24"/>
          <w:szCs w:val="24"/>
          <w:lang w:val="mn-MN"/>
        </w:rPr>
        <w:t>Байнгын хорооны танилцуулгатай холбогдуулан Улсын Их Хурлын гишүүн Ц.Даваасүрэн, Н.Энхболд, Д.Дэмбэрэл,  О.Баасанхүү нарын тавьсан асуултад  Байнгын хорооны дарга Б.Гарамгайбаатар</w:t>
      </w:r>
      <w:r>
        <w:rPr>
          <w:rStyle w:val="style15"/>
          <w:rFonts w:cs="Arial"/>
          <w:b w:val="false"/>
          <w:bCs w:val="false"/>
          <w:i w:val="false"/>
          <w:iCs w:val="false"/>
          <w:caps w:val="false"/>
          <w:smallCaps w:val="false"/>
          <w:color w:val="00000A"/>
          <w:sz w:val="24"/>
          <w:szCs w:val="24"/>
          <w:lang w:val="mn-MN"/>
        </w:rPr>
        <w:t xml:space="preserve"> хариулж, тайлбар хийв. </w:t>
      </w:r>
    </w:p>
    <w:p>
      <w:pPr>
        <w:pStyle w:val="style0"/>
        <w:ind w:firstLine="720" w:left="0" w:right="0"/>
        <w:jc w:val="both"/>
      </w:pPr>
      <w:r>
        <w:rPr/>
      </w:r>
    </w:p>
    <w:p>
      <w:pPr>
        <w:pStyle w:val="style0"/>
        <w:ind w:firstLine="720" w:left="0" w:right="0"/>
        <w:jc w:val="both"/>
      </w:pPr>
      <w:r>
        <w:rPr>
          <w:rStyle w:val="style15"/>
          <w:rFonts w:cs="Arial"/>
          <w:b w:val="false"/>
          <w:bCs w:val="false"/>
          <w:i w:val="false"/>
          <w:iCs w:val="false"/>
          <w:caps w:val="false"/>
          <w:smallCaps w:val="false"/>
          <w:color w:val="00000A"/>
          <w:sz w:val="24"/>
          <w:szCs w:val="24"/>
          <w:lang w:val="mn-MN"/>
        </w:rPr>
        <w:t xml:space="preserve">Улсын Их Хурлын гишүүн Б.Бат-Эрдэнэ санал хэлэв. </w:t>
      </w:r>
    </w:p>
    <w:p>
      <w:pPr>
        <w:pStyle w:val="style0"/>
        <w:ind w:firstLine="720" w:left="0" w:right="0"/>
        <w:jc w:val="both"/>
      </w:pPr>
      <w:r>
        <w:rPr/>
      </w:r>
    </w:p>
    <w:p>
      <w:pPr>
        <w:pStyle w:val="style0"/>
        <w:ind w:firstLine="720" w:left="0" w:right="0"/>
        <w:jc w:val="both"/>
      </w:pPr>
      <w:r>
        <w:rPr>
          <w:rFonts w:cs="Arial"/>
          <w:sz w:val="24"/>
          <w:szCs w:val="24"/>
        </w:rPr>
        <w:t xml:space="preserve">Ашигт малтмалын тухай хуульд нэмэлт, өөрчлөлт оруулах тухай хуулийн төслийн талаарх </w:t>
      </w:r>
      <w:r>
        <w:rPr>
          <w:rFonts w:cs="Arial"/>
          <w:sz w:val="24"/>
          <w:szCs w:val="24"/>
          <w:lang w:val="mn-MN"/>
        </w:rPr>
        <w:t>Байнгын хорооноос гаргасан</w:t>
      </w:r>
      <w:r>
        <w:rPr>
          <w:rFonts w:cs="Arial"/>
          <w:sz w:val="24"/>
          <w:szCs w:val="24"/>
        </w:rPr>
        <w:t xml:space="preserve"> зарчмын зөрүүтэй саналын томьёол</w:t>
      </w:r>
      <w:r>
        <w:rPr>
          <w:rFonts w:cs="Arial"/>
          <w:sz w:val="24"/>
          <w:szCs w:val="24"/>
          <w:lang w:val="mn-MN"/>
        </w:rPr>
        <w:t xml:space="preserve">лоор санал хураалт явуулав. </w:t>
      </w:r>
    </w:p>
    <w:p>
      <w:pPr>
        <w:pStyle w:val="style0"/>
        <w:ind w:firstLine="720" w:left="0" w:right="0"/>
        <w:jc w:val="both"/>
      </w:pPr>
      <w:r>
        <w:rPr>
          <w:rFonts w:cs="Arial"/>
          <w:sz w:val="24"/>
          <w:szCs w:val="24"/>
        </w:rPr>
        <w:t xml:space="preserve">  </w:t>
      </w:r>
    </w:p>
    <w:p>
      <w:pPr>
        <w:pStyle w:val="style0"/>
        <w:ind w:firstLine="720" w:left="0" w:right="0"/>
        <w:jc w:val="both"/>
      </w:pPr>
      <w:r>
        <w:rPr>
          <w:rFonts w:cs="Arial"/>
          <w:b/>
          <w:bCs/>
          <w:sz w:val="24"/>
          <w:szCs w:val="24"/>
        </w:rPr>
        <w:t>З.Энхболд</w:t>
      </w:r>
      <w:r>
        <w:rPr>
          <w:rFonts w:cs="Arial"/>
          <w:sz w:val="24"/>
          <w:szCs w:val="24"/>
        </w:rPr>
        <w:t xml:space="preserve">:  Төслийн  1 дүгээр зүйлийн З дахь заалтын 46.6 дахь хэсгийн сорьцын хяналтын асуудал хариуцсан төрийн захиргааны байгууллага нь ашиглалтын тусгай зөвшөөрөл бүхий хуулийн этгээд, бичил уурхайгаас олборлосон алтад мэргэжлийн байгууллагаар орон нутагт сорьц тогтоолгох ажлыг гүйцэтгүүлнэ гэснийг хасах </w:t>
      </w:r>
      <w:r>
        <w:rPr>
          <w:rFonts w:cs="Arial"/>
          <w:sz w:val="24"/>
          <w:szCs w:val="24"/>
          <w:lang w:val="mn-MN"/>
        </w:rPr>
        <w:t>саналыг дэмжье.</w:t>
      </w:r>
    </w:p>
    <w:p>
      <w:pPr>
        <w:pStyle w:val="style0"/>
        <w:ind w:firstLine="720" w:left="0" w:right="0"/>
        <w:jc w:val="both"/>
      </w:pPr>
      <w:r>
        <w:rPr/>
      </w:r>
    </w:p>
    <w:p>
      <w:pPr>
        <w:pStyle w:val="style0"/>
        <w:ind w:firstLine="720" w:left="0" w:right="0"/>
        <w:jc w:val="both"/>
      </w:pPr>
      <w:r>
        <w:rPr>
          <w:lang w:val="mn-MN"/>
        </w:rPr>
        <w:t>Зөвшөөрсөн 43</w:t>
      </w:r>
    </w:p>
    <w:p>
      <w:pPr>
        <w:pStyle w:val="style0"/>
        <w:ind w:firstLine="720" w:left="0" w:right="0"/>
        <w:jc w:val="both"/>
      </w:pPr>
      <w:r>
        <w:rPr>
          <w:lang w:val="mn-MN"/>
        </w:rPr>
        <w:t xml:space="preserve">Татгалзсан </w:t>
        <w:tab/>
        <w:t>17</w:t>
      </w:r>
    </w:p>
    <w:p>
      <w:pPr>
        <w:pStyle w:val="style0"/>
        <w:ind w:firstLine="720" w:left="0" w:right="0"/>
        <w:jc w:val="both"/>
      </w:pPr>
      <w:r>
        <w:rPr>
          <w:lang w:val="mn-MN"/>
        </w:rPr>
        <w:t xml:space="preserve">Бүгд </w:t>
        <w:tab/>
        <w:tab/>
        <w:t>60</w:t>
      </w:r>
    </w:p>
    <w:p>
      <w:pPr>
        <w:pStyle w:val="style0"/>
        <w:ind w:firstLine="720" w:left="0" w:right="0"/>
        <w:jc w:val="both"/>
      </w:pPr>
      <w:r>
        <w:rPr>
          <w:rFonts w:cs="Arial"/>
          <w:sz w:val="24"/>
          <w:szCs w:val="24"/>
          <w:lang w:val="mn-MN"/>
        </w:rPr>
        <w:t>71.7хувийн саналаар дэмжигдлээ.</w:t>
      </w:r>
    </w:p>
    <w:p>
      <w:pPr>
        <w:pStyle w:val="style0"/>
        <w:ind w:firstLine="720" w:left="0" w:right="0"/>
        <w:jc w:val="both"/>
      </w:pPr>
      <w:r>
        <w:rPr/>
      </w:r>
    </w:p>
    <w:p>
      <w:pPr>
        <w:pStyle w:val="style0"/>
        <w:ind w:firstLine="720" w:left="0" w:right="0"/>
        <w:jc w:val="both"/>
      </w:pPr>
      <w:r>
        <w:rPr>
          <w:rFonts w:cs="Arial"/>
          <w:b/>
          <w:bCs/>
          <w:sz w:val="24"/>
          <w:szCs w:val="24"/>
          <w:lang w:val="mn-MN"/>
        </w:rPr>
        <w:t>З.Энхболд:</w:t>
      </w:r>
      <w:r>
        <w:rPr>
          <w:rFonts w:cs="Arial"/>
          <w:sz w:val="24"/>
          <w:szCs w:val="24"/>
        </w:rPr>
        <w:t xml:space="preserve">Төслийн 1 дүгээр зүйлийн 4 дэх заалтын 47.3.3. Монголбанк, түүнээс эрх олгосон банкинд худалдсан алтанд энэ хуулийн 47.3.2-т заасан нөөц ашигласны төлбөрийн хэмжээ 5 хувь, энэ хуулийн 47.5-д заасан нэмэлт төлбөрийн </w:t>
      </w:r>
      <w:r>
        <w:rPr>
          <w:rFonts w:cs="Arial"/>
          <w:sz w:val="24"/>
          <w:szCs w:val="24"/>
          <w:lang w:val="mn-MN"/>
        </w:rPr>
        <w:t>хэмжээ</w:t>
      </w:r>
      <w:r>
        <w:rPr>
          <w:rFonts w:cs="Arial"/>
          <w:sz w:val="24"/>
          <w:szCs w:val="24"/>
        </w:rPr>
        <w:t xml:space="preserve"> “0” хувьтай тэнцүү гэснийг хасах </w:t>
      </w:r>
      <w:r>
        <w:rPr>
          <w:rFonts w:cs="Arial"/>
          <w:sz w:val="24"/>
          <w:szCs w:val="24"/>
          <w:lang w:val="mn-MN"/>
        </w:rPr>
        <w:t>саналыг дэмжье.</w:t>
      </w:r>
    </w:p>
    <w:p>
      <w:pPr>
        <w:pStyle w:val="style0"/>
        <w:ind w:firstLine="720" w:left="0" w:right="0"/>
        <w:jc w:val="both"/>
      </w:pPr>
      <w:r>
        <w:rPr/>
      </w:r>
    </w:p>
    <w:p>
      <w:pPr>
        <w:pStyle w:val="style0"/>
        <w:jc w:val="both"/>
      </w:pPr>
      <w:r>
        <w:rPr>
          <w:lang w:val="mn-MN"/>
        </w:rPr>
        <w:tab/>
        <w:t>Зөвшөөрсөн 32</w:t>
      </w:r>
    </w:p>
    <w:p>
      <w:pPr>
        <w:pStyle w:val="style0"/>
        <w:ind w:firstLine="720" w:left="0" w:right="0"/>
        <w:jc w:val="both"/>
      </w:pPr>
      <w:r>
        <w:rPr>
          <w:lang w:val="mn-MN"/>
        </w:rPr>
        <w:t xml:space="preserve">Татгалзсан </w:t>
        <w:tab/>
        <w:t xml:space="preserve"> 28</w:t>
      </w:r>
    </w:p>
    <w:p>
      <w:pPr>
        <w:pStyle w:val="style0"/>
        <w:ind w:firstLine="720" w:left="0" w:right="0"/>
        <w:jc w:val="both"/>
      </w:pPr>
      <w:r>
        <w:rPr>
          <w:lang w:val="mn-MN"/>
        </w:rPr>
        <w:t xml:space="preserve">Бүгд </w:t>
        <w:tab/>
        <w:tab/>
        <w:t xml:space="preserve"> 60</w:t>
      </w:r>
    </w:p>
    <w:p>
      <w:pPr>
        <w:pStyle w:val="style0"/>
        <w:ind w:firstLine="720" w:left="0" w:right="0"/>
        <w:jc w:val="both"/>
      </w:pPr>
      <w:r>
        <w:rPr>
          <w:rFonts w:cs="Arial"/>
          <w:sz w:val="24"/>
          <w:szCs w:val="24"/>
          <w:lang w:val="mn-MN"/>
        </w:rPr>
        <w:t>53.3 хувийн саналаар дэмжигдлээ.</w:t>
      </w:r>
    </w:p>
    <w:p>
      <w:pPr>
        <w:pStyle w:val="style0"/>
        <w:ind w:firstLine="720" w:left="0" w:right="0"/>
        <w:jc w:val="both"/>
      </w:pPr>
      <w:r>
        <w:rPr/>
      </w:r>
    </w:p>
    <w:p>
      <w:pPr>
        <w:pStyle w:val="style0"/>
        <w:ind w:firstLine="720" w:left="0" w:right="0"/>
        <w:jc w:val="both"/>
      </w:pPr>
      <w:r>
        <w:rPr>
          <w:rFonts w:cs="Arial"/>
          <w:b/>
          <w:bCs/>
          <w:sz w:val="24"/>
          <w:szCs w:val="24"/>
          <w:lang w:val="mn-MN"/>
        </w:rPr>
        <w:t>З.Энхболд:</w:t>
      </w:r>
      <w:r>
        <w:rPr>
          <w:rFonts w:cs="Arial"/>
          <w:sz w:val="24"/>
          <w:szCs w:val="24"/>
        </w:rPr>
        <w:t xml:space="preserve">Ашигт малтмалын тухай хуульд нэмэлт, өөрчлөлт оруулах тухай хуулийн төслийг баталъя. </w:t>
      </w:r>
    </w:p>
    <w:p>
      <w:pPr>
        <w:pStyle w:val="style0"/>
        <w:ind w:firstLine="720" w:left="0" w:right="0"/>
        <w:jc w:val="both"/>
      </w:pPr>
      <w:r>
        <w:rPr/>
      </w:r>
    </w:p>
    <w:p>
      <w:pPr>
        <w:pStyle w:val="style0"/>
        <w:jc w:val="both"/>
      </w:pPr>
      <w:r>
        <w:rPr>
          <w:lang w:val="mn-MN"/>
        </w:rPr>
        <w:tab/>
        <w:t>Зөвшөөрсөн 32</w:t>
      </w:r>
    </w:p>
    <w:p>
      <w:pPr>
        <w:pStyle w:val="style0"/>
        <w:ind w:firstLine="720" w:left="0" w:right="0"/>
        <w:jc w:val="both"/>
      </w:pPr>
      <w:r>
        <w:rPr>
          <w:lang w:val="mn-MN"/>
        </w:rPr>
        <w:t xml:space="preserve">Татгалзсан </w:t>
        <w:tab/>
        <w:t xml:space="preserve"> 28</w:t>
      </w:r>
    </w:p>
    <w:p>
      <w:pPr>
        <w:pStyle w:val="style0"/>
        <w:ind w:firstLine="720" w:left="0" w:right="0"/>
        <w:jc w:val="both"/>
      </w:pPr>
      <w:r>
        <w:rPr>
          <w:lang w:val="mn-MN"/>
        </w:rPr>
        <w:t xml:space="preserve">Бүгд </w:t>
        <w:tab/>
        <w:tab/>
        <w:t xml:space="preserve"> 60</w:t>
      </w:r>
    </w:p>
    <w:p>
      <w:pPr>
        <w:pStyle w:val="style0"/>
        <w:ind w:firstLine="720" w:left="0" w:right="0"/>
        <w:jc w:val="both"/>
      </w:pPr>
      <w:r>
        <w:rPr>
          <w:rFonts w:cs="Arial"/>
          <w:sz w:val="24"/>
          <w:szCs w:val="24"/>
          <w:lang w:val="mn-MN"/>
        </w:rPr>
        <w:t>53.3 хувийн саналаар батлагдлаа.</w:t>
      </w:r>
    </w:p>
    <w:p>
      <w:pPr>
        <w:pStyle w:val="style0"/>
        <w:ind w:firstLine="720" w:left="0" w:right="0"/>
        <w:jc w:val="both"/>
      </w:pPr>
      <w:r>
        <w:rPr/>
      </w:r>
    </w:p>
    <w:p>
      <w:pPr>
        <w:pStyle w:val="style0"/>
        <w:ind w:firstLine="720" w:left="0" w:right="0"/>
        <w:jc w:val="both"/>
      </w:pPr>
      <w:r>
        <w:rPr>
          <w:lang w:val="mn-MN"/>
        </w:rPr>
        <w:t>Уг асуудлыг 10 цаг 45 минутад хэлэлцэж дуусав.</w:t>
      </w:r>
    </w:p>
    <w:p>
      <w:pPr>
        <w:pStyle w:val="style0"/>
        <w:ind w:firstLine="720" w:left="0" w:right="0"/>
        <w:jc w:val="both"/>
      </w:pPr>
      <w:r>
        <w:rPr/>
      </w:r>
    </w:p>
    <w:p>
      <w:pPr>
        <w:pStyle w:val="style0"/>
        <w:ind w:firstLine="720" w:left="0" w:right="0"/>
        <w:jc w:val="both"/>
      </w:pPr>
      <w:r>
        <w:rPr>
          <w:rFonts w:cs="Arial"/>
          <w:b/>
          <w:bCs/>
          <w:sz w:val="24"/>
          <w:szCs w:val="24"/>
          <w:lang w:val="mn-MN"/>
        </w:rPr>
        <w:t xml:space="preserve">Дөрөв. </w:t>
      </w:r>
      <w:r>
        <w:rPr>
          <w:rFonts w:cs="Arial"/>
          <w:b/>
          <w:bCs/>
          <w:sz w:val="24"/>
          <w:szCs w:val="24"/>
        </w:rPr>
        <w:t xml:space="preserve">Хамтын тэтгэврийн тухай хуулийн </w:t>
      </w:r>
      <w:r>
        <w:rPr>
          <w:rFonts w:cs="Arial"/>
          <w:b/>
          <w:bCs/>
          <w:sz w:val="24"/>
          <w:szCs w:val="24"/>
          <w:lang w:val="mn-MN"/>
        </w:rPr>
        <w:t>төсөл /</w:t>
      </w:r>
      <w:r>
        <w:rPr>
          <w:rFonts w:cs="Arial"/>
          <w:b w:val="false"/>
          <w:bCs w:val="false"/>
          <w:sz w:val="24"/>
          <w:szCs w:val="24"/>
        </w:rPr>
        <w:t>хэлэлцэх эсэх</w:t>
      </w:r>
      <w:r>
        <w:rPr>
          <w:rFonts w:cs="Arial"/>
          <w:b/>
          <w:bCs/>
          <w:sz w:val="24"/>
          <w:szCs w:val="24"/>
        </w:rPr>
        <w:t>/.</w:t>
      </w:r>
    </w:p>
    <w:p>
      <w:pPr>
        <w:pStyle w:val="style0"/>
        <w:ind w:firstLine="720" w:left="0" w:right="0"/>
        <w:jc w:val="both"/>
      </w:pPr>
      <w:r>
        <w:rPr/>
      </w:r>
    </w:p>
    <w:p>
      <w:pPr>
        <w:pStyle w:val="style0"/>
        <w:ind w:firstLine="720" w:left="0" w:right="0"/>
        <w:jc w:val="both"/>
      </w:pPr>
      <w:r>
        <w:rPr>
          <w:rFonts w:cs="Arial"/>
          <w:b w:val="false"/>
          <w:bCs w:val="false"/>
          <w:sz w:val="24"/>
          <w:szCs w:val="24"/>
          <w:lang w:val="mn-MN"/>
        </w:rPr>
        <w:t>Хэлэлцэж буй асуудалтай холбогдуулан</w:t>
      </w:r>
      <w:r>
        <w:rPr>
          <w:rFonts w:cs="Arial"/>
          <w:b/>
          <w:bCs/>
          <w:sz w:val="24"/>
          <w:szCs w:val="24"/>
          <w:lang w:val="mn-MN"/>
        </w:rPr>
        <w:t xml:space="preserve"> </w:t>
      </w:r>
      <w:r>
        <w:rPr>
          <w:rFonts w:cs="Arial"/>
          <w:b w:val="false"/>
          <w:bCs w:val="false"/>
          <w:sz w:val="24"/>
          <w:szCs w:val="24"/>
          <w:lang w:val="mn-MN"/>
        </w:rPr>
        <w:t xml:space="preserve">Хүн амын хөгжил, нийгмийн хамгааллын сайд С.Эрдэнэ, мөн яамны Стратеги бодлого, төлөвлөлтийн газрын дарга С.Мөнхзул,  Хуулийн хэлтсийн дарга Д.Нарантуяа, Нийгмийн даатгалын ерөнхий газрын дарга Ц.Уртнасан,  </w:t>
      </w:r>
      <w:r>
        <w:rPr>
          <w:rStyle w:val="style15"/>
          <w:rFonts w:cs="Arial"/>
          <w:b w:val="false"/>
          <w:bCs w:val="false"/>
          <w:i w:val="false"/>
          <w:iCs w:val="false"/>
          <w:caps w:val="false"/>
          <w:smallCaps w:val="false"/>
          <w:color w:val="00000A"/>
          <w:sz w:val="24"/>
          <w:szCs w:val="24"/>
          <w:lang w:val="mn-MN"/>
        </w:rPr>
        <w:t xml:space="preserve">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Эдийн засгийн байнгын хорооны ажлын албаны  ахлах зөвлөх Ж.Батсайхан,  зөвлөх Н.Мөнхзэсэм, референт Г.Баярмаа нар байлцав. </w:t>
      </w:r>
    </w:p>
    <w:p>
      <w:pPr>
        <w:pStyle w:val="style0"/>
        <w:ind w:firstLine="720" w:left="0" w:right="0"/>
        <w:jc w:val="both"/>
      </w:pPr>
      <w:r>
        <w:rPr/>
      </w:r>
    </w:p>
    <w:p>
      <w:pPr>
        <w:pStyle w:val="style0"/>
        <w:ind w:firstLine="720" w:left="0" w:right="0"/>
        <w:jc w:val="both"/>
      </w:pPr>
      <w:r>
        <w:rPr>
          <w:rFonts w:cs="Arial"/>
          <w:sz w:val="24"/>
          <w:szCs w:val="24"/>
          <w:lang w:val="mn-MN"/>
        </w:rPr>
        <w:t>Хууль</w:t>
      </w:r>
      <w:r>
        <w:rPr>
          <w:rFonts w:cs="Arial"/>
          <w:sz w:val="24"/>
          <w:szCs w:val="24"/>
        </w:rPr>
        <w:t xml:space="preserve"> санаачлагчийн илтгэлийг Улсын Их Хурлын гишүүн </w:t>
      </w:r>
      <w:r>
        <w:rPr>
          <w:rFonts w:cs="Arial"/>
          <w:sz w:val="24"/>
          <w:szCs w:val="24"/>
          <w:lang w:val="mn-MN"/>
        </w:rPr>
        <w:t>С.</w:t>
      </w:r>
      <w:r>
        <w:rPr>
          <w:rFonts w:cs="Arial"/>
          <w:sz w:val="24"/>
          <w:szCs w:val="24"/>
        </w:rPr>
        <w:t xml:space="preserve">Эрдэнэ, Нийгмийн бодлого, боловсрол, соёл, шинжлэх ухааны байнгын хорооны санал, дүгнэлтийг Улсын Их Хурлын гишүүн </w:t>
      </w:r>
      <w:r>
        <w:rPr>
          <w:rFonts w:cs="Arial"/>
          <w:sz w:val="24"/>
          <w:szCs w:val="24"/>
          <w:lang w:val="mn-MN"/>
        </w:rPr>
        <w:t>А.</w:t>
      </w:r>
      <w:r>
        <w:rPr>
          <w:rFonts w:cs="Arial"/>
          <w:sz w:val="24"/>
          <w:szCs w:val="24"/>
        </w:rPr>
        <w:t xml:space="preserve">Бакей </w:t>
      </w:r>
      <w:r>
        <w:rPr>
          <w:rFonts w:cs="Arial"/>
          <w:sz w:val="24"/>
          <w:szCs w:val="24"/>
          <w:lang w:val="mn-MN"/>
        </w:rPr>
        <w:t>нар тус тус танилцуулав.</w:t>
      </w:r>
    </w:p>
    <w:p>
      <w:pPr>
        <w:pStyle w:val="style0"/>
        <w:ind w:firstLine="720" w:left="0" w:right="0"/>
        <w:jc w:val="both"/>
      </w:pPr>
      <w:r>
        <w:rPr/>
      </w:r>
    </w:p>
    <w:p>
      <w:pPr>
        <w:pStyle w:val="style0"/>
        <w:ind w:firstLine="720" w:left="0" w:right="0"/>
        <w:jc w:val="both"/>
      </w:pPr>
      <w:r>
        <w:rPr>
          <w:rFonts w:cs="Arial"/>
          <w:sz w:val="24"/>
          <w:szCs w:val="24"/>
        </w:rPr>
        <w:t xml:space="preserve">Хууль санаачлагчийн илтгэл болон Байнгын хорооны санал, дүгнэлттэй холбогдуулан </w:t>
      </w:r>
      <w:r>
        <w:rPr>
          <w:rFonts w:cs="Arial"/>
          <w:sz w:val="24"/>
          <w:szCs w:val="24"/>
          <w:lang w:val="mn-MN"/>
        </w:rPr>
        <w:t>Улсын Их Хурлын гишүүн  Су.Батболд,  Ц.Нямдорж, Д.Хаянхярваа, Л.Энх-Амгалан,  Н.Батцэрэг нарын тавьсан асуултад Улсын Их Хурлын гишүүн С.Эрдэнэ хариулж, тайлбар хийв.</w:t>
      </w:r>
    </w:p>
    <w:p>
      <w:pPr>
        <w:pStyle w:val="style0"/>
        <w:ind w:firstLine="720" w:left="0" w:right="0"/>
        <w:jc w:val="both"/>
      </w:pPr>
      <w:r>
        <w:rPr/>
      </w:r>
    </w:p>
    <w:p>
      <w:pPr>
        <w:pStyle w:val="style0"/>
        <w:ind w:firstLine="720" w:left="0" w:right="0"/>
        <w:jc w:val="both"/>
      </w:pPr>
      <w:r>
        <w:rPr>
          <w:rFonts w:cs="Arial"/>
          <w:sz w:val="24"/>
          <w:szCs w:val="24"/>
          <w:lang w:val="mn-MN"/>
        </w:rPr>
        <w:t xml:space="preserve">Улсын Их Хурлын гишүүн Ц.Нямдорж, Ж.Батзандан,  Л.Энх-Амгалан,  Р.Гончигдорж,  Д.Оюунхорол, Р.Бурмаа нар санал хэлэв. </w:t>
      </w:r>
    </w:p>
    <w:p>
      <w:pPr>
        <w:pStyle w:val="style0"/>
        <w:ind w:firstLine="720" w:left="0" w:right="0"/>
        <w:jc w:val="both"/>
      </w:pPr>
      <w:r>
        <w:rPr/>
      </w:r>
    </w:p>
    <w:p>
      <w:pPr>
        <w:pStyle w:val="style0"/>
        <w:ind w:firstLine="720" w:left="0" w:right="0"/>
        <w:jc w:val="both"/>
      </w:pPr>
      <w:r>
        <w:rPr>
          <w:rFonts w:cs="Arial"/>
          <w:sz w:val="24"/>
          <w:szCs w:val="24"/>
          <w:lang w:val="mn-MN"/>
        </w:rPr>
        <w:t>Улсын Их Хурал дахь МАН-ын бүлгийн дарга С.Бямбацогт  уг асуудлаар  ажлын 5 хоногийн завсарлага авав.</w:t>
      </w:r>
    </w:p>
    <w:p>
      <w:pPr>
        <w:pStyle w:val="style0"/>
        <w:ind w:firstLine="720" w:left="0" w:right="0"/>
        <w:jc w:val="both"/>
      </w:pPr>
      <w:r>
        <w:rPr/>
      </w:r>
    </w:p>
    <w:p>
      <w:pPr>
        <w:pStyle w:val="style0"/>
        <w:jc w:val="both"/>
      </w:pPr>
      <w:r>
        <w:rPr>
          <w:rStyle w:val="style15"/>
          <w:b/>
          <w:color w:val="00000A"/>
          <w:sz w:val="23"/>
          <w:szCs w:val="23"/>
          <w:lang w:val="ms-MY"/>
        </w:rPr>
        <w:t xml:space="preserve">Хуралдаан  </w:t>
      </w:r>
      <w:r>
        <w:rPr>
          <w:rStyle w:val="style15"/>
          <w:b/>
          <w:color w:val="00000A"/>
          <w:sz w:val="23"/>
          <w:szCs w:val="23"/>
          <w:lang w:val="mn-MN"/>
        </w:rPr>
        <w:t xml:space="preserve">12 </w:t>
      </w:r>
      <w:r>
        <w:rPr>
          <w:rStyle w:val="style15"/>
          <w:b/>
          <w:i/>
          <w:color w:val="00000A"/>
          <w:sz w:val="23"/>
          <w:szCs w:val="23"/>
          <w:lang w:val="ms-MY"/>
        </w:rPr>
        <w:t xml:space="preserve">цаг </w:t>
      </w:r>
      <w:r>
        <w:rPr>
          <w:rStyle w:val="style15"/>
          <w:b/>
          <w:i/>
          <w:color w:val="00000A"/>
          <w:sz w:val="23"/>
          <w:szCs w:val="23"/>
          <w:lang w:val="mn-MN"/>
        </w:rPr>
        <w:t>02</w:t>
      </w:r>
      <w:r>
        <w:rPr>
          <w:rStyle w:val="style15"/>
          <w:b/>
          <w:i/>
          <w:color w:val="00000A"/>
          <w:sz w:val="23"/>
          <w:szCs w:val="23"/>
          <w:lang w:val="ms-MY"/>
        </w:rPr>
        <w:t xml:space="preserve"> минутад завсарлаж, </w:t>
      </w:r>
      <w:r>
        <w:rPr>
          <w:rStyle w:val="style15"/>
          <w:b/>
          <w:i/>
          <w:color w:val="00000A"/>
          <w:sz w:val="23"/>
          <w:szCs w:val="23"/>
          <w:lang w:val="mn-MN"/>
        </w:rPr>
        <w:t>14</w:t>
      </w:r>
      <w:r>
        <w:rPr>
          <w:rStyle w:val="style15"/>
          <w:color w:val="00000A"/>
          <w:sz w:val="23"/>
          <w:szCs w:val="23"/>
          <w:lang w:val="mn-MN"/>
        </w:rPr>
        <w:t xml:space="preserve"> </w:t>
      </w:r>
      <w:r>
        <w:rPr>
          <w:rStyle w:val="style15"/>
          <w:b/>
          <w:i/>
          <w:color w:val="00000A"/>
          <w:sz w:val="23"/>
          <w:szCs w:val="23"/>
          <w:lang w:val="ms-MY"/>
        </w:rPr>
        <w:t xml:space="preserve">цаг </w:t>
      </w:r>
      <w:r>
        <w:rPr>
          <w:rStyle w:val="style15"/>
          <w:b/>
          <w:i/>
          <w:color w:val="00000A"/>
          <w:sz w:val="23"/>
          <w:szCs w:val="23"/>
          <w:lang w:val="mn-MN"/>
        </w:rPr>
        <w:t>57</w:t>
      </w:r>
      <w:r>
        <w:rPr>
          <w:rStyle w:val="style15"/>
          <w:b/>
          <w:i/>
          <w:color w:val="00000A"/>
          <w:sz w:val="23"/>
          <w:szCs w:val="23"/>
          <w:lang w:val="ms-MY"/>
        </w:rPr>
        <w:t xml:space="preserve"> минутаас үргэлжлэв.</w:t>
      </w:r>
    </w:p>
    <w:p>
      <w:pPr>
        <w:pStyle w:val="style17"/>
        <w:spacing w:after="0" w:before="0"/>
        <w:contextualSpacing w:val="false"/>
      </w:pPr>
      <w:r>
        <w:rPr/>
      </w:r>
    </w:p>
    <w:p>
      <w:pPr>
        <w:pStyle w:val="style0"/>
        <w:spacing w:after="0" w:before="0"/>
        <w:contextualSpacing w:val="false"/>
        <w:jc w:val="both"/>
      </w:pPr>
      <w:r>
        <w:rPr>
          <w:rFonts w:cs="Arial"/>
          <w:b/>
          <w:i/>
          <w:sz w:val="23"/>
          <w:szCs w:val="23"/>
          <w:lang w:val="mn-MN"/>
        </w:rPr>
        <w:tab/>
        <w:t xml:space="preserve">Үдээс хойших </w:t>
      </w:r>
      <w:r>
        <w:rPr>
          <w:rFonts w:cs="Arial"/>
          <w:b/>
          <w:bCs/>
          <w:i/>
          <w:iCs/>
          <w:sz w:val="23"/>
          <w:szCs w:val="23"/>
        </w:rPr>
        <w:t>хуралдаанд ирвэл зохих</w:t>
      </w:r>
      <w:r>
        <w:rPr>
          <w:rFonts w:cs="Arial"/>
          <w:b/>
          <w:i/>
          <w:sz w:val="23"/>
          <w:szCs w:val="23"/>
        </w:rPr>
        <w:t xml:space="preserve"> </w:t>
      </w:r>
      <w:r>
        <w:rPr>
          <w:rFonts w:cs="Arial"/>
          <w:b/>
          <w:bCs/>
          <w:i/>
          <w:iCs/>
          <w:sz w:val="23"/>
          <w:szCs w:val="23"/>
          <w:lang w:val="mn-MN"/>
        </w:rPr>
        <w:t>76</w:t>
      </w:r>
      <w:r>
        <w:rPr>
          <w:rFonts w:cs="Arial"/>
          <w:b/>
          <w:bCs/>
          <w:i/>
          <w:iCs/>
          <w:sz w:val="23"/>
          <w:szCs w:val="23"/>
        </w:rPr>
        <w:t xml:space="preserve"> гишүүнээс нийт</w:t>
      </w:r>
      <w:r>
        <w:rPr>
          <w:rFonts w:cs="Arial"/>
          <w:b/>
          <w:bCs/>
          <w:i/>
          <w:iCs/>
          <w:sz w:val="23"/>
          <w:szCs w:val="23"/>
          <w:lang w:val="mn-MN"/>
        </w:rPr>
        <w:t xml:space="preserve"> 48  </w:t>
      </w:r>
      <w:r>
        <w:rPr>
          <w:rFonts w:cs="Arial"/>
          <w:b/>
          <w:bCs/>
          <w:i/>
          <w:iCs/>
          <w:sz w:val="23"/>
          <w:szCs w:val="23"/>
        </w:rPr>
        <w:t xml:space="preserve">гишүүн </w:t>
      </w:r>
      <w:r>
        <w:rPr>
          <w:rFonts w:cs="Arial"/>
          <w:b/>
          <w:bCs/>
          <w:i/>
          <w:iCs/>
          <w:sz w:val="23"/>
          <w:szCs w:val="23"/>
          <w:lang w:val="mn-MN"/>
        </w:rPr>
        <w:t>ирж, 63.1 хувийн ирцтэй байв.</w:t>
      </w:r>
    </w:p>
    <w:p>
      <w:pPr>
        <w:pStyle w:val="style0"/>
        <w:spacing w:after="0" w:before="0"/>
        <w:contextualSpacing w:val="false"/>
        <w:jc w:val="both"/>
      </w:pPr>
      <w:r>
        <w:rPr/>
      </w:r>
    </w:p>
    <w:p>
      <w:pPr>
        <w:pStyle w:val="style0"/>
        <w:ind w:firstLine="720" w:left="0" w:right="0"/>
        <w:jc w:val="both"/>
      </w:pPr>
      <w:r>
        <w:rPr>
          <w:rFonts w:cs="Arial"/>
          <w:b/>
          <w:i w:val="false"/>
          <w:iCs w:val="false"/>
          <w:lang w:val="mn-MN"/>
        </w:rPr>
        <w:t>Чөлөөтэй</w:t>
      </w:r>
      <w:r>
        <w:rPr>
          <w:rFonts w:cs="Arial"/>
          <w:b/>
          <w:i/>
          <w:lang w:val="mn-MN"/>
        </w:rPr>
        <w:t xml:space="preserve">: </w:t>
      </w:r>
      <w:r>
        <w:rPr>
          <w:rFonts w:cs="Arial"/>
          <w:b w:val="false"/>
          <w:bCs w:val="false"/>
          <w:i w:val="false"/>
          <w:iCs w:val="false"/>
          <w:lang w:val="mn-MN"/>
        </w:rPr>
        <w:t>Д.Батцогт, С.Баярцогт, Ч.Сайханбилэг, Я.Санжмятав, Я.Содбаатар, А.Тлейхан, Х.Тэмүүжин, Г.Уянга, Л.Цог, Ц.Цолмон</w:t>
      </w:r>
      <w:r>
        <w:rPr>
          <w:rFonts w:cs="Arial"/>
          <w:i/>
        </w:rPr>
        <w:t>;</w:t>
      </w:r>
    </w:p>
    <w:p>
      <w:pPr>
        <w:pStyle w:val="style0"/>
        <w:ind w:firstLine="720" w:left="0" w:right="0"/>
        <w:jc w:val="both"/>
      </w:pPr>
      <w:r>
        <w:rPr/>
      </w:r>
    </w:p>
    <w:p>
      <w:pPr>
        <w:pStyle w:val="style0"/>
        <w:ind w:firstLine="720" w:left="0" w:right="0"/>
        <w:jc w:val="both"/>
      </w:pPr>
      <w:r>
        <w:rPr>
          <w:rFonts w:cs="Arial"/>
          <w:i/>
        </w:rPr>
        <w:t xml:space="preserve"> </w:t>
      </w:r>
      <w:r>
        <w:rPr>
          <w:rFonts w:cs="Arial"/>
          <w:b/>
          <w:bCs/>
          <w:i w:val="false"/>
          <w:iCs w:val="false"/>
          <w:lang w:val="mn-MN"/>
        </w:rPr>
        <w:t>Өвчтэй</w:t>
      </w:r>
      <w:r>
        <w:rPr>
          <w:rFonts w:cs="Arial"/>
          <w:i/>
          <w:lang w:val="mn-MN"/>
        </w:rPr>
        <w:t xml:space="preserve">: </w:t>
      </w:r>
      <w:r>
        <w:rPr>
          <w:rFonts w:cs="Arial"/>
          <w:i w:val="false"/>
          <w:iCs w:val="false"/>
          <w:lang w:val="mn-MN"/>
        </w:rPr>
        <w:t>С.Одонтуяа</w:t>
      </w:r>
      <w:r>
        <w:rPr>
          <w:rFonts w:cs="Arial"/>
          <w:i/>
          <w:iCs w:val="false"/>
          <w:lang w:val="mn-MN"/>
        </w:rPr>
        <w:t>;</w:t>
      </w:r>
    </w:p>
    <w:p>
      <w:pPr>
        <w:pStyle w:val="style0"/>
        <w:ind w:firstLine="720" w:left="0" w:right="0"/>
        <w:jc w:val="both"/>
      </w:pPr>
      <w:r>
        <w:rPr/>
      </w:r>
    </w:p>
    <w:p>
      <w:pPr>
        <w:pStyle w:val="style0"/>
        <w:ind w:firstLine="720" w:left="0" w:right="0"/>
        <w:jc w:val="both"/>
      </w:pPr>
      <w:r>
        <w:rPr>
          <w:rFonts w:cs="Arial"/>
          <w:b/>
          <w:bCs/>
          <w:i w:val="false"/>
          <w:iCs w:val="false"/>
          <w:sz w:val="23"/>
          <w:szCs w:val="23"/>
          <w:lang w:val="mn-MN"/>
        </w:rPr>
        <w:t xml:space="preserve">Тасалсан: </w:t>
      </w:r>
      <w:r>
        <w:rPr>
          <w:rFonts w:cs="Arial"/>
          <w:b w:val="false"/>
          <w:bCs w:val="false"/>
          <w:i w:val="false"/>
          <w:iCs w:val="false"/>
          <w:sz w:val="23"/>
          <w:szCs w:val="23"/>
          <w:lang w:val="mn-MN"/>
        </w:rPr>
        <w:t>Н.Батбаяр,</w:t>
      </w:r>
      <w:r>
        <w:rPr>
          <w:rFonts w:cs="Arial"/>
          <w:b/>
          <w:bCs/>
          <w:i w:val="false"/>
          <w:iCs w:val="false"/>
          <w:sz w:val="23"/>
          <w:szCs w:val="23"/>
          <w:lang w:val="mn-MN"/>
        </w:rPr>
        <w:t xml:space="preserve"> </w:t>
      </w:r>
      <w:r>
        <w:rPr>
          <w:rFonts w:cs="Arial"/>
          <w:b w:val="false"/>
          <w:bCs w:val="false"/>
          <w:i w:val="false"/>
          <w:iCs w:val="false"/>
          <w:sz w:val="23"/>
          <w:szCs w:val="23"/>
          <w:lang w:val="mn-MN"/>
        </w:rPr>
        <w:t>Х.Болорчулуун,</w:t>
      </w:r>
      <w:r>
        <w:rPr>
          <w:rFonts w:cs="Arial"/>
          <w:b/>
          <w:bCs/>
          <w:i w:val="false"/>
          <w:iCs w:val="false"/>
          <w:sz w:val="23"/>
          <w:szCs w:val="23"/>
          <w:lang w:val="mn-MN"/>
        </w:rPr>
        <w:t xml:space="preserve"> </w:t>
      </w:r>
      <w:r>
        <w:rPr>
          <w:rFonts w:cs="Arial"/>
          <w:b w:val="false"/>
          <w:bCs w:val="false"/>
          <w:i w:val="false"/>
          <w:iCs w:val="false"/>
          <w:sz w:val="23"/>
          <w:szCs w:val="23"/>
          <w:lang w:val="mn-MN"/>
        </w:rPr>
        <w:t>Д.Ганбат, Д.Зоригт, М.Зоригт, Б.Наранхүү, Ц.Нямдорж, С.Оюун,  О.Содбилэг, Д.Сумъяабазар,  Ч.Хүрэлбаатар, Ж.Энхбаяр, С.Эрдэнэ, Д.Эрдэнэбат, Ж.Эрдэнэбат, Л.Эрдэнэчимэг.</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 xml:space="preserve"> </w:t>
      </w:r>
      <w:r>
        <w:rPr>
          <w:b/>
          <w:bCs/>
          <w:lang w:val="mn-MN"/>
        </w:rPr>
        <w:t>Хоцорсон</w:t>
      </w:r>
      <w:r>
        <w:rPr>
          <w:lang w:val="mn-MN"/>
        </w:rPr>
        <w:t>: Р.Амаржаргал-0:40, Б.Бат-Эрдэнэ-0:50, Д.Лүндээжанцан-0:40, Л.Энх-Амгалан-0:50.</w:t>
      </w:r>
    </w:p>
    <w:p>
      <w:pPr>
        <w:pStyle w:val="style0"/>
        <w:ind w:firstLine="720" w:left="0" w:right="0"/>
        <w:jc w:val="both"/>
      </w:pPr>
      <w:r>
        <w:rPr/>
      </w:r>
    </w:p>
    <w:p>
      <w:pPr>
        <w:pStyle w:val="style0"/>
        <w:ind w:firstLine="720" w:left="0" w:right="0"/>
        <w:jc w:val="both"/>
      </w:pPr>
      <w:r>
        <w:rPr>
          <w:b/>
          <w:bCs/>
          <w:lang w:val="mn-MN"/>
        </w:rPr>
        <w:t>Тав. Улсын Их Хурлын гишүүн С.Ганбаатараас  Ерөнхий сайдад тавьсан “Дархан-Сэлэнгийн бүсийн ордуудыг түшиглэн баригдах төмөрлөгийн цогцолбор үйлдвэрийн төслийн хэрэгжилтийн явц, дотоодын хувийн хэвшлийн оролцоо болон цаашид авах арга хэмжээний талаар асуулга”-ын хариуг сонсох.</w:t>
      </w:r>
    </w:p>
    <w:p>
      <w:pPr>
        <w:pStyle w:val="style0"/>
        <w:ind w:firstLine="720" w:left="0" w:right="0"/>
        <w:jc w:val="both"/>
      </w:pPr>
      <w:r>
        <w:rPr/>
      </w:r>
    </w:p>
    <w:p>
      <w:pPr>
        <w:pStyle w:val="style0"/>
        <w:ind w:hanging="0" w:left="0" w:right="0"/>
        <w:jc w:val="both"/>
      </w:pPr>
      <w:r>
        <w:rPr>
          <w:lang w:val="mn-MN"/>
        </w:rPr>
        <w:tab/>
        <w:t xml:space="preserve">Хэлэлцэж буй асуудалтай холбогдуулан Уул уурхайн сайд Д.Ганхуяг, Үйлдвэр, хөдөө аж ахуйн сайд Х.Баттулга, Үйлдвэр, хөдөө аж ахуйн дэд сайд Б.Цогтгэрэл, Эдийн засгийн хөгжлийн яамны Төрийн нарийн бичгийн дарга Б.Шинэбаатар, Үйлдвэр, хөдөө аж ахуйн яамны Хүнд үйлдвэрийн бодлогын хэрэгжилт, зохицуулах газрын дарга Д.Ганболд, Уул уурхайн яамны Уул уурхайн бодлогын хэлтсийн дарга Б.Нэргүй, Эдийн засгийн хөгжлийн яамны Салбарын бодлого, зохицуулалтын хэлтсийн дарга Д.Эрдэнэбаяр, Уул уурхайн яамны Уул уурхайн бодлогын хэлтсийн ахлах мэргэжилтэн Д.Дамба, Ашигт малтмалын газрын дэд дарга Д.Үүрийнтуяа, </w:t>
      </w:r>
      <w:r>
        <w:rPr>
          <w:rFonts w:cs="Arial"/>
          <w:b w:val="false"/>
          <w:bCs w:val="false"/>
          <w:i w:val="false"/>
          <w:iCs w:val="false"/>
          <w:sz w:val="24"/>
          <w:szCs w:val="24"/>
          <w:lang w:val="mn-MN"/>
        </w:rPr>
        <w:t>Улсын Их Хурлын Тамгын газрын  Хуралдаан зохион байгуулах хэлтсийн дарга Н.Цогтсайхан, Хяналт, үнэлгээний хэлтсийн дарга Л.Энхтуяа, мөн хэлтсийн хуулийн хэрэгжилтэд хяналт тавих албаны зөвлөх Ц.Цэрэн, референт Ж.Отгонсувд нар байлцав.</w:t>
      </w:r>
    </w:p>
    <w:p>
      <w:pPr>
        <w:pStyle w:val="style0"/>
        <w:jc w:val="both"/>
      </w:pPr>
      <w:r>
        <w:rPr/>
      </w:r>
    </w:p>
    <w:p>
      <w:pPr>
        <w:pStyle w:val="style0"/>
        <w:jc w:val="both"/>
      </w:pPr>
      <w:r>
        <w:rPr>
          <w:rFonts w:cs="Arial"/>
          <w:sz w:val="24"/>
          <w:szCs w:val="24"/>
          <w:lang w:val="mn-MN"/>
        </w:rPr>
        <w:tab/>
        <w:t xml:space="preserve">Асуулгын хариуг  Уул уурхайн сайд Д.Ганхуяг танилцуулав. </w:t>
      </w:r>
    </w:p>
    <w:p>
      <w:pPr>
        <w:pStyle w:val="style0"/>
        <w:jc w:val="both"/>
      </w:pPr>
      <w:r>
        <w:rPr/>
      </w:r>
    </w:p>
    <w:p>
      <w:pPr>
        <w:pStyle w:val="style0"/>
        <w:jc w:val="both"/>
      </w:pPr>
      <w:r>
        <w:rPr>
          <w:lang w:val="mn-MN"/>
        </w:rPr>
        <w:tab/>
        <w:t>Асуулгын хариутай холбогдуулан Улсын Их Хурлын гишүүн Н.Батцэрэг,  С.Ганбаатар, Д.Хаянхярваа нарын тавьсан асуултад  Уул уурхайн сайд Д.Ганхуяг, Үйлдвэр, хөдөө аж ахуйн сайд Х.Баттулга,   мөн яамны Дэд сайд Б.Цогтгэрэл, Уул уурхайн яамны Уул уурхайн бодлогын хэлтсийн дарга Б.Нэргүй, Үйлдвэр, хөдөө аж ахуйн яамны Хүнд үйлдвэрийн бодлогын хэрэгжилт, зохицуулах газрын дарга Д.Ганболд нар хариулав.</w:t>
      </w:r>
    </w:p>
    <w:p>
      <w:pPr>
        <w:pStyle w:val="style0"/>
        <w:jc w:val="both"/>
      </w:pPr>
      <w:r>
        <w:rPr/>
      </w:r>
    </w:p>
    <w:p>
      <w:pPr>
        <w:pStyle w:val="style0"/>
        <w:jc w:val="both"/>
      </w:pPr>
      <w:r>
        <w:rPr>
          <w:lang w:val="mn-MN"/>
        </w:rPr>
        <w:tab/>
        <w:t>А</w:t>
      </w:r>
      <w:r>
        <w:rPr>
          <w:rFonts w:cs="Arial"/>
          <w:sz w:val="24"/>
          <w:szCs w:val="24"/>
          <w:lang w:val="mn-MN"/>
        </w:rPr>
        <w:t>суулга тавьсан Улсын Их Хурлын гишүүн С.Ганбаатар үг хэлэв.</w:t>
      </w:r>
    </w:p>
    <w:p>
      <w:pPr>
        <w:pStyle w:val="style0"/>
        <w:jc w:val="both"/>
      </w:pPr>
      <w:r>
        <w:rPr/>
      </w:r>
    </w:p>
    <w:p>
      <w:pPr>
        <w:pStyle w:val="style0"/>
        <w:jc w:val="both"/>
      </w:pPr>
      <w:r>
        <w:rPr>
          <w:lang w:bidi="zxx-" w:eastAsia="zxx-" w:val="mn-MN"/>
        </w:rPr>
        <w:tab/>
        <w:t xml:space="preserve">Улсын Их Хурлын гишүүн С.Ганбаатараас </w:t>
      </w:r>
      <w:r>
        <w:rPr>
          <w:b w:val="false"/>
          <w:bCs w:val="false"/>
          <w:lang w:bidi="zxx-" w:eastAsia="zxx-" w:val="mn-MN"/>
        </w:rPr>
        <w:t xml:space="preserve">“Дархан-Сэлэнгийн бүсийн ордуудыг түшиглэн баригдах төмөрлөгийн цогцолбор үйлдвэрийн төслийн хэрэгжилтийн явц, дотоодын хувийн хэвшлийн оролцоо болон цаашид авах арга хэмжээний талаар Монгол Улсын Ерөнхий </w:t>
      </w:r>
      <w:r>
        <w:rPr>
          <w:rFonts w:cs="Arial"/>
          <w:b w:val="false"/>
          <w:bCs w:val="false"/>
          <w:sz w:val="24"/>
          <w:szCs w:val="24"/>
          <w:lang w:bidi="zxx-" w:eastAsia="zxx-" w:val="mn-MN"/>
        </w:rPr>
        <w:t xml:space="preserve"> сайдад тавьсан</w:t>
      </w:r>
      <w:r>
        <w:rPr>
          <w:lang w:bidi="zxx-" w:eastAsia="zxx-" w:val="mn-MN"/>
        </w:rPr>
        <w:t xml:space="preserve"> асуулгын хариуг чуулганы нэгдсэн хуралдаан дээр сонсов.</w:t>
      </w:r>
    </w:p>
    <w:p>
      <w:pPr>
        <w:pStyle w:val="style0"/>
        <w:jc w:val="both"/>
      </w:pPr>
      <w:r>
        <w:rPr/>
      </w:r>
    </w:p>
    <w:p>
      <w:pPr>
        <w:pStyle w:val="style0"/>
        <w:jc w:val="both"/>
      </w:pPr>
      <w:r>
        <w:rPr/>
        <w:tab/>
      </w:r>
      <w:r>
        <w:rPr>
          <w:lang w:val="mn-MN"/>
        </w:rPr>
        <w:t xml:space="preserve">Уг асуудлыг 15 цаг 38 минутад хэлэлцэж дуусав. </w:t>
      </w:r>
    </w:p>
    <w:p>
      <w:pPr>
        <w:pStyle w:val="style0"/>
        <w:jc w:val="both"/>
      </w:pPr>
      <w:r>
        <w:rPr/>
      </w:r>
    </w:p>
    <w:p>
      <w:pPr>
        <w:pStyle w:val="style0"/>
        <w:ind w:hanging="0" w:left="0" w:right="0"/>
        <w:jc w:val="both"/>
      </w:pPr>
      <w:r>
        <w:rPr>
          <w:lang w:val="mn-MN"/>
        </w:rPr>
        <w:tab/>
      </w:r>
      <w:r>
        <w:rPr>
          <w:b/>
          <w:bCs/>
          <w:lang w:val="mn-MN"/>
        </w:rPr>
        <w:t>Зургаа. Аж ахуйн нэгжийн орлогын албан татварын тухай хуульд нэмэлт оруулах тухай, Нэмэгдсэн өртгийн албан татварын тухай хуульд өөрчлөлт оруулах тухай хуулийн  төслүүд</w:t>
      </w:r>
      <w:r>
        <w:rPr>
          <w:lang w:val="mn-MN"/>
        </w:rPr>
        <w:t xml:space="preserve"> /хэлэлцэх эсэх/.</w:t>
      </w:r>
    </w:p>
    <w:p>
      <w:pPr>
        <w:pStyle w:val="style0"/>
        <w:ind w:hanging="0" w:left="0" w:right="0"/>
        <w:jc w:val="both"/>
      </w:pPr>
      <w:r>
        <w:rPr/>
      </w:r>
    </w:p>
    <w:p>
      <w:pPr>
        <w:pStyle w:val="style0"/>
        <w:ind w:hanging="0" w:left="0" w:right="0"/>
        <w:jc w:val="both"/>
      </w:pPr>
      <w:r>
        <w:rPr>
          <w:lang w:val="mn-MN"/>
        </w:rPr>
        <w:tab/>
        <w:t xml:space="preserve">Хэлэлцэж буй асуудалтай холбогдуулан Сангийн сайд Ч.Улаан, мөн яамны Дэд сайд С.Пүрэв, Төсвийн орлогын хэлтсийн дарга Э.Батбаяр, ахлах мэргэжилтэн Э.Алтанзул, мэргэжилтэн Д.Лхамжав,  Татварын ерөнхий газрын дарга Т.Батмагнай, мөн газрын Татварын удирдлага, хамтын ажиллагааны газрын ахлах байцаагч Б.Галбадрах, </w:t>
      </w:r>
      <w:r>
        <w:rPr>
          <w:rStyle w:val="style15"/>
          <w:rFonts w:cs="Arial"/>
          <w:b w:val="false"/>
          <w:bCs w:val="false"/>
          <w:i w:val="false"/>
          <w:iCs w:val="false"/>
          <w:caps w:val="false"/>
          <w:smallCaps w:val="false"/>
          <w:color w:val="00000A"/>
          <w:sz w:val="24"/>
          <w:szCs w:val="24"/>
          <w:lang w:val="mn-MN"/>
        </w:rPr>
        <w:t xml:space="preserve">Улсын Их Хурлын Тамгын газрын Хууль зүйн үйлчилгээ хариуцсан нарийн бичгийн дарга Н.Отгончимэг, Хууль зүйнүйлчилгээний хэлтсийн дарга  Ж.Дашдорж, Хуралдаан зохион байгуулах хэлтсийн дарга Н.Цогтсайхан, Төсвийн байнгын хорооны ажлын албаны  ахлах зөвлөх Ё.Мөнхбаатар, зөвлөх Ё.Энхсайхан, референт Ц.Батбаатар нар байлцав. </w:t>
      </w:r>
    </w:p>
    <w:p>
      <w:pPr>
        <w:pStyle w:val="style0"/>
        <w:ind w:hanging="0" w:left="0" w:right="0"/>
        <w:jc w:val="both"/>
      </w:pPr>
      <w:r>
        <w:rPr/>
      </w:r>
    </w:p>
    <w:p>
      <w:pPr>
        <w:pStyle w:val="style0"/>
        <w:ind w:hanging="0" w:left="0" w:right="0"/>
        <w:jc w:val="both"/>
      </w:pPr>
      <w:r>
        <w:rPr>
          <w:lang w:val="mn-MN"/>
        </w:rPr>
        <w:tab/>
        <w:t>Хууль санаачлагчийн илтгэлийг Сангийн сайд Ч.Улаан, Төсвийн байнгын хорооны санал, дүгнэлтийг Улсын Их Хурлын гишүүн С.Ганбаатар нар тус тус  танилцуулав.</w:t>
      </w:r>
    </w:p>
    <w:p>
      <w:pPr>
        <w:pStyle w:val="style0"/>
        <w:ind w:hanging="0" w:left="0" w:right="0"/>
        <w:jc w:val="both"/>
      </w:pPr>
      <w:r>
        <w:rPr/>
      </w:r>
    </w:p>
    <w:p>
      <w:pPr>
        <w:pStyle w:val="style0"/>
        <w:ind w:hanging="0" w:left="0" w:right="0"/>
        <w:jc w:val="both"/>
      </w:pPr>
      <w:r>
        <w:rPr>
          <w:lang w:val="mn-MN"/>
        </w:rPr>
        <w:tab/>
        <w:t>Хууль санаачлагчийн илтгэл болон Байнгын хорооны санал, дүгнэлттэй холбогдуулан  Улсын Их Хурлын гишүүн Б.Чойжилсүрэн, А.Бакей, Ё.Отгонбаяр, С.Бямбацогт, Ж.Батзандан нарын тавьсан асуултад Сангийн сайд Ч.Улаан,  Дэд сайд С.Пүрэв нар хариулж, тайлбар хийв.</w:t>
      </w:r>
    </w:p>
    <w:p>
      <w:pPr>
        <w:pStyle w:val="style0"/>
        <w:ind w:hanging="0" w:left="0" w:right="0"/>
        <w:jc w:val="both"/>
      </w:pPr>
      <w:r>
        <w:rPr/>
      </w:r>
    </w:p>
    <w:p>
      <w:pPr>
        <w:pStyle w:val="style0"/>
        <w:ind w:hanging="0" w:left="0" w:right="0"/>
        <w:jc w:val="both"/>
      </w:pPr>
      <w:r>
        <w:rPr>
          <w:lang w:val="mn-MN"/>
        </w:rPr>
        <w:tab/>
        <w:t>Улсын Их Хурлын гишүүн О.Баасанхүү, Б.Чойжилсүрэн, Ж.Батзандан, Л.Энх-Амгалан,  С.Дэмбэрэл нар санал хэлэв.</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Аж ахуйн нэгжийн орлогын албан татварын тухай хуульд нэмэлт оруулах тухай хуулийн төслийг хэлэлцэх нь зүйтэй гэсэн саналыг дэмжье.</w:t>
      </w:r>
    </w:p>
    <w:p>
      <w:pPr>
        <w:pStyle w:val="style0"/>
        <w:ind w:hanging="0" w:left="0" w:right="0"/>
        <w:jc w:val="both"/>
      </w:pPr>
      <w:r>
        <w:rPr/>
      </w:r>
    </w:p>
    <w:p>
      <w:pPr>
        <w:pStyle w:val="style0"/>
        <w:ind w:hanging="0" w:left="0" w:right="0"/>
        <w:jc w:val="both"/>
      </w:pPr>
      <w:r>
        <w:rPr>
          <w:lang w:val="mn-MN"/>
        </w:rPr>
        <w:tab/>
        <w:t>Зөвшөөрсөн 44</w:t>
      </w:r>
    </w:p>
    <w:p>
      <w:pPr>
        <w:pStyle w:val="style0"/>
        <w:ind w:hanging="0" w:left="0" w:right="0"/>
        <w:jc w:val="both"/>
      </w:pPr>
      <w:r>
        <w:rPr>
          <w:lang w:val="mn-MN"/>
        </w:rPr>
        <w:tab/>
        <w:t xml:space="preserve">Татгалзсан </w:t>
        <w:tab/>
        <w:t>15</w:t>
      </w:r>
    </w:p>
    <w:p>
      <w:pPr>
        <w:pStyle w:val="style0"/>
        <w:ind w:hanging="0" w:left="0" w:right="0"/>
        <w:jc w:val="both"/>
      </w:pPr>
      <w:r>
        <w:rPr>
          <w:lang w:val="mn-MN"/>
        </w:rPr>
        <w:tab/>
        <w:t xml:space="preserve">Бүгд </w:t>
        <w:tab/>
        <w:tab/>
        <w:t>59</w:t>
      </w:r>
    </w:p>
    <w:p>
      <w:pPr>
        <w:pStyle w:val="style0"/>
        <w:ind w:hanging="0" w:left="0" w:right="0"/>
        <w:jc w:val="both"/>
      </w:pPr>
      <w:r>
        <w:rPr>
          <w:lang w:val="mn-MN"/>
        </w:rPr>
        <w:tab/>
        <w:t>74.6 хувийн саналаар дэмжигдлээ.</w:t>
      </w:r>
    </w:p>
    <w:p>
      <w:pPr>
        <w:pStyle w:val="style0"/>
        <w:ind w:hanging="0" w:left="0" w:right="0"/>
        <w:jc w:val="both"/>
      </w:pPr>
      <w:r>
        <w:rPr/>
      </w:r>
    </w:p>
    <w:p>
      <w:pPr>
        <w:pStyle w:val="style0"/>
        <w:ind w:hanging="0" w:left="0" w:right="0"/>
        <w:jc w:val="both"/>
      </w:pPr>
      <w:r>
        <w:rPr>
          <w:lang w:val="mn-MN"/>
        </w:rPr>
        <w:tab/>
        <w:t>Нэмэгдсэн өртгийн албан татварын тухай хуульд өөрчлөлт оруулах тухай хуулийн төслийг хэлэлцэх нь зүйтэй гэсэн саналыг дэмжье.</w:t>
      </w:r>
    </w:p>
    <w:p>
      <w:pPr>
        <w:pStyle w:val="style0"/>
        <w:ind w:hanging="0" w:left="0" w:right="0"/>
        <w:jc w:val="both"/>
      </w:pPr>
      <w:r>
        <w:rPr/>
      </w:r>
    </w:p>
    <w:p>
      <w:pPr>
        <w:pStyle w:val="style0"/>
        <w:ind w:hanging="0" w:left="0" w:right="0"/>
        <w:jc w:val="both"/>
      </w:pPr>
      <w:r>
        <w:rPr>
          <w:lang w:val="mn-MN"/>
        </w:rPr>
        <w:tab/>
        <w:t>Зөвшөөрсөн 45</w:t>
      </w:r>
    </w:p>
    <w:p>
      <w:pPr>
        <w:pStyle w:val="style0"/>
        <w:ind w:hanging="0" w:left="0" w:right="0"/>
        <w:jc w:val="both"/>
      </w:pPr>
      <w:r>
        <w:rPr>
          <w:lang w:val="mn-MN"/>
        </w:rPr>
        <w:tab/>
        <w:t xml:space="preserve">Татгалзсан </w:t>
        <w:tab/>
        <w:t>15</w:t>
      </w:r>
    </w:p>
    <w:p>
      <w:pPr>
        <w:pStyle w:val="style0"/>
        <w:ind w:hanging="0" w:left="0" w:right="0"/>
        <w:jc w:val="both"/>
      </w:pPr>
      <w:r>
        <w:rPr>
          <w:lang w:val="mn-MN"/>
        </w:rPr>
        <w:tab/>
        <w:t xml:space="preserve">Бүгд </w:t>
        <w:tab/>
        <w:tab/>
        <w:t>60</w:t>
      </w:r>
    </w:p>
    <w:p>
      <w:pPr>
        <w:pStyle w:val="style0"/>
        <w:ind w:hanging="0" w:left="0" w:right="0"/>
        <w:jc w:val="both"/>
      </w:pPr>
      <w:r>
        <w:rPr>
          <w:lang w:val="mn-MN"/>
        </w:rPr>
        <w:tab/>
        <w:t>75.0 хувийн саналаар дэмжигдлээ.</w:t>
      </w:r>
    </w:p>
    <w:p>
      <w:pPr>
        <w:pStyle w:val="style0"/>
        <w:ind w:hanging="0" w:left="0" w:right="0"/>
        <w:jc w:val="both"/>
      </w:pPr>
      <w:r>
        <w:rPr/>
      </w:r>
    </w:p>
    <w:p>
      <w:pPr>
        <w:pStyle w:val="style0"/>
        <w:ind w:hanging="0" w:left="0" w:right="0"/>
        <w:jc w:val="both"/>
      </w:pPr>
      <w:r>
        <w:rPr>
          <w:lang w:val="mn-MN"/>
        </w:rPr>
        <w:tab/>
        <w:t>Хуулийн төслүүдийг анхны хэлэлцүүлэгт бэлтгүүлэхээр Төсвийн болон Эдийн засгийн байнгын хороодод  шилжүүлэв.</w:t>
      </w:r>
    </w:p>
    <w:p>
      <w:pPr>
        <w:pStyle w:val="style0"/>
        <w:ind w:hanging="0" w:left="0" w:right="0"/>
        <w:jc w:val="both"/>
      </w:pPr>
      <w:r>
        <w:rPr/>
      </w:r>
    </w:p>
    <w:p>
      <w:pPr>
        <w:pStyle w:val="style0"/>
        <w:ind w:hanging="0" w:left="0" w:right="0"/>
        <w:jc w:val="both"/>
      </w:pPr>
      <w:r>
        <w:rPr>
          <w:lang w:val="mn-MN"/>
        </w:rPr>
        <w:tab/>
        <w:t>Уг асуудлыг  16 цаг 50 минутад хэлэлцэж дуусав.</w:t>
      </w:r>
    </w:p>
    <w:p>
      <w:pPr>
        <w:pStyle w:val="style0"/>
        <w:ind w:hanging="0" w:left="0" w:right="0"/>
        <w:jc w:val="both"/>
      </w:pPr>
      <w:r>
        <w:rPr/>
      </w:r>
    </w:p>
    <w:p>
      <w:pPr>
        <w:pStyle w:val="style0"/>
        <w:ind w:hanging="0" w:left="0" w:right="0"/>
        <w:jc w:val="both"/>
      </w:pPr>
      <w:r>
        <w:rPr>
          <w:lang w:val="mn-MN"/>
        </w:rPr>
        <w:tab/>
      </w:r>
      <w:r>
        <w:rPr>
          <w:b/>
          <w:bCs/>
          <w:lang w:val="mn-MN"/>
        </w:rPr>
        <w:t>Долоо. “Эрүүгийн байцаан шийтгэх хуульд нэмэлт, өөрчлөлт оруулах тухай, Прокурорын байгууллагын тухай хуулийн зарим зүйл хүчингүй болсонд тооцох тухай хуулийг хэрэгжүүлэх зарим арга хэмжээний тухай” Улсын Их Хурлын тогтоолын төсөл.</w:t>
      </w:r>
    </w:p>
    <w:p>
      <w:pPr>
        <w:pStyle w:val="style0"/>
        <w:ind w:hanging="0" w:left="0" w:right="0"/>
        <w:jc w:val="both"/>
      </w:pPr>
      <w:r>
        <w:rPr/>
      </w:r>
    </w:p>
    <w:p>
      <w:pPr>
        <w:pStyle w:val="style0"/>
        <w:ind w:hanging="0" w:left="0" w:right="0"/>
        <w:jc w:val="both"/>
      </w:pPr>
      <w:r>
        <w:rPr>
          <w:lang w:val="mn-MN"/>
        </w:rPr>
        <w:tab/>
        <w:t>Тогтоолын төслийн талаарх Хууль зүйн байнгын хорооны санал, дүгнэлтийг Улсын Их Хурлын гишүүн Ж.Батзандан танилцуулав.</w:t>
      </w:r>
    </w:p>
    <w:p>
      <w:pPr>
        <w:pStyle w:val="style0"/>
        <w:ind w:hanging="0" w:left="0" w:right="0"/>
        <w:jc w:val="both"/>
      </w:pPr>
      <w:r>
        <w:rPr/>
      </w:r>
    </w:p>
    <w:p>
      <w:pPr>
        <w:pStyle w:val="style0"/>
        <w:ind w:firstLine="720" w:left="0" w:right="0"/>
        <w:jc w:val="both"/>
      </w:pPr>
      <w:r>
        <w:rPr>
          <w:lang w:val="mn-MN"/>
        </w:rPr>
        <w:t xml:space="preserve"> </w:t>
      </w:r>
      <w:r>
        <w:rPr>
          <w:lang w:val="mn-MN"/>
        </w:rPr>
        <w:t>Байнгын хорооны санал, дүгнэлттэй холбогдуулан Улсын Их Хурлын гишүүдээс асуулт, санал  гараагүй болно.</w:t>
      </w:r>
    </w:p>
    <w:p>
      <w:pPr>
        <w:pStyle w:val="style0"/>
        <w:ind w:firstLine="720" w:left="0" w:right="0"/>
        <w:jc w:val="both"/>
      </w:pPr>
      <w:r>
        <w:rPr/>
      </w:r>
    </w:p>
    <w:p>
      <w:pPr>
        <w:pStyle w:val="style0"/>
        <w:ind w:firstLine="720" w:left="0" w:right="0"/>
        <w:jc w:val="both"/>
      </w:pPr>
      <w:r>
        <w:rPr>
          <w:b/>
          <w:bCs/>
          <w:lang w:val="mn-MN"/>
        </w:rPr>
        <w:t>З.Энхболд</w:t>
      </w:r>
      <w:r>
        <w:rPr>
          <w:lang w:val="mn-MN"/>
        </w:rPr>
        <w:t>: Байнгын хорооны саналаар  Эрүүгийн байцаан шийтгэх хуульд нэмэлт, өөрчлөлт оруулах тухай,  Прокурорын байгууллагын тухай хуулийн зарим зүйл хүчингүй болсонд тооцох тухай хуулийг хэрэгжүүлэх зарим арга хэмжээний тухай Улсын Их Хурлын тогтоолын төслийг баталъя.</w:t>
      </w:r>
    </w:p>
    <w:p>
      <w:pPr>
        <w:pStyle w:val="style0"/>
        <w:ind w:firstLine="720" w:left="0" w:right="0"/>
        <w:jc w:val="both"/>
      </w:pPr>
      <w:r>
        <w:rPr/>
      </w:r>
    </w:p>
    <w:p>
      <w:pPr>
        <w:pStyle w:val="style0"/>
        <w:ind w:hanging="0" w:left="0" w:right="0"/>
        <w:jc w:val="both"/>
      </w:pPr>
      <w:r>
        <w:rPr>
          <w:lang w:val="mn-MN"/>
        </w:rPr>
        <w:tab/>
        <w:t>Зөвшөөрсөн 49</w:t>
      </w:r>
    </w:p>
    <w:p>
      <w:pPr>
        <w:pStyle w:val="style0"/>
        <w:ind w:hanging="0" w:left="0" w:right="0"/>
        <w:jc w:val="both"/>
      </w:pPr>
      <w:r>
        <w:rPr>
          <w:lang w:val="mn-MN"/>
        </w:rPr>
        <w:tab/>
        <w:t xml:space="preserve">Татгалзсан </w:t>
        <w:tab/>
        <w:t>9</w:t>
      </w:r>
    </w:p>
    <w:p>
      <w:pPr>
        <w:pStyle w:val="style0"/>
        <w:ind w:hanging="0" w:left="0" w:right="0"/>
        <w:jc w:val="both"/>
      </w:pPr>
      <w:r>
        <w:rPr>
          <w:lang w:val="mn-MN"/>
        </w:rPr>
        <w:tab/>
        <w:t xml:space="preserve">Бүгд </w:t>
        <w:tab/>
        <w:tab/>
        <w:t>58</w:t>
      </w:r>
    </w:p>
    <w:p>
      <w:pPr>
        <w:pStyle w:val="style0"/>
        <w:ind w:hanging="0" w:left="0" w:right="0"/>
        <w:jc w:val="both"/>
      </w:pPr>
      <w:r>
        <w:rPr>
          <w:lang w:val="mn-MN"/>
        </w:rPr>
        <w:tab/>
        <w:t>84.9 хувийн саналаар батлагдлаа.</w:t>
      </w:r>
    </w:p>
    <w:p>
      <w:pPr>
        <w:pStyle w:val="style0"/>
        <w:ind w:hanging="0" w:left="0" w:right="0"/>
        <w:jc w:val="both"/>
      </w:pPr>
      <w:r>
        <w:rPr/>
      </w:r>
    </w:p>
    <w:p>
      <w:pPr>
        <w:pStyle w:val="style0"/>
        <w:ind w:hanging="0" w:left="0" w:right="0"/>
        <w:jc w:val="both"/>
      </w:pPr>
      <w:r>
        <w:rPr>
          <w:lang w:val="mn-MN"/>
        </w:rPr>
        <w:tab/>
        <w:t>Уг асуудлыг  16 цаг 55 минутад хэлэлцэж дуусав.</w:t>
      </w:r>
    </w:p>
    <w:p>
      <w:pPr>
        <w:pStyle w:val="style0"/>
        <w:ind w:hanging="0" w:left="0" w:right="0"/>
        <w:jc w:val="both"/>
      </w:pPr>
      <w:r>
        <w:rPr/>
      </w:r>
    </w:p>
    <w:p>
      <w:pPr>
        <w:pStyle w:val="style0"/>
        <w:ind w:hanging="0" w:left="0" w:right="0"/>
        <w:jc w:val="both"/>
      </w:pPr>
      <w:r>
        <w:rPr>
          <w:lang w:val="mn-MN"/>
        </w:rPr>
        <w:tab/>
      </w:r>
      <w:r>
        <w:rPr>
          <w:b/>
          <w:bCs/>
          <w:lang w:val="mn-MN"/>
        </w:rPr>
        <w:t>Найм. Гаалийн болон нэмэгдсэн өртгийн албан татвараас чөлөөлөх тухай хуулийн төсөл /анхны хэлэлцүүлэг/</w:t>
      </w:r>
    </w:p>
    <w:p>
      <w:pPr>
        <w:pStyle w:val="style0"/>
        <w:ind w:hanging="0" w:left="0" w:right="0"/>
        <w:jc w:val="both"/>
      </w:pPr>
      <w:r>
        <w:rPr/>
      </w:r>
    </w:p>
    <w:p>
      <w:pPr>
        <w:pStyle w:val="style0"/>
        <w:ind w:hanging="0" w:left="0" w:right="0"/>
        <w:jc w:val="both"/>
      </w:pPr>
      <w:r>
        <w:rPr>
          <w:lang w:val="mn-MN"/>
        </w:rPr>
        <w:tab/>
        <w:t xml:space="preserve">Хэлэлцэж буй асуудалтай холбогдуулан Эрчим хүчний сайд М.Сономпил, </w:t>
      </w:r>
      <w:r>
        <w:rPr>
          <w:rStyle w:val="style15"/>
          <w:rFonts w:cs="Arial"/>
          <w:b w:val="false"/>
          <w:bCs w:val="false"/>
          <w:i w:val="false"/>
          <w:iCs w:val="false"/>
          <w:caps w:val="false"/>
          <w:smallCaps w:val="false"/>
          <w:color w:val="00000A"/>
          <w:sz w:val="24"/>
          <w:szCs w:val="24"/>
          <w:lang w:val="mn-MN"/>
        </w:rPr>
        <w:t xml:space="preserve">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Төсвийн байнгын хорооны ажлын албаны  ахлах зөвлөх Ё.Мөнхбаатар, зөвлөх Ё.Энхсайхан, референт Ц.Батбаатар нар байлцав. </w:t>
      </w:r>
    </w:p>
    <w:p>
      <w:pPr>
        <w:pStyle w:val="style0"/>
        <w:ind w:hanging="0" w:left="0" w:right="0"/>
        <w:jc w:val="both"/>
      </w:pPr>
      <w:r>
        <w:rPr/>
      </w:r>
    </w:p>
    <w:p>
      <w:pPr>
        <w:pStyle w:val="style0"/>
        <w:ind w:hanging="0" w:left="0" w:right="0"/>
        <w:jc w:val="both"/>
      </w:pPr>
      <w:r>
        <w:rPr>
          <w:lang w:val="mn-MN"/>
        </w:rPr>
        <w:tab/>
        <w:t>Хуулийн төслийг анхны хэлэлцүүлэгт бэлтгэсэн талаарх Төсвийн байнгын хорооны санал, дүгнэлтийг Улсын Их Хурлын гишүүн Б.Болор танилцуулав.</w:t>
      </w:r>
    </w:p>
    <w:p>
      <w:pPr>
        <w:pStyle w:val="style0"/>
        <w:ind w:hanging="0" w:left="0" w:right="0"/>
        <w:jc w:val="both"/>
      </w:pPr>
      <w:r>
        <w:rPr/>
      </w:r>
    </w:p>
    <w:p>
      <w:pPr>
        <w:pStyle w:val="style0"/>
        <w:ind w:hanging="0" w:left="0" w:right="0"/>
        <w:jc w:val="both"/>
      </w:pPr>
      <w:r>
        <w:rPr>
          <w:lang w:val="mn-MN"/>
        </w:rPr>
        <w:tab/>
        <w:t>Байнгын хорооны санал, дүгнэлттэй холбогдуулан Улсын Их Хурлын гишүүдээс асуулт болон санал гараагүй болно.</w:t>
      </w:r>
    </w:p>
    <w:p>
      <w:pPr>
        <w:pStyle w:val="style0"/>
        <w:ind w:hanging="0" w:left="0" w:right="0"/>
        <w:jc w:val="both"/>
      </w:pPr>
      <w:r>
        <w:rPr/>
      </w:r>
    </w:p>
    <w:p>
      <w:pPr>
        <w:pStyle w:val="style0"/>
        <w:ind w:hanging="0" w:left="0" w:right="0"/>
        <w:jc w:val="both"/>
      </w:pPr>
      <w:r>
        <w:rPr>
          <w:b/>
          <w:bCs/>
          <w:lang w:val="mn-MN"/>
        </w:rPr>
        <w:tab/>
      </w:r>
      <w:r>
        <w:rPr>
          <w:lang w:val="mn-MN"/>
        </w:rPr>
        <w:t xml:space="preserve">Гаалийн болон нэмэгдсэн өртгийн албан татвараас чөлөөлөх тухай хуулийн төслийн талаарх зарчмын зөрүүтэй саналын томьёоллоор санал хураалт явуулав.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1. Улсын Их Хурлын гишүүн Ц.Даваасүрэнгийн гаргасан, Хуулийн төслийг Гаалийн албан татвараас чөлөөлөх тухай, Нэмэгдсэн өртгийн албан татвараас чөлөөлөх тухай гэсэн 2 тусдаа хуулийн төсөл болгон өөрчлөх саналыг дэмжье.</w:t>
      </w:r>
    </w:p>
    <w:p>
      <w:pPr>
        <w:pStyle w:val="style0"/>
        <w:ind w:hanging="0" w:left="0" w:right="0"/>
        <w:jc w:val="both"/>
      </w:pPr>
      <w:r>
        <w:rPr/>
      </w:r>
    </w:p>
    <w:p>
      <w:pPr>
        <w:pStyle w:val="style0"/>
        <w:ind w:hanging="0" w:left="0" w:right="0"/>
        <w:jc w:val="both"/>
      </w:pPr>
      <w:r>
        <w:rPr>
          <w:lang w:val="mn-MN"/>
        </w:rPr>
        <w:tab/>
        <w:t>Зөвшөөрсөн 46</w:t>
      </w:r>
    </w:p>
    <w:p>
      <w:pPr>
        <w:pStyle w:val="style0"/>
        <w:ind w:hanging="0" w:left="0" w:right="0"/>
        <w:jc w:val="both"/>
      </w:pPr>
      <w:r>
        <w:rPr>
          <w:lang w:val="mn-MN"/>
        </w:rPr>
        <w:tab/>
        <w:t xml:space="preserve">Татгалзсан </w:t>
        <w:tab/>
        <w:t>12</w:t>
      </w:r>
    </w:p>
    <w:p>
      <w:pPr>
        <w:pStyle w:val="style0"/>
        <w:ind w:hanging="0" w:left="0" w:right="0"/>
        <w:jc w:val="both"/>
      </w:pPr>
      <w:r>
        <w:rPr>
          <w:lang w:val="mn-MN"/>
        </w:rPr>
        <w:tab/>
        <w:t xml:space="preserve">Бүгд </w:t>
        <w:tab/>
        <w:tab/>
        <w:t>58</w:t>
      </w:r>
    </w:p>
    <w:p>
      <w:pPr>
        <w:pStyle w:val="style0"/>
        <w:ind w:hanging="0" w:left="0" w:right="0"/>
        <w:jc w:val="both"/>
      </w:pPr>
      <w:r>
        <w:rPr>
          <w:lang w:val="mn-MN"/>
        </w:rPr>
        <w:tab/>
        <w:t>79.3 хувийн саналаар дэмжигдлээ.</w:t>
      </w:r>
    </w:p>
    <w:p>
      <w:pPr>
        <w:pStyle w:val="style0"/>
        <w:ind w:hanging="0" w:left="0" w:right="0"/>
        <w:jc w:val="both"/>
      </w:pPr>
      <w:r>
        <w:rPr/>
      </w:r>
    </w:p>
    <w:p>
      <w:pPr>
        <w:pStyle w:val="style0"/>
        <w:ind w:hanging="0" w:left="0" w:right="0"/>
        <w:jc w:val="both"/>
      </w:pPr>
      <w:r>
        <w:rPr>
          <w:lang w:val="mn-MN"/>
        </w:rPr>
        <w:tab/>
        <w:t>2.Улсын Их Хурлын гишүүн Ц.Даваасүрэнгийн гаргасан, Гаалийн албан татвараас чөлөөлөх тухай хуулийн төсөлд өргөн барьсан хуулийн төслийн гарчиг болон 1 дүгээр зүйлийн “болон  нэмэгдсэн өртгийн” гэснийг тус тус хасах саналыг дэмжье.</w:t>
      </w:r>
    </w:p>
    <w:p>
      <w:pPr>
        <w:pStyle w:val="style0"/>
        <w:ind w:hanging="0" w:left="0" w:right="0"/>
        <w:jc w:val="both"/>
      </w:pPr>
      <w:r>
        <w:rPr/>
      </w:r>
    </w:p>
    <w:p>
      <w:pPr>
        <w:pStyle w:val="style0"/>
        <w:ind w:hanging="0" w:left="0" w:right="0"/>
        <w:jc w:val="both"/>
      </w:pPr>
      <w:r>
        <w:rPr>
          <w:lang w:val="mn-MN"/>
        </w:rPr>
        <w:tab/>
        <w:t>Зөвшөөрсөн 48</w:t>
      </w:r>
    </w:p>
    <w:p>
      <w:pPr>
        <w:pStyle w:val="style0"/>
        <w:ind w:hanging="0" w:left="0" w:right="0"/>
        <w:jc w:val="both"/>
      </w:pPr>
      <w:r>
        <w:rPr>
          <w:lang w:val="mn-MN"/>
        </w:rPr>
        <w:tab/>
        <w:t xml:space="preserve">Татгалзсан </w:t>
        <w:tab/>
        <w:t>10</w:t>
      </w:r>
    </w:p>
    <w:p>
      <w:pPr>
        <w:pStyle w:val="style0"/>
        <w:ind w:hanging="0" w:left="0" w:right="0"/>
        <w:jc w:val="both"/>
      </w:pPr>
      <w:r>
        <w:rPr>
          <w:lang w:val="mn-MN"/>
        </w:rPr>
        <w:tab/>
        <w:t xml:space="preserve">Бүгд </w:t>
        <w:tab/>
        <w:tab/>
        <w:t>58</w:t>
      </w:r>
    </w:p>
    <w:p>
      <w:pPr>
        <w:pStyle w:val="style0"/>
        <w:ind w:hanging="0" w:left="0" w:right="0"/>
        <w:jc w:val="both"/>
      </w:pPr>
      <w:r>
        <w:rPr>
          <w:lang w:val="mn-MN"/>
        </w:rPr>
        <w:tab/>
        <w:t>82.8 хувийн саналаар дэмжигдлээ.</w:t>
      </w:r>
    </w:p>
    <w:p>
      <w:pPr>
        <w:pStyle w:val="style0"/>
        <w:ind w:hanging="0" w:left="0" w:right="0"/>
        <w:jc w:val="both"/>
      </w:pPr>
      <w:r>
        <w:rPr/>
      </w:r>
    </w:p>
    <w:p>
      <w:pPr>
        <w:pStyle w:val="style0"/>
        <w:ind w:hanging="0" w:left="0" w:right="0"/>
        <w:jc w:val="both"/>
      </w:pPr>
      <w:r>
        <w:rPr>
          <w:lang w:val="mn-MN"/>
        </w:rPr>
        <w:tab/>
        <w:t>З.Улсын Их Хурлын гишүүн Ц.Даваасүрэнгийн гаргасан, Нэмэгдсэн өртгийн албан татвараас чөлөөлөх тухай хуулийн төсөлд өргөн барьсан хуулийн төслийн гарчиг болон 1 дүгээр зүйлийн “гаалийн болон” гэснийг тус тус хасах саналыг дэмжье.</w:t>
      </w:r>
    </w:p>
    <w:p>
      <w:pPr>
        <w:pStyle w:val="style0"/>
        <w:ind w:hanging="0" w:left="0" w:right="0"/>
        <w:jc w:val="both"/>
      </w:pPr>
      <w:r>
        <w:rPr/>
      </w:r>
    </w:p>
    <w:p>
      <w:pPr>
        <w:pStyle w:val="style0"/>
        <w:ind w:hanging="0" w:left="0" w:right="0"/>
        <w:jc w:val="both"/>
      </w:pPr>
      <w:r>
        <w:rPr>
          <w:lang w:val="mn-MN"/>
        </w:rPr>
        <w:tab/>
        <w:t>Зөвшөөрсөн 45</w:t>
      </w:r>
    </w:p>
    <w:p>
      <w:pPr>
        <w:pStyle w:val="style0"/>
        <w:ind w:hanging="0" w:left="0" w:right="0"/>
        <w:jc w:val="both"/>
      </w:pPr>
      <w:r>
        <w:rPr>
          <w:lang w:val="mn-MN"/>
        </w:rPr>
        <w:tab/>
        <w:t xml:space="preserve">Татгалзсан </w:t>
        <w:tab/>
        <w:t>13</w:t>
      </w:r>
    </w:p>
    <w:p>
      <w:pPr>
        <w:pStyle w:val="style0"/>
        <w:ind w:hanging="0" w:left="0" w:right="0"/>
        <w:jc w:val="both"/>
      </w:pPr>
      <w:r>
        <w:rPr>
          <w:lang w:val="mn-MN"/>
        </w:rPr>
        <w:tab/>
        <w:t xml:space="preserve">Бүгд </w:t>
        <w:tab/>
        <w:tab/>
        <w:t>58</w:t>
      </w:r>
    </w:p>
    <w:p>
      <w:pPr>
        <w:pStyle w:val="style0"/>
        <w:ind w:hanging="0" w:left="0" w:right="0"/>
        <w:jc w:val="both"/>
      </w:pPr>
      <w:r>
        <w:rPr>
          <w:lang w:val="mn-MN"/>
        </w:rPr>
        <w:tab/>
        <w:t>77.6 хувийн саналаар дэмжигдлээ.</w:t>
      </w:r>
    </w:p>
    <w:p>
      <w:pPr>
        <w:pStyle w:val="style0"/>
        <w:ind w:hanging="0" w:left="0" w:right="0"/>
        <w:jc w:val="both"/>
      </w:pPr>
      <w:r>
        <w:rPr/>
      </w:r>
    </w:p>
    <w:p>
      <w:pPr>
        <w:pStyle w:val="style0"/>
        <w:ind w:hanging="0" w:left="0" w:right="0"/>
        <w:jc w:val="both"/>
      </w:pPr>
      <w:r>
        <w:rPr>
          <w:lang w:val="mn-MN"/>
        </w:rPr>
        <w:tab/>
        <w:t>4.Улсын Их Хурлын гишүүн Ц.Даваасүрэнгийн гаргасан, Гаалийн албан татвараас чөлөөлөх тухай, Нэмэгдсэн өртгийн албан татвараас чөлөөлөх тухай 2 хуулийн төсөлд өргөн барьсан төслийн 1 дүгээр зүйлийн “шаардлагатай импортоор оруулж ирэх тоног төхөөрөмж, сэлбэг материал, багаж хэрэгслийг” гэснийг “шаардагдах тоног төхөөрөмж, сэлбэг материал, багаж хэрэгслийг импортлоход” гэж тус тус өөрчлөх саналыг дэмжье.</w:t>
      </w:r>
    </w:p>
    <w:p>
      <w:pPr>
        <w:pStyle w:val="style0"/>
        <w:ind w:hanging="0" w:left="0" w:right="0"/>
        <w:jc w:val="both"/>
      </w:pPr>
      <w:r>
        <w:rPr/>
      </w:r>
    </w:p>
    <w:p>
      <w:pPr>
        <w:pStyle w:val="style0"/>
        <w:ind w:hanging="0" w:left="0" w:right="0"/>
        <w:jc w:val="both"/>
      </w:pPr>
      <w:r>
        <w:rPr>
          <w:lang w:val="mn-MN"/>
        </w:rPr>
        <w:tab/>
        <w:t>Зөвшөөрсөн 49</w:t>
      </w:r>
    </w:p>
    <w:p>
      <w:pPr>
        <w:pStyle w:val="style0"/>
        <w:ind w:hanging="0" w:left="0" w:right="0"/>
        <w:jc w:val="both"/>
      </w:pPr>
      <w:r>
        <w:rPr>
          <w:lang w:val="mn-MN"/>
        </w:rPr>
        <w:tab/>
        <w:t xml:space="preserve">Татгалзсан </w:t>
        <w:tab/>
        <w:t>10</w:t>
      </w:r>
    </w:p>
    <w:p>
      <w:pPr>
        <w:pStyle w:val="style0"/>
        <w:ind w:hanging="0" w:left="0" w:right="0"/>
        <w:jc w:val="both"/>
      </w:pPr>
      <w:r>
        <w:rPr>
          <w:lang w:val="mn-MN"/>
        </w:rPr>
        <w:tab/>
        <w:t xml:space="preserve">Бүгд </w:t>
        <w:tab/>
        <w:tab/>
        <w:t>59</w:t>
      </w:r>
    </w:p>
    <w:p>
      <w:pPr>
        <w:pStyle w:val="style0"/>
        <w:ind w:hanging="0" w:left="0" w:right="0"/>
        <w:jc w:val="both"/>
      </w:pPr>
      <w:r>
        <w:rPr>
          <w:lang w:val="mn-MN"/>
        </w:rPr>
        <w:tab/>
        <w:t>83.1 хувийн саналаар дэмжигдлээ.</w:t>
      </w:r>
    </w:p>
    <w:p>
      <w:pPr>
        <w:pStyle w:val="style0"/>
        <w:ind w:hanging="0" w:left="0" w:right="0"/>
        <w:jc w:val="both"/>
      </w:pPr>
      <w:r>
        <w:rPr/>
      </w:r>
    </w:p>
    <w:p>
      <w:pPr>
        <w:pStyle w:val="style0"/>
        <w:ind w:hanging="0" w:left="0" w:right="0"/>
        <w:jc w:val="both"/>
      </w:pPr>
      <w:r>
        <w:rPr>
          <w:lang w:val="mn-MN"/>
        </w:rPr>
        <w:tab/>
        <w:t>5. Улсын Их Хурлын гишүүн Ц.Даваасүрэнгийн гаргасан, Нэмэгдсэн өртгийн албан татвараас чөлөөлөх тухай хуулийн төсөлд өргөн барьсан хуулийн төслийн 2 дугаар зүйлийг тусгахгүйгээр хасаж, “З дугаар зүйл” гэснийг “2 дугаар зүйл” гэж өөрчлөх саналыг дэмжье.</w:t>
      </w:r>
    </w:p>
    <w:p>
      <w:pPr>
        <w:pStyle w:val="style0"/>
        <w:ind w:hanging="0" w:left="0" w:right="0"/>
        <w:jc w:val="both"/>
      </w:pPr>
      <w:r>
        <w:rPr/>
      </w:r>
    </w:p>
    <w:p>
      <w:pPr>
        <w:pStyle w:val="style0"/>
        <w:ind w:hanging="0" w:left="0" w:right="0"/>
        <w:jc w:val="both"/>
      </w:pPr>
      <w:r>
        <w:rPr>
          <w:lang w:val="mn-MN"/>
        </w:rPr>
        <w:tab/>
        <w:t>Зөвшөөрсөн 45</w:t>
      </w:r>
    </w:p>
    <w:p>
      <w:pPr>
        <w:pStyle w:val="style0"/>
        <w:ind w:hanging="0" w:left="0" w:right="0"/>
        <w:jc w:val="both"/>
      </w:pPr>
      <w:r>
        <w:rPr>
          <w:lang w:val="mn-MN"/>
        </w:rPr>
        <w:tab/>
        <w:t xml:space="preserve">Татгалзсан </w:t>
        <w:tab/>
        <w:t>14</w:t>
      </w:r>
    </w:p>
    <w:p>
      <w:pPr>
        <w:pStyle w:val="style0"/>
        <w:ind w:hanging="0" w:left="0" w:right="0"/>
        <w:jc w:val="both"/>
      </w:pPr>
      <w:r>
        <w:rPr>
          <w:lang w:val="mn-MN"/>
        </w:rPr>
        <w:tab/>
        <w:t xml:space="preserve">Бүгд </w:t>
        <w:tab/>
        <w:tab/>
        <w:t>59</w:t>
      </w:r>
    </w:p>
    <w:p>
      <w:pPr>
        <w:pStyle w:val="style0"/>
        <w:ind w:hanging="0" w:left="0" w:right="0"/>
        <w:jc w:val="both"/>
      </w:pPr>
      <w:r>
        <w:rPr>
          <w:lang w:val="mn-MN"/>
        </w:rPr>
        <w:tab/>
        <w:t>76.3 хувийн саналаар дэмжигдлээ.</w:t>
      </w:r>
    </w:p>
    <w:p>
      <w:pPr>
        <w:pStyle w:val="style0"/>
        <w:ind w:hanging="0" w:left="0" w:right="0"/>
        <w:jc w:val="both"/>
      </w:pPr>
      <w:r>
        <w:rPr/>
      </w:r>
    </w:p>
    <w:p>
      <w:pPr>
        <w:pStyle w:val="style0"/>
        <w:ind w:hanging="0" w:left="0" w:right="0"/>
        <w:jc w:val="both"/>
      </w:pPr>
      <w:r>
        <w:rPr>
          <w:lang w:val="mn-MN"/>
        </w:rPr>
        <w:tab/>
        <w:t>Зарчмын зөрүүтэй саналын томьёоллоор санал хурааж дуусав.</w:t>
      </w:r>
    </w:p>
    <w:p>
      <w:pPr>
        <w:pStyle w:val="style0"/>
        <w:ind w:hanging="0" w:left="0" w:right="0"/>
        <w:jc w:val="both"/>
      </w:pPr>
      <w:r>
        <w:rPr/>
      </w:r>
    </w:p>
    <w:p>
      <w:pPr>
        <w:pStyle w:val="style0"/>
        <w:ind w:hanging="0" w:left="0" w:right="0"/>
        <w:jc w:val="both"/>
      </w:pPr>
      <w:r>
        <w:rPr>
          <w:lang w:val="mn-MN"/>
        </w:rPr>
        <w:tab/>
        <w:t>Гаалийн болон Нэмэгдсэн өртгийн албан татвараас чөлөөлөх тухай хуулийн төслийг эцсийн хэлэлцүүлэгт бэлтгүүлэхээр Төсвийн байнгын хороонд шилжүүлэв.</w:t>
      </w:r>
    </w:p>
    <w:p>
      <w:pPr>
        <w:pStyle w:val="style0"/>
        <w:ind w:hanging="0" w:left="0" w:right="0"/>
        <w:jc w:val="both"/>
      </w:pPr>
      <w:r>
        <w:rPr/>
      </w:r>
    </w:p>
    <w:p>
      <w:pPr>
        <w:pStyle w:val="style0"/>
        <w:ind w:hanging="0" w:left="0" w:right="0"/>
        <w:jc w:val="both"/>
      </w:pPr>
      <w:r>
        <w:rPr>
          <w:lang w:val="mn-MN"/>
        </w:rPr>
        <w:tab/>
        <w:t>Уг асуудлыг 17 цаг 03 минутад хэлэлцэж дуусав.</w:t>
      </w:r>
    </w:p>
    <w:p>
      <w:pPr>
        <w:pStyle w:val="style0"/>
        <w:ind w:hanging="0" w:left="0" w:right="0"/>
        <w:jc w:val="both"/>
      </w:pPr>
      <w:r>
        <w:rPr/>
      </w:r>
    </w:p>
    <w:p>
      <w:pPr>
        <w:pStyle w:val="style0"/>
        <w:ind w:hanging="0" w:left="0" w:right="0"/>
        <w:jc w:val="both"/>
      </w:pPr>
      <w:r>
        <w:rPr>
          <w:lang w:val="mn-MN"/>
        </w:rPr>
        <w:tab/>
      </w:r>
      <w:r>
        <w:rPr>
          <w:b/>
          <w:bCs/>
          <w:lang w:val="mn-MN"/>
        </w:rPr>
        <w:t>Ес. Гаалийн албан татвараас чөлөөлөх тухай, Нэмэгдсэн  өртгийн албан татвараас чөлөөлөх тухай хуулийн төсөл /</w:t>
      </w:r>
      <w:r>
        <w:rPr>
          <w:b w:val="false"/>
          <w:bCs w:val="false"/>
          <w:lang w:val="mn-MN"/>
        </w:rPr>
        <w:t>эцсийн хэлэлцүүлэг</w:t>
      </w:r>
      <w:r>
        <w:rPr>
          <w:b/>
          <w:bCs/>
          <w:lang w:val="mn-MN"/>
        </w:rPr>
        <w:t>/.</w:t>
      </w:r>
    </w:p>
    <w:p>
      <w:pPr>
        <w:pStyle w:val="style0"/>
        <w:ind w:hanging="0" w:left="0" w:right="0"/>
        <w:jc w:val="both"/>
      </w:pPr>
      <w:r>
        <w:rPr/>
      </w:r>
    </w:p>
    <w:p>
      <w:pPr>
        <w:pStyle w:val="style0"/>
        <w:ind w:hanging="0" w:left="0" w:right="0"/>
        <w:jc w:val="both"/>
      </w:pPr>
      <w:r>
        <w:rPr>
          <w:lang w:val="mn-MN"/>
        </w:rPr>
        <w:tab/>
        <w:t xml:space="preserve">Хэлэлцэж буй асуудалтай холбогдуулан Эрчим хүчний сайд М.Сономпил, </w:t>
      </w:r>
      <w:r>
        <w:rPr>
          <w:rStyle w:val="style15"/>
          <w:rFonts w:cs="Arial"/>
          <w:b w:val="false"/>
          <w:bCs w:val="false"/>
          <w:i w:val="false"/>
          <w:iCs w:val="false"/>
          <w:caps w:val="false"/>
          <w:smallCaps w:val="false"/>
          <w:color w:val="00000A"/>
          <w:sz w:val="24"/>
          <w:szCs w:val="24"/>
          <w:lang w:val="mn-MN"/>
        </w:rPr>
        <w:t xml:space="preserve">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Төсвийн байнгын хорооны ажлын албаны  ахлах зөвлөх Ё.Мөнхбаатар,   зөвлөх Ё.Энхсайхан, референт Ц.Батбаатар нар байлцав. </w:t>
      </w:r>
    </w:p>
    <w:p>
      <w:pPr>
        <w:pStyle w:val="style0"/>
        <w:ind w:hanging="0" w:left="0" w:right="0"/>
        <w:jc w:val="both"/>
      </w:pPr>
      <w:r>
        <w:rPr/>
      </w:r>
    </w:p>
    <w:p>
      <w:pPr>
        <w:pStyle w:val="style0"/>
        <w:ind w:hanging="0" w:left="0" w:right="0"/>
        <w:jc w:val="both"/>
      </w:pPr>
      <w:r>
        <w:rPr>
          <w:lang w:val="mn-MN"/>
        </w:rPr>
        <w:tab/>
        <w:t>Хуулийн төслийг эцсийн хэлэлцүүлэгт бэлтгэсэн талаарх Төсвийн байнгын хорооны танилцуулгыг  Улсын Их Хурлын гишүүн Б.Болор танилцуулав.</w:t>
      </w:r>
    </w:p>
    <w:p>
      <w:pPr>
        <w:pStyle w:val="style0"/>
        <w:ind w:hanging="0" w:left="0" w:right="0"/>
        <w:jc w:val="both"/>
      </w:pPr>
      <w:r>
        <w:rPr/>
      </w:r>
    </w:p>
    <w:p>
      <w:pPr>
        <w:pStyle w:val="style0"/>
        <w:ind w:hanging="0" w:left="0" w:right="0"/>
        <w:jc w:val="both"/>
      </w:pPr>
      <w:r>
        <w:rPr>
          <w:lang w:val="mn-MN"/>
        </w:rPr>
        <w:tab/>
        <w:t>Байнгын хорооны танилцуулгатай холбогдуулан Улсын Их Хурлын гишүүдээс асуулт гараагүй болно.</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Байнгын хорооны саналаар, Гаалийн албан татвараас чөлөөлөх тухай хуулийн төслийг баталъя.</w:t>
      </w:r>
    </w:p>
    <w:p>
      <w:pPr>
        <w:pStyle w:val="style0"/>
        <w:ind w:hanging="0" w:left="0" w:right="0"/>
        <w:jc w:val="both"/>
      </w:pPr>
      <w:r>
        <w:rPr/>
      </w:r>
    </w:p>
    <w:p>
      <w:pPr>
        <w:pStyle w:val="style0"/>
        <w:ind w:hanging="0" w:left="0" w:right="0"/>
        <w:jc w:val="both"/>
      </w:pPr>
      <w:r>
        <w:rPr>
          <w:lang w:val="mn-MN"/>
        </w:rPr>
        <w:tab/>
        <w:t>Зөвшөөрсөн 47</w:t>
      </w:r>
    </w:p>
    <w:p>
      <w:pPr>
        <w:pStyle w:val="style0"/>
        <w:ind w:hanging="0" w:left="0" w:right="0"/>
        <w:jc w:val="both"/>
      </w:pPr>
      <w:r>
        <w:rPr>
          <w:lang w:val="mn-MN"/>
        </w:rPr>
        <w:tab/>
        <w:t xml:space="preserve">Татгалзсан </w:t>
        <w:tab/>
        <w:t>13</w:t>
      </w:r>
    </w:p>
    <w:p>
      <w:pPr>
        <w:pStyle w:val="style0"/>
        <w:ind w:hanging="0" w:left="0" w:right="0"/>
        <w:jc w:val="both"/>
      </w:pPr>
      <w:r>
        <w:rPr>
          <w:lang w:val="mn-MN"/>
        </w:rPr>
        <w:tab/>
        <w:t xml:space="preserve">Бүгд </w:t>
        <w:tab/>
        <w:tab/>
        <w:t>60</w:t>
      </w:r>
    </w:p>
    <w:p>
      <w:pPr>
        <w:pStyle w:val="style0"/>
        <w:ind w:hanging="0" w:left="0" w:right="0"/>
        <w:jc w:val="both"/>
      </w:pPr>
      <w:r>
        <w:rPr>
          <w:lang w:val="mn-MN"/>
        </w:rPr>
        <w:tab/>
        <w:t>78.3 хувийн саналаар батлагдлаа.</w:t>
      </w:r>
    </w:p>
    <w:p>
      <w:pPr>
        <w:pStyle w:val="style0"/>
        <w:ind w:hanging="0" w:left="0" w:right="0"/>
        <w:jc w:val="both"/>
      </w:pPr>
      <w:r>
        <w:rPr/>
      </w:r>
    </w:p>
    <w:p>
      <w:pPr>
        <w:pStyle w:val="style0"/>
        <w:ind w:hanging="0" w:left="0" w:right="0"/>
        <w:jc w:val="both"/>
      </w:pPr>
      <w:r>
        <w:rPr>
          <w:lang w:val="mn-MN"/>
        </w:rPr>
        <w:tab/>
        <w:t>Нэмэгдсэн өртгийн албан татвараас чөлөөлөх тухай хуулийн төслийг баталъя.</w:t>
      </w:r>
    </w:p>
    <w:p>
      <w:pPr>
        <w:pStyle w:val="style0"/>
        <w:ind w:hanging="0" w:left="0" w:right="0"/>
        <w:jc w:val="both"/>
      </w:pPr>
      <w:r>
        <w:rPr/>
      </w:r>
    </w:p>
    <w:p>
      <w:pPr>
        <w:pStyle w:val="style0"/>
        <w:ind w:hanging="0" w:left="0" w:right="0"/>
        <w:jc w:val="both"/>
      </w:pPr>
      <w:r>
        <w:rPr>
          <w:lang w:val="mn-MN"/>
        </w:rPr>
        <w:tab/>
        <w:t>Зөвшөөрсөн 46</w:t>
      </w:r>
    </w:p>
    <w:p>
      <w:pPr>
        <w:pStyle w:val="style0"/>
        <w:ind w:hanging="0" w:left="0" w:right="0"/>
        <w:jc w:val="both"/>
      </w:pPr>
      <w:r>
        <w:rPr>
          <w:lang w:val="mn-MN"/>
        </w:rPr>
        <w:tab/>
        <w:t xml:space="preserve">Татгалзсан </w:t>
        <w:tab/>
        <w:t>14</w:t>
      </w:r>
    </w:p>
    <w:p>
      <w:pPr>
        <w:pStyle w:val="style0"/>
        <w:ind w:hanging="0" w:left="0" w:right="0"/>
        <w:jc w:val="both"/>
      </w:pPr>
      <w:r>
        <w:rPr>
          <w:lang w:val="mn-MN"/>
        </w:rPr>
        <w:tab/>
        <w:t xml:space="preserve">Бүгд </w:t>
        <w:tab/>
        <w:tab/>
        <w:t>60</w:t>
      </w:r>
    </w:p>
    <w:p>
      <w:pPr>
        <w:pStyle w:val="style0"/>
        <w:ind w:hanging="0" w:left="0" w:right="0"/>
        <w:jc w:val="both"/>
      </w:pPr>
      <w:r>
        <w:rPr>
          <w:lang w:val="mn-MN"/>
        </w:rPr>
        <w:tab/>
        <w:t>76.7 хувийн саналаар батлагдлаа.</w:t>
      </w:r>
    </w:p>
    <w:p>
      <w:pPr>
        <w:pStyle w:val="style0"/>
        <w:ind w:hanging="0" w:left="0" w:right="0"/>
        <w:jc w:val="both"/>
      </w:pPr>
      <w:r>
        <w:rPr/>
      </w:r>
    </w:p>
    <w:p>
      <w:pPr>
        <w:pStyle w:val="style0"/>
        <w:ind w:hanging="0" w:left="0" w:right="0"/>
        <w:jc w:val="both"/>
      </w:pPr>
      <w:r>
        <w:rPr>
          <w:lang w:val="mn-MN"/>
        </w:rPr>
        <w:tab/>
        <w:t>Уг асуудлыг 17 цаг 35 минутад хэлэлцэж дуусав.</w:t>
      </w:r>
    </w:p>
    <w:p>
      <w:pPr>
        <w:pStyle w:val="style0"/>
        <w:ind w:hanging="0" w:left="0" w:right="0"/>
        <w:jc w:val="both"/>
      </w:pPr>
      <w:r>
        <w:rPr/>
      </w:r>
    </w:p>
    <w:p>
      <w:pPr>
        <w:pStyle w:val="style0"/>
        <w:ind w:hanging="0" w:left="0" w:right="0"/>
        <w:jc w:val="both"/>
      </w:pPr>
      <w:r>
        <w:rPr>
          <w:lang w:val="mn-MN"/>
        </w:rPr>
        <w:tab/>
        <w:t xml:space="preserve">Бусад: </w:t>
      </w:r>
    </w:p>
    <w:p>
      <w:pPr>
        <w:pStyle w:val="style0"/>
        <w:ind w:hanging="0" w:left="0" w:right="0"/>
        <w:jc w:val="both"/>
      </w:pPr>
      <w:r>
        <w:rPr/>
      </w:r>
    </w:p>
    <w:p>
      <w:pPr>
        <w:pStyle w:val="style0"/>
        <w:ind w:firstLine="720" w:left="0" w:right="0"/>
        <w:jc w:val="both"/>
      </w:pPr>
      <w:r>
        <w:rPr>
          <w:rFonts w:cs="Arial"/>
          <w:b/>
          <w:bCs/>
          <w:sz w:val="24"/>
          <w:szCs w:val="24"/>
          <w:lang w:val="mn-MN"/>
        </w:rPr>
        <w:t>10.50 цагт,</w:t>
      </w:r>
      <w:r>
        <w:rPr>
          <w:rFonts w:cs="Arial"/>
          <w:sz w:val="24"/>
          <w:szCs w:val="24"/>
          <w:lang w:val="mn-MN"/>
        </w:rPr>
        <w:t xml:space="preserve"> </w:t>
      </w:r>
      <w:r>
        <w:rPr>
          <w:rFonts w:cs="Arial"/>
          <w:sz w:val="24"/>
          <w:szCs w:val="24"/>
        </w:rPr>
        <w:t xml:space="preserve">Улсын сайн малчин, Улсын тэргүүний фермер, Улсын тэргүүний тариаланч, Улсын тэргүүний тариаланч хамт олноор шалгарсан нийт  92 хүн, </w:t>
      </w:r>
      <w:r>
        <w:rPr>
          <w:rFonts w:cs="Arial"/>
          <w:sz w:val="24"/>
          <w:szCs w:val="24"/>
          <w:lang w:val="mn-MN"/>
        </w:rPr>
        <w:t xml:space="preserve">15.10 цагт, Мэдээлэл, технологийн ажилтнууд, 15.37 цагт, </w:t>
      </w:r>
      <w:r>
        <w:rPr>
          <w:lang w:val="mn-MN"/>
        </w:rPr>
        <w:t xml:space="preserve"> Улсын Их Хурлын гишүүн Д.Сумъяабазарын урилгаар Баянзүрх дүүргийн  21 дүгээр хорооны  32 иргэн тус тус   Улсын Их Хурлын үйл ажиллагаатай танилцав.</w:t>
      </w:r>
    </w:p>
    <w:p>
      <w:pPr>
        <w:pStyle w:val="style0"/>
        <w:ind w:firstLine="720" w:left="0" w:right="0"/>
        <w:jc w:val="both"/>
      </w:pPr>
      <w:r>
        <w:rPr/>
      </w:r>
    </w:p>
    <w:p>
      <w:pPr>
        <w:pStyle w:val="style0"/>
        <w:ind w:firstLine="720" w:left="0" w:right="0"/>
        <w:jc w:val="both"/>
      </w:pPr>
      <w:r>
        <w:rPr>
          <w:lang w:val="mn-MN"/>
        </w:rPr>
        <w:t xml:space="preserve">Улсын Их Хурлын дарга З.Энхболд, </w:t>
        <w:tab/>
        <w:t>Эрүүгийн байцаан шийтгэх хуульд нэмэлт, өөрчлөлт оруулах тухай, Прокурорын байгууллагын тухай хуулийн зарим зүйл хүчингүй болсонд тооцох тухай,</w:t>
        <w:tab/>
        <w:t xml:space="preserve">Эрүүгийн байцаагийн шийтгэх хуульд нэмэлт, өөрчлөлт оруулах тухай, Прокурорын байгууллагын тухай хуулийн зарим зүйл хүчингүй болсонд тооцох тухай, Хуулийг хэрэгжүүлэх зарим арга хэмжээний тухай,  Авлигын эсрэг хуульд нэмэлт, өөрчлөлт оруулах тухай, Нэмэгдсэн өртгийн албан татварын тухай хуульд нэмэлт, өөрчлөлт оруулах тухай, </w:t>
        <w:tab/>
        <w:t xml:space="preserve">Галт зэвсгийн тухай хуульд нэмэлт оруулах тухай, Цэргийн албан хаагчийн тэтгэвэр,тэтгэмжийн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w:t>
      </w:r>
      <w:r>
        <w:rPr>
          <w:b w:val="false"/>
          <w:bCs w:val="false"/>
          <w:lang w:val="mn-MN"/>
        </w:rPr>
        <w:t xml:space="preserve">Гаалийн албан татвараас чөлөөлөх тухай, Нэмэгдсэн  өртгийн албан татвараас чөлөөлөх тухай Монгол Улсын  хууль, Улсын Их Хурлын  тогтоолуудын эцсийн найруулгыг уншиж танилцуулав. </w:t>
      </w:r>
    </w:p>
    <w:p>
      <w:pPr>
        <w:pStyle w:val="style0"/>
        <w:ind w:firstLine="720" w:left="0" w:right="0"/>
        <w:jc w:val="both"/>
      </w:pPr>
      <w:r>
        <w:rPr/>
      </w:r>
    </w:p>
    <w:p>
      <w:pPr>
        <w:pStyle w:val="style0"/>
        <w:ind w:firstLine="720" w:left="0" w:right="0"/>
        <w:jc w:val="both"/>
      </w:pPr>
      <w:r>
        <w:rPr>
          <w:b w:val="false"/>
          <w:bCs w:val="false"/>
          <w:lang w:val="mn-MN"/>
        </w:rPr>
        <w:t>Дээрх хууль, тогтоолуудын эцсийн найруулгатай холбогдуулан Улсын Их Хурлын гишүүдээс санал гараагүй болно.</w:t>
      </w:r>
    </w:p>
    <w:p>
      <w:pPr>
        <w:pStyle w:val="style0"/>
        <w:ind w:firstLine="720" w:left="0" w:right="0"/>
        <w:jc w:val="both"/>
      </w:pPr>
      <w:r>
        <w:rPr/>
      </w:r>
    </w:p>
    <w:p>
      <w:pPr>
        <w:pStyle w:val="style0"/>
        <w:ind w:firstLine="720" w:left="0" w:right="0"/>
        <w:jc w:val="both"/>
      </w:pPr>
      <w:r>
        <w:rPr>
          <w:b w:val="false"/>
          <w:bCs w:val="false"/>
          <w:lang w:val="mn-MN"/>
        </w:rPr>
        <w:t xml:space="preserve">Улсын Их Хурлын гишүүд хууль, тогтоолуудын эцсийн найруулгыг сонсов. </w:t>
      </w:r>
    </w:p>
    <w:p>
      <w:pPr>
        <w:pStyle w:val="style0"/>
        <w:ind w:firstLine="720" w:left="0" w:right="0"/>
        <w:jc w:val="both"/>
      </w:pPr>
      <w:r>
        <w:rPr/>
      </w:r>
    </w:p>
    <w:p>
      <w:pPr>
        <w:pStyle w:val="style0"/>
        <w:ind w:hanging="0" w:left="0" w:right="0"/>
        <w:jc w:val="both"/>
      </w:pPr>
      <w:r>
        <w:rPr>
          <w:b/>
          <w:bCs/>
          <w:lang w:val="mn-MN"/>
        </w:rPr>
        <w:tab/>
        <w:t xml:space="preserve">Хуралдаан 17 цаг 36 минутад өндөрлөв. </w:t>
      </w:r>
    </w:p>
    <w:p>
      <w:pPr>
        <w:pStyle w:val="style0"/>
        <w:ind w:firstLine="720" w:left="0" w:right="0"/>
        <w:jc w:val="both"/>
      </w:pPr>
      <w:r>
        <w:rPr/>
      </w:r>
    </w:p>
    <w:p>
      <w:pPr>
        <w:pStyle w:val="style0"/>
        <w:ind w:firstLine="720" w:left="0" w:right="0"/>
        <w:jc w:val="both"/>
      </w:pPr>
      <w:r>
        <w:rPr/>
      </w:r>
    </w:p>
    <w:p>
      <w:pPr>
        <w:pStyle w:val="style0"/>
        <w:jc w:val="both"/>
      </w:pPr>
      <w:r>
        <w:rPr>
          <w:rFonts w:cs="Arial"/>
          <w:b/>
          <w:bCs/>
          <w:i w:val="false"/>
          <w:iCs w:val="false"/>
          <w:lang w:val="mn-MN"/>
        </w:rPr>
        <w:tab/>
        <w:t>Тэмдэглэлтэй танилцсан:</w:t>
      </w:r>
    </w:p>
    <w:p>
      <w:pPr>
        <w:pStyle w:val="style0"/>
        <w:jc w:val="both"/>
      </w:pPr>
      <w:r>
        <w:rPr>
          <w:rFonts w:cs="Arial"/>
        </w:rPr>
        <w:tab/>
        <w:t xml:space="preserve">ТАМГЫН ГАЗРЫН ЕРӨНХИЙ </w:t>
      </w:r>
    </w:p>
    <w:p>
      <w:pPr>
        <w:pStyle w:val="style0"/>
        <w:jc w:val="both"/>
      </w:pPr>
      <w:r>
        <w:rPr>
          <w:rFonts w:cs="Arial"/>
        </w:rPr>
        <w:tab/>
        <w:t>НАРИЙН БИЧГИЙН ДАРГА</w:t>
        <w:tab/>
        <w:tab/>
        <w:tab/>
      </w:r>
      <w:r>
        <w:rPr>
          <w:rFonts w:cs="Arial"/>
          <w:lang w:val="mn-MN"/>
        </w:rPr>
        <w:tab/>
        <w:tab/>
      </w:r>
      <w:r>
        <w:rPr>
          <w:rFonts w:cs="Arial"/>
          <w:effect w:val="blinkBackground"/>
          <w:lang w:val="mn-MN"/>
        </w:rPr>
        <w:t>Б</w:t>
      </w:r>
      <w:r>
        <w:rPr>
          <w:rFonts w:cs="Arial"/>
          <w:lang w:val="mn-MN"/>
        </w:rPr>
        <w:t>.БОЛДБААТАР</w:t>
      </w:r>
    </w:p>
    <w:p>
      <w:pPr>
        <w:pStyle w:val="style0"/>
        <w:jc w:val="both"/>
      </w:pPr>
      <w:r>
        <w:rPr/>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 </w:t>
      </w:r>
    </w:p>
    <w:p>
      <w:pPr>
        <w:pStyle w:val="style0"/>
        <w:ind w:firstLine="720" w:left="0" w:right="0"/>
        <w:jc w:val="both"/>
      </w:pPr>
      <w:r>
        <w:rPr>
          <w:rFonts w:cs="Arial"/>
          <w:lang w:val="mn-MN"/>
        </w:rPr>
        <w:t xml:space="preserve">ПРОТОКОЛЫН АЛБАНЫ  </w:t>
      </w:r>
    </w:p>
    <w:p>
      <w:pPr>
        <w:pStyle w:val="style0"/>
        <w:ind w:firstLine="720" w:left="0" w:right="0"/>
        <w:jc w:val="both"/>
      </w:pPr>
      <w:r>
        <w:rPr>
          <w:rFonts w:cs="Arial"/>
          <w:lang w:val="mn-MN"/>
        </w:rPr>
        <w:t xml:space="preserve">ШИНЖЭЭЧ                                                                            </w:t>
      </w:r>
      <w:r>
        <w:rPr>
          <w:rFonts w:cs="Arial"/>
          <w:effect w:val="blinkBackground"/>
          <w:lang w:val="mn-MN"/>
        </w:rPr>
        <w:t>Д.ЦЭНДСҮРЭН</w:t>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b/>
          <w:bCs/>
          <w:lang w:val="mn-MN"/>
        </w:rPr>
        <w:t xml:space="preserve">УЛСЫН ИХ ХУРЛЫН 2013 ОНЫ НАМРЫН ЭЭЛЖИТ ЧУУЛГАНЫ </w:t>
      </w:r>
    </w:p>
    <w:p>
      <w:pPr>
        <w:pStyle w:val="style0"/>
        <w:ind w:firstLine="720" w:left="0" w:right="0"/>
        <w:jc w:val="center"/>
      </w:pPr>
      <w:r>
        <w:rPr>
          <w:b/>
          <w:bCs/>
          <w:lang w:val="mn-MN"/>
        </w:rPr>
        <w:t>2014 ОНЫ 01 ДҮГЭЭР САРЫН 24-НИЙ ӨДРИЙН НЭГДСЭН</w:t>
      </w:r>
    </w:p>
    <w:p>
      <w:pPr>
        <w:pStyle w:val="style0"/>
        <w:ind w:firstLine="720" w:left="0" w:right="0"/>
        <w:jc w:val="center"/>
      </w:pPr>
      <w:r>
        <w:rPr>
          <w:b/>
          <w:bCs/>
          <w:lang w:val="mn-MN"/>
        </w:rPr>
        <w:t>ХУРАЛДААНЫ ДЭЛГЭРЭНГҮЙ ТЭМДЭГЛЭЛ</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Ирц 42 гишүүн ирж, 55,3 хувийн ирцтэй тул 2014 оны намрын ээлжит чуулганы  1 сарын 24-ний өдрийн нэгдсэн хуралдаан эхэлж байна.</w:t>
      </w:r>
    </w:p>
    <w:p>
      <w:pPr>
        <w:pStyle w:val="style0"/>
        <w:ind w:firstLine="720" w:left="0" w:right="0"/>
        <w:jc w:val="both"/>
      </w:pPr>
      <w:r>
        <w:rPr/>
      </w:r>
    </w:p>
    <w:p>
      <w:pPr>
        <w:pStyle w:val="style0"/>
        <w:ind w:firstLine="720" w:left="0" w:right="0"/>
        <w:jc w:val="both"/>
      </w:pPr>
      <w:r>
        <w:rPr>
          <w:rFonts w:cs="Arial"/>
          <w:sz w:val="24"/>
          <w:szCs w:val="24"/>
        </w:rPr>
        <w:t xml:space="preserve">Хэлэлцэх асуудлыг танилцуулъя.  Авлигын эсрэг хуульд нэмэлт, өөрчлөлт оруулах тухай болон холбогдох бусад хуульд нэмэлт, өөрчлөлт оруулах тухай хуулиудын төсөл, эцсийн хэлэлцүүлэг,  Хоёр дахь асуудал, Эрүүгийн байцаан шийтгэх хуульд нэмэлт, өөрчлөлт оруулах тухай, Прокурорын байгууллагын тухай хуулийн зарим зүйл хүчингүй болсонд тооцох тухай хуулиудын төсөл, эцсийн хэлэлцүүлэг, Гуравт, Ашигт малтмалын тухай хуульд нэмэлт, өөрчлөлт   оруулах тухай хуулийн төслийн эцсийн хэлэлцүүлэг, Дөрөвт, Соёлын өвийг хамгаалах тухай болон холбогдох бусад хуульд нэмэлт, өөрчлөлт оруулах тухай хуулиудын төслийн анхны хэлэлцүүлэг, Тавд, Хамтын тэтгэврийн тухай хуулийн төсөл, Улсын Их Хурлын гишүүн Эрдэнэ нарын өргөн мэдүүлсэн хэлэлцэх  эсэх. </w:t>
      </w:r>
    </w:p>
    <w:p>
      <w:pPr>
        <w:pStyle w:val="style0"/>
        <w:ind w:firstLine="720" w:left="0" w:right="0"/>
        <w:jc w:val="both"/>
      </w:pPr>
      <w:r>
        <w:rPr/>
      </w:r>
    </w:p>
    <w:p>
      <w:pPr>
        <w:pStyle w:val="style0"/>
        <w:ind w:firstLine="720" w:left="0" w:right="0"/>
        <w:jc w:val="both"/>
      </w:pPr>
      <w:r>
        <w:rPr>
          <w:rFonts w:cs="Arial"/>
          <w:sz w:val="24"/>
          <w:szCs w:val="24"/>
        </w:rPr>
        <w:t>Асуудал дээр саналтай гишүүд байна уу. Эрдэнэбат.</w:t>
      </w:r>
    </w:p>
    <w:p>
      <w:pPr>
        <w:pStyle w:val="style0"/>
        <w:ind w:firstLine="720" w:left="0" w:right="0"/>
        <w:jc w:val="both"/>
      </w:pPr>
      <w:r>
        <w:rPr/>
      </w:r>
    </w:p>
    <w:p>
      <w:pPr>
        <w:pStyle w:val="style0"/>
        <w:ind w:firstLine="720" w:left="0" w:right="0"/>
        <w:jc w:val="both"/>
      </w:pPr>
      <w:r>
        <w:rPr>
          <w:rFonts w:cs="Arial"/>
          <w:b/>
          <w:bCs/>
          <w:sz w:val="24"/>
          <w:szCs w:val="24"/>
        </w:rPr>
        <w:t>Д.Эрдэнэбат</w:t>
      </w:r>
      <w:r>
        <w:rPr>
          <w:rFonts w:cs="Arial"/>
          <w:sz w:val="24"/>
          <w:szCs w:val="24"/>
        </w:rPr>
        <w:t>:  Хэлэлцэх асуудлын 4-т байгаа Соёлын өвийг хамгаалах тухай хууль дээр наана чинь зарчмын зөрүүтэй 40-өөд санал бүлгийн бүр бүхэл бүтэн бүлэг оруулсан найруулгын шинжтэй 50 гаруй санал орчихсон байна. Өөрөөр хэлбэл Засгийн газраас өргөн барьсан концепциосоо нэлээн өөрчлөгдсөн байгаа учраас үүнийг бүлэг дээр бид нар заавал хэлэлцэх шаардлагатай. Тийм учраас энэ удаагийн хуралдаанаас Соёлын өвийг хамгаалах тухай хуулийг жагсаалтад оруулахыг хойшлуулж өгөөч ээ гэж хүсч байна.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Соёлын өвийг хасаад 4 асуудлаар хэлэлцэх асуудлаа баталлаа. Эрдэнэбат бүлэг дээрээ тэгж яръя гэж байгаа бол, Үдээс хойших хуралдаанаар Улсын Их Хурлын гишүүн С.Ганбаатараас Ерөнхий сайдад тавьсан асуулгын хариуг сонсоно.  </w:t>
      </w:r>
    </w:p>
    <w:p>
      <w:pPr>
        <w:pStyle w:val="style0"/>
        <w:ind w:firstLine="720" w:left="0" w:right="0"/>
        <w:jc w:val="both"/>
      </w:pPr>
      <w:r>
        <w:rPr/>
      </w:r>
    </w:p>
    <w:p>
      <w:pPr>
        <w:pStyle w:val="style0"/>
        <w:ind w:firstLine="720" w:left="0" w:right="0"/>
        <w:jc w:val="both"/>
      </w:pPr>
      <w:r>
        <w:rPr>
          <w:rFonts w:cs="Arial"/>
          <w:sz w:val="24"/>
          <w:szCs w:val="24"/>
        </w:rPr>
        <w:t xml:space="preserve">Хэлэлцэх асуудалдаа оръё. </w:t>
      </w:r>
    </w:p>
    <w:p>
      <w:pPr>
        <w:pStyle w:val="style0"/>
        <w:ind w:firstLine="720" w:left="0" w:right="0"/>
        <w:jc w:val="both"/>
      </w:pPr>
      <w:r>
        <w:rPr/>
      </w:r>
    </w:p>
    <w:p>
      <w:pPr>
        <w:pStyle w:val="style0"/>
        <w:ind w:firstLine="720" w:left="0" w:right="0"/>
        <w:jc w:val="both"/>
      </w:pPr>
      <w:r>
        <w:rPr>
          <w:rFonts w:cs="Arial"/>
          <w:b/>
          <w:bCs/>
          <w:sz w:val="24"/>
          <w:szCs w:val="24"/>
        </w:rPr>
        <w:t>Нэг. Авлигын эсрэг хуульд нэмэлт, өөрчлөлт оруулах тухай болон холбогдох бусад хуульд нэмэлт, өөрчлөлт оруулах тухай хуулиудын төсөл, эцсийн хэлэлцүүлэг явуулъя.</w:t>
      </w:r>
    </w:p>
    <w:p>
      <w:pPr>
        <w:pStyle w:val="style0"/>
        <w:ind w:firstLine="720" w:left="0" w:right="0"/>
        <w:jc w:val="both"/>
      </w:pPr>
      <w:r>
        <w:rPr/>
      </w:r>
    </w:p>
    <w:p>
      <w:pPr>
        <w:pStyle w:val="style0"/>
        <w:ind w:firstLine="720" w:left="0" w:right="0"/>
        <w:jc w:val="both"/>
      </w:pPr>
      <w:r>
        <w:rPr>
          <w:rFonts w:cs="Arial"/>
          <w:sz w:val="24"/>
          <w:szCs w:val="24"/>
        </w:rPr>
        <w:t>Төслийн талаарх Хууль зүйн байнгын хорооны танилцуулгыг Улсын Их Хурлын гишүүн Баасанхүү танилцуулна. Индэрт урьж байна.</w:t>
      </w:r>
    </w:p>
    <w:p>
      <w:pPr>
        <w:pStyle w:val="style0"/>
        <w:ind w:firstLine="720" w:left="0" w:right="0"/>
        <w:jc w:val="both"/>
      </w:pPr>
      <w:r>
        <w:rPr/>
      </w:r>
    </w:p>
    <w:p>
      <w:pPr>
        <w:pStyle w:val="style0"/>
        <w:ind w:firstLine="720" w:left="0" w:right="0"/>
        <w:jc w:val="both"/>
      </w:pPr>
      <w:r>
        <w:rPr>
          <w:rFonts w:cs="Arial"/>
          <w:b/>
          <w:bCs/>
          <w:sz w:val="24"/>
          <w:szCs w:val="24"/>
        </w:rPr>
        <w:t>О.Баасанхүү:</w:t>
      </w:r>
      <w:r>
        <w:rPr>
          <w:rFonts w:cs="Arial"/>
          <w:sz w:val="24"/>
          <w:szCs w:val="24"/>
        </w:rPr>
        <w:t xml:space="preserve">  Улсын Их Хурлын дарга, эрхэм гишүүд ээ</w:t>
      </w:r>
    </w:p>
    <w:p>
      <w:pPr>
        <w:pStyle w:val="style0"/>
        <w:ind w:firstLine="720" w:left="0" w:right="0"/>
        <w:jc w:val="both"/>
      </w:pPr>
      <w:r>
        <w:rPr/>
      </w:r>
    </w:p>
    <w:p>
      <w:pPr>
        <w:pStyle w:val="style0"/>
        <w:ind w:firstLine="720" w:left="0" w:right="0"/>
        <w:jc w:val="both"/>
      </w:pPr>
      <w:r>
        <w:rPr>
          <w:rFonts w:cs="Arial"/>
          <w:sz w:val="24"/>
          <w:szCs w:val="24"/>
        </w:rPr>
        <w:t>Улсын Их Хурлын гишүүн Ш.Түвдэндорж нарын нэр бүхий гишүүдээс  2014 оны 1 дүгээр сарын 9-ний өдөр Улсын Их Хуралд өргөн мэдүүлсэн Авлигын эсрэг хуульд нэмэлт, өөрчлөлт оруулах тухай хууль болон холбогдох бусад хуульд нэмэлт, өөрчлөлт оруулах тухай хуулийн төслүүдийн анхны хэлэлцүүлгийг Улсын Их Хурлын чуулганы 2014 оны 1 дүгээр сарын 23-ны өдрийн нэгдсэн хуралдаанаар хийж, төслийг эцсийн хэлэлцүүлэгт бэлтгүүлэхээр Хууль зүйн байнгын хороонд шилжүүлсэн билээ.</w:t>
      </w:r>
    </w:p>
    <w:p>
      <w:pPr>
        <w:pStyle w:val="style0"/>
        <w:ind w:firstLine="720" w:left="0" w:right="0"/>
        <w:jc w:val="both"/>
      </w:pPr>
      <w:r>
        <w:rPr/>
      </w:r>
    </w:p>
    <w:p>
      <w:pPr>
        <w:pStyle w:val="style0"/>
        <w:ind w:firstLine="720" w:left="0" w:right="0"/>
        <w:jc w:val="both"/>
      </w:pPr>
      <w:r>
        <w:rPr>
          <w:rFonts w:cs="Arial"/>
          <w:sz w:val="24"/>
          <w:szCs w:val="24"/>
        </w:rPr>
        <w:t>Хууль зүйн байнгын хороо 2014 оны  1 дүгээр сарын 23-ны өдрийн хуралдаанаараа дээрх хуулийн төслүүдийг нэгдсэн хуралдааны эцсийн хэлэлцүүлэгт бэлтгэх асуудлыг хэлэлцээд, 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олонхын дэмжлэг авсан саналыг төсөлд нэмж тусган, Хууль, Улсын Их Хурлын бусад шийдвэрийн төсөл боловсруулах, өргөн мэдүүлэх журмын тухай хуульд нийцүүлэн агуулга, зарчмыг алдагдуулахгүйгээр найруулгын шинжтэй нэмэлт, өөрчлөлтийг хийсэн эцсийн хувилбарын төсөл болон эцсийн хэлэлцүүлэгт бэлтгэсэн тухай танилцуулга, зарчмын зөрүүтэй саналын томьёоллыг нэгдсэн хуралдаанд танилцуулж байна.</w:t>
      </w:r>
    </w:p>
    <w:p>
      <w:pPr>
        <w:pStyle w:val="style0"/>
        <w:ind w:firstLine="720" w:left="0" w:right="0"/>
        <w:jc w:val="both"/>
      </w:pPr>
      <w:r>
        <w:rPr/>
      </w:r>
    </w:p>
    <w:p>
      <w:pPr>
        <w:pStyle w:val="style0"/>
        <w:ind w:firstLine="720" w:left="0" w:right="0"/>
        <w:jc w:val="both"/>
      </w:pPr>
      <w:r>
        <w:rPr>
          <w:rFonts w:cs="Arial"/>
          <w:sz w:val="24"/>
          <w:szCs w:val="24"/>
        </w:rPr>
        <w:t>Түүнчлэн Улсын Их Хурлын гишүүн Түвдэндорж Авлигын эсрэг хуульд нэмэлт, өөрчлөлт оруулах тухай, Нэмэгдсэн өртгийн албан татварын тухай хуульд нэмэлт оруулах тухай, Галт зэвсгийн тухай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хуулиудыг баталсан өдрөөс эхлэн дагаж мөрдөх нь зүйтэй гэсэн санал гаргасныг Байнгын хорооны хуралдаанд оролцсон гишүүд санал нэгтэйгээр дэмжсэн болно.</w:t>
      </w:r>
    </w:p>
    <w:p>
      <w:pPr>
        <w:pStyle w:val="style0"/>
        <w:ind w:firstLine="720" w:left="0" w:right="0"/>
        <w:jc w:val="both"/>
      </w:pPr>
      <w:r>
        <w:rPr/>
      </w:r>
    </w:p>
    <w:p>
      <w:pPr>
        <w:pStyle w:val="style0"/>
        <w:ind w:firstLine="720" w:left="0" w:right="0"/>
        <w:jc w:val="both"/>
      </w:pPr>
      <w:r>
        <w:rPr>
          <w:rFonts w:cs="Arial"/>
          <w:sz w:val="24"/>
          <w:szCs w:val="24"/>
        </w:rPr>
        <w:t>Байнгын хорооны хуралдаанд оролцсон гишүүд санал нэгтэйгээр Авлигын эсрэг хуульд нэмэлт, өөрчлөлт оруулах тухай хууль болон холбогдох бусад хуульд нэмэлт, өөрчлөлт оруулах тухай хуулийн төслүүдийг чуулганы нэгдсэн хуралдаанаар хэлэлцүүлж батлах нь зүйтэй гэж үзлээ.</w:t>
      </w:r>
    </w:p>
    <w:p>
      <w:pPr>
        <w:pStyle w:val="style0"/>
        <w:ind w:firstLine="720" w:left="0" w:right="0"/>
        <w:jc w:val="both"/>
      </w:pPr>
      <w:r>
        <w:rPr/>
      </w:r>
    </w:p>
    <w:p>
      <w:pPr>
        <w:pStyle w:val="style0"/>
        <w:ind w:firstLine="720" w:left="0" w:right="0"/>
        <w:jc w:val="both"/>
      </w:pPr>
      <w:r>
        <w:rPr>
          <w:rFonts w:cs="Arial"/>
          <w:sz w:val="24"/>
          <w:szCs w:val="24"/>
        </w:rPr>
        <w:t>Авлигын эсрэг хуульд нэмэлт, өөрчлөлт оруулах тухай хууль болон холбогдох бусад хуульд нэмэлт, өөрчлөлт оруулах тухай хуулийн төслүүдийг эцсийн хэлэлцүүлэгт бэлтгэсэн тухай танилцуулга, хуулийн төслүүдийн эцсийн хувилбарын төсөл, саналын томьёоллыг та бүхэнд тараасан болно.</w:t>
      </w:r>
    </w:p>
    <w:p>
      <w:pPr>
        <w:pStyle w:val="style0"/>
        <w:ind w:firstLine="720" w:left="0" w:right="0"/>
        <w:jc w:val="both"/>
      </w:pPr>
      <w:r>
        <w:rPr/>
      </w:r>
    </w:p>
    <w:p>
      <w:pPr>
        <w:pStyle w:val="style0"/>
        <w:ind w:firstLine="720" w:left="0" w:right="0"/>
        <w:jc w:val="both"/>
      </w:pPr>
      <w:r>
        <w:rPr>
          <w:rFonts w:cs="Arial"/>
          <w:sz w:val="24"/>
          <w:szCs w:val="24"/>
        </w:rPr>
        <w:t>Улсын Их Хурлын эрхэм гишүүд ээ</w:t>
      </w:r>
    </w:p>
    <w:p>
      <w:pPr>
        <w:pStyle w:val="style0"/>
        <w:ind w:firstLine="720" w:left="0" w:right="0"/>
        <w:jc w:val="both"/>
      </w:pPr>
      <w:r>
        <w:rPr/>
      </w:r>
    </w:p>
    <w:p>
      <w:pPr>
        <w:pStyle w:val="style0"/>
        <w:ind w:firstLine="720" w:left="0" w:right="0"/>
        <w:jc w:val="both"/>
      </w:pPr>
      <w:r>
        <w:rPr>
          <w:rFonts w:cs="Arial"/>
          <w:sz w:val="24"/>
          <w:szCs w:val="24"/>
        </w:rPr>
        <w:t>Авлигын эсрэг хуульд нэмэлт, өөрчлөлт оруулах тухай, Нэмэгдсэн өртгийн албан татварын тухай хуульд нэмэлт оруулах тухай, Галт зэвсгийн тухай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хуулиудын төслийг хэлэлцэн баталж өгөхийг та бүхнээс хүсье.</w:t>
      </w:r>
    </w:p>
    <w:p>
      <w:pPr>
        <w:pStyle w:val="style0"/>
        <w:ind w:firstLine="720" w:left="0" w:right="0"/>
        <w:jc w:val="both"/>
      </w:pPr>
      <w:r>
        <w:rPr/>
      </w:r>
    </w:p>
    <w:p>
      <w:pPr>
        <w:pStyle w:val="style0"/>
        <w:ind w:firstLine="720" w:left="0" w:right="0"/>
        <w:jc w:val="both"/>
      </w:pPr>
      <w:r>
        <w:rPr>
          <w:rFonts w:cs="Arial"/>
          <w:sz w:val="24"/>
          <w:szCs w:val="24"/>
        </w:rPr>
        <w:t>Анхаарал тавьсанд баярлалаа.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Ажлын хэсгийг танилцуулъя. Ганболд- Авлигатай тэмцэх газрын дарга, Хурц- мөн газрын Дэд дарга,  Доньжчимбуу- Тамгын хэлтсийн дарга, Энхтөр- Мөрдөн байцаах хэлтсийн дарга.</w:t>
      </w:r>
    </w:p>
    <w:p>
      <w:pPr>
        <w:pStyle w:val="style0"/>
        <w:ind w:firstLine="720" w:left="0" w:right="0"/>
        <w:jc w:val="both"/>
      </w:pPr>
      <w:r>
        <w:rPr/>
      </w:r>
    </w:p>
    <w:p>
      <w:pPr>
        <w:pStyle w:val="style0"/>
        <w:ind w:firstLine="720" w:left="0" w:right="0"/>
        <w:jc w:val="both"/>
      </w:pPr>
      <w:r>
        <w:rPr>
          <w:rFonts w:cs="Arial"/>
          <w:sz w:val="24"/>
          <w:szCs w:val="24"/>
        </w:rPr>
        <w:t>Байнгын хорооны танилцуулгатай холбогдуулан асуулттай гишүүд байна уу. Нямдорж гишүүнээр асуулт тасалъя. Нямдорж гишүүн асууя.</w:t>
      </w:r>
    </w:p>
    <w:p>
      <w:pPr>
        <w:pStyle w:val="style0"/>
        <w:ind w:firstLine="720" w:left="0" w:right="0"/>
        <w:jc w:val="both"/>
      </w:pPr>
      <w:r>
        <w:rPr/>
      </w:r>
    </w:p>
    <w:p>
      <w:pPr>
        <w:pStyle w:val="style0"/>
        <w:ind w:firstLine="720" w:left="0" w:right="0"/>
        <w:jc w:val="both"/>
      </w:pPr>
      <w:r>
        <w:rPr>
          <w:rFonts w:cs="Arial"/>
          <w:b/>
          <w:bCs/>
          <w:sz w:val="24"/>
          <w:szCs w:val="24"/>
        </w:rPr>
        <w:t>Ц.Нямдорж:</w:t>
      </w:r>
      <w:r>
        <w:rPr>
          <w:rFonts w:cs="Arial"/>
          <w:sz w:val="24"/>
          <w:szCs w:val="24"/>
        </w:rPr>
        <w:t xml:space="preserve"> Би энэ Цэргийн албан хаагчдын тэтгэвэр, тэтгэмжийн хуульд өөрчлөлт оруулах асуудлын тухайд асуух гэж байна. Тун удахгүй Улсын Их Хурал энэ Хуульчийн эрх зүйн байдлын тухай хууль гэдэг юм батлах юм шиг байгаа. Тэр хуулийн төгсгөлийн хэсэгт нийгмийн баталгаа гээд цэргийн албан хаагчдын тэтгэвэр, тэтгэмжийн хуулийн заалтыг хуулаад биччихсэн тийм бүлэг явж байгаа юм, нэгдүгээрт. Тэгээд түүнд энэ  цагдаагийнхан, шийдвэр гүйцэтгэлийнхэн, дээр нь авлига, прокурорынхон орно гээд хууль дотроо биччихсэн байгаа юм.  Одоо үүнийг ингээд баталчихдаг,  7 хоногийн дараа тэр хууль батлагдахаар  дахиад энэ хуулийг хүчингүй болгоод Авлигын албан хаагчдыг  тэр Хуульчийн эрх зүйн байдлын тухай хууль руу оруулах ажил хийгдэх нь дээ.</w:t>
      </w:r>
    </w:p>
    <w:p>
      <w:pPr>
        <w:pStyle w:val="style0"/>
        <w:ind w:firstLine="720" w:left="0" w:right="0"/>
        <w:jc w:val="both"/>
      </w:pPr>
      <w:r>
        <w:rPr/>
      </w:r>
    </w:p>
    <w:p>
      <w:pPr>
        <w:pStyle w:val="style0"/>
        <w:ind w:firstLine="720" w:left="0" w:right="0"/>
        <w:jc w:val="both"/>
      </w:pPr>
      <w:r>
        <w:rPr>
          <w:rFonts w:cs="Arial"/>
          <w:sz w:val="24"/>
          <w:szCs w:val="24"/>
        </w:rPr>
        <w:t>Би Байнгын хороон дээр горимын санал гаргасан юм. Зөвхөн энэ хэсгийг нь сугалж үлдээд, тэр Хуульчийн эрх зүйн байдлын тухай хууль хэлэлцэх үед хамт авч үзээд, хэрвээ тэр хууль батлагдахгүй бол үүнийг баталсан чигээр нь явуулаад, тэр хууль батлагдвал энэ заалтыг Хуульчийн эрх зүйн байдлын хууль руу оруулчих тийм арга хэрэглээч ээ. Ингэхгүй бол 7 хоногийн дараа дахин энэ  хуулиа өөрчлөх ийм ажил хийгдэх нь ээ гэдэг л юм ярьсан юм. Үүнийг Байнгын хороон дээр яриагүй юу? Энэ Их Хурал хааяа нэг нэр төрөө боддог баймаар аа.  Арай л дэндэж байна. Юмыг хүчирхийллийн аргаар шийдэж болно, олонхиороо асуудлыг шийдэж болно. Тэгэхдээ энэ цэцэрлэгийн хүүхдийн тоглоом тоглож байгаа юм шиг ийм хачин юм хийж болохгүй шүү дээ.</w:t>
      </w:r>
    </w:p>
    <w:p>
      <w:pPr>
        <w:pStyle w:val="style0"/>
        <w:ind w:firstLine="720" w:left="0" w:right="0"/>
        <w:jc w:val="both"/>
      </w:pPr>
      <w:r>
        <w:rPr/>
      </w:r>
    </w:p>
    <w:p>
      <w:pPr>
        <w:pStyle w:val="style0"/>
        <w:ind w:firstLine="720" w:left="0" w:right="0"/>
        <w:jc w:val="both"/>
      </w:pPr>
      <w:r>
        <w:rPr>
          <w:rFonts w:cs="Arial"/>
          <w:sz w:val="24"/>
          <w:szCs w:val="24"/>
        </w:rPr>
        <w:t xml:space="preserve">Би Дотоодын цэргийн албан хаагчдыг энэ хуулиас гаргах юм оруулж ирэхээр нь жаахан хүлээж байгаач, тэгээд тэр Хуульчийн эрх зүйн байдлын хууль хэлэлцэх үед үүнийгээ яриач гэсэн чинь бас хүчээр хасаад л хаясан.  Би үүнийг эсэргүүцээд байгаа юм бишээ. Ийм утгагүй юм хийдэг Их Хурлыг больчихооч ээ л гэж байгаа юм. Саналыг нь дэмжиж байгаа юм. Энэ тэтгэврийн тусгай нөхцөлд эд нарыг хамруулах саналыг нь би ямар ч тохиолдолд дэмжинэ. Цэвэр аргын хувьд ийм хачин юм хийж болохгүй биз дээ. 7 хоногийн өмнө цэргийн албан хаагчдын тэтгэвэр, тэтгэмжийн хууль оруулж баталчихаад,  7 хоногийн дараа дахин үүнийгээ хүчингүй болгож, нөгөө Хуульчийн эрх зүйн байдлын хууль руугаа оруулаад л. Үүнийг чинь энэ телевиз үзээд сууж байгаа олон нийт харж л байгаа шүү дээ. Энэ Их Хурал ер нь ямар хачин байгууллага болчихсон юм, эргүү юм уу? Галзуу юм уу  гэж л харж байгаа. Би энэ дээр хариулт авмаар байх юм. Дэмжиж байгаа юм, би дахиад хэлье, дэмжиж байгаа юм. Тэгэхдээ жаахан ухаантай, логиктой юм хийгээч ээ л гэж хүсээд байгаа юм. </w:t>
      </w:r>
    </w:p>
    <w:p>
      <w:pPr>
        <w:pStyle w:val="style0"/>
        <w:ind w:firstLine="720" w:left="0" w:right="0"/>
        <w:jc w:val="both"/>
      </w:pPr>
      <w:r>
        <w:rPr/>
      </w:r>
    </w:p>
    <w:p>
      <w:pPr>
        <w:pStyle w:val="style0"/>
        <w:ind w:firstLine="720" w:left="0" w:right="0"/>
        <w:jc w:val="both"/>
      </w:pPr>
      <w:r>
        <w:rPr>
          <w:rFonts w:cs="Arial"/>
          <w:sz w:val="24"/>
          <w:szCs w:val="24"/>
        </w:rPr>
        <w:t xml:space="preserve">Тэр Хуульчийн эрх зүйн байдлын тухай хуулиар чинь авч байгаа цалингийнх нь  80 хувиар тэтгэвэр тогтооно гээд яг Цэргийн албан хаагчдын тэтгэврийн хэмжээтэй ижил юм явж байгаа шүү дээ, тэтгэвэр тогтоох үед нь жишээ нь. </w:t>
      </w:r>
    </w:p>
    <w:p>
      <w:pPr>
        <w:pStyle w:val="style0"/>
        <w:ind w:firstLine="720" w:left="0" w:right="0"/>
        <w:jc w:val="both"/>
      </w:pPr>
      <w:r>
        <w:rPr/>
      </w:r>
    </w:p>
    <w:p>
      <w:pPr>
        <w:pStyle w:val="style0"/>
        <w:ind w:firstLine="720" w:left="0" w:right="0"/>
        <w:jc w:val="both"/>
      </w:pPr>
      <w:r>
        <w:rPr>
          <w:rFonts w:cs="Arial"/>
          <w:b/>
          <w:bCs/>
          <w:sz w:val="24"/>
          <w:szCs w:val="24"/>
        </w:rPr>
        <w:t xml:space="preserve">З.Энхболд: </w:t>
      </w:r>
      <w:r>
        <w:rPr>
          <w:rFonts w:cs="Arial"/>
          <w:sz w:val="24"/>
          <w:szCs w:val="24"/>
        </w:rPr>
        <w:t>Байнгын хорооны дарга Түвдэндорж хариулъя.</w:t>
      </w:r>
    </w:p>
    <w:p>
      <w:pPr>
        <w:pStyle w:val="style0"/>
        <w:ind w:firstLine="720" w:left="0" w:right="0"/>
        <w:jc w:val="both"/>
      </w:pPr>
      <w:r>
        <w:rPr/>
      </w:r>
    </w:p>
    <w:p>
      <w:pPr>
        <w:pStyle w:val="style0"/>
        <w:ind w:firstLine="720" w:left="0" w:right="0"/>
        <w:jc w:val="both"/>
      </w:pPr>
      <w:r>
        <w:rPr>
          <w:rFonts w:cs="Arial"/>
          <w:b/>
          <w:bCs/>
          <w:sz w:val="24"/>
          <w:szCs w:val="24"/>
        </w:rPr>
        <w:t>Ш.Түвдэндорж:</w:t>
      </w:r>
      <w:r>
        <w:rPr>
          <w:rFonts w:cs="Arial"/>
          <w:sz w:val="24"/>
          <w:szCs w:val="24"/>
        </w:rPr>
        <w:t xml:space="preserve"> Нямдорж гишүүний саналыг олон удаа сонслоо. Энэ тухай яриаг ер нь хэдэн удаа ч сонсчихов, бараг цээжилчихлээ л дээ. Нэг ийм юм бодогдоод байх юм.  Дэмжиж байгаа гэдгийг ойлгож байгаа. Тэгэхдээ та юм ярихаар ингээд бусад хүмүүсээ тэнэг, хүүхдийн тоглоом хийдэг, Их Хурал нь өөрөөс чинь бүгд тэнэг болчихсон ч юм шиг, дандаа нэг тийм юм, та тэр үгээ өөрөө телевизээр үзэж байгаа хүмүүс ойлгож байгаа гэдэг утгаараа та телевизэд зориулж, ард түмэнд зориулж, хүмүүст зориулж ингэж ярихаа болиоч ээ гэж хэлмээр байгаа юм. Битгий урдаас тэгээд архираад бай л даа. Би өөрийг чинь юм ярьж байхад юм ярьдаггүй. Ер нь их олон удаа дуугүй явж байгаа. Манай Байнгын хорооны нэр төр, тэгээд энэ ажлын албаны хүмүүсийн нэр төр рүү байнга халдаж байдаг, би юм хэлдэггүй л дээ. Хүнтэй хэрэлдэх гэж энд ямар сууж байгаа биш.</w:t>
      </w:r>
    </w:p>
    <w:p>
      <w:pPr>
        <w:pStyle w:val="style0"/>
        <w:ind w:firstLine="720" w:left="0" w:right="0"/>
        <w:jc w:val="both"/>
      </w:pPr>
      <w:r>
        <w:rPr/>
      </w:r>
    </w:p>
    <w:p>
      <w:pPr>
        <w:pStyle w:val="style0"/>
        <w:ind w:firstLine="720" w:left="0" w:right="0"/>
        <w:jc w:val="both"/>
      </w:pPr>
      <w:r>
        <w:rPr>
          <w:rFonts w:cs="Arial"/>
          <w:sz w:val="24"/>
          <w:szCs w:val="24"/>
        </w:rPr>
        <w:t>Хамгийн гол нь Монгол Улсад Үндсэн хууль бусад хууль, дэгийн тухай хуулиудад, олонхиор асуудал шийднэ гээд заачихсан. Би өөрөөр энэ асуудлыг чинь яаж шийдэх юм бэ? Хүмүүс гараа өргөж байна,  ард түмнээсээ авчихсан гишүүд гараа өргөөд олонхиороо шийдэж байгаа юмыг  үгүй ээ одоо үүнийг чинь болохгүй ээ, ярьж байгаад энэ Нямдоржийн оруулж ирж байгаа юмыг дэмжье гэлтэй биш. Ингээд олонхиороо шийдээд яваад байгаа юмыг яах ч арга байхгүй, нэгдүгээрт.</w:t>
      </w:r>
    </w:p>
    <w:p>
      <w:pPr>
        <w:pStyle w:val="style0"/>
        <w:ind w:firstLine="720" w:left="0" w:right="0"/>
        <w:jc w:val="both"/>
      </w:pPr>
      <w:r>
        <w:rPr/>
      </w:r>
    </w:p>
    <w:p>
      <w:pPr>
        <w:pStyle w:val="style0"/>
        <w:ind w:firstLine="720" w:left="0" w:right="0"/>
        <w:jc w:val="both"/>
      </w:pPr>
      <w:r>
        <w:rPr>
          <w:rFonts w:cs="Arial"/>
          <w:sz w:val="24"/>
          <w:szCs w:val="24"/>
        </w:rPr>
        <w:t>Та өөрөө ярьдаг энэ Хуульчийн эрх зүйн байдлын тухай хууль батлагдах ч юм уу? Үгүй ч юм уу? Энэ ер нь батлагдаагүй хуулиас иш авч өөр хуулиудыг  ярьдгаа боливол таарна гэж манай Байнгын хороог их шүүмжилж байгаа юм. Тэгтэл одоо энэ хууль орох гэж байгаа энэ нь ингэж өөрчлөгдөж байгаа учраас тэр хуулиа баталсны дараа энэ асуудлыг шийдье гэж ярьж байгаа чинь бас та бол нэг юм яриад, нөгөө юмаараа үгүйсгэж яриад байна шүү дээ. Энэ чинь бас шударга явдал мөн үү. Тэр үүднээс би юу гэж ойлгож байна вэ гэхээр, одоо байгаа энэ эрх зүйн орчин, үйлчилж байгаа хуулийнхаа хүрээнд энэ асуудлаа шийдээд, одоо байгаа тоглоомын дүрэм, одоо байгаа амьдралаараа явъя. Тэгээд шийдвэрээ гаргая. Тухайн үед мэдээж 7 хоногийн дараа Их Хурал, хоёр долоо хоногийн дараа ажил нь завсарлах байх. Би ойлгохдоо Хуульчийн эрх зүйн байдлын хууль одоогоор ямархуу түвшинд явж байгаа билээ, энэ намрын  чуулганаар багтаж батлагдахгүй нь тодорхой. Хаврын чуулганаар хэлэлцэгдэнэ, тэр болтол энэ асуудлыг нэг тийш нь шийдээд, та бас  их ярьдаг шүү дээ. Хүмүүсийн амьдрал бол нэг хоног, нэг цагаар хүлээдэггүй, одоо тэтгэвэртээ гарах хүмүүс ч байж байгаа, тэр хүмүүстэй холбоотой амьдралын асуудал байгаа учраас цаг алдалгүй үүнийг нь шийдээд явж байя гэсэн ийм агуулгаар энэ хуулийг өргөн барьж, хэлэлцэгдэж байгаа юм гэдгийг хэлмээр байна.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Нямдорж гишүүн Улсын Их Хурлын өмнөөс хууль хэзээ гарахыг  хэлэх эрхгүй. Тэмүүжин сайдын сүүлд өргөн баригдсан З хууль дээр ажлын хэсэг гараад хаврын чуулган руу шилжиж байгаа. Тийм учраас 7 хоногийн дараа гарах гэж байгаа хууль гэдэг ойлголт угаасаа байхгүй. Асуулт асууж дууслаа. Одоо санал дээр дэмжсэн, дэмжээгүй гишүүд үг хэлж болно.</w:t>
      </w:r>
    </w:p>
    <w:p>
      <w:pPr>
        <w:pStyle w:val="style0"/>
        <w:ind w:firstLine="720" w:left="0" w:right="0"/>
        <w:jc w:val="both"/>
      </w:pPr>
      <w:r>
        <w:rPr/>
      </w:r>
    </w:p>
    <w:p>
      <w:pPr>
        <w:pStyle w:val="style0"/>
        <w:ind w:firstLine="720" w:left="0" w:right="0"/>
        <w:jc w:val="both"/>
      </w:pPr>
      <w:r>
        <w:rPr>
          <w:rFonts w:cs="Arial"/>
          <w:sz w:val="24"/>
          <w:szCs w:val="24"/>
        </w:rPr>
        <w:t>Авлигын эсрэг хуульд нэмэлт, өөрчлөлт оруулах тухай хуулийн төсөл болон холбогдох бусад хуулийн төслийн талаарх зарчмын зөрүүтэй саналын томьёолол. Нэг санал байна.</w:t>
      </w:r>
    </w:p>
    <w:p>
      <w:pPr>
        <w:pStyle w:val="style0"/>
        <w:ind w:firstLine="720" w:left="0" w:right="0"/>
        <w:jc w:val="both"/>
      </w:pPr>
      <w:r>
        <w:rPr/>
      </w:r>
    </w:p>
    <w:p>
      <w:pPr>
        <w:pStyle w:val="style0"/>
        <w:ind w:firstLine="720" w:left="0" w:right="0"/>
        <w:jc w:val="both"/>
      </w:pPr>
      <w:r>
        <w:rPr>
          <w:rFonts w:cs="Arial"/>
          <w:sz w:val="24"/>
          <w:szCs w:val="24"/>
        </w:rPr>
        <w:t>Авлигын эсрэг хуульд нэмэлт, өөрчлөлт оруулах тухай, Нэмэгдсэн өртгийн албан татварын тухай хуульд нэмэлт оруулах тухай, Галт зэвсгийн тухай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төслүүдийг батлагдсан өдрөөс нь эхэлж дагаж мөрдөх. Энэ саналаар санал хураая. Санал хураалт.</w:t>
      </w:r>
    </w:p>
    <w:p>
      <w:pPr>
        <w:pStyle w:val="style0"/>
        <w:ind w:firstLine="720" w:left="0" w:right="0"/>
        <w:jc w:val="both"/>
      </w:pPr>
      <w:r>
        <w:rPr/>
      </w:r>
    </w:p>
    <w:p>
      <w:pPr>
        <w:pStyle w:val="style0"/>
        <w:ind w:firstLine="720" w:left="0" w:right="0"/>
        <w:jc w:val="both"/>
      </w:pPr>
      <w:r>
        <w:rPr>
          <w:rFonts w:cs="Arial"/>
          <w:sz w:val="24"/>
          <w:szCs w:val="24"/>
        </w:rPr>
        <w:t>47 гишүүн санал хураалтад оролцож, 44 гишүүн зөвшөөрч 93,6 хувийн саналаар эхний санал дэмжигдэж байна.</w:t>
      </w:r>
    </w:p>
    <w:p>
      <w:pPr>
        <w:pStyle w:val="style0"/>
        <w:ind w:firstLine="720" w:left="0" w:right="0"/>
        <w:jc w:val="both"/>
      </w:pPr>
      <w:r>
        <w:rPr/>
      </w:r>
    </w:p>
    <w:p>
      <w:pPr>
        <w:pStyle w:val="style0"/>
        <w:ind w:firstLine="720" w:left="0" w:right="0"/>
        <w:jc w:val="both"/>
      </w:pPr>
      <w:r>
        <w:rPr>
          <w:rFonts w:cs="Arial"/>
          <w:sz w:val="24"/>
          <w:szCs w:val="24"/>
        </w:rPr>
        <w:t>Найруулгын нэг санал байна.</w:t>
      </w:r>
    </w:p>
    <w:p>
      <w:pPr>
        <w:pStyle w:val="style0"/>
        <w:ind w:firstLine="720" w:left="0" w:right="0"/>
        <w:jc w:val="both"/>
      </w:pPr>
      <w:r>
        <w:rPr/>
      </w:r>
    </w:p>
    <w:p>
      <w:pPr>
        <w:pStyle w:val="style0"/>
        <w:ind w:firstLine="720" w:left="0" w:right="0"/>
        <w:jc w:val="both"/>
      </w:pPr>
      <w:r>
        <w:rPr>
          <w:rFonts w:cs="Arial"/>
          <w:sz w:val="24"/>
          <w:szCs w:val="24"/>
        </w:rPr>
        <w:t>Авлигын эсрэг хуульд нэмэлт, өөрчлөлт оруулах тухай хуулийн төслийн талаарх найруулгын санал.</w:t>
      </w:r>
    </w:p>
    <w:p>
      <w:pPr>
        <w:pStyle w:val="style0"/>
        <w:ind w:firstLine="720" w:left="0" w:right="0"/>
        <w:jc w:val="both"/>
      </w:pPr>
      <w:r>
        <w:rPr/>
      </w:r>
    </w:p>
    <w:p>
      <w:pPr>
        <w:pStyle w:val="style0"/>
        <w:ind w:firstLine="720" w:left="0" w:right="0"/>
        <w:jc w:val="both"/>
      </w:pPr>
      <w:r>
        <w:rPr>
          <w:rFonts w:cs="Arial"/>
          <w:sz w:val="24"/>
          <w:szCs w:val="24"/>
        </w:rPr>
        <w:t xml:space="preserve">Төслийн 1 дүгээр зүйлийн З дахь хэсгийн 39 дэх хэсгийн төрийн албан хаагчийн гэснийг хасах. Өчигдөр найруулгаар ийм санал гарсан, чуулган дээр. Тэгээд Байнгын хороо шийдсэн байна. Энэ найруулгын саналыг дэмжье гэдгээр санал хураая. Санал хураалт. </w:t>
      </w:r>
    </w:p>
    <w:p>
      <w:pPr>
        <w:pStyle w:val="style0"/>
        <w:ind w:firstLine="720" w:left="0" w:right="0"/>
        <w:jc w:val="both"/>
      </w:pPr>
      <w:r>
        <w:rPr/>
      </w:r>
    </w:p>
    <w:p>
      <w:pPr>
        <w:pStyle w:val="style0"/>
        <w:ind w:firstLine="720" w:left="0" w:right="0"/>
        <w:jc w:val="both"/>
      </w:pPr>
      <w:r>
        <w:rPr>
          <w:rFonts w:cs="Arial"/>
          <w:sz w:val="24"/>
          <w:szCs w:val="24"/>
        </w:rPr>
        <w:t>48 гишүүн санал хураалтад оролцож, 38 гишүүн зөвшөөрч 79,2 хувийн саналаар саналууд  дэмжигдэж байна.</w:t>
      </w:r>
    </w:p>
    <w:p>
      <w:pPr>
        <w:pStyle w:val="style0"/>
        <w:ind w:firstLine="720" w:left="0" w:right="0"/>
        <w:jc w:val="both"/>
      </w:pPr>
      <w:r>
        <w:rPr/>
      </w:r>
    </w:p>
    <w:p>
      <w:pPr>
        <w:pStyle w:val="style0"/>
        <w:ind w:firstLine="720" w:left="0" w:right="0"/>
        <w:jc w:val="both"/>
      </w:pPr>
      <w:r>
        <w:rPr>
          <w:rFonts w:cs="Arial"/>
          <w:sz w:val="24"/>
          <w:szCs w:val="24"/>
        </w:rPr>
        <w:t xml:space="preserve">Одоо хуулиа бүхэлд нь баталъя гэсэн санал хураая. Байнгын хорооны саналаар Авлигын эсрэг хуульд нэмэлт, өөрчлөлт оруулах тухай хуулийн төслийг баталъя гэсэн санал хураая. Санал хураалт. </w:t>
      </w:r>
    </w:p>
    <w:p>
      <w:pPr>
        <w:pStyle w:val="style0"/>
        <w:ind w:firstLine="720" w:left="0" w:right="0"/>
        <w:jc w:val="both"/>
      </w:pPr>
      <w:r>
        <w:rPr/>
      </w:r>
    </w:p>
    <w:p>
      <w:pPr>
        <w:pStyle w:val="style0"/>
        <w:ind w:firstLine="720" w:left="0" w:right="0"/>
        <w:jc w:val="both"/>
      </w:pPr>
      <w:r>
        <w:rPr>
          <w:rFonts w:cs="Arial"/>
          <w:sz w:val="24"/>
          <w:szCs w:val="24"/>
        </w:rPr>
        <w:t>48 гишүүн санал хураалтад оролцож, 43 гишүүн зөвшөөрч 89,6 хувийн саналаар  хууль батлагдаж байна.</w:t>
      </w:r>
    </w:p>
    <w:p>
      <w:pPr>
        <w:pStyle w:val="style0"/>
        <w:ind w:firstLine="720" w:left="0" w:right="0"/>
        <w:jc w:val="both"/>
      </w:pPr>
      <w:r>
        <w:rPr/>
      </w:r>
    </w:p>
    <w:p>
      <w:pPr>
        <w:pStyle w:val="style0"/>
        <w:ind w:firstLine="720" w:left="0" w:right="0"/>
        <w:jc w:val="both"/>
      </w:pPr>
      <w:r>
        <w:rPr>
          <w:rFonts w:cs="Arial"/>
          <w:sz w:val="24"/>
          <w:szCs w:val="24"/>
        </w:rPr>
        <w:t>Одоо дагасан хуулиудаар санал хураая.</w:t>
      </w:r>
    </w:p>
    <w:p>
      <w:pPr>
        <w:pStyle w:val="style0"/>
        <w:ind w:firstLine="720" w:left="0" w:right="0"/>
        <w:jc w:val="both"/>
      </w:pPr>
      <w:r>
        <w:rPr/>
      </w:r>
    </w:p>
    <w:p>
      <w:pPr>
        <w:pStyle w:val="style0"/>
        <w:ind w:firstLine="720" w:left="0" w:right="0"/>
        <w:jc w:val="both"/>
      </w:pPr>
      <w:r>
        <w:rPr>
          <w:rFonts w:cs="Arial"/>
          <w:sz w:val="24"/>
          <w:szCs w:val="24"/>
        </w:rPr>
        <w:t>Нэмэгдсэн өртгийн албан татварын тухай хуульд нэмэлт оруулах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z w:val="24"/>
          <w:szCs w:val="24"/>
        </w:rPr>
        <w:t>47 гишүүн санал хураалтад оролцож, 42 гишүүн зөвшөөрч 87,5 хувийн саналаар дэмжигдэж байна.</w:t>
      </w:r>
    </w:p>
    <w:p>
      <w:pPr>
        <w:pStyle w:val="style0"/>
        <w:ind w:firstLine="720" w:left="0" w:right="0"/>
        <w:jc w:val="both"/>
      </w:pPr>
      <w:r>
        <w:rPr/>
      </w:r>
    </w:p>
    <w:p>
      <w:pPr>
        <w:pStyle w:val="style0"/>
        <w:ind w:firstLine="720" w:left="0" w:right="0"/>
        <w:jc w:val="both"/>
      </w:pPr>
      <w:r>
        <w:rPr>
          <w:rFonts w:cs="Arial"/>
          <w:sz w:val="24"/>
          <w:szCs w:val="24"/>
        </w:rPr>
        <w:t>Дараагийн санал хураалт.</w:t>
      </w:r>
    </w:p>
    <w:p>
      <w:pPr>
        <w:pStyle w:val="style0"/>
        <w:ind w:firstLine="720" w:left="0" w:right="0"/>
        <w:jc w:val="both"/>
      </w:pPr>
      <w:r>
        <w:rPr/>
      </w:r>
    </w:p>
    <w:p>
      <w:pPr>
        <w:pStyle w:val="style0"/>
        <w:ind w:firstLine="720" w:left="0" w:right="0"/>
        <w:jc w:val="both"/>
      </w:pPr>
      <w:r>
        <w:rPr>
          <w:rFonts w:cs="Arial"/>
          <w:sz w:val="24"/>
          <w:szCs w:val="24"/>
        </w:rPr>
        <w:t>Галт зэвсгийн тухай хуульд нэмэлт оруулах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z w:val="24"/>
          <w:szCs w:val="24"/>
        </w:rPr>
        <w:t>48 гишүүн санал хураалтад оролцож, 44 гишүүн зөвшөөрч 91,7 хувийн саналаар дэмжигдэж байна.</w:t>
      </w:r>
    </w:p>
    <w:p>
      <w:pPr>
        <w:pStyle w:val="style0"/>
        <w:ind w:firstLine="720" w:left="0" w:right="0"/>
        <w:jc w:val="both"/>
      </w:pPr>
      <w:r>
        <w:rPr/>
      </w:r>
    </w:p>
    <w:p>
      <w:pPr>
        <w:pStyle w:val="style0"/>
        <w:ind w:firstLine="720" w:left="0" w:right="0"/>
        <w:jc w:val="both"/>
      </w:pPr>
      <w:r>
        <w:rPr>
          <w:rFonts w:cs="Arial"/>
          <w:sz w:val="24"/>
          <w:szCs w:val="24"/>
        </w:rPr>
        <w:t>Дараагийн санал хураалт.</w:t>
      </w:r>
    </w:p>
    <w:p>
      <w:pPr>
        <w:pStyle w:val="style0"/>
        <w:ind w:firstLine="720" w:left="0" w:right="0"/>
        <w:jc w:val="both"/>
      </w:pPr>
      <w:r>
        <w:rPr/>
      </w:r>
    </w:p>
    <w:p>
      <w:pPr>
        <w:pStyle w:val="style0"/>
        <w:ind w:firstLine="720" w:left="0" w:right="0"/>
        <w:jc w:val="both"/>
      </w:pPr>
      <w:r>
        <w:rPr>
          <w:rFonts w:cs="Arial"/>
          <w:sz w:val="24"/>
          <w:szCs w:val="24"/>
        </w:rPr>
        <w:t>Цэргийн албан хаагчийн тэтгэвэр, тэтгэмжийн тухай хуульд нэмэлт оруулах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cs="Arial"/>
          <w:sz w:val="24"/>
          <w:szCs w:val="24"/>
        </w:rPr>
        <w:t>48 гишүүн санал хураалтад оролцож, 41 гишүүн зөвшөөрч 85,4 хувийн саналаар дэмжигдэж байна.</w:t>
      </w:r>
    </w:p>
    <w:p>
      <w:pPr>
        <w:pStyle w:val="style0"/>
        <w:ind w:firstLine="720" w:left="0" w:right="0"/>
        <w:jc w:val="both"/>
      </w:pPr>
      <w:r>
        <w:rPr/>
      </w:r>
    </w:p>
    <w:p>
      <w:pPr>
        <w:pStyle w:val="style0"/>
        <w:ind w:firstLine="720" w:left="0" w:right="0"/>
        <w:jc w:val="both"/>
      </w:pPr>
      <w:r>
        <w:rPr>
          <w:rFonts w:cs="Arial"/>
          <w:sz w:val="24"/>
          <w:szCs w:val="24"/>
        </w:rPr>
        <w:t>Дараагийн санал хураалт.</w:t>
      </w:r>
    </w:p>
    <w:p>
      <w:pPr>
        <w:pStyle w:val="style0"/>
        <w:ind w:firstLine="720" w:left="0" w:right="0"/>
        <w:jc w:val="both"/>
      </w:pPr>
      <w:r>
        <w:rPr/>
      </w:r>
    </w:p>
    <w:p>
      <w:pPr>
        <w:pStyle w:val="style0"/>
        <w:ind w:firstLine="720" w:left="0" w:right="0"/>
        <w:jc w:val="both"/>
      </w:pPr>
      <w:r>
        <w:rPr>
          <w:rFonts w:cs="Arial"/>
          <w:sz w:val="24"/>
          <w:szCs w:val="24"/>
        </w:rPr>
        <w:t>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z w:val="24"/>
          <w:szCs w:val="24"/>
        </w:rPr>
        <w:t>48 гишүүн санал хураалтад оролцож, 44 гишүүн зөвшөөрч 91,7 хувийн саналаар дэмжигдэж байна.</w:t>
      </w:r>
    </w:p>
    <w:p>
      <w:pPr>
        <w:pStyle w:val="style0"/>
        <w:ind w:firstLine="720" w:left="0" w:right="0"/>
        <w:jc w:val="both"/>
      </w:pPr>
      <w:r>
        <w:rPr/>
      </w:r>
    </w:p>
    <w:p>
      <w:pPr>
        <w:pStyle w:val="style0"/>
        <w:ind w:firstLine="720" w:left="0" w:right="0"/>
        <w:jc w:val="both"/>
      </w:pPr>
      <w:r>
        <w:rPr>
          <w:rFonts w:cs="Arial"/>
          <w:sz w:val="24"/>
          <w:szCs w:val="24"/>
        </w:rPr>
        <w:t>Үүгээр хуулийн төслүүд батлагдлаа.  Гишүүд, ажлын хэсэгт баярлалаа.</w:t>
      </w:r>
    </w:p>
    <w:p>
      <w:pPr>
        <w:pStyle w:val="style0"/>
        <w:ind w:firstLine="720" w:left="0" w:right="0"/>
        <w:jc w:val="both"/>
      </w:pPr>
      <w:r>
        <w:rPr/>
      </w:r>
    </w:p>
    <w:p>
      <w:pPr>
        <w:pStyle w:val="style0"/>
        <w:ind w:firstLine="720" w:left="0" w:right="0"/>
        <w:jc w:val="both"/>
      </w:pPr>
      <w:r>
        <w:rPr>
          <w:rFonts w:cs="Arial"/>
          <w:sz w:val="24"/>
          <w:szCs w:val="24"/>
        </w:rPr>
        <w:t xml:space="preserve">Дараагийн асуудал. </w:t>
      </w:r>
    </w:p>
    <w:p>
      <w:pPr>
        <w:pStyle w:val="style0"/>
        <w:ind w:firstLine="720" w:left="0" w:right="0"/>
        <w:jc w:val="both"/>
      </w:pPr>
      <w:r>
        <w:rPr/>
      </w:r>
    </w:p>
    <w:p>
      <w:pPr>
        <w:pStyle w:val="style0"/>
        <w:ind w:firstLine="720" w:left="0" w:right="0"/>
        <w:jc w:val="both"/>
      </w:pPr>
      <w:r>
        <w:rPr>
          <w:rFonts w:cs="Arial"/>
          <w:b/>
          <w:bCs/>
          <w:sz w:val="24"/>
          <w:szCs w:val="24"/>
        </w:rPr>
        <w:t>Эрүүгийн байцаан шийтгэх хуульд нэмэлт, өөрчлөлт оруулах тухай, Прокурорын байгууллагын тухай хуулийн зарим зүйл хүчингүй болсонд тооцох тухай хуулиудын төслийн эцсийн хэлэлцүүлэг явуулъя.</w:t>
      </w:r>
    </w:p>
    <w:p>
      <w:pPr>
        <w:pStyle w:val="style0"/>
        <w:ind w:firstLine="720" w:left="0" w:right="0"/>
        <w:jc w:val="both"/>
      </w:pPr>
      <w:r>
        <w:rPr/>
      </w:r>
    </w:p>
    <w:p>
      <w:pPr>
        <w:pStyle w:val="style0"/>
        <w:ind w:firstLine="720" w:left="0" w:right="0"/>
        <w:jc w:val="both"/>
      </w:pPr>
      <w:r>
        <w:rPr>
          <w:rFonts w:cs="Arial"/>
          <w:sz w:val="24"/>
          <w:szCs w:val="24"/>
        </w:rPr>
        <w:t>Төслийн талаарх Хууль зүйн байнгын хорооны танилцуулгыг Улсын Их Хурлын гишүүн Болд танилцуулна. Индэрт урьж байна.</w:t>
      </w:r>
    </w:p>
    <w:p>
      <w:pPr>
        <w:pStyle w:val="style0"/>
        <w:ind w:firstLine="720" w:left="0" w:right="0"/>
        <w:jc w:val="both"/>
      </w:pPr>
      <w:r>
        <w:rPr/>
      </w:r>
    </w:p>
    <w:p>
      <w:pPr>
        <w:pStyle w:val="style0"/>
        <w:ind w:firstLine="720" w:left="0" w:right="0"/>
        <w:jc w:val="both"/>
      </w:pPr>
      <w:r>
        <w:rPr>
          <w:rFonts w:cs="Arial"/>
          <w:b/>
          <w:bCs/>
          <w:sz w:val="24"/>
          <w:szCs w:val="24"/>
        </w:rPr>
        <w:t xml:space="preserve">Л.Болд:  </w:t>
      </w:r>
      <w:r>
        <w:rPr>
          <w:rFonts w:cs="Arial"/>
          <w:sz w:val="24"/>
          <w:szCs w:val="24"/>
        </w:rPr>
        <w:t>Улсын Их Хурлын дарга, эрхэм гишүүд ээ</w:t>
      </w:r>
    </w:p>
    <w:p>
      <w:pPr>
        <w:pStyle w:val="style0"/>
        <w:ind w:firstLine="720" w:left="0" w:right="0"/>
        <w:jc w:val="both"/>
      </w:pPr>
      <w:r>
        <w:rPr/>
      </w:r>
    </w:p>
    <w:p>
      <w:pPr>
        <w:pStyle w:val="style0"/>
        <w:ind w:firstLine="720" w:left="0" w:right="0"/>
        <w:jc w:val="both"/>
      </w:pPr>
      <w:r>
        <w:rPr>
          <w:rFonts w:cs="Arial"/>
          <w:sz w:val="24"/>
          <w:szCs w:val="24"/>
        </w:rPr>
        <w:t>Улсын Их Хурлын гишүүн Түвдэндорж нарын нэр бүхий гишүүдээс  2014 оны 1 дүгээр сарын 9-ний өдөр Улсын Их Хуралд өргөн мэдүүлсэн Эрүүгийн байцаан шийтгэх хуульд нэмэлт, өөрчлөлт оруулах тухай, Прокурорын байгууллагын тухай хуульд өөрчлөлт оруулах тухай хуулийн төслүүдийн анхны хэлэлцүүлгийг Улсын Их Хурлын чуулганы  2014 оны 1 дүгээр сарын 23-ны өдрийн нэгдсэн хуралдаанаар хийж, төслийг эцсийн хэлэлцүүлэгт бэлтгүүлэхээр Хууль зүйн байнгын хороонд шилжүүлсэн билээ.</w:t>
      </w:r>
    </w:p>
    <w:p>
      <w:pPr>
        <w:pStyle w:val="style0"/>
        <w:ind w:firstLine="720" w:left="0" w:right="0"/>
        <w:jc w:val="both"/>
      </w:pPr>
      <w:r>
        <w:rPr/>
      </w:r>
    </w:p>
    <w:p>
      <w:pPr>
        <w:pStyle w:val="style0"/>
        <w:ind w:firstLine="720" w:left="0" w:right="0"/>
        <w:jc w:val="both"/>
      </w:pPr>
      <w:r>
        <w:rPr>
          <w:rFonts w:cs="Arial"/>
          <w:sz w:val="24"/>
          <w:szCs w:val="24"/>
        </w:rPr>
        <w:t>Хууль зүйн байнгын хороо  2014 оны  1 дүгээр сарын 23-ны өдрийн хуралдаанаараа дээрх хуулийн төслүүдийг  нэгдсэн хуралдааны эцсийн хэлэлцүүлэгт бэлтгэх асуудлыг хэлэлцээд, 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олонхын дэмжлэг авсан саналыг төсөлд нэмж тусгасан эцсийн хувилбарын төсөл, эцсийн хэлэлцүүлэгт бэлтгэсэн тухай танилцуулга, зарчмын зөрүүтэй саналын томъёоллыг нэгдсэн хуралдаанд танилцуулж байна.</w:t>
      </w:r>
    </w:p>
    <w:p>
      <w:pPr>
        <w:pStyle w:val="style0"/>
        <w:ind w:firstLine="720" w:left="0" w:right="0"/>
        <w:jc w:val="both"/>
      </w:pPr>
      <w:r>
        <w:rPr/>
      </w:r>
    </w:p>
    <w:p>
      <w:pPr>
        <w:pStyle w:val="style0"/>
        <w:ind w:firstLine="720" w:left="0" w:right="0"/>
        <w:jc w:val="both"/>
      </w:pPr>
      <w:r>
        <w:rPr>
          <w:rFonts w:cs="Arial"/>
          <w:sz w:val="24"/>
          <w:szCs w:val="24"/>
        </w:rPr>
        <w:t>Эрүүгийн байцаан шийтгэх тухай хуульд нэмэлт, өөрчлөлт оруулах тухай, Прокурорын байгууллагын тухай хуулийн зарим зүйл хүчингүй болсонд тухай хуулийн төслүүдийн агуулга, зарчмыг алдагдуулахгүйгээр найруулгын шинжтэй нэмэлт, өөрчлөлтийг тусгасан.</w:t>
      </w:r>
    </w:p>
    <w:p>
      <w:pPr>
        <w:pStyle w:val="style0"/>
        <w:ind w:firstLine="720" w:left="0" w:right="0"/>
        <w:jc w:val="both"/>
      </w:pPr>
      <w:r>
        <w:rPr/>
      </w:r>
    </w:p>
    <w:p>
      <w:pPr>
        <w:pStyle w:val="style0"/>
        <w:ind w:firstLine="720" w:left="0" w:right="0"/>
        <w:jc w:val="both"/>
      </w:pPr>
      <w:r>
        <w:rPr>
          <w:rFonts w:cs="Arial"/>
          <w:sz w:val="24"/>
          <w:szCs w:val="24"/>
        </w:rPr>
        <w:t>Байнгын хорооны хуралдааны явцад Улсын Их Хурлын гишүүн Түвдэндорж дээрх хуулиудыг хэрэгжүүлэхтэй холбогдуулан Авлигатай тэмцэх байгууллагын бүтэц, зохион байгуулалт болон шаардлагатай төсвийг  2014 оны төсвийн тодотгол хэлэлцэх үед дахин хэлэлцэх нь зүйтэй гэсэн санал гаргалаа.</w:t>
      </w:r>
    </w:p>
    <w:p>
      <w:pPr>
        <w:pStyle w:val="style0"/>
        <w:ind w:firstLine="720" w:left="0" w:right="0"/>
        <w:jc w:val="both"/>
      </w:pPr>
      <w:r>
        <w:rPr/>
      </w:r>
    </w:p>
    <w:p>
      <w:pPr>
        <w:pStyle w:val="style0"/>
        <w:ind w:firstLine="720" w:left="0" w:right="0"/>
        <w:jc w:val="both"/>
      </w:pPr>
      <w:r>
        <w:rPr>
          <w:rFonts w:cs="Arial"/>
          <w:sz w:val="24"/>
          <w:szCs w:val="24"/>
        </w:rPr>
        <w:t>Түүнчлэн Улсын Их Хурлын гишүүн Түвдэндорж Эрүүгийн байцаан шийтгэх хуульд нэмэлт, өөрчлөлт оруулах тухай, Прокурорын байгууллагын тухай хуулийн зарим зүйл  хүчингүй болсонд тооцох тухай хуулиудыг баталсан өдрөөс нь эхлэн дагаж мөрдөх нь зүйтэй гэсэн санал гаргасныг Байнгын хорооны хуралдаанд оролцсон гишүүд санал нэгтэй дэмжсэн болно.</w:t>
      </w:r>
    </w:p>
    <w:p>
      <w:pPr>
        <w:pStyle w:val="style0"/>
        <w:ind w:firstLine="720" w:left="0" w:right="0"/>
        <w:jc w:val="both"/>
      </w:pPr>
      <w:r>
        <w:rPr/>
      </w:r>
    </w:p>
    <w:p>
      <w:pPr>
        <w:pStyle w:val="style0"/>
        <w:ind w:firstLine="720" w:left="0" w:right="0"/>
        <w:jc w:val="both"/>
      </w:pPr>
      <w:r>
        <w:rPr>
          <w:rFonts w:cs="Arial"/>
          <w:sz w:val="24"/>
          <w:szCs w:val="24"/>
        </w:rPr>
        <w:t>Эрүүгийн байцаан шийтгэх тухай хуульд нэмэлт, өөрчлөлт оруулах тухай, Прокурорын байгууллагын тухай хуулийн зарим зүйл  хүчингүй болсонд тооцох тухай хуулийн төслүүдийг чуулганы нэгдсэн хуралдаанаар хэлэлцүүлж батлуулах нь зүйтэй гэсэн саналыг тус Байнгын хорооны хуралдаанд оролцсон гишүүд санал нэгтэй дэмжсэн болно.</w:t>
      </w:r>
    </w:p>
    <w:p>
      <w:pPr>
        <w:pStyle w:val="style0"/>
        <w:ind w:firstLine="720" w:left="0" w:right="0"/>
        <w:jc w:val="both"/>
      </w:pPr>
      <w:r>
        <w:rPr/>
      </w:r>
    </w:p>
    <w:p>
      <w:pPr>
        <w:pStyle w:val="style0"/>
        <w:ind w:firstLine="720" w:left="0" w:right="0"/>
        <w:jc w:val="both"/>
      </w:pPr>
      <w:r>
        <w:rPr>
          <w:rFonts w:cs="Arial"/>
          <w:sz w:val="24"/>
          <w:szCs w:val="24"/>
        </w:rPr>
        <w:t>Эрүүгийн байцаан шийтгэх тухай хуульд нэмэлт, өөрчлөлт оруулах тухай, Прокурорын байгууллагын тухай хуулийн зарим зүйл хүчингүй болсонд тооцох  тухай хуулийн төслүүдийг эцсийн хэлэлцүүлэгт бэлтгэсэн тухай танилцуулга, хуулийн төслүүдийн эцсийн хувилбарын төсөл, саналын томьёоллыг та бүхэнд тараасан болно.</w:t>
      </w:r>
    </w:p>
    <w:p>
      <w:pPr>
        <w:pStyle w:val="style0"/>
        <w:ind w:firstLine="720" w:left="0" w:right="0"/>
        <w:jc w:val="both"/>
      </w:pPr>
      <w:r>
        <w:rPr/>
      </w:r>
    </w:p>
    <w:p>
      <w:pPr>
        <w:pStyle w:val="style0"/>
        <w:ind w:firstLine="720" w:left="0" w:right="0"/>
        <w:jc w:val="both"/>
      </w:pPr>
      <w:r>
        <w:rPr>
          <w:rFonts w:cs="Arial"/>
          <w:sz w:val="24"/>
          <w:szCs w:val="24"/>
        </w:rPr>
        <w:t xml:space="preserve">Улсын Их Хурлын эрхэм гишүүд ээ, </w:t>
      </w:r>
    </w:p>
    <w:p>
      <w:pPr>
        <w:pStyle w:val="style0"/>
        <w:ind w:firstLine="720" w:left="0" w:right="0"/>
        <w:jc w:val="both"/>
      </w:pPr>
      <w:r>
        <w:rPr/>
      </w:r>
    </w:p>
    <w:p>
      <w:pPr>
        <w:pStyle w:val="style0"/>
        <w:ind w:firstLine="720" w:left="0" w:right="0"/>
        <w:jc w:val="both"/>
      </w:pPr>
      <w:r>
        <w:rPr>
          <w:rFonts w:cs="Arial"/>
          <w:sz w:val="24"/>
          <w:szCs w:val="24"/>
        </w:rPr>
        <w:t>Эрүүгийн байцаан шийтгэх тухай хуульд нэмэлт, өөрчлөлт оруулах тухай, Прокурорын байгууллагын тухай хуулийн зарим зүйл  хүчингүй болсонд тооцох тухай хуульд өөрчлөлт оруулах тухай хуулийн төслүүдийг хэлэлцэн баталж өгөхийг та бүхнээс хүсье.</w:t>
      </w:r>
    </w:p>
    <w:p>
      <w:pPr>
        <w:pStyle w:val="style0"/>
        <w:ind w:firstLine="720" w:left="0" w:right="0"/>
        <w:jc w:val="both"/>
      </w:pPr>
      <w:r>
        <w:rPr/>
      </w:r>
    </w:p>
    <w:p>
      <w:pPr>
        <w:pStyle w:val="style0"/>
        <w:ind w:firstLine="720" w:left="0" w:right="0"/>
        <w:jc w:val="both"/>
      </w:pPr>
      <w:r>
        <w:rPr>
          <w:rFonts w:cs="Arial"/>
          <w:sz w:val="24"/>
          <w:szCs w:val="24"/>
        </w:rPr>
        <w:t>Анхаарал тавьсанд баярлалаа.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Ажлын хэсгийг танилцуулъя. Ганболд- Авлигатай тэмцэх газрын дарга, Хурц- мөн газрын Дэд дарга,  Доньжчимбуу- Тамгын хэлтсийн дарга, Энхтөр- Мөрдөн байцаах хэлтсийн дарга.</w:t>
      </w:r>
    </w:p>
    <w:p>
      <w:pPr>
        <w:pStyle w:val="style0"/>
        <w:ind w:firstLine="720" w:left="0" w:right="0"/>
        <w:jc w:val="both"/>
      </w:pPr>
      <w:r>
        <w:rPr/>
      </w:r>
    </w:p>
    <w:p>
      <w:pPr>
        <w:pStyle w:val="style0"/>
        <w:ind w:firstLine="720" w:left="0" w:right="0"/>
        <w:jc w:val="both"/>
      </w:pPr>
      <w:r>
        <w:rPr>
          <w:rFonts w:cs="Arial"/>
          <w:sz w:val="24"/>
          <w:szCs w:val="24"/>
        </w:rPr>
        <w:t>Байнгын хорооны танилцуулгатай холбогдуулан асуулттай гишүүн байна уу. Нямдорж гишүүнээр асуулт тасаллаа. Нямдорж гишүүн асууя.</w:t>
      </w:r>
    </w:p>
    <w:p>
      <w:pPr>
        <w:pStyle w:val="style0"/>
        <w:ind w:firstLine="720" w:left="0" w:right="0"/>
        <w:jc w:val="both"/>
      </w:pPr>
      <w:r>
        <w:rPr/>
      </w:r>
    </w:p>
    <w:p>
      <w:pPr>
        <w:pStyle w:val="style0"/>
        <w:ind w:firstLine="720" w:left="0" w:right="0"/>
        <w:jc w:val="both"/>
      </w:pPr>
      <w:r>
        <w:rPr>
          <w:rFonts w:cs="Arial"/>
          <w:b/>
          <w:bCs/>
          <w:sz w:val="24"/>
          <w:szCs w:val="24"/>
        </w:rPr>
        <w:t>Ц.Нямдорж:</w:t>
      </w:r>
      <w:r>
        <w:rPr>
          <w:rFonts w:cs="Arial"/>
          <w:sz w:val="24"/>
          <w:szCs w:val="24"/>
        </w:rPr>
        <w:t xml:space="preserve"> Энэ Прокурорын мөрдөх албыг Авлигатай тэмцэх газарт шилжүүлж таарна л даа, энэ гарснаар. Тэгээд орон тоо, төсөв элдэв юмыг шилжүүлэх тогтоолын төсөл Улсын Их Хурлаас гаргах ёстой юм л даа. Үүнийгээ Байнгын хороон дээр ярьсан юм уу. Одоо жишээ нь Төсвийн хуулиар чинь энэ мөрдөх албаны зардал Прокурорын төсөв дотор орчихсон байж байгаа шүү дээ. Орон тооны асуудал байна. Барилга, байшин, эд хөрөнгийн асуудал байна. Энэ юмаа яриагүй юм уу? Нэгдүгээрт.</w:t>
      </w:r>
    </w:p>
    <w:p>
      <w:pPr>
        <w:pStyle w:val="style0"/>
        <w:ind w:firstLine="720" w:left="0" w:right="0"/>
        <w:jc w:val="both"/>
      </w:pPr>
      <w:r>
        <w:rPr/>
      </w:r>
    </w:p>
    <w:p>
      <w:pPr>
        <w:pStyle w:val="style0"/>
        <w:ind w:firstLine="720" w:left="0" w:right="0"/>
        <w:jc w:val="both"/>
      </w:pPr>
      <w:r>
        <w:rPr>
          <w:rFonts w:cs="Arial"/>
          <w:sz w:val="24"/>
          <w:szCs w:val="24"/>
        </w:rPr>
        <w:t>Хоёрдугаарт, үүнийг яагаад батлагдсан өдрөөс нь гэж яараад байгаа юм бэ. Ердийн журмаар үүнийг яагаад явуулчихаж болдоггүй юм бэ?</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cs="Arial"/>
          <w:sz w:val="24"/>
          <w:szCs w:val="24"/>
        </w:rPr>
        <w:t xml:space="preserve">Гуравдугаарт, миний хэлэх гэсэн юм бол би Хууль зүйн байнгын хорооны нэр төрд халдаагүй шүү. Байгаа байдлыг чинь яг байгаагаар нь хэлсэн. Халдах нэр төртэй байж түүнд халдах тухай ярьдаг юм шүү дээ, Түвдэндорж оо. Ажлын чинь байгаа царай нь л энэ. Олон нийт харж л байгаа шүү дээ. Хуулийнхан харж л байгаа шүү дээ. Ямар бантан хутгаж байгааг чинь. Согтуу хүн шиг ажиллаж л байгаа шүү дээ. Чи өөрөө ажилдаа ирэхгүй л байгаа шүү дээ, үүнийг чинь л хэлж байгаа юм. Сүүлийн  10-аад хоног л ирж байх шиг байна. Тааллаараа орж ирдэг хоёр дахь Ерөнхийлөгч болчихсон байгааг чинь мэдэхгүй байгаа юм уу. Цаад талд чинь хуулийн байгууллагын ажлыг самраад дуусч байгааг чи харахгүй байгаа юм уу?  Халдах нэр төртэй  байж нэр төрөө хамгаалах асуудал ярьж байгаарай.  Нэр төрд чинь халдсан гэж үзэж байгаа бол намайг шүүхэд өгөөрэй.  Эхлээд ажлаа хийж сурчихаад, ядаж л ажилдаа ирж сурчихаад, дараа нь нэр төрийн тухай асуудал ярьж байгаарай. </w:t>
      </w:r>
    </w:p>
    <w:p>
      <w:pPr>
        <w:pStyle w:val="style0"/>
        <w:ind w:firstLine="720" w:left="0" w:right="0"/>
        <w:jc w:val="both"/>
      </w:pPr>
      <w:r>
        <w:rPr/>
      </w:r>
    </w:p>
    <w:p>
      <w:pPr>
        <w:pStyle w:val="style0"/>
        <w:ind w:firstLine="720" w:left="0" w:right="0"/>
        <w:jc w:val="both"/>
      </w:pPr>
      <w:r>
        <w:rPr>
          <w:rFonts w:cs="Arial"/>
          <w:sz w:val="24"/>
          <w:szCs w:val="24"/>
        </w:rPr>
        <w:t>Би тэгээд тэр дагалдах тогтоолын төслийг яагаад оруулж ирээгүй юм бэ гэж асуух гэсэн юм.</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Байнгын хорооны дарга Түвдэндорж хариулъя.</w:t>
      </w:r>
    </w:p>
    <w:p>
      <w:pPr>
        <w:pStyle w:val="style0"/>
        <w:ind w:firstLine="720" w:left="0" w:right="0"/>
        <w:jc w:val="both"/>
      </w:pPr>
      <w:r>
        <w:rPr/>
      </w:r>
    </w:p>
    <w:p>
      <w:pPr>
        <w:pStyle w:val="style0"/>
        <w:ind w:firstLine="720" w:left="0" w:right="0"/>
        <w:jc w:val="both"/>
      </w:pPr>
      <w:r>
        <w:rPr>
          <w:rFonts w:cs="Arial"/>
          <w:b/>
          <w:bCs/>
          <w:sz w:val="24"/>
          <w:szCs w:val="24"/>
        </w:rPr>
        <w:t>Ш.Түвдэндорж:</w:t>
      </w:r>
      <w:r>
        <w:rPr>
          <w:rFonts w:cs="Arial"/>
          <w:sz w:val="24"/>
          <w:szCs w:val="24"/>
        </w:rPr>
        <w:t xml:space="preserve">  Нэг их хэрүүл хиймээргүй байна. Айсандаа ч юм уу?  Эсхүл би өөрийнхөө нэр төрийг яриад байгаа юм биш. Энэ байгууллагын, Улсын Их Хурлын Байнгын хорооны, шүүх, цагдаагийн байгууллагуудын. Ер нь тэгээд шүүх, цагдаагийн байгууллага тэр дотор ажиллаж байгаа хүмүүсийг төлөөлөх эрх ганц танд байхгүй гэж би ойлгож байгаа юм. Амьдрал бидний өөрчлөлтийг шаардаж байгаа. Социализмын үеэс уламжилж ирсэн тэр явж байгаа хуулийн системийг өөрчилж, орчин үеийн хандлагад нийцүүлэх бидний өмнө тулгамдаж байгаа, энэ  4 жилийн хугацаа үнэхээр ахар богино хугацаа. Яагаад яараад, сандраад байгаа юм гэж Тэмүүжин сайдыг их шахдаг.  Нэг талаас  та бол өөрөө сайд байсан хүн мэдэж байгаа. Одоо томоохон хоёр, гурван хууль хүлээгдэж байгаа, 4 жилийн хугацаа бол энэ эрх зүйн салбарыг шинэчлэхэд асар богино хугацаа. Үүнийг батална, батлахад бэлдэнэ, батална, баталсны дараа амьдралд хэрэгжүүлнэ гээд асар их ажил байдаг учраас үүнийг та зовлонгий нь мэдэж байгаа. Тийм учраас ингэж хөнгөн түүхий хандаад байна гэж хэлэх нь учир дутагдалтай гэж үзэж байгаа.</w:t>
      </w:r>
    </w:p>
    <w:p>
      <w:pPr>
        <w:pStyle w:val="style0"/>
        <w:ind w:firstLine="720" w:left="0" w:right="0"/>
        <w:jc w:val="both"/>
      </w:pPr>
      <w:r>
        <w:rPr/>
      </w:r>
    </w:p>
    <w:p>
      <w:pPr>
        <w:pStyle w:val="style0"/>
        <w:ind w:firstLine="720" w:left="0" w:right="0"/>
        <w:jc w:val="both"/>
      </w:pPr>
      <w:r>
        <w:rPr>
          <w:rFonts w:cs="Arial"/>
          <w:sz w:val="24"/>
          <w:szCs w:val="24"/>
        </w:rPr>
        <w:t>Энэ тогтоолын төслийн  асуудлыг бид нар ярьсан. Хууль батлагдаагүй байхад, батлагдаж гараагүй байхад энэ тогтоолын төслийг, ер нь бол бэлдчихсэн байгаа.  Хууль батлагдсаны дараа Байнгын хороон дээрээ ярилцъя гээд дараагийн долоо хоногийн  2 дахь өдрийн Байнгын хорооны хурал дээр энэ тогтоолын төслийг ярилцаж, таны тэр ярьж байгаа барилга, байшин, хөрөнгө санхүү, бие бүрэлдэхүүнийг шилжүүлэх асуудлыг бид нар тэр хурал дээрээ яръя гээд тогтчихсон байж байгаа.</w:t>
      </w:r>
    </w:p>
    <w:p>
      <w:pPr>
        <w:pStyle w:val="style0"/>
        <w:ind w:firstLine="720" w:left="0" w:right="0"/>
        <w:jc w:val="both"/>
      </w:pPr>
      <w:r>
        <w:rPr/>
      </w:r>
    </w:p>
    <w:p>
      <w:pPr>
        <w:pStyle w:val="style0"/>
        <w:ind w:firstLine="720" w:left="0" w:right="0"/>
        <w:jc w:val="both"/>
      </w:pPr>
      <w:r>
        <w:rPr>
          <w:rFonts w:cs="Arial"/>
          <w:sz w:val="24"/>
          <w:szCs w:val="24"/>
        </w:rPr>
        <w:t>Батлагдсан өдрөөс нь хэрэгжүүлье гэж олонх шийдсэн. Тийм учраас олонхынхоо саналын дагуу батлагдсан өдрөөсөө. Энэ ердийн журмаар гээд санал гарсан. Тэгэхдээ батлагдсан өдрөөс нь дагаж мөрдье гээд явсан байгаа.</w:t>
      </w:r>
    </w:p>
    <w:p>
      <w:pPr>
        <w:pStyle w:val="style0"/>
        <w:ind w:firstLine="720" w:left="0" w:right="0"/>
        <w:jc w:val="both"/>
      </w:pPr>
      <w:r>
        <w:rPr/>
      </w:r>
    </w:p>
    <w:p>
      <w:pPr>
        <w:pStyle w:val="style0"/>
        <w:ind w:firstLine="720" w:left="0" w:right="0"/>
        <w:jc w:val="both"/>
      </w:pPr>
      <w:r>
        <w:rPr>
          <w:rFonts w:cs="Arial"/>
          <w:sz w:val="24"/>
          <w:szCs w:val="24"/>
        </w:rPr>
        <w:t>Ер нь бол Нямдорж гуай, та бол ахмад настай хүн. Би хэлье. Заавал нэг юм эсэргүүцээд, иш  мухаргүй зүтгээд нэг юман дээр ч гэсэн заавал зулгааж үлдэх гэсэн ч юм шиг, ийм юугаар, зарим үед тэгээд орхичхож бай л даа, тэгээд. Бид хэд залуу улсууд байна, бас ажил төрөл дээр алдаа гаргаж байгааг би үгүйсгэхгүй. Авч яваад цаашаа улам сайжруулахын төлөө бүгдээрээ л Монгол Улсын төлөө зүтгэж байгаа. Таны хуулийн салбарт хийсэн зүйл  саар зүйлээсээ их байгааг би түүнийг  ойлгож байгаа. Тэр үүднээс хүндэтгэж явдаг. Тийм учраас хэдүүлээ энэ хуулийнхаа салбарыг улам шинэчлэхийн төлөө хамтарч ажиллая гэдэг дээр би танд тэгж л хандаж хэлмээр байна.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Гишүүд асуулт асууж дууслаа. Зарчмын зөрүүтэй саналыг дэмжсэн болон дэмжээгүй гишүүн үг хэлж болно. </w:t>
      </w:r>
    </w:p>
    <w:p>
      <w:pPr>
        <w:pStyle w:val="style0"/>
        <w:ind w:firstLine="720" w:left="0" w:right="0"/>
        <w:jc w:val="both"/>
      </w:pPr>
      <w:r>
        <w:rPr/>
      </w:r>
    </w:p>
    <w:p>
      <w:pPr>
        <w:pStyle w:val="style0"/>
        <w:ind w:firstLine="720" w:left="0" w:right="0"/>
        <w:jc w:val="both"/>
      </w:pPr>
      <w:r>
        <w:rPr>
          <w:rFonts w:cs="Arial"/>
          <w:sz w:val="24"/>
          <w:szCs w:val="24"/>
        </w:rPr>
        <w:t xml:space="preserve">Одоо зарчмын зөрүүтэй саналаар санал хураалт явуулъя. </w:t>
      </w:r>
    </w:p>
    <w:p>
      <w:pPr>
        <w:pStyle w:val="style0"/>
        <w:ind w:firstLine="720" w:left="0" w:right="0"/>
        <w:jc w:val="both"/>
      </w:pPr>
      <w:r>
        <w:rPr/>
      </w:r>
    </w:p>
    <w:p>
      <w:pPr>
        <w:pStyle w:val="style0"/>
        <w:ind w:firstLine="720" w:left="0" w:right="0"/>
        <w:jc w:val="both"/>
      </w:pPr>
      <w:r>
        <w:rPr>
          <w:rFonts w:cs="Arial"/>
          <w:sz w:val="24"/>
          <w:szCs w:val="24"/>
        </w:rPr>
        <w:t xml:space="preserve">Дагаж мөрдөх өдрийн тухай санал байна.  </w:t>
      </w:r>
    </w:p>
    <w:p>
      <w:pPr>
        <w:pStyle w:val="style0"/>
        <w:ind w:firstLine="720" w:left="0" w:right="0"/>
        <w:jc w:val="both"/>
      </w:pPr>
      <w:r>
        <w:rPr/>
      </w:r>
    </w:p>
    <w:p>
      <w:pPr>
        <w:pStyle w:val="style0"/>
        <w:ind w:firstLine="720" w:left="0" w:right="0"/>
        <w:jc w:val="both"/>
      </w:pPr>
      <w:r>
        <w:rPr>
          <w:rFonts w:cs="Arial"/>
          <w:sz w:val="24"/>
          <w:szCs w:val="24"/>
        </w:rPr>
        <w:t xml:space="preserve">Эрүүгийн байцаан шийтгэх хуульд нэмэлт, өөрчлөлт оруулах тухай, Прокурорын байгууллагын тухай хуулийн зарим зүйл хүчингүй болсонд тооцох тухай хуулийн төслүүдийн талаарх зарчмын зөрүүтэй санал. </w:t>
      </w:r>
    </w:p>
    <w:p>
      <w:pPr>
        <w:pStyle w:val="style0"/>
        <w:ind w:firstLine="720" w:left="0" w:right="0"/>
        <w:jc w:val="both"/>
      </w:pPr>
      <w:r>
        <w:rPr/>
      </w:r>
    </w:p>
    <w:p>
      <w:pPr>
        <w:pStyle w:val="style0"/>
        <w:ind w:firstLine="720" w:left="0" w:right="0"/>
        <w:jc w:val="both"/>
      </w:pPr>
      <w:r>
        <w:rPr>
          <w:rFonts w:cs="Arial"/>
          <w:sz w:val="24"/>
          <w:szCs w:val="24"/>
        </w:rPr>
        <w:t>Эрүүгийн байцаан шийтгэх хуульд нэмэлт, өөрчлөлт оруулах тухай, Прокурорын байгууллагын тухай хуулийн зарим зүйл хүчингүй болсонд тооцох тухай хуулийн төслүүдийг баталсан өдрөөс нь эхлэн дагаж мөрдөх. Нямдорж гишүүн.</w:t>
      </w:r>
    </w:p>
    <w:p>
      <w:pPr>
        <w:pStyle w:val="style0"/>
        <w:ind w:firstLine="720" w:left="0" w:right="0"/>
        <w:jc w:val="both"/>
      </w:pPr>
      <w:r>
        <w:rPr/>
      </w:r>
    </w:p>
    <w:p>
      <w:pPr>
        <w:pStyle w:val="style0"/>
        <w:ind w:firstLine="720" w:left="0" w:right="0"/>
        <w:jc w:val="both"/>
      </w:pPr>
      <w:r>
        <w:rPr>
          <w:rFonts w:cs="Arial"/>
          <w:b/>
          <w:bCs/>
          <w:sz w:val="24"/>
          <w:szCs w:val="24"/>
        </w:rPr>
        <w:t>Ц.Нямдорж</w:t>
      </w:r>
      <w:r>
        <w:rPr>
          <w:rFonts w:cs="Arial"/>
          <w:sz w:val="24"/>
          <w:szCs w:val="24"/>
        </w:rPr>
        <w:t>: Ердийн журмаар Түвдэндорж гишүүн битгий зөрүүдлээд бай л даа, та нар. Би амьдралын л юм ярьж байна шүү дээ. Энэ тогтоол гаргах ёстой юм бол, өнөөдрөөс үүнийгээ батлах гэж байгаа юм бол дагуулаад тогтоолыг нь гаргахгүй бол болохгүй шүү дээ, нэг.</w:t>
      </w:r>
    </w:p>
    <w:p>
      <w:pPr>
        <w:pStyle w:val="style0"/>
        <w:ind w:firstLine="720" w:left="0" w:right="0"/>
        <w:jc w:val="both"/>
      </w:pPr>
      <w:r>
        <w:rPr/>
      </w:r>
    </w:p>
    <w:p>
      <w:pPr>
        <w:pStyle w:val="style0"/>
        <w:ind w:firstLine="720" w:left="0" w:right="0"/>
        <w:jc w:val="both"/>
      </w:pPr>
      <w:r>
        <w:rPr>
          <w:rFonts w:cs="Arial"/>
          <w:sz w:val="24"/>
          <w:szCs w:val="24"/>
        </w:rPr>
        <w:t xml:space="preserve">Хоёрдугаарт, наана чинь баахан хэргүүд дээр Прокурорын мөрдөн байцаах албан дээр байж байгаа. Наад мөрдөн байцаах албаны чинь ажил өдрөөр хэмжигддэг юмаа. Одоо жишээ нь өнөөдрөөс хүчинтэй болгочих юм бол шууд одоо очоод эд хөрөнгө, элдэв юм нь шилжээгүй байхад Ганболд Прокурорын мөрдөн байцаах албыг удирдаад эхэлнэ гэсэн үг шүү дээ. Ийм юм болчих гээд байгаа учраас би та нарыг энэ ердийн журмаар асуудлаа шийдчихээч гэж хэлээд байгаа юм.  Одоо энэ чинь Дорлигжавын удирдлагад байгаа өнөөдөр.  Тэнд ажиллагаа явуулж байгаа.  Энэ хууль батлагдаад өнөөдөр тэр албанд хүн хорих шаардлага гарах юм бол Ганболд шийдвэр гаргаж байж, тэгээд шүүх, цагдаа руу хандах ийм асуудал үүснэ шүү дээ. Ийм нарийн юм байгаа учраас би яагаад яараад байгаа юм бэ гэж асуугаад байгаа юм л даа. Энэ чинь нэг минут ч гэсэн хүнийг хилсээр хорьж болдоггүй биз дээ.  Нэг минут ч гэсэн хүнийг хилсээр хорих санал гаргаж болохгүй шүү дээ.  </w:t>
      </w:r>
    </w:p>
    <w:p>
      <w:pPr>
        <w:pStyle w:val="style0"/>
        <w:ind w:firstLine="720" w:left="0" w:right="0"/>
        <w:jc w:val="both"/>
      </w:pPr>
      <w:r>
        <w:rPr/>
      </w:r>
    </w:p>
    <w:p>
      <w:pPr>
        <w:pStyle w:val="style0"/>
        <w:ind w:firstLine="720" w:left="0" w:right="0"/>
        <w:jc w:val="both"/>
      </w:pPr>
      <w:r>
        <w:rPr>
          <w:rFonts w:cs="Arial"/>
          <w:sz w:val="24"/>
          <w:szCs w:val="24"/>
        </w:rPr>
        <w:t>Тийм учраас тэр тогтоолыг хурдан, өнөөдөр үдээс хойш юм уу оруулж, тэр шилжүүлэх тогтоолыг нь хамтад нь батлаад ердийн журмаар энэ хуулийг нь хүчинтэй болгох нөхцөлийг нь тавиад, ингээд энэ ажил хүлээлцэх, тэр дотор дагаж явдаг хүний эрх хөндөх асуудлыг чинь ном журмаар нь хиймээр байна шүү дээ. Энэ долоо хоногийн дотор амжиж энэ хүмүүс ажлаа зохицуулах шаардлага гарна. Нарийн ярих юм бол цаад талд нь Ерөнхийлөгчийн авч үзэж, хориг тавих  5 хоногийн хугацаа бас байгаа шүү. Энэ явдалтай шүү. Зүгээр нэг явчихдаг хууль биш л дээ.  Ийм учраас  би асуудал яриад байгаа юм, Энхболд дарга аа. Та бүхэн үүнийг нэг ажил хэргийн журмаар ойлгож үзээч ээ.</w:t>
      </w:r>
    </w:p>
    <w:p>
      <w:pPr>
        <w:pStyle w:val="style0"/>
        <w:ind w:firstLine="720" w:left="0" w:right="0"/>
        <w:jc w:val="both"/>
      </w:pPr>
      <w:r>
        <w:rPr/>
      </w:r>
    </w:p>
    <w:p>
      <w:pPr>
        <w:pStyle w:val="style0"/>
        <w:ind w:firstLine="720" w:left="0" w:right="0"/>
        <w:jc w:val="both"/>
      </w:pPr>
      <w:r>
        <w:rPr>
          <w:rFonts w:cs="Arial"/>
          <w:sz w:val="24"/>
          <w:szCs w:val="24"/>
        </w:rPr>
        <w:t>Одоо ингээд энэ чинь батлагдсан өдрөөсөө гэхээр өнөөдөр үдээс хойш хүн хорих шаардлага гарах юм бол хэн нь санал тавих юм бэ? Прокурорын мөрдөн байцаах алба гэдэг нэрээр санал тавих юм уу? Авлигатай тэмцэх газар санал тавих юм уу гэдэг асуудал гардаг байхгүй юу? Ийм ийм юмнууд байгаа юм. Тэгээд  ойлгож үзээч үүнийг.</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Нямдорж гишүүний саналаар Хууль зүйн байнгын хороо өглөөний хуралдаан завсарлангуут нэн даруй хуралдаад, үдээс хойших хуралдаанаар дагах тогтоолоо гаргая.</w:t>
      </w:r>
    </w:p>
    <w:p>
      <w:pPr>
        <w:pStyle w:val="style0"/>
        <w:ind w:firstLine="720" w:left="0" w:right="0"/>
        <w:jc w:val="both"/>
      </w:pPr>
      <w:r>
        <w:rPr/>
      </w:r>
    </w:p>
    <w:p>
      <w:pPr>
        <w:pStyle w:val="style0"/>
        <w:ind w:firstLine="720" w:left="0" w:right="0"/>
        <w:jc w:val="both"/>
      </w:pPr>
      <w:r>
        <w:rPr>
          <w:rFonts w:cs="Arial"/>
          <w:sz w:val="24"/>
          <w:szCs w:val="24"/>
        </w:rPr>
        <w:t>Саналаа хураая. Түрүүн миний уншсанаар санал хураалт.</w:t>
      </w:r>
    </w:p>
    <w:p>
      <w:pPr>
        <w:pStyle w:val="style0"/>
        <w:ind w:firstLine="720" w:left="0" w:right="0"/>
        <w:jc w:val="both"/>
      </w:pPr>
      <w:r>
        <w:rPr/>
      </w:r>
    </w:p>
    <w:p>
      <w:pPr>
        <w:pStyle w:val="style0"/>
        <w:ind w:firstLine="720" w:left="0" w:right="0"/>
        <w:jc w:val="both"/>
      </w:pPr>
      <w:r>
        <w:rPr>
          <w:rFonts w:cs="Arial"/>
          <w:sz w:val="24"/>
          <w:szCs w:val="24"/>
        </w:rPr>
        <w:t>52 гишүүн санал хураалтад оролцож, 40 гишүүн зөвшөөрч, 76,9 хувийн саналаар дагаж мөрдөх өдөр дэмжигдэж байна.</w:t>
      </w:r>
    </w:p>
    <w:p>
      <w:pPr>
        <w:pStyle w:val="style0"/>
        <w:ind w:firstLine="720" w:left="0" w:right="0"/>
        <w:jc w:val="both"/>
      </w:pPr>
      <w:r>
        <w:rPr/>
      </w:r>
    </w:p>
    <w:p>
      <w:pPr>
        <w:pStyle w:val="style0"/>
        <w:ind w:firstLine="720" w:left="0" w:right="0"/>
        <w:jc w:val="both"/>
      </w:pPr>
      <w:r>
        <w:rPr>
          <w:rFonts w:cs="Arial"/>
          <w:sz w:val="24"/>
          <w:szCs w:val="24"/>
        </w:rPr>
        <w:t>Тийм учраас өнөөдөр шилжилт хийх тогтоолыг батална. Хөрөнгө мөнгөтэй холбоотой, төсвийн тодотголтой холбоотой асуудал Цагаан сарын дараа хийх төсвийн тодотголоор хийгдэнэ.</w:t>
      </w:r>
    </w:p>
    <w:p>
      <w:pPr>
        <w:pStyle w:val="style0"/>
        <w:ind w:firstLine="720" w:left="0" w:right="0"/>
        <w:jc w:val="both"/>
      </w:pPr>
      <w:r>
        <w:rPr/>
      </w:r>
    </w:p>
    <w:p>
      <w:pPr>
        <w:pStyle w:val="style0"/>
        <w:ind w:firstLine="720" w:left="0" w:right="0"/>
        <w:jc w:val="both"/>
      </w:pPr>
      <w:r>
        <w:rPr>
          <w:rFonts w:cs="Arial"/>
          <w:sz w:val="24"/>
          <w:szCs w:val="24"/>
        </w:rPr>
        <w:t>Тэр угаасаа Хууль зүйн байнгын хороон дээр бэлтгэгдсэн байгаа, ирэх долоо хоногт гэдгийг нь би өнөөдөр рүү   нэн даруй чуулганы дараа руу татаж авч байна.</w:t>
      </w:r>
    </w:p>
    <w:p>
      <w:pPr>
        <w:pStyle w:val="style0"/>
        <w:ind w:firstLine="720" w:left="0" w:right="0"/>
        <w:jc w:val="both"/>
      </w:pPr>
      <w:r>
        <w:rPr/>
      </w:r>
    </w:p>
    <w:p>
      <w:pPr>
        <w:pStyle w:val="style0"/>
        <w:ind w:firstLine="720" w:left="0" w:right="0"/>
        <w:jc w:val="both"/>
      </w:pPr>
      <w:r>
        <w:rPr>
          <w:rFonts w:cs="Arial"/>
          <w:sz w:val="24"/>
          <w:szCs w:val="24"/>
        </w:rPr>
        <w:t>Одоо хуулиа бүхэлд нь баталъя гэдэг санал хураая.</w:t>
      </w:r>
    </w:p>
    <w:p>
      <w:pPr>
        <w:pStyle w:val="style0"/>
        <w:ind w:firstLine="720" w:left="0" w:right="0"/>
        <w:jc w:val="both"/>
      </w:pPr>
      <w:r>
        <w:rPr/>
      </w:r>
    </w:p>
    <w:p>
      <w:pPr>
        <w:pStyle w:val="style0"/>
        <w:ind w:firstLine="720" w:left="0" w:right="0"/>
        <w:jc w:val="both"/>
      </w:pPr>
      <w:r>
        <w:rPr>
          <w:rFonts w:cs="Arial"/>
          <w:sz w:val="24"/>
          <w:szCs w:val="24"/>
        </w:rPr>
        <w:t>Байнгын хорооны саналаар Эрүүгийн байцаан шийтгэх хуульд нэмэлт, өөрчлөлт оруулах тухай хуулийн төслийг баталъя гэсэн санал хураалт явуулъя. Санал хураалт.</w:t>
      </w:r>
    </w:p>
    <w:p>
      <w:pPr>
        <w:pStyle w:val="style0"/>
        <w:ind w:firstLine="720" w:left="0" w:right="0"/>
        <w:jc w:val="both"/>
      </w:pPr>
      <w:r>
        <w:rPr/>
      </w:r>
    </w:p>
    <w:p>
      <w:pPr>
        <w:pStyle w:val="style0"/>
        <w:ind w:firstLine="720" w:left="0" w:right="0"/>
        <w:jc w:val="both"/>
      </w:pPr>
      <w:r>
        <w:rPr>
          <w:rFonts w:cs="Arial"/>
          <w:sz w:val="24"/>
          <w:szCs w:val="24"/>
        </w:rPr>
        <w:t>53 гишүүн санал хураалтад оролцож, 48 гишүүн зөвшөөрч, 90,6 хувийн саналаар батлагдаж байна.</w:t>
      </w:r>
    </w:p>
    <w:p>
      <w:pPr>
        <w:pStyle w:val="style0"/>
        <w:ind w:firstLine="720" w:left="0" w:right="0"/>
        <w:jc w:val="both"/>
      </w:pPr>
      <w:r>
        <w:rPr/>
      </w:r>
    </w:p>
    <w:p>
      <w:pPr>
        <w:pStyle w:val="style0"/>
        <w:ind w:firstLine="720" w:left="0" w:right="0"/>
        <w:jc w:val="both"/>
      </w:pPr>
      <w:r>
        <w:rPr>
          <w:rFonts w:cs="Arial"/>
          <w:sz w:val="24"/>
          <w:szCs w:val="24"/>
        </w:rPr>
        <w:t>Дараагийн санал хураалт.</w:t>
      </w:r>
    </w:p>
    <w:p>
      <w:pPr>
        <w:pStyle w:val="style0"/>
        <w:ind w:firstLine="720" w:left="0" w:right="0"/>
        <w:jc w:val="both"/>
      </w:pPr>
      <w:r>
        <w:rPr/>
      </w:r>
    </w:p>
    <w:p>
      <w:pPr>
        <w:pStyle w:val="style0"/>
        <w:ind w:firstLine="720" w:left="0" w:right="0"/>
        <w:jc w:val="both"/>
      </w:pPr>
      <w:r>
        <w:rPr>
          <w:rFonts w:cs="Arial"/>
          <w:sz w:val="24"/>
          <w:szCs w:val="24"/>
        </w:rPr>
        <w:t>Прокурорын байгууллагын тухай хуулийн зарим зүйл хүчингүй болсонд тооцох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z w:val="24"/>
          <w:szCs w:val="24"/>
        </w:rPr>
        <w:t>53 гишүүн санал хураалтад оролцож, 44 гишүүн зөвшөөрч, 83,0 хувийн саналаар батлагдаж байна.</w:t>
      </w:r>
    </w:p>
    <w:p>
      <w:pPr>
        <w:pStyle w:val="style0"/>
        <w:ind w:firstLine="720" w:left="0" w:right="0"/>
        <w:jc w:val="both"/>
      </w:pPr>
      <w:r>
        <w:rPr/>
      </w:r>
    </w:p>
    <w:p>
      <w:pPr>
        <w:pStyle w:val="style0"/>
        <w:ind w:firstLine="720" w:left="0" w:right="0"/>
        <w:jc w:val="both"/>
      </w:pPr>
      <w:r>
        <w:rPr>
          <w:rFonts w:cs="Arial"/>
          <w:sz w:val="24"/>
          <w:szCs w:val="24"/>
        </w:rPr>
        <w:t>Үүгээр хуулийн төслүүд батлагдлаа. Гишүүд, ажлын хэсэгт баярлалаа.</w:t>
      </w:r>
    </w:p>
    <w:p>
      <w:pPr>
        <w:pStyle w:val="style0"/>
        <w:ind w:firstLine="720" w:left="0" w:right="0"/>
        <w:jc w:val="both"/>
      </w:pPr>
      <w:r>
        <w:rPr/>
      </w:r>
    </w:p>
    <w:p>
      <w:pPr>
        <w:pStyle w:val="style0"/>
        <w:ind w:firstLine="720" w:left="0" w:right="0"/>
        <w:jc w:val="both"/>
      </w:pPr>
      <w:r>
        <w:rPr>
          <w:rFonts w:cs="Arial"/>
          <w:sz w:val="24"/>
          <w:szCs w:val="24"/>
        </w:rPr>
        <w:t>Хууль зүйн байнгын хороо хоёр асуудлын дараа хуралдаж, үдээс хойших хуралдаан дээр буцаж орж ирнэ.</w:t>
      </w:r>
    </w:p>
    <w:p>
      <w:pPr>
        <w:pStyle w:val="style0"/>
        <w:ind w:firstLine="720" w:left="0" w:right="0"/>
        <w:jc w:val="both"/>
      </w:pPr>
      <w:r>
        <w:rPr/>
      </w:r>
    </w:p>
    <w:p>
      <w:pPr>
        <w:pStyle w:val="style0"/>
        <w:ind w:firstLine="720" w:left="0" w:right="0"/>
        <w:jc w:val="both"/>
      </w:pPr>
      <w:r>
        <w:rPr>
          <w:rFonts w:cs="Arial"/>
          <w:sz w:val="24"/>
          <w:szCs w:val="24"/>
        </w:rPr>
        <w:t>Дараагийн асуудал.</w:t>
      </w:r>
    </w:p>
    <w:p>
      <w:pPr>
        <w:pStyle w:val="style0"/>
        <w:ind w:firstLine="720" w:left="0" w:right="0"/>
        <w:jc w:val="both"/>
      </w:pPr>
      <w:r>
        <w:rPr/>
      </w:r>
    </w:p>
    <w:p>
      <w:pPr>
        <w:pStyle w:val="style0"/>
        <w:ind w:firstLine="720" w:left="0" w:right="0"/>
        <w:jc w:val="both"/>
      </w:pPr>
      <w:r>
        <w:rPr>
          <w:rFonts w:cs="Arial"/>
          <w:b/>
          <w:bCs/>
          <w:sz w:val="24"/>
          <w:szCs w:val="24"/>
        </w:rPr>
        <w:t>Ашигт малтмалын тухай хуульд нэмэлт, өөрчлөлт оруулах тухай хуулийн төслийн эцсийн хэлэлцүүлгийг явуулъя.</w:t>
      </w:r>
    </w:p>
    <w:p>
      <w:pPr>
        <w:pStyle w:val="style0"/>
        <w:ind w:firstLine="720" w:left="0" w:right="0"/>
        <w:jc w:val="both"/>
      </w:pPr>
      <w:r>
        <w:rPr/>
      </w:r>
    </w:p>
    <w:p>
      <w:pPr>
        <w:pStyle w:val="style0"/>
        <w:ind w:firstLine="720" w:left="0" w:right="0"/>
        <w:jc w:val="both"/>
      </w:pPr>
      <w:r>
        <w:rPr>
          <w:rFonts w:cs="Arial"/>
          <w:sz w:val="24"/>
          <w:szCs w:val="24"/>
        </w:rPr>
        <w:t>Эдийн засгийн байнгын хорооны танилцуулгыг Улсын Их Хурлын гишүүн Ганбат танилцуулна. Индэрт урьж байна.</w:t>
      </w:r>
    </w:p>
    <w:p>
      <w:pPr>
        <w:pStyle w:val="style0"/>
        <w:ind w:firstLine="720" w:left="0" w:right="0"/>
        <w:jc w:val="both"/>
      </w:pPr>
      <w:r>
        <w:rPr/>
      </w:r>
    </w:p>
    <w:p>
      <w:pPr>
        <w:pStyle w:val="style0"/>
        <w:ind w:firstLine="720" w:left="0" w:right="0"/>
        <w:jc w:val="both"/>
      </w:pPr>
      <w:r>
        <w:rPr>
          <w:rFonts w:cs="Arial"/>
          <w:b/>
          <w:bCs/>
          <w:sz w:val="24"/>
          <w:szCs w:val="24"/>
        </w:rPr>
        <w:t>Д.Ганбат</w:t>
      </w:r>
      <w:r>
        <w:rPr>
          <w:rFonts w:cs="Arial"/>
          <w:sz w:val="24"/>
          <w:szCs w:val="24"/>
        </w:rPr>
        <w:t>: Улсын Их Хурлын дарга, эрхэм гишүүд ээ</w:t>
      </w:r>
    </w:p>
    <w:p>
      <w:pPr>
        <w:pStyle w:val="style0"/>
        <w:ind w:firstLine="720" w:left="0" w:right="0"/>
        <w:jc w:val="both"/>
      </w:pPr>
      <w:r>
        <w:rPr/>
      </w:r>
    </w:p>
    <w:p>
      <w:pPr>
        <w:pStyle w:val="style0"/>
        <w:ind w:firstLine="720" w:left="0" w:right="0"/>
        <w:jc w:val="both"/>
      </w:pPr>
      <w:r>
        <w:rPr>
          <w:rFonts w:cs="Arial"/>
          <w:sz w:val="24"/>
          <w:szCs w:val="24"/>
        </w:rPr>
        <w:t>Монгол Улсын Засгийн газраас Улсын Их Хуралд 2013 оны 12 дугаар сарын 20-ны өдөр өргөн мэдүүлсэн Ашигт малтмалын тухай хуульд нэмэлт, өөрчлөлт оруулах тухай хуулийн төслийн анхны хэлэлцүүлгийг Улсын Их Хурал 2014 оны 1 дүгээр сарын 23-ны өдрийн нэгдсэн хуралдаанаар хэлэлцэж, төслийг эцсийн хэлэлцүүлэгт бэлтгүүлэхээр Эдийн засгийн байнгын хороонд шилжүүлсэн.</w:t>
      </w:r>
    </w:p>
    <w:p>
      <w:pPr>
        <w:pStyle w:val="style0"/>
        <w:ind w:firstLine="720" w:left="0" w:right="0"/>
        <w:jc w:val="both"/>
      </w:pPr>
      <w:r>
        <w:rPr/>
      </w:r>
    </w:p>
    <w:p>
      <w:pPr>
        <w:pStyle w:val="style0"/>
        <w:ind w:firstLine="720" w:left="0" w:right="0"/>
        <w:jc w:val="both"/>
      </w:pPr>
      <w:r>
        <w:rPr>
          <w:rFonts w:cs="Arial"/>
          <w:sz w:val="24"/>
          <w:szCs w:val="24"/>
        </w:rPr>
        <w:t>Эдийн засгийн байнгын хороо дээрх хуулийн төслийн эцсийн хэлэлцүүлгийг  2014 оны  1 дүгээр сарын 24-ний өдрийн хуралдаанаар хэлэлцээд, дараах танилцуулгыг Улсын Их Хурлын нэгдсэн чуулганы хуралдаанд  оруулахаар шийдвэрлэлээ.</w:t>
      </w:r>
    </w:p>
    <w:p>
      <w:pPr>
        <w:pStyle w:val="style0"/>
        <w:ind w:firstLine="720" w:left="0" w:right="0"/>
        <w:jc w:val="both"/>
      </w:pPr>
      <w:r>
        <w:rPr/>
      </w:r>
    </w:p>
    <w:p>
      <w:pPr>
        <w:pStyle w:val="style0"/>
        <w:ind w:firstLine="720" w:left="0" w:right="0"/>
        <w:jc w:val="both"/>
      </w:pPr>
      <w:r>
        <w:rPr>
          <w:rFonts w:cs="Arial"/>
          <w:sz w:val="24"/>
          <w:szCs w:val="24"/>
        </w:rPr>
        <w:t>Улсын Их Хурлын чуулганы хуралдааны дэгийн тухай хуулийн 23.1.1-д заасны дагуу нэгдсэн хуралдааны анхны хэлэлцүүлгээр санал хурааж шийдвэрлэсний дагуу төсвийн  1 дүгээр зүйлийн 2 дахь заалтын 35.6 дахь хэсгийн тухайн жилдээ багтааж бүрэн тушаана гэснийг тухайн санхүүгийн жилдээ багтааж бүрэн тушаана гэж өөрчлөн төсөлд тусгалаа.</w:t>
      </w:r>
    </w:p>
    <w:p>
      <w:pPr>
        <w:pStyle w:val="style0"/>
        <w:ind w:firstLine="720" w:left="0" w:right="0"/>
        <w:jc w:val="both"/>
      </w:pPr>
      <w:r>
        <w:rPr/>
      </w:r>
    </w:p>
    <w:p>
      <w:pPr>
        <w:pStyle w:val="style0"/>
        <w:ind w:firstLine="720" w:left="0" w:right="0"/>
        <w:jc w:val="both"/>
      </w:pPr>
      <w:r>
        <w:rPr>
          <w:rFonts w:cs="Arial"/>
          <w:sz w:val="24"/>
          <w:szCs w:val="24"/>
        </w:rPr>
        <w:t xml:space="preserve">Мөн санал хурааж дэмжигдсэн төслийн холбогдох зүйл заалтуудыг төслөөс хасаж, Хууль, Улсын Их Хурлын бусад шийдвэрийн төсөл боловсруулах, өргөн мэдүүлэх журмын тухай хуульд нийцүүлэн, агуулга, зарчмыг алдагдуулахгүйгээр төсөлд найруулгын шинжтэй өөрчлөлтүүдийг тусгасан. </w:t>
      </w:r>
    </w:p>
    <w:p>
      <w:pPr>
        <w:pStyle w:val="style0"/>
        <w:ind w:firstLine="720" w:left="0" w:right="0"/>
        <w:jc w:val="both"/>
      </w:pPr>
      <w:r>
        <w:rPr/>
      </w:r>
    </w:p>
    <w:p>
      <w:pPr>
        <w:pStyle w:val="style0"/>
        <w:ind w:firstLine="720" w:left="0" w:right="0"/>
        <w:jc w:val="both"/>
      </w:pPr>
      <w:r>
        <w:rPr>
          <w:rFonts w:cs="Arial"/>
          <w:sz w:val="24"/>
          <w:szCs w:val="24"/>
        </w:rPr>
        <w:t>Монгол Улсын Их Хурлын чуулганы хуралдааны дэгийн тухай хуулийн 23.2.1-д заасныг үндэслэн хуралдаан даргалагчаас өгсөн чиглэлийн дагуу төслийн  1 дүгээр зүйлийн З дахь заалтын  46.6 дахь хэсгийн сорьцын хяналтын асуудал хариуцсан төрийн захиргааны байгууллага нь ашиглалтын тусгай зөвшөөрөл бүхий хуулийн этгээд, бичил уурхайгаас олборлосон алтанд мэргэжлийн байгууллагаар орон нутагт сорьц тогтоолгох ажлыг гүйцэтгүүлнэ гэснийг хасах санал Байнгын хорооны хуралдаанд оролцсон гишүүдийн олонхын дэмжлэг авлаа.</w:t>
      </w:r>
    </w:p>
    <w:p>
      <w:pPr>
        <w:pStyle w:val="style0"/>
        <w:ind w:firstLine="720" w:left="0" w:right="0"/>
        <w:jc w:val="both"/>
      </w:pPr>
      <w:r>
        <w:rPr/>
      </w:r>
    </w:p>
    <w:p>
      <w:pPr>
        <w:pStyle w:val="style0"/>
        <w:ind w:firstLine="720" w:left="0" w:right="0"/>
        <w:jc w:val="both"/>
      </w:pPr>
      <w:r>
        <w:rPr>
          <w:rFonts w:cs="Arial"/>
          <w:sz w:val="24"/>
          <w:szCs w:val="24"/>
        </w:rPr>
        <w:t>Түүнчлэн Монгол Улсын Их Хурлын чуулганы хуралдааны дэгийн тухай хуулийн  23.2.2-т заасныг үндэслэн нэгдсэн хуралдааны анхны хэлэлцүүлгээр санал хурааж, шийдвэрлэсэн 4.7.3.3, Монголбанк, түүнээс эрх олгосон банкинд худалдсан алтад энэ хуулийн 47.3.2-т заасан нөөц ашигласны төлбөрийн хэмжээ 5 хувь, энэ хуулийн 47.5-д заасан нэмэлт төлбөрийн хэмжээ “0” хувьтай тэнцүү гэснийг хасах саналыг хуралдаанд оролцсон гишүүдийн гуравны хоёр нь дэмжсэн болно.</w:t>
      </w:r>
    </w:p>
    <w:p>
      <w:pPr>
        <w:pStyle w:val="style0"/>
        <w:ind w:firstLine="720" w:left="0" w:right="0"/>
        <w:jc w:val="both"/>
      </w:pPr>
      <w:r>
        <w:rPr/>
      </w:r>
    </w:p>
    <w:p>
      <w:pPr>
        <w:pStyle w:val="style0"/>
        <w:ind w:firstLine="720" w:left="0" w:right="0"/>
        <w:jc w:val="both"/>
      </w:pPr>
      <w:r>
        <w:rPr>
          <w:rFonts w:cs="Arial"/>
          <w:sz w:val="24"/>
          <w:szCs w:val="24"/>
        </w:rPr>
        <w:t>Ашигт малтмалын тухай хуульд нэмэлт, өөрчлөлт оруулах тухай хуулийн төслийн эцсийн хувилбарын төсөл болон уг хуулийн төслийг эцсийн хэлэлцүүлэгт бэлтгэсэн талаарх Байнгын хорооны танилцуулгыг, зарчмын зөрүүтэй саналын томьёоллын хамт та бүхэнд тараасан болно.</w:t>
      </w:r>
    </w:p>
    <w:p>
      <w:pPr>
        <w:pStyle w:val="style0"/>
        <w:ind w:firstLine="720" w:left="0" w:right="0"/>
        <w:jc w:val="both"/>
      </w:pPr>
      <w:r>
        <w:rPr/>
      </w:r>
    </w:p>
    <w:p>
      <w:pPr>
        <w:pStyle w:val="style0"/>
        <w:ind w:firstLine="720" w:left="0" w:right="0"/>
        <w:jc w:val="both"/>
      </w:pPr>
      <w:r>
        <w:rPr>
          <w:rFonts w:cs="Arial"/>
          <w:sz w:val="24"/>
          <w:szCs w:val="24"/>
        </w:rPr>
        <w:t>Улсын Их Хурлын эрхэм гишүүд ээ</w:t>
      </w:r>
    </w:p>
    <w:p>
      <w:pPr>
        <w:pStyle w:val="style0"/>
        <w:ind w:firstLine="720" w:left="0" w:right="0"/>
        <w:jc w:val="both"/>
      </w:pPr>
      <w:r>
        <w:rPr/>
      </w:r>
    </w:p>
    <w:p>
      <w:pPr>
        <w:pStyle w:val="style0"/>
        <w:ind w:firstLine="720" w:left="0" w:right="0"/>
        <w:jc w:val="both"/>
      </w:pPr>
      <w:r>
        <w:rPr>
          <w:rFonts w:cs="Arial"/>
          <w:sz w:val="24"/>
          <w:szCs w:val="24"/>
        </w:rPr>
        <w:t>Ашигт малтмалын тухай хуульд нэмэлт, өөрчлөлт оруулах тухай хуулийн төслийг эцсийн хэлэлцүүлэгт бэлтгэсэн талаарх танилцуулга, зарчмын зөрүүтэй саналуудыг хэлэлцэн шийдвэрлэж, хуулийн төслийг баталж өгөхийг та бүхнээс хүсье.</w:t>
      </w:r>
    </w:p>
    <w:p>
      <w:pPr>
        <w:pStyle w:val="style0"/>
        <w:ind w:firstLine="720" w:left="0" w:right="0"/>
        <w:jc w:val="both"/>
      </w:pPr>
      <w:r>
        <w:rPr/>
      </w:r>
    </w:p>
    <w:p>
      <w:pPr>
        <w:pStyle w:val="style0"/>
        <w:ind w:firstLine="720" w:left="0" w:right="0"/>
        <w:jc w:val="both"/>
      </w:pPr>
      <w:r>
        <w:rPr>
          <w:rFonts w:cs="Arial"/>
          <w:sz w:val="24"/>
          <w:szCs w:val="24"/>
        </w:rPr>
        <w:t>Анхаарал тавьсанд баярлалаа.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Ажлын хэсгийг танилцуулъя. Нэргүй- Уул уурхай яамны Стратегийн бодлого төлөвлөлтийн газрын Уул уурхайн бодлогын хэлтсийн дарга, Сүхбаатар- Монголбанкны мөнгөн тэмдэгт, үнэт зүйлсийн газрын захирал, Үүрийнтуяа- Ашигт малтмалын газрын дэд дарга, Баттулга- мөн газрын Уул уурхайн хэлтсийн дарга, Энхцогт- Гаалийн ерөнхий газрын дэд дарга.</w:t>
      </w:r>
    </w:p>
    <w:p>
      <w:pPr>
        <w:pStyle w:val="style0"/>
        <w:ind w:firstLine="720" w:left="0" w:right="0"/>
        <w:jc w:val="both"/>
      </w:pPr>
      <w:r>
        <w:rPr/>
      </w:r>
    </w:p>
    <w:p>
      <w:pPr>
        <w:pStyle w:val="style0"/>
        <w:ind w:firstLine="720" w:left="0" w:right="0"/>
        <w:jc w:val="both"/>
      </w:pPr>
      <w:r>
        <w:rPr>
          <w:rFonts w:cs="Arial"/>
          <w:sz w:val="24"/>
          <w:szCs w:val="24"/>
        </w:rPr>
        <w:t>Байнгын хорооны танилцуулгатай холбогдуулан асуулттай гишүүд байна уу. Баасанхүү гишүүнээр асуулт тасаллаа. Даваасүрэн гишүүн асууя.</w:t>
      </w:r>
    </w:p>
    <w:p>
      <w:pPr>
        <w:pStyle w:val="style0"/>
        <w:ind w:firstLine="720" w:left="0" w:right="0"/>
        <w:jc w:val="both"/>
      </w:pPr>
      <w:r>
        <w:rPr/>
      </w:r>
    </w:p>
    <w:p>
      <w:pPr>
        <w:pStyle w:val="style0"/>
        <w:ind w:firstLine="720" w:left="0" w:right="0"/>
        <w:jc w:val="both"/>
      </w:pPr>
      <w:r>
        <w:rPr>
          <w:rFonts w:cs="Arial"/>
          <w:b/>
          <w:bCs/>
          <w:sz w:val="24"/>
          <w:szCs w:val="24"/>
        </w:rPr>
        <w:t>Ц.Даваасүрэн:</w:t>
      </w:r>
      <w:r>
        <w:rPr>
          <w:rFonts w:cs="Arial"/>
          <w:sz w:val="24"/>
          <w:szCs w:val="24"/>
        </w:rPr>
        <w:t xml:space="preserve"> Би Байнгын хорооноос асууя.  Одоо бол бид алтныхаа гол үндсэн орд руугаа л орох гээд байгаа юм билээ. Үндсэн ордын хувьд алтны нөөц нь тодорхой, олборлох хэмжээ нь тодорхой. Тэгээд ийм зүйл дээр, өөрөөр хэлэх юм бол тэртэй тэргүй тонн, тонноор нь тэврээд, нуугаад гүйж чадахгүй ийм ордууд дээрээ бид нар алтаа тушаавал хөнгөлнө гэдэг юм ингэж яриад байгаа юм. Энэ бол  бас ойлгоход хүндрэлтэй юм. Тэгэхээр үндсэн ордууд дээр заавал ингэж хөнгөлөөд байх шаардлага байсан юм уу? Энэ талаар та нар дахиж ярив </w:t>
      </w:r>
      <w:r>
        <w:rPr>
          <w:rFonts w:cs="Arial"/>
          <w:sz w:val="24"/>
          <w:szCs w:val="24"/>
          <w:lang w:val="mn-MN"/>
        </w:rPr>
        <w:t>уу.</w:t>
      </w:r>
    </w:p>
    <w:p>
      <w:pPr>
        <w:pStyle w:val="style0"/>
        <w:ind w:firstLine="720" w:left="0" w:right="0"/>
        <w:jc w:val="both"/>
      </w:pPr>
      <w:r>
        <w:rPr>
          <w:rFonts w:cs="Arial"/>
          <w:sz w:val="24"/>
          <w:szCs w:val="24"/>
        </w:rPr>
        <w:t xml:space="preserve">   </w:t>
      </w:r>
    </w:p>
    <w:p>
      <w:pPr>
        <w:pStyle w:val="style0"/>
        <w:ind w:firstLine="720" w:left="0" w:right="0"/>
        <w:jc w:val="both"/>
      </w:pPr>
      <w:r>
        <w:rPr>
          <w:rFonts w:cs="Arial"/>
          <w:sz w:val="24"/>
          <w:szCs w:val="24"/>
        </w:rPr>
        <w:t xml:space="preserve">Ерөнхийдөө манайхыг нэг удаа татваргүй аваад, ингээд амташсан компани дахиад нэг мэхээр хоёр дахиа л Монголын төрийг унагах гээд байна шүү дээ. Тэр тухай л яриад байгаа юм. Ер нь бол татвар гэдэг бол ялангуяа нөөцийн төлбөр гэдэг байгалийн баялгийг эзэмшиж байгаа хүмүүст хүртээх гол арга хэрэгсэл нь. Тийм учраас нөөцийн төлбөр байдаг. Гэтэл ард түмэндээ өгөх гэж байгаа гэдэг юм уу? Олон түмний авах гэж байгаа тэр нөөцийн төлбөрийг бууруулъя гэчихээд байна л даа. Тайлбар нь бол сайхан, нөөц нэмэгдэнэ, валютын ханш буурна. Юмны үнэ багасна, ард түмний амьдрал сайжирна л гээд байгаа юм. Уг нь бол татвараараа ард түмэндээ түгээчихсэн нь дээр байсан байх. Арга хэлбэрийн хувьд хоёр өөрөөр яриад байна. Тэгээд энэ  үндсэн ордууын хувьд үүнийг заавал ингэж шаардлага нь юу байсан юм бэ. </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Гарамгайбаатар гишүүн хариулъя.</w:t>
      </w:r>
    </w:p>
    <w:p>
      <w:pPr>
        <w:pStyle w:val="style0"/>
        <w:ind w:firstLine="720" w:left="0" w:right="0"/>
        <w:jc w:val="both"/>
      </w:pPr>
      <w:r>
        <w:rPr/>
      </w:r>
    </w:p>
    <w:p>
      <w:pPr>
        <w:pStyle w:val="style0"/>
        <w:ind w:firstLine="720" w:left="0" w:right="0"/>
        <w:jc w:val="both"/>
      </w:pPr>
      <w:r>
        <w:rPr>
          <w:rFonts w:cs="Arial"/>
          <w:b/>
          <w:bCs/>
          <w:sz w:val="24"/>
          <w:szCs w:val="24"/>
        </w:rPr>
        <w:t>Б.Гарамгайбаатар</w:t>
      </w:r>
      <w:r>
        <w:rPr>
          <w:rFonts w:cs="Arial"/>
          <w:sz w:val="24"/>
          <w:szCs w:val="24"/>
        </w:rPr>
        <w:t>: Даваасүрэн гишүүний асуултад хариулъя. Эдийн засгийн байнгын хороо өчигдөр Улсын Их Хурлын чуулганд Ашигт малтмалын тухай хуульд нэмэлт, өөрчлөлт оруулах тухай хуулийн төслийг оруулсан. Өчигдөр энэ асуудлууд  яригдсан. Өнөөдөр  Эдийн засгийн байнгын хорооны хуралдаанаар хоёр асуудал ярьсан байгаа. Нэг нь, Орон нутагт сорьцын алба байгуулж болох эсэх тухай,  хоёр дахь нь, тэр хажуугийн саналаас орж ирсэн 5 хувийн асуудал яригдсан. Өөр асуудал яригдаагүй.</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Энхболд гишүүн асууя.</w:t>
      </w:r>
    </w:p>
    <w:p>
      <w:pPr>
        <w:pStyle w:val="style0"/>
        <w:ind w:firstLine="720" w:left="0" w:right="0"/>
        <w:jc w:val="both"/>
      </w:pPr>
      <w:r>
        <w:rPr/>
      </w:r>
    </w:p>
    <w:p>
      <w:pPr>
        <w:pStyle w:val="style0"/>
        <w:ind w:firstLine="720" w:left="0" w:right="0"/>
        <w:jc w:val="both"/>
      </w:pPr>
      <w:r>
        <w:rPr>
          <w:rFonts w:cs="Arial"/>
          <w:b/>
          <w:bCs/>
          <w:sz w:val="24"/>
          <w:szCs w:val="24"/>
        </w:rPr>
        <w:t>Н.Энхболд</w:t>
      </w:r>
      <w:r>
        <w:rPr>
          <w:rFonts w:cs="Arial"/>
          <w:sz w:val="24"/>
          <w:szCs w:val="24"/>
        </w:rPr>
        <w:t>: Эцсийн хэлэлцүүлэг дээр Байнгын хороогоор аливаа саналууд гуравны хоёроор дэмжигдэж байж чуулганд орж ирэх ёстой тийм ээ.  Ямар ч санал байсан. Тэгэхээр түрүүчийн хэлэлцүүлгээр хэлэлцэгдээд дэмжигдсэн нэг санал нь тэр орон нутагт сорьцыг шалгах тухай санал нь олонхын дэмжлэг аваагүй гэсэн мөртлөө энд санал хураахаар ороод ирсэн байх юм. Энэ ямар учиртай юм. Дараагийнх нь ч яахав, гуравны хоёр нь болсон байдаг юм байгаа биз. Ямар ч асуудал дахиж орж ирэхээр бол гуравны хоёрын дэмжлэг авсан байх ёстой л доо, хэрэв би буруу санаагүй бол дэг дээр. Тэгэхээр өнөөдөр хэрэв зөв санал хураая гэвэл зарчмын зөрүүтэй хоёр саналын эхнийхийг хасаад, хоёр дахиар нь хураах ийм байдал үүсээд байх шиг байна. Үүнийг тодруулж өгөөч ээ.</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Гарамгайбаатар дарга аа, тэр гуравны хоёр нь эхний санал дээр байсан уу, сорьц дээр.</w:t>
      </w:r>
    </w:p>
    <w:p>
      <w:pPr>
        <w:pStyle w:val="style0"/>
        <w:ind w:firstLine="720" w:left="0" w:right="0"/>
        <w:jc w:val="both"/>
      </w:pPr>
      <w:r>
        <w:rPr/>
      </w:r>
    </w:p>
    <w:p>
      <w:pPr>
        <w:pStyle w:val="style0"/>
        <w:ind w:firstLine="720" w:left="0" w:right="0"/>
        <w:jc w:val="both"/>
      </w:pPr>
      <w:r>
        <w:rPr>
          <w:rFonts w:cs="Arial"/>
          <w:b/>
          <w:bCs/>
          <w:sz w:val="24"/>
          <w:szCs w:val="24"/>
        </w:rPr>
        <w:t>Б.Гарамгайбаатар</w:t>
      </w:r>
      <w:r>
        <w:rPr>
          <w:rFonts w:cs="Arial"/>
          <w:sz w:val="24"/>
          <w:szCs w:val="24"/>
        </w:rPr>
        <w:t>: Эхний санал нь угаасаа өөр хуулиар зохицуулагддаг учраас анхнаасаа ерөөсөө больё гэдгээр орж ирсэн байсан юм, өчигдөр бол. Нэг ёсондоо Сорьцын тухай  хууль гэж ярьсан, Сорьцын албаны тухай хууль байхгүй юм билээ. Ашигт малтмалын тухай хуульд Сорьцын албаны тухай зүйл, заалт байдаг юм байна. Монголбанкны Эрдэнэсийн сангийн хуульд Сорьцын албаны тухай заалт байдаг юм байна. Засгийн газрын тогтоол бас байдаг юм байна. Энэ тогтоол дээр орон нутагт сорьцын лаборатори байгуулж болно гээд заачихсан юм билээ. Тийм учраас тэр журмаараа явах нь зөв юмаа гээд үүнийг ерөөсөө анхнаасаа ажлын хэсэг дээр хасагдсан санал байсан.</w:t>
      </w:r>
    </w:p>
    <w:p>
      <w:pPr>
        <w:pStyle w:val="style0"/>
        <w:ind w:firstLine="720" w:left="0" w:right="0"/>
        <w:jc w:val="both"/>
      </w:pPr>
      <w:r>
        <w:rPr/>
      </w:r>
    </w:p>
    <w:p>
      <w:pPr>
        <w:pStyle w:val="style0"/>
        <w:ind w:firstLine="720" w:left="0" w:right="0"/>
        <w:jc w:val="both"/>
      </w:pPr>
      <w:r>
        <w:rPr>
          <w:rFonts w:cs="Arial"/>
          <w:sz w:val="24"/>
          <w:szCs w:val="24"/>
        </w:rPr>
        <w:t xml:space="preserve">Ерөөсөө энэ бол ажлын хэсэг дээр орж ирсэн санал дээр үндсэндээ энэ 2 хуульд байна, дээр нь Засгийн газрын хэрэгжиж байгаа тогтоол байгаад байгаа учраас энд оруулах шаардлагагүй гээд авчихсан байхгүй юу? Нэг ёсондоо. </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Заавал гуравны хоёр  байх ёстой юм уу?  Отгончимэг ээ. Өчигдөр бол чуулган дээр ийм юм өгсөн шүү дээ. Сорьцын тухай хуулиндаа байж байг ээ, Ашигт малтмалын хуульд оруулах шаардлагагүй юм байна. Түүнийгээ Байнгын хороон дээр ярь гэдэг үүрэгтэйгээр гарсан улсууд шүү дээ. Тэгээд тэр гуравны хоёр гэдэг юм нь яах ёстой юм бэ? Отгончимэг тайлбарлаатах.</w:t>
      </w:r>
    </w:p>
    <w:p>
      <w:pPr>
        <w:pStyle w:val="style0"/>
        <w:ind w:firstLine="720" w:left="0" w:right="0"/>
        <w:jc w:val="both"/>
      </w:pPr>
      <w:r>
        <w:rPr/>
      </w:r>
    </w:p>
    <w:p>
      <w:pPr>
        <w:pStyle w:val="style0"/>
        <w:ind w:firstLine="720" w:left="0" w:right="0"/>
        <w:jc w:val="both"/>
      </w:pPr>
      <w:r>
        <w:rPr>
          <w:rFonts w:cs="Arial"/>
          <w:b/>
          <w:bCs/>
          <w:sz w:val="24"/>
          <w:szCs w:val="24"/>
        </w:rPr>
        <w:t>Ц.Нямдорж:</w:t>
      </w:r>
      <w:r>
        <w:rPr>
          <w:rFonts w:cs="Arial"/>
          <w:sz w:val="24"/>
          <w:szCs w:val="24"/>
        </w:rPr>
        <w:t xml:space="preserve"> Өчигдөр наадахиар чинь  энд санал хураалт явагдаагүй байхгүй юу. Тэгээд Байнгын хороон дээрээ яриад оруулж ир гээд буцсан учраас.</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Гуравны хоёр гэдэг дүрэм хамаарах уу? Үгүй юу гэдгийг Отгончимэг хэлээч.</w:t>
      </w:r>
    </w:p>
    <w:p>
      <w:pPr>
        <w:pStyle w:val="style0"/>
        <w:ind w:firstLine="720" w:left="0" w:right="0"/>
        <w:jc w:val="both"/>
      </w:pPr>
      <w:r>
        <w:rPr/>
      </w:r>
    </w:p>
    <w:p>
      <w:pPr>
        <w:pStyle w:val="style0"/>
        <w:ind w:firstLine="720" w:left="0" w:right="0"/>
        <w:jc w:val="both"/>
      </w:pPr>
      <w:r>
        <w:rPr>
          <w:rFonts w:cs="Arial"/>
          <w:b/>
          <w:bCs/>
          <w:sz w:val="24"/>
          <w:szCs w:val="24"/>
        </w:rPr>
        <w:t>Н.Отгончимэг:</w:t>
      </w:r>
      <w:r>
        <w:rPr>
          <w:rFonts w:cs="Arial"/>
          <w:sz w:val="24"/>
          <w:szCs w:val="24"/>
        </w:rPr>
        <w:t xml:space="preserve"> Чуулганы хуралдааны дэгийн тухай хуулийн 22.2.1 дээр байгаа. Өчигдөр энэ асуудлаар анхны хэлэлцүүлэг хийсэн. Тэр үед хуралдаан даргалагчаас гүйцээн боловсруулах чиглэл өгсөн байгаа. Тэгээд энэ 23.2.1-ээр нэгдсэн хуралдаанаар анхны хэлэлцүүлэг явуулах үед төслийн зарим зүйл заалтыг гүйцээн боловсруулах чиглэл Хуралдаан даргалагчаас өгсөн гээд. Энэ заалтаар орж ирсэн.</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Тэр нь гуравны хоёр хамаагүй байдаг юм уу?</w:t>
      </w:r>
    </w:p>
    <w:p>
      <w:pPr>
        <w:pStyle w:val="style0"/>
        <w:ind w:firstLine="720" w:left="0" w:right="0"/>
        <w:jc w:val="both"/>
      </w:pPr>
      <w:r>
        <w:rPr/>
      </w:r>
    </w:p>
    <w:p>
      <w:pPr>
        <w:pStyle w:val="style0"/>
        <w:ind w:firstLine="720" w:left="0" w:right="0"/>
        <w:jc w:val="both"/>
      </w:pPr>
      <w:r>
        <w:rPr>
          <w:rFonts w:cs="Arial"/>
          <w:b/>
          <w:bCs/>
          <w:sz w:val="24"/>
          <w:szCs w:val="24"/>
        </w:rPr>
        <w:t>Н.Отгончимэ</w:t>
      </w:r>
      <w:r>
        <w:rPr>
          <w:rFonts w:cs="Arial"/>
          <w:sz w:val="24"/>
          <w:szCs w:val="24"/>
        </w:rPr>
        <w:t>г: Хамаагүй.</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Хамаагүй гэнээ, Энхболд гишүүн ээ. Дэмбэрэл гишүүн асууя.</w:t>
      </w:r>
    </w:p>
    <w:p>
      <w:pPr>
        <w:pStyle w:val="style0"/>
        <w:ind w:firstLine="720" w:left="0" w:right="0"/>
        <w:jc w:val="both"/>
      </w:pPr>
      <w:r>
        <w:rPr/>
      </w:r>
    </w:p>
    <w:p>
      <w:pPr>
        <w:pStyle w:val="style0"/>
        <w:ind w:firstLine="720" w:left="0" w:right="0"/>
        <w:jc w:val="both"/>
      </w:pPr>
      <w:r>
        <w:rPr>
          <w:rFonts w:cs="Arial"/>
          <w:b/>
          <w:bCs/>
          <w:sz w:val="24"/>
          <w:szCs w:val="24"/>
        </w:rPr>
        <w:t>Д.Дэмбэрэл</w:t>
      </w:r>
      <w:r>
        <w:rPr>
          <w:rFonts w:cs="Arial"/>
          <w:sz w:val="24"/>
          <w:szCs w:val="24"/>
        </w:rPr>
        <w:t>: Өчигдөр  чуулганы хуралдаан дээр  ижилхэн хоёр саналын нэг нь орж байгаа юм шиг, нөгөө дэх нь унаж байгаа байдалтай болсон юм л даа. Ер нь энэ алтны асуудал нэлээн маргаантай явж байгаа юм. Уг нь бол үүнийг сайн бодож шийдэх нь бодлогын хувьд  Улсын Их Хурлын чухал асуудал байгаа юм л даа. Би Монголбанкны энэ ажлын хэсэгт орж байгаа, ер нь Монголбанк энэ дээр тодорхой хариулт хэлэх ёстой байсан юм. Улсын Их Хурал үүнийг асуух ёстой юм. Энэ алт ингээд бүгдийг нь дотооддоо худалдаж ав гэсэн үүргийг  бүрэн биелүүлэх боломжтой юу? Энэ ингээд зөв үү. Хожим баахан алт худалдаж ав гэсэн. Гэтэл алтыг чинь худалдаад авах мөнгө байхгүй байсан, бид нар мөнгө хэвлэж, нийлүүлэх замаар алт худалдаж авсан ч гэдэг юм уу. Аль эсхүл энэ алт худалдан авах мөнгөө төсөвт суулгаж, улсын төсвөөс гаргаж өг ч гэдэг юм уу? Алтны худалдаа хийж байгаад алтны үнийн өндөр үед ихээхэн алт аваад, тэгээд алтны үнэ дэлхийн зах зээл дээр унахад, нөгөө борлуулалт хийхэд ихээхэн алдагдал гарвал энэ Улсын Их Хурал л алт худалдаж ав гэж хууль гаргасаар байгаад банкийг ийм байдалд орууллаа гэдэг асуудал яригдах юм байгаа.</w:t>
      </w:r>
    </w:p>
    <w:p>
      <w:pPr>
        <w:pStyle w:val="style0"/>
        <w:ind w:firstLine="720" w:left="0" w:right="0"/>
        <w:jc w:val="both"/>
      </w:pPr>
      <w:r>
        <w:rPr/>
      </w:r>
    </w:p>
    <w:p>
      <w:pPr>
        <w:pStyle w:val="style0"/>
        <w:ind w:firstLine="720" w:left="0" w:right="0"/>
        <w:jc w:val="both"/>
      </w:pPr>
      <w:r>
        <w:rPr>
          <w:rFonts w:cs="Arial"/>
          <w:sz w:val="24"/>
          <w:szCs w:val="24"/>
        </w:rPr>
        <w:t>Тийм учраас миний нэг дэх асуудал бол Монголбанкны уг нь удирдах хариуцлагатнуудаас Улсын Их Хурлын өмнө алтны худалдаа хий гэдэг Улсын Их Хурлын энэ худалдаж ав гэсэн хатуу хуулийг бид дэмжиж байна аа, үгүй ээ гэдгийг сонсох ёстой. Алт бол жирийн л таваар. Худалдан авч болдог, худалддаг. Энэ зах зээлийн уналтаас болоод ашиг ч олж болно, алдагдал ч гарч болно, нэгдүгээрт, үүнийг Монголбанкнаас асууж, эцсийн удаа хариугаа авч байж, энэ маргаантай асуудлаа санал хурааж шийдье гэж.</w:t>
      </w:r>
    </w:p>
    <w:p>
      <w:pPr>
        <w:pStyle w:val="style0"/>
        <w:ind w:firstLine="720" w:left="0" w:right="0"/>
        <w:jc w:val="both"/>
      </w:pPr>
      <w:r>
        <w:rPr/>
      </w:r>
    </w:p>
    <w:p>
      <w:pPr>
        <w:pStyle w:val="style0"/>
        <w:ind w:firstLine="720" w:left="0" w:right="0"/>
        <w:jc w:val="both"/>
      </w:pPr>
      <w:r>
        <w:rPr>
          <w:rFonts w:cs="Arial"/>
          <w:sz w:val="24"/>
          <w:szCs w:val="24"/>
        </w:rPr>
        <w:t xml:space="preserve">Хоёрдугаарт, энэ роялтын татварыг ингээд хөнгөлөхөд бичил уурхайн алт олборлогчдод ямар хамааралтай юм бэ гэж би Байнгын хорооноос асуумаар байна. Бичил уурхай татварыг Орлогыг  нь тухай бүр  тооцох боломжгүй тэр ажил үйлчилгээ гэдгээр уг татварыг тогтоосон байдаг юм. 40-өөд мянган төгрөг сар тутам өгч байна уу? Үгүй юу. Роялтын татварын хөнгөлөлт бол нэг их хамаарахгүй байгаа шүү дээ, би тэгж ойлгож байгаа. Тэгээд нийт алт олборлож авчирч байгаа хүмүүсүүдэд энэ урамшуулал чинь ач холбогдолтой байгаа юм уу? Байхгүй байна уу? Зөвхөн роялт төлөх ёстой компаниудыг л бид нар ивээж байна уу? Аль эсхүл Монголбанкинд алт тушаасан тэр кг тутамд энэ та бүхний дэмжлэг тус болж байна уу? Үүнийг хариулахгүй юу. </w:t>
      </w:r>
    </w:p>
    <w:p>
      <w:pPr>
        <w:pStyle w:val="style0"/>
        <w:ind w:firstLine="720" w:left="0" w:right="0"/>
        <w:jc w:val="both"/>
      </w:pPr>
      <w:r>
        <w:rPr/>
      </w:r>
    </w:p>
    <w:p>
      <w:pPr>
        <w:pStyle w:val="style0"/>
        <w:ind w:firstLine="720" w:left="0" w:right="0"/>
        <w:jc w:val="both"/>
      </w:pPr>
      <w:r>
        <w:rPr>
          <w:rFonts w:cs="Arial"/>
          <w:sz w:val="24"/>
          <w:szCs w:val="24"/>
        </w:rPr>
        <w:t xml:space="preserve">Ийм учраас өчигдөр би нэг санал хэлж байсан юм. Энэ алтны татваруудыг ингэж хөндөөд байх нь Улсын Их Хурал зохимжгүй юм. Ер нь энэ татварын хөдөлгөөн бол маш их муу шүү дээ.  Тэр дундаа доошлуулаад байна гэдэг нь. Тийм учраас би юу гэж ярьж байсан бэ гэхээр, энэ алтны урамшууллыг тусад нь банкинд тушаасан тухай бүрт нь олгож байх хувилбараар явах нь зүйтэй юм уу гэж ярьсан. Үүнийг ярилцсан уу. </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Байнгын хорооны дарга Гарамгайбаатар хариулъя.</w:t>
      </w:r>
    </w:p>
    <w:p>
      <w:pPr>
        <w:pStyle w:val="style0"/>
        <w:ind w:firstLine="720" w:left="0" w:right="0"/>
        <w:jc w:val="both"/>
      </w:pPr>
      <w:r>
        <w:rPr/>
      </w:r>
    </w:p>
    <w:p>
      <w:pPr>
        <w:pStyle w:val="style0"/>
        <w:ind w:firstLine="720" w:left="0" w:right="0"/>
        <w:jc w:val="both"/>
      </w:pPr>
      <w:r>
        <w:rPr>
          <w:rFonts w:cs="Arial"/>
          <w:b/>
          <w:bCs/>
          <w:sz w:val="24"/>
          <w:szCs w:val="24"/>
        </w:rPr>
        <w:t>Б.Гарамгайбаатар</w:t>
      </w:r>
      <w:r>
        <w:rPr>
          <w:rFonts w:cs="Arial"/>
          <w:sz w:val="24"/>
          <w:szCs w:val="24"/>
        </w:rPr>
        <w:t>: Дэмбэрэл гишүүний асуултад хариулъя. Таны асууж байгаа асуулттай холбоотой асуудал бол өнөөдрийн Байнгын хорооны хуралдаанаар хэлэлцэгдээгүй. Зөвхөн хоёр асуудлыг л хэлэлцсэн. Өөр асуудал Байнгын хорооны өнөөдрийн хуралдаанд ороогүй ээ.</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Бат-Эрдэнэ гишүүн асууя.</w:t>
      </w:r>
    </w:p>
    <w:p>
      <w:pPr>
        <w:pStyle w:val="style0"/>
        <w:ind w:firstLine="720" w:left="0" w:right="0"/>
        <w:jc w:val="both"/>
      </w:pPr>
      <w:r>
        <w:rPr/>
      </w:r>
    </w:p>
    <w:p>
      <w:pPr>
        <w:pStyle w:val="style0"/>
        <w:ind w:firstLine="720" w:left="0" w:right="0"/>
        <w:jc w:val="both"/>
      </w:pPr>
      <w:r>
        <w:rPr>
          <w:rFonts w:cs="Arial"/>
          <w:b/>
          <w:bCs/>
          <w:sz w:val="24"/>
          <w:szCs w:val="24"/>
        </w:rPr>
        <w:t>Б.Бат-Эрдэнэ</w:t>
      </w:r>
      <w:r>
        <w:rPr>
          <w:rFonts w:cs="Arial"/>
          <w:sz w:val="24"/>
          <w:szCs w:val="24"/>
        </w:rPr>
        <w:t xml:space="preserve">: Баярлалаа. Тэгэхээр энэ алт тойрсон хуулийн төслүүд бол нийгмийн анхаарлыг татсан  Их Хурал дээр ч гэсэн  нэлээн нягтлах, судлах ийм шаардлагатай асуудлуудыг л шуурхайлаад байна л даа. Өчигдөр тухайлбал Байнгын хороон дээр унасан санал Нэгдсэн хуралдаанаар босоод ирсэн шүү дээ.  Та бүхэн маань Байнгын хороон дээрээ дахиж нухчихаад, гуравны хоёроор нухчихаад оруулаад ирж байна л дээ. Ингээд зүтгүүлээд байж болмооргүй байгаа юм, би үнэндээ гайхаж байгаа юм. </w:t>
      </w:r>
    </w:p>
    <w:p>
      <w:pPr>
        <w:pStyle w:val="style0"/>
        <w:ind w:firstLine="720" w:left="0" w:right="0"/>
        <w:jc w:val="both"/>
      </w:pPr>
      <w:r>
        <w:rPr/>
      </w:r>
    </w:p>
    <w:p>
      <w:pPr>
        <w:pStyle w:val="style0"/>
        <w:ind w:firstLine="720" w:left="0" w:right="0"/>
        <w:jc w:val="both"/>
      </w:pPr>
      <w:r>
        <w:rPr>
          <w:rFonts w:cs="Arial"/>
          <w:sz w:val="24"/>
          <w:szCs w:val="24"/>
        </w:rPr>
        <w:t>Өмнө нь 12 оноос өмнөх Их Хурал дээр хэрвээ ийм асуудал яригдсан бол юун алтны татварыг бууруулах тухай асуудал ярьсан бол алхахгүй, өнөөдөр гадаа Сүхбаатарын талбай дүүрэн хүн жагсчихсан л байж байгаа л даа. Тэгээд ингээд төр, цаг өөрчлөгдөхөөр ийм зовлонтой юм. Өмнө нь та бүхэн маань юун татвар бууруулах байтугай өсөн нэмэгдөх роялтын татвар, гэнэтийн ашгийн татвар гээд бүгдийг нэмэгдүүлэх ийм хууль батлахыг өөрснөө санаачлаад оруулж ирж байсан шүү дээ. Тэгээд одоо эрх мэдэлд хүрээд ингээд эрх баригч болохоороо зэрэг бүр байчихаад энэ татварыг тэглэх тухай асуудал оруулж ирээд зүтгүүлээд байх юм. Үүнийгээ та нар эргэж бодож үзээч. Дэмбэрэл дарга түрүүн маш тодорхой хэллээ. Түрүүн Даваасүрэн дарга ч гэсэн их тодорхой асуусан шүү дээ. Энэ чинь байгаа бүх хөрөнгөөрөө алт авчихаад сууж байдаг улс орон дэлхий ертөнц дээр алга байна шүү дээ.  Монгол Улсын хууль ч гэсэн валютынхаа нөөцийг тодорхой түвшинд л бэлэн биет алт барьж байх тухай ийм л хуультай улс шүү дээ. Тэгээд одоо Алтны тухай хууль баталчих юм бол улс орон, ард түмний амьдрал хачин сайхан болчихноо гэж. Өмнө нь энэ чинь батлаад, нөгөө алтан дээр суусан гуйлгачингууд гээд баахан сурталчилгаа явуулаад, тэгээд алтаа ухаад мөн сайн дээрдээгүй. Алтаа ухаж ихэнхийг нь бараад, тэгээд ухсан нүхтэй л үлдсэн шүү дээ. Үүнийг чинь бид нар хаа хаанаа хүлээж, ингээд эхний оролдлогын үр дагавар өөдтэй юм гараагүй юмыг дахиад та бүхэн маань эхлүүлэх гээд, хэрэгжүүлэх гээд ингээд зүтгээд байх юм. Үүнийгээ тал талаас нь сайн судалж үзвэл яасан юм бэ.  Ядаж бид зарчмын зөрүүтэй саналаа Байнгын хороон дээр хураалгасан, Байнгын хороон дээр дэмжээгүй, өчигдөр Их Хурал дээр босоод ирсэн энэ  5 хувиар нь оруулах энэ саналыг Их Хурлын гишүүд минь дэмжиж өгөөч ээ гэдэг ийм зүйлийг л би хэлье.</w:t>
      </w:r>
    </w:p>
    <w:p>
      <w:pPr>
        <w:pStyle w:val="style0"/>
        <w:ind w:firstLine="720" w:left="0" w:right="0"/>
        <w:jc w:val="both"/>
      </w:pPr>
      <w:r>
        <w:rPr/>
      </w:r>
    </w:p>
    <w:p>
      <w:pPr>
        <w:pStyle w:val="style0"/>
        <w:ind w:firstLine="720" w:left="0" w:right="0"/>
        <w:jc w:val="both"/>
      </w:pPr>
      <w:r>
        <w:rPr>
          <w:rFonts w:cs="Arial"/>
          <w:sz w:val="24"/>
          <w:szCs w:val="24"/>
        </w:rPr>
        <w:t>Асуулт алга байна.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Асуулт юм уу? Үг юм уу? </w:t>
      </w:r>
    </w:p>
    <w:p>
      <w:pPr>
        <w:pStyle w:val="style0"/>
        <w:ind w:firstLine="720" w:left="0" w:right="0"/>
        <w:jc w:val="both"/>
      </w:pPr>
      <w:r>
        <w:rPr/>
      </w:r>
    </w:p>
    <w:p>
      <w:pPr>
        <w:pStyle w:val="style0"/>
        <w:ind w:firstLine="720" w:left="0" w:right="0"/>
        <w:jc w:val="both"/>
      </w:pPr>
      <w:r>
        <w:rPr>
          <w:rFonts w:cs="Arial"/>
          <w:b/>
          <w:bCs/>
          <w:sz w:val="24"/>
          <w:szCs w:val="24"/>
        </w:rPr>
        <w:t>Б.Бат-Эрдэнэ</w:t>
      </w:r>
      <w:r>
        <w:rPr>
          <w:rFonts w:cs="Arial"/>
          <w:sz w:val="24"/>
          <w:szCs w:val="24"/>
        </w:rPr>
        <w:t>: Үг талдаа.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Дэмжиж өгөөрэй гэдэг үг байна.  Баасанхүү гишүүн.</w:t>
      </w:r>
    </w:p>
    <w:p>
      <w:pPr>
        <w:pStyle w:val="style0"/>
        <w:ind w:firstLine="720" w:left="0" w:right="0"/>
        <w:jc w:val="both"/>
      </w:pPr>
      <w:r>
        <w:rPr/>
      </w:r>
    </w:p>
    <w:p>
      <w:pPr>
        <w:pStyle w:val="style0"/>
        <w:ind w:firstLine="720" w:left="0" w:right="0"/>
        <w:jc w:val="both"/>
      </w:pPr>
      <w:r>
        <w:rPr>
          <w:rFonts w:cs="Arial"/>
          <w:b/>
          <w:bCs/>
          <w:sz w:val="24"/>
          <w:szCs w:val="24"/>
        </w:rPr>
        <w:t>О.Баасанхүү:</w:t>
      </w:r>
      <w:r>
        <w:rPr>
          <w:rFonts w:cs="Arial"/>
          <w:sz w:val="24"/>
          <w:szCs w:val="24"/>
        </w:rPr>
        <w:t xml:space="preserve"> Би ийм юм асуух гээд байна л даа. Энэ Алтны тухай хууль чинь хууль бусаар хилээр алт гарчихаад байна гэж яриад байгаа. Тэгэхээр бид нар хулгайч нартаа бууж өгч байгаа юм байна гэж ойлгож болох уу. Яагаад вэ гэвэл, гэмт хэрэг хийгээд байгаа, ажлаа дийлэхээ больчихсон учраас одоо хэмжээг нь багасгавал гэмт хэрэг хийх нь багасаад бид нар жаахан ч гэсэн хянах юм уу гээд байх юм. Тэгэхээр бид нар гэмт хэрэгтнүүддээ бууж өглөө гэдгээ албан ёсоор хэлж болох уу гэж би асуух гээд байна л даа.</w:t>
      </w:r>
    </w:p>
    <w:p>
      <w:pPr>
        <w:pStyle w:val="style0"/>
        <w:ind w:firstLine="720" w:left="0" w:right="0"/>
        <w:jc w:val="both"/>
      </w:pPr>
      <w:r>
        <w:rPr/>
      </w:r>
    </w:p>
    <w:p>
      <w:pPr>
        <w:pStyle w:val="style0"/>
        <w:ind w:firstLine="720" w:left="0" w:right="0"/>
        <w:jc w:val="both"/>
      </w:pPr>
      <w:r>
        <w:rPr>
          <w:rFonts w:cs="Arial"/>
          <w:sz w:val="24"/>
          <w:szCs w:val="24"/>
        </w:rPr>
        <w:t xml:space="preserve">Хоёр дахь асуудал, ер нь урамшуулал гэж  яриад байгаа. Танай Ардчилсан нам ч гэдэг юм уу хандив нэхээд, янз бүрийн байдлаар Эрдэнэчимэг гишүүний хэлдгээр алтны компаний лоббинд орчихсон юм биш биз дээ. Лоббинд орсон юм бол эртхэн хэлэх хэрэгтэй л дээ. Миний хэлэх гээд байгаа зүйл юу вэ гэхээр, алт гэдэг бол нэмүү өртөг шингээсэн бүтээгдэхүүн биш шүү дээ. Газар дотор байгаа юмыг гаргаж ирээд, авч байгаа нэг л зүйл. Дэлхий дээр энэ тохиолдолд эдийн засгийн тэнцвэржүүлэлт, нөгөө талаасаа ард түмний баялаг, ард түмний гарт гэж байгаа бол баялгийн тэгш хуваарилалт чинь татвар л байгаа шүү дээ. Тэгэхээр татварыг ингэж багасгаж байгаа шалтгаан нь юу юм бэ? Түүнийгээ маш тодорхой хэлээч.  Хулгайч нараас болоод байна гэсэн шалтгаанаа хэлээд байна уу? Эсхүл өөр шалтгаан байна уу? Алтаа  тушаахаа багасаад байна гэдэг чинь тэгээд гэмт хэрэгтэн л гэсэн үг шүү дээ. Гэмт хэрэгтнүүдийн тоо ихсээд байна, бид нар дийлэхээ болилоо гэж. Төр ингэж чадваргүй байх боломж байна уу? </w:t>
      </w:r>
    </w:p>
    <w:p>
      <w:pPr>
        <w:pStyle w:val="style0"/>
        <w:ind w:firstLine="720" w:left="0" w:right="0"/>
        <w:jc w:val="both"/>
      </w:pPr>
      <w:r>
        <w:rPr/>
      </w:r>
    </w:p>
    <w:p>
      <w:pPr>
        <w:pStyle w:val="style0"/>
        <w:ind w:firstLine="720" w:left="0" w:right="0"/>
        <w:jc w:val="both"/>
      </w:pPr>
      <w:r>
        <w:rPr>
          <w:rFonts w:cs="Arial"/>
          <w:sz w:val="24"/>
          <w:szCs w:val="24"/>
        </w:rPr>
        <w:t>Дээрээс нь, өчигдрийн Байнгын хороон дээр хоёр санал хоёулаа дэмжигдсэн гэж би ойлгож байгаа. Нэг нь, дэмжье гээд дэмжсэн, нөгөө дэх нь дэмжихгүй гээд дэмжчихсэн гэж би ойлгож байгаа. Тэгэхээр би энэ дээр юу гэж ойлгож байна вэ гэвэл, хоёуланг нь авч болдоггүй юм уу? Тэр 2,5 гэдгээ үндэн биш орд гээд, 5-ыгаа бол үндсэн орд гээд ингээд ийм асуудал тавихад ер нь яагаад болохгүй байна вэ? Яагаад гэвэл аль аль нь  л Улсын Их Хурлын гишүүд санал өгсөн асуудлыг Байнгын хороо гэсэн нэртэй  10 хүрэхгүй хүмүүс өнөөдөр ингэж оруулж ирээд, тэгээд түүнийгээ эцсийн эцэст заавал батлагдах ёстой юм шиг ингэж ойлгоод байдаг. Үүнийг яаран сандран хийгээд байгаа нь гэмт хэрэгтнүүд та нарыг бүр тайван байлгахгүй байгаад байгаа юм биш үү. Үүнийг нэг тайлбарлаж өгөөч. Баярлалаа.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Гарамгайбаатар гишүүн хариулъя.</w:t>
      </w:r>
    </w:p>
    <w:p>
      <w:pPr>
        <w:pStyle w:val="style0"/>
        <w:ind w:firstLine="720" w:left="0" w:right="0"/>
        <w:jc w:val="both"/>
      </w:pPr>
      <w:r>
        <w:rPr/>
      </w:r>
    </w:p>
    <w:p>
      <w:pPr>
        <w:pStyle w:val="style0"/>
        <w:ind w:firstLine="720" w:left="0" w:right="0"/>
        <w:jc w:val="both"/>
      </w:pPr>
      <w:r>
        <w:rPr>
          <w:rFonts w:cs="Arial"/>
          <w:b/>
          <w:bCs/>
          <w:sz w:val="24"/>
          <w:szCs w:val="24"/>
        </w:rPr>
        <w:t>Б.Гарамгайбаатар</w:t>
      </w:r>
      <w:r>
        <w:rPr>
          <w:rFonts w:cs="Arial"/>
          <w:sz w:val="24"/>
          <w:szCs w:val="24"/>
        </w:rPr>
        <w:t>: Баасанхүү гишүүний асуултад хариулъя. Энэ Ашигт малтмалын тухай хуульд нэмэлт, өөрчлөлт оруулах тухай хуулийн төсөл Засгийн газраас  өргөн баригдаад явж байгаа. Тэгээд энэ хууль бол Улсын Их Хурлын тухай хууль, Дэгийн тухай хуулийн дагуу Байнгын хороогоор орсон. Байнгын хорооны 19 гишүүний дийлэнх олонх нь энэ саналууд нэгтгэгдэж орж ирж бгйаа юм. Тийм учраас бид өнөөдөр эцсийн хэлэлцүүлэг хийж байгаа. Бид анхны хэлэлцүүлгээс гарсан зарчмын зөрүүтэй саналын томьёоллоор эцсийн хэлэлцүүлэг дээр санал хураалт Байнгын хороон дээр хийгээд, өнөөдөр орж ирээд ингээд явж байна. Өөр асуултад бол надад хариулах боломж байхгүй ээ.</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Асуулт асууж дууслаа. </w:t>
      </w:r>
    </w:p>
    <w:p>
      <w:pPr>
        <w:pStyle w:val="style0"/>
        <w:ind w:firstLine="720" w:left="0" w:right="0"/>
        <w:jc w:val="both"/>
      </w:pPr>
      <w:r>
        <w:rPr/>
      </w:r>
    </w:p>
    <w:p>
      <w:pPr>
        <w:pStyle w:val="style0"/>
        <w:ind w:firstLine="720" w:left="0" w:right="0"/>
        <w:jc w:val="both"/>
      </w:pPr>
      <w:r>
        <w:rPr>
          <w:rFonts w:cs="Arial"/>
          <w:sz w:val="24"/>
          <w:szCs w:val="24"/>
        </w:rPr>
        <w:t>Санал хураана. Ашигт малтмалын тухай хуульд нэмэлт, өөрчлөлт оруулах тухай хуулийн төслийн талаарх зарчмын зөрүүтэй саналын томьёолол хоёр байна.</w:t>
      </w:r>
    </w:p>
    <w:p>
      <w:pPr>
        <w:pStyle w:val="style0"/>
        <w:ind w:firstLine="720" w:left="0" w:right="0"/>
        <w:jc w:val="both"/>
      </w:pPr>
      <w:r>
        <w:rPr>
          <w:rFonts w:cs="Arial"/>
          <w:sz w:val="24"/>
          <w:szCs w:val="24"/>
        </w:rPr>
        <w:t xml:space="preserve">  </w:t>
      </w:r>
    </w:p>
    <w:p>
      <w:pPr>
        <w:pStyle w:val="style0"/>
        <w:ind w:firstLine="720" w:left="0" w:right="0"/>
        <w:jc w:val="both"/>
      </w:pPr>
      <w:r>
        <w:rPr>
          <w:rFonts w:cs="Arial"/>
          <w:sz w:val="24"/>
          <w:szCs w:val="24"/>
        </w:rPr>
        <w:t xml:space="preserve">Эхний санал. Төслийн  1 дүгээр зүйлийн З дахь заалтын 46.6 дахь хэсгийн сорьцын хяналтын асуудал хариуцсан төрийн захиргааны байгууллага нь ашиглалтын тусгай зөвшөөрөл бүхий хуулийн этгээд, бичил уурхайгаас олборлосон алтад мэргэжлийн байгууллагаар орон нутагт сорьц тогтоолгох ажлыг гүйцэтгүүлнэ гэснийг хасах. </w:t>
      </w:r>
    </w:p>
    <w:p>
      <w:pPr>
        <w:pStyle w:val="style0"/>
        <w:ind w:firstLine="720" w:left="0" w:right="0"/>
        <w:jc w:val="both"/>
      </w:pPr>
      <w:r>
        <w:rPr/>
      </w:r>
    </w:p>
    <w:p>
      <w:pPr>
        <w:pStyle w:val="style0"/>
        <w:ind w:firstLine="720" w:left="0" w:right="0"/>
        <w:jc w:val="both"/>
      </w:pPr>
      <w:r>
        <w:rPr>
          <w:rFonts w:cs="Arial"/>
          <w:sz w:val="24"/>
          <w:szCs w:val="24"/>
        </w:rPr>
        <w:t>Санал хураая. Байнгын хороо дэмжсэн байна. Дэмжье. Санал хураалт явагдаж байна.</w:t>
      </w:r>
    </w:p>
    <w:p>
      <w:pPr>
        <w:pStyle w:val="style0"/>
        <w:ind w:firstLine="720" w:left="0" w:right="0"/>
        <w:jc w:val="both"/>
      </w:pPr>
      <w:r>
        <w:rPr/>
      </w:r>
    </w:p>
    <w:p>
      <w:pPr>
        <w:pStyle w:val="style0"/>
        <w:ind w:firstLine="720" w:left="0" w:right="0"/>
        <w:jc w:val="both"/>
      </w:pPr>
      <w:r>
        <w:rPr>
          <w:rFonts w:cs="Arial"/>
          <w:sz w:val="24"/>
          <w:szCs w:val="24"/>
        </w:rPr>
        <w:t>60 гишүүн санал хураалтад оролцож, 43 гишүүн зөвшөөрч, 71,7  хувийн саналаар эхний санал дэмжигдлээ.</w:t>
      </w:r>
    </w:p>
    <w:p>
      <w:pPr>
        <w:pStyle w:val="style0"/>
        <w:ind w:firstLine="720" w:left="0" w:right="0"/>
        <w:jc w:val="both"/>
      </w:pPr>
      <w:r>
        <w:rPr/>
      </w:r>
    </w:p>
    <w:p>
      <w:pPr>
        <w:pStyle w:val="style0"/>
        <w:ind w:firstLine="720" w:left="0" w:right="0"/>
        <w:jc w:val="both"/>
      </w:pPr>
      <w:r>
        <w:rPr>
          <w:rFonts w:cs="Arial"/>
          <w:sz w:val="24"/>
          <w:szCs w:val="24"/>
        </w:rPr>
        <w:t>Хоёр дахь санал. Төслийн 1 дүгээр зүйлийн 4 дэх заалтын 47.3.3. Монголбанк, түүнээс эрх олгосон банкинд худалдсан алтанд энэ хуулийн 47.3.2-т заасан нөөц ашигласны төлбөрийн хэмжээ  5  хувь, энэ хуулийн 47.5-д заасан нэмэлт төлбөрийн хэмцээ “0” хувьтай тэнцүү гэснийг хасах.</w:t>
      </w:r>
    </w:p>
    <w:p>
      <w:pPr>
        <w:pStyle w:val="style0"/>
        <w:ind w:firstLine="720" w:left="0" w:right="0"/>
        <w:jc w:val="both"/>
      </w:pPr>
      <w:r>
        <w:rPr/>
      </w:r>
    </w:p>
    <w:p>
      <w:pPr>
        <w:pStyle w:val="style0"/>
        <w:ind w:firstLine="720" w:left="0" w:right="0"/>
        <w:jc w:val="both"/>
      </w:pPr>
      <w:r>
        <w:rPr>
          <w:rFonts w:cs="Arial"/>
          <w:sz w:val="24"/>
          <w:szCs w:val="24"/>
        </w:rPr>
        <w:t>Санал хураалт. Андуурдаг улсууд андуурав аа.</w:t>
      </w:r>
    </w:p>
    <w:p>
      <w:pPr>
        <w:pStyle w:val="style0"/>
        <w:ind w:firstLine="720" w:left="0" w:right="0"/>
        <w:jc w:val="both"/>
      </w:pPr>
      <w:r>
        <w:rPr/>
      </w:r>
    </w:p>
    <w:p>
      <w:pPr>
        <w:pStyle w:val="style0"/>
        <w:ind w:firstLine="720" w:left="0" w:right="0"/>
        <w:jc w:val="both"/>
      </w:pPr>
      <w:r>
        <w:rPr>
          <w:rFonts w:cs="Arial"/>
          <w:sz w:val="24"/>
          <w:szCs w:val="24"/>
        </w:rPr>
        <w:t>60 гишүүн санал хураалтад оролцож, 32 гишүүн зөвшөөрч, 53,3  хувийн саналаар хоёр дахь  санал дэмжигдэж байна.</w:t>
      </w:r>
    </w:p>
    <w:p>
      <w:pPr>
        <w:pStyle w:val="style0"/>
        <w:ind w:firstLine="720" w:left="0" w:right="0"/>
        <w:jc w:val="both"/>
      </w:pPr>
      <w:r>
        <w:rPr/>
      </w:r>
    </w:p>
    <w:p>
      <w:pPr>
        <w:pStyle w:val="style0"/>
        <w:ind w:firstLine="720" w:left="0" w:right="0"/>
        <w:jc w:val="both"/>
      </w:pPr>
      <w:r>
        <w:rPr>
          <w:rFonts w:cs="Arial"/>
          <w:sz w:val="24"/>
          <w:szCs w:val="24"/>
        </w:rPr>
        <w:t xml:space="preserve">Байнгын хорооноос гарсан зарчмын зөрүүтэй саналаар санал хурааж дууслаа. </w:t>
      </w:r>
    </w:p>
    <w:p>
      <w:pPr>
        <w:pStyle w:val="style0"/>
        <w:ind w:firstLine="720" w:left="0" w:right="0"/>
        <w:jc w:val="both"/>
      </w:pPr>
      <w:r>
        <w:rPr/>
      </w:r>
    </w:p>
    <w:p>
      <w:pPr>
        <w:pStyle w:val="style0"/>
        <w:ind w:firstLine="720" w:left="0" w:right="0"/>
        <w:jc w:val="both"/>
      </w:pPr>
      <w:r>
        <w:rPr>
          <w:rFonts w:cs="Arial"/>
          <w:sz w:val="24"/>
          <w:szCs w:val="24"/>
        </w:rPr>
        <w:t>Одоо бүхэлд нь батлах тухай санал хураая.</w:t>
      </w:r>
    </w:p>
    <w:p>
      <w:pPr>
        <w:pStyle w:val="style0"/>
        <w:ind w:firstLine="720" w:left="0" w:right="0"/>
        <w:jc w:val="both"/>
      </w:pPr>
      <w:r>
        <w:rPr/>
      </w:r>
    </w:p>
    <w:p>
      <w:pPr>
        <w:pStyle w:val="style0"/>
        <w:ind w:firstLine="720" w:left="0" w:right="0"/>
        <w:jc w:val="both"/>
      </w:pPr>
      <w:r>
        <w:rPr>
          <w:rFonts w:cs="Arial"/>
          <w:sz w:val="24"/>
          <w:szCs w:val="24"/>
        </w:rPr>
        <w:t xml:space="preserve">Байнгын хорооны саналаар Ашигт малтмалын тухай хуульд нэмэлт, өөрчлөлт оруулах тухай хуулийн төслийг баталъя гэсэн санал хураая. Санал хураалт. </w:t>
      </w:r>
    </w:p>
    <w:p>
      <w:pPr>
        <w:pStyle w:val="style0"/>
        <w:ind w:firstLine="720" w:left="0" w:right="0"/>
        <w:jc w:val="both"/>
      </w:pPr>
      <w:r>
        <w:rPr/>
      </w:r>
    </w:p>
    <w:p>
      <w:pPr>
        <w:pStyle w:val="style0"/>
        <w:ind w:firstLine="720" w:left="0" w:right="0"/>
        <w:jc w:val="both"/>
      </w:pPr>
      <w:r>
        <w:rPr>
          <w:rFonts w:cs="Arial"/>
          <w:sz w:val="24"/>
          <w:szCs w:val="24"/>
        </w:rPr>
        <w:t>60 гишүүн санал хураалтад оролцож, 32 гишүүн зөвшөөрч, 53,3  хувийн саналаар хууль батлагдлаа.</w:t>
      </w:r>
    </w:p>
    <w:p>
      <w:pPr>
        <w:pStyle w:val="style0"/>
        <w:ind w:firstLine="720" w:left="0" w:right="0"/>
        <w:jc w:val="both"/>
      </w:pPr>
      <w:r>
        <w:rPr/>
      </w:r>
    </w:p>
    <w:p>
      <w:pPr>
        <w:pStyle w:val="style0"/>
        <w:ind w:firstLine="720" w:left="0" w:right="0"/>
        <w:jc w:val="both"/>
      </w:pPr>
      <w:r>
        <w:rPr>
          <w:rFonts w:cs="Arial"/>
          <w:sz w:val="24"/>
          <w:szCs w:val="24"/>
        </w:rPr>
        <w:t>Монголын алт Монголдоо үлддэг хуультай болж байгаа юм.</w:t>
      </w:r>
    </w:p>
    <w:p>
      <w:pPr>
        <w:pStyle w:val="style0"/>
        <w:ind w:firstLine="720" w:left="0" w:right="0"/>
        <w:jc w:val="both"/>
      </w:pPr>
      <w:r>
        <w:rPr/>
      </w:r>
    </w:p>
    <w:p>
      <w:pPr>
        <w:pStyle w:val="style0"/>
        <w:ind w:firstLine="720" w:left="0" w:right="0"/>
        <w:jc w:val="both"/>
      </w:pPr>
      <w:r>
        <w:rPr>
          <w:rFonts w:cs="Arial"/>
          <w:sz w:val="24"/>
          <w:szCs w:val="24"/>
        </w:rPr>
        <w:t>Гишүүд, ажлын хэсэгт баярлалаа.</w:t>
      </w:r>
    </w:p>
    <w:p>
      <w:pPr>
        <w:pStyle w:val="style0"/>
        <w:ind w:firstLine="720" w:left="0" w:right="0"/>
        <w:jc w:val="both"/>
      </w:pPr>
      <w:r>
        <w:rPr/>
      </w:r>
    </w:p>
    <w:p>
      <w:pPr>
        <w:pStyle w:val="style0"/>
        <w:ind w:firstLine="720" w:left="0" w:right="0"/>
        <w:jc w:val="both"/>
      </w:pPr>
      <w:r>
        <w:rPr>
          <w:rFonts w:cs="Arial"/>
          <w:sz w:val="24"/>
          <w:szCs w:val="24"/>
        </w:rPr>
        <w:t>Соёлын өв хойшилсон байгаа.</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cs="Arial"/>
          <w:b/>
          <w:bCs/>
          <w:sz w:val="24"/>
          <w:szCs w:val="24"/>
        </w:rPr>
        <w:t xml:space="preserve">Хамтын тэтгэврийн тухай хуулийн хэлэлцэх эсэхийг эхэлье. </w:t>
      </w:r>
    </w:p>
    <w:p>
      <w:pPr>
        <w:pStyle w:val="style0"/>
        <w:ind w:firstLine="720" w:left="0" w:right="0"/>
        <w:jc w:val="both"/>
      </w:pPr>
      <w:r>
        <w:rPr/>
      </w:r>
    </w:p>
    <w:p>
      <w:pPr>
        <w:pStyle w:val="style0"/>
        <w:ind w:firstLine="720" w:left="0" w:right="0"/>
        <w:jc w:val="both"/>
      </w:pPr>
      <w:r>
        <w:rPr>
          <w:rFonts w:cs="Arial"/>
          <w:sz w:val="24"/>
          <w:szCs w:val="24"/>
        </w:rPr>
        <w:t>Хууль санаачлагчийн илтгэлийг Улсын Их Хурлын гишүүн Эрдэнэ танилцуулна. Индэрт урьж байна.</w:t>
      </w:r>
    </w:p>
    <w:p>
      <w:pPr>
        <w:pStyle w:val="style0"/>
        <w:ind w:firstLine="720" w:left="0" w:right="0"/>
        <w:jc w:val="both"/>
      </w:pPr>
      <w:r>
        <w:rPr/>
      </w:r>
    </w:p>
    <w:p>
      <w:pPr>
        <w:pStyle w:val="style0"/>
        <w:ind w:firstLine="720" w:left="0" w:right="0"/>
        <w:jc w:val="both"/>
      </w:pPr>
      <w:r>
        <w:rPr>
          <w:rFonts w:cs="Arial"/>
          <w:b/>
          <w:bCs/>
          <w:sz w:val="24"/>
          <w:szCs w:val="24"/>
        </w:rPr>
        <w:t>С.Эрдэнэ</w:t>
      </w:r>
      <w:r>
        <w:rPr>
          <w:rFonts w:cs="Arial"/>
          <w:sz w:val="24"/>
          <w:szCs w:val="24"/>
        </w:rPr>
        <w:t>: Улсын Их Хурлын дарга, эрхэм гишүүд ээ</w:t>
      </w:r>
    </w:p>
    <w:p>
      <w:pPr>
        <w:pStyle w:val="style0"/>
        <w:ind w:firstLine="720" w:left="0" w:right="0"/>
        <w:jc w:val="both"/>
      </w:pPr>
      <w:r>
        <w:rPr/>
      </w:r>
    </w:p>
    <w:p>
      <w:pPr>
        <w:pStyle w:val="style0"/>
        <w:ind w:firstLine="720" w:left="0" w:right="0"/>
        <w:jc w:val="both"/>
      </w:pPr>
      <w:r>
        <w:rPr>
          <w:rFonts w:cs="Arial"/>
          <w:sz w:val="24"/>
          <w:szCs w:val="24"/>
        </w:rPr>
        <w:t>Төрийн тогтолцооны асуудлыг зөв тодорхойлох, нийгмийн даатгалын шимтгэлийн хуримтлалыг бий болгох, шударга хуваарилалтын зарчмыг хэрэгжүүлэх зорилтын хүрээнд тэтгэврийн зөрүүг арилгах, өөрөөс үл хамаарах шалтгааны улмаас нийгмийн даатгалын шимтгэл төлж чадаагүй иргэдийн асуудлыг нэг удаагийн арга хэмжээгээр зохицуулах зэрэг иргэд рүүгээ чиглэсэн олон нааштай арга хэмжээг авч хэрэгжүүлж байгаа хэдий ч, бас төрөөс зайлшгүй зохицуулах шаардлагатай зарим асуудал байсаар байна.</w:t>
      </w:r>
    </w:p>
    <w:p>
      <w:pPr>
        <w:pStyle w:val="style0"/>
        <w:ind w:firstLine="720" w:left="0" w:right="0"/>
        <w:jc w:val="both"/>
      </w:pPr>
      <w:r>
        <w:rPr/>
      </w:r>
    </w:p>
    <w:p>
      <w:pPr>
        <w:pStyle w:val="style0"/>
        <w:ind w:firstLine="720" w:left="0" w:right="0"/>
        <w:jc w:val="both"/>
      </w:pPr>
      <w:r>
        <w:rPr>
          <w:rFonts w:cs="Arial"/>
          <w:sz w:val="24"/>
          <w:szCs w:val="24"/>
        </w:rPr>
        <w:t>Энэ нь  Хамтын тэтгэврийн асуудал юм. Хамтын тэтгэврийн асуудал нь дараах хэд хэдэн  онцлогийг агуулж байна. Үүнд:</w:t>
      </w:r>
    </w:p>
    <w:p>
      <w:pPr>
        <w:pStyle w:val="style0"/>
        <w:ind w:firstLine="720" w:left="0" w:right="0"/>
        <w:jc w:val="both"/>
      </w:pPr>
      <w:r>
        <w:rPr/>
      </w:r>
    </w:p>
    <w:p>
      <w:pPr>
        <w:pStyle w:val="style0"/>
        <w:ind w:firstLine="720" w:left="0" w:right="0"/>
        <w:jc w:val="both"/>
      </w:pPr>
      <w:r>
        <w:rPr>
          <w:rFonts w:cs="Arial"/>
          <w:sz w:val="24"/>
          <w:szCs w:val="24"/>
        </w:rPr>
        <w:t>1.Бусад улс оронд төдийгүй манай улсад олон жил хамт амьдарсан нэг гэр бүлийн хоёр буурлын нэг нь хорвоогийн мөнх бусыг үзүүлэхэд, үлдэж байгаа буурал нь цаг хугацааны хувьд удаан амьдарч чадахгүй байгаа статистик судалгаа байдаг байна. Энэ нь өрхийн амьжиргааны хэрэглээ буурах, ганцаардах, сэтгэл санааны уналтад орох, хөгшрөлтийн процесс хурдан явагдах зэрэг сөрөг байдлаар илэрдэг байна.  Үүнээс сэргийлэх зорилгоор Хамтын тэтгэврийн асуудлыг цаашид бий болгох эрх зүйн орчныг бүрдүүлэх нь зүйтэй гэж үзэж байгаа юм.</w:t>
      </w:r>
    </w:p>
    <w:p>
      <w:pPr>
        <w:pStyle w:val="style0"/>
        <w:ind w:firstLine="720" w:left="0" w:right="0"/>
        <w:jc w:val="both"/>
      </w:pPr>
      <w:r>
        <w:rPr/>
      </w:r>
    </w:p>
    <w:p>
      <w:pPr>
        <w:pStyle w:val="style0"/>
        <w:ind w:firstLine="720" w:left="0" w:right="0"/>
        <w:jc w:val="both"/>
      </w:pPr>
      <w:r>
        <w:rPr>
          <w:rFonts w:cs="Arial"/>
          <w:sz w:val="24"/>
          <w:szCs w:val="24"/>
        </w:rPr>
        <w:t>2.Монгол Улсад хамтын тэтгэврийн хууль үйлчилснээр цаашид тогтвортой гэр бүлийн тоо нэмэгдэх, гэр бүлийн гишүүдийн бие биеэ  хайрлах, урт удаан хугацаанд хамт амьдрах, олон хүүхэд төрүүлж өсгөх, эрүүл мэнддээ анхаарах зэрэг олон чухал ач холбогдолтой болно.</w:t>
      </w:r>
    </w:p>
    <w:p>
      <w:pPr>
        <w:pStyle w:val="style0"/>
        <w:ind w:firstLine="720" w:left="0" w:right="0"/>
        <w:jc w:val="both"/>
      </w:pPr>
      <w:r>
        <w:rPr/>
      </w:r>
    </w:p>
    <w:p>
      <w:pPr>
        <w:pStyle w:val="style0"/>
        <w:ind w:firstLine="720" w:left="0" w:right="0"/>
        <w:jc w:val="both"/>
      </w:pPr>
      <w:r>
        <w:rPr>
          <w:rFonts w:cs="Arial"/>
          <w:sz w:val="24"/>
          <w:szCs w:val="24"/>
        </w:rPr>
        <w:t>З.Хамтын тэтгэврийн тухай хууль бий болсноор  тэтгэврийн хуримтлалын тогтолцоонд сөргөөр нөлөөлөх байдал үүсэхгүй болохыг энд онцолж байна.</w:t>
      </w:r>
    </w:p>
    <w:p>
      <w:pPr>
        <w:pStyle w:val="style0"/>
        <w:ind w:firstLine="720" w:left="0" w:right="0"/>
        <w:jc w:val="both"/>
      </w:pPr>
      <w:r>
        <w:rPr/>
      </w:r>
    </w:p>
    <w:p>
      <w:pPr>
        <w:pStyle w:val="style0"/>
        <w:ind w:firstLine="720" w:left="0" w:right="0"/>
        <w:jc w:val="both"/>
      </w:pPr>
      <w:r>
        <w:rPr>
          <w:rFonts w:cs="Arial"/>
          <w:sz w:val="24"/>
          <w:szCs w:val="24"/>
        </w:rPr>
        <w:t>4.Хамтын тэтгэврийн тухай хуулийн гол үзэл санаа нь хуулийн төсөлд зааснаар олон жил хамт амьдарсан гэр бүлийн гишүүдийн нэг нь хорвоогийн мөнх бусыг үзүүлсэн тохиолдолд үлдсэн гэр бүлийн гишүүд нь түүний амьдрах хугацаанд  тэтгэвэр нь тодорхой хувь хэмжээгээр өвлөгдөх явдал юм.</w:t>
      </w:r>
    </w:p>
    <w:p>
      <w:pPr>
        <w:pStyle w:val="style0"/>
        <w:ind w:firstLine="720" w:left="0" w:right="0"/>
        <w:jc w:val="both"/>
      </w:pPr>
      <w:r>
        <w:rPr/>
      </w:r>
    </w:p>
    <w:p>
      <w:pPr>
        <w:pStyle w:val="style0"/>
        <w:ind w:firstLine="720" w:left="0" w:right="0"/>
        <w:jc w:val="both"/>
      </w:pPr>
      <w:r>
        <w:rPr>
          <w:rFonts w:cs="Arial"/>
          <w:sz w:val="24"/>
          <w:szCs w:val="24"/>
        </w:rPr>
        <w:t xml:space="preserve">Гэхдээ хуульд зааснаар тодорхой шалгуурыг тавьж байгаач амьдрал баян учраас зарим иргэнд уг хууль үйлчлэхгүй байх явдал байна. Тухайлбал, хүнтэй суугаагүй боловч тэтгэвэр тогтоолгосон иргэн, насны хэт зөрүүтэй боловч хуульд заасан зарим шаардлагыг хангаж байгаа иргэн, улсад ажил хөдөлмөр эрхлээгүй, нийгмийн даатгалын шимтгэл төлж байгаа иргэн Хамтын тэтгэврийн тухай хуульд хамрагдахааргүйгээр тусгасан болно. </w:t>
      </w:r>
    </w:p>
    <w:p>
      <w:pPr>
        <w:pStyle w:val="style0"/>
        <w:ind w:firstLine="720" w:left="0" w:right="0"/>
        <w:jc w:val="both"/>
      </w:pPr>
      <w:r>
        <w:rPr/>
      </w:r>
    </w:p>
    <w:p>
      <w:pPr>
        <w:pStyle w:val="style0"/>
        <w:ind w:firstLine="720" w:left="0" w:right="0"/>
        <w:jc w:val="both"/>
      </w:pPr>
      <w:r>
        <w:rPr>
          <w:rFonts w:cs="Arial"/>
          <w:sz w:val="24"/>
          <w:szCs w:val="24"/>
        </w:rPr>
        <w:t xml:space="preserve">Мөн түүнчлэн тэжээгчээ алдсаны тэтгэврийн тухай хуультай адилтган ойлгож болохгүй юм. Тэжээгчээ алдсаны тэтгэврийн тухай хуулиар уг тэтгэврийг авах субъектүүдийг тодорхой заасан байдаг. </w:t>
      </w:r>
    </w:p>
    <w:p>
      <w:pPr>
        <w:pStyle w:val="style0"/>
        <w:ind w:firstLine="720" w:left="0" w:right="0"/>
        <w:jc w:val="both"/>
      </w:pPr>
      <w:r>
        <w:rPr/>
      </w:r>
    </w:p>
    <w:p>
      <w:pPr>
        <w:pStyle w:val="style0"/>
        <w:ind w:firstLine="720" w:left="0" w:right="0"/>
        <w:jc w:val="both"/>
      </w:pPr>
      <w:r>
        <w:rPr>
          <w:rFonts w:cs="Arial"/>
          <w:sz w:val="24"/>
          <w:szCs w:val="24"/>
        </w:rPr>
        <w:t xml:space="preserve">Монгол Улсын Гэр бүлийн тухай хуульд гэрлэлт гэдэг нь харилцан эрх тэгш эрх, үүргийн үндсэн дээр эрэгтэй, эмэгтэй хүмүүс тодорхой ёслол, үйл ажиллагааны дүнд сайн дурын бат холбоо тогтоож, хуулиар батлуулах явдал юм гэж заасан байдаг. </w:t>
      </w:r>
    </w:p>
    <w:p>
      <w:pPr>
        <w:pStyle w:val="style0"/>
        <w:ind w:firstLine="720" w:left="0" w:right="0"/>
        <w:jc w:val="both"/>
      </w:pPr>
      <w:r>
        <w:rPr/>
      </w:r>
    </w:p>
    <w:p>
      <w:pPr>
        <w:pStyle w:val="style0"/>
        <w:ind w:firstLine="720" w:left="0" w:right="0"/>
        <w:jc w:val="both"/>
      </w:pPr>
      <w:r>
        <w:rPr>
          <w:rFonts w:cs="Arial"/>
          <w:sz w:val="24"/>
          <w:szCs w:val="24"/>
        </w:rPr>
        <w:t>2010 оны тооллогын дүнгээс үзэхэд Монгол Улсын хүн амын 69,2 хувь нь буюу 1 сая 5969 хүн 15 наснаас дээш насны хүн  юм байна. Эдгээр хүмүүсийн 31,3 хувь нь огт гэр бүл болоогүй, 60,1 хувь нь гэр бүлтэй, 3,1 хувь нь салсан, 5,5 хувь нь бэлэвсэн хүн эзэлж байгааг энд бас статистик судалгаагаар харагдаж байна.</w:t>
      </w:r>
    </w:p>
    <w:p>
      <w:pPr>
        <w:pStyle w:val="style0"/>
        <w:ind w:firstLine="720" w:left="0" w:right="0"/>
        <w:jc w:val="both"/>
      </w:pPr>
      <w:r>
        <w:rPr>
          <w:rFonts w:cs="Arial"/>
          <w:sz w:val="24"/>
          <w:szCs w:val="24"/>
        </w:rPr>
        <w:t xml:space="preserve"> </w:t>
      </w:r>
    </w:p>
    <w:p>
      <w:pPr>
        <w:pStyle w:val="style0"/>
        <w:ind w:firstLine="720" w:left="0" w:right="0"/>
        <w:jc w:val="both"/>
      </w:pPr>
      <w:r>
        <w:rPr>
          <w:rFonts w:cs="Arial"/>
          <w:sz w:val="24"/>
          <w:szCs w:val="24"/>
        </w:rPr>
        <w:t>Хуулийн төслийн шаардлагад нийцвэл зохих 10-аас дээш жил хамт амьдарсан гэр бүлийн баталгаатай, дундаасаа үр хүүхэд төрүүлэн өсгөсөн гэр бүлийн тоог нарийвчлан гаргахад одоогийн байдлаар хүндрэлтэй байгаа хэдий ч, хэрэв энэ хууль батлагдсаны дараа хуулийн шаардлагад нийцүүлэн тогтвортой гэр бүлийн тоог Улсын бүртгэлийн ерөнхий газрын Бүртгэлийн газартай хамтран иргэний регистрийн дугаараар гаргуулан авах бололцоотой гэж үзэж байгаа юм.</w:t>
      </w:r>
    </w:p>
    <w:p>
      <w:pPr>
        <w:pStyle w:val="style0"/>
        <w:ind w:firstLine="720" w:left="0" w:right="0"/>
        <w:jc w:val="both"/>
      </w:pPr>
      <w:r>
        <w:rPr/>
      </w:r>
    </w:p>
    <w:p>
      <w:pPr>
        <w:pStyle w:val="style0"/>
        <w:ind w:firstLine="720" w:left="0" w:right="0"/>
        <w:jc w:val="both"/>
      </w:pPr>
      <w:r>
        <w:rPr>
          <w:rFonts w:cs="Arial"/>
          <w:sz w:val="24"/>
          <w:szCs w:val="24"/>
        </w:rPr>
        <w:t>Харин бид урьдчилсан тооцоогоор хамтын тэтгэвэр авах бололцоотой иргэний тоог  76  мянга орчим байхаар тооцоолж байгаа болно. Улс орнуудын тэтгэврийн тогтолцооны хуваарилалт, хуримтлалын харилцаа ямар байх талаар маргалдсаар ирсэн байна. Улс орнуудын тэтгэврийн тогтолцооны талаарх улс төрийн зөвшилцөл нь бүгдэд нь тохирох нэгдсэн жор байхгүй бөгөөд үндэсний онцлог, эдийн засгийн хөгжлийн түвшинд тохирсон өөрийн гэсэн загварыг сонгох нь зүйтэй гэсэн саналд нэгдэхэд хүрчээ.</w:t>
      </w:r>
    </w:p>
    <w:p>
      <w:pPr>
        <w:pStyle w:val="style0"/>
        <w:ind w:firstLine="720" w:left="0" w:right="0"/>
        <w:jc w:val="both"/>
      </w:pPr>
      <w:r>
        <w:rPr/>
      </w:r>
    </w:p>
    <w:p>
      <w:pPr>
        <w:pStyle w:val="style0"/>
        <w:ind w:firstLine="720" w:left="0" w:right="0"/>
        <w:jc w:val="both"/>
      </w:pPr>
      <w:r>
        <w:rPr>
          <w:rFonts w:cs="Arial"/>
          <w:sz w:val="24"/>
          <w:szCs w:val="24"/>
        </w:rPr>
        <w:t>Хүн амын хөгшрөл хурдацтай  нэмэгдэж байгаа европын болон өмнөд Америкийн олон орнуудад тэтгэврийн шинэчлэлийн бодлогыг тууштай хэрэгжүүлсээр байна. Зүүн Европ, Скандинавын орнууд, Польш, Казакстанд З түвшинд  тэтгэврийн тогтолцоог хэрэгжүүлж, Өмнөд америкийн Чили, Аргентин, Перу, Колумби зэрэг улс оронд тэтгэврийн хуримтлалын шилжих алхмууд амжилттай хэрэгжүүлж байна.</w:t>
      </w:r>
    </w:p>
    <w:p>
      <w:pPr>
        <w:pStyle w:val="style0"/>
        <w:ind w:firstLine="720" w:left="0" w:right="0"/>
        <w:jc w:val="both"/>
      </w:pPr>
      <w:r>
        <w:rPr/>
      </w:r>
    </w:p>
    <w:p>
      <w:pPr>
        <w:pStyle w:val="style0"/>
        <w:ind w:firstLine="720" w:left="0" w:right="0"/>
        <w:jc w:val="both"/>
      </w:pPr>
      <w:r>
        <w:rPr>
          <w:rFonts w:cs="Arial"/>
          <w:sz w:val="24"/>
          <w:szCs w:val="24"/>
        </w:rPr>
        <w:t xml:space="preserve">Нийгмийн даатгалд төлсөн шимтгэлээ хуримтлалын зарчмаар өсгөж, тэтгэврээ бүрэн эргүүлэн авах иргэдийн хүсэл сонирхлыг хөхүүлэн дэмжих, нийгмийн даатгалын хуримтлалыг эдийн засгийн оновчтой бодлогоор арвижуулах, нийгмийн шударга хуваарилалтыг баталгаажуулах нь төрийн бодлогын гол зорилго байх ёстой гэж үзэж байна. </w:t>
      </w:r>
    </w:p>
    <w:p>
      <w:pPr>
        <w:pStyle w:val="style0"/>
        <w:ind w:firstLine="720" w:left="0" w:right="0"/>
        <w:jc w:val="both"/>
      </w:pPr>
      <w:r>
        <w:rPr/>
      </w:r>
    </w:p>
    <w:p>
      <w:pPr>
        <w:pStyle w:val="style0"/>
        <w:ind w:firstLine="720" w:left="0" w:right="0"/>
        <w:jc w:val="both"/>
      </w:pPr>
      <w:r>
        <w:rPr>
          <w:rFonts w:cs="Arial"/>
          <w:sz w:val="24"/>
          <w:szCs w:val="24"/>
        </w:rPr>
        <w:t>Хэдийгээр тэтгэвэрт гарч байгаа иргэдийн насны бүтэц, дундаж наслалтын хэтийн төлөвийг харгалзан үзэх хэдий ч, Монгол Улсын Үндсэн хуулийн 19 дүгээр зүйлийн 1.1-д хүний эрх, эрх чөлөөг хангахуйц эдийн засаг, нийгэм, хууль зүйн болон бусад баталгааг бүрдүүлэх, иргэнийхээ өмнө төр хариуцах эрх зүйн заалтыг заасан байна. Энэ заалтын дагуу цаашид төрийн даатгалын шимтгэлийн хэмжээ, хуримтлалын тогтолцоог өөрчлөх бодлого барьж, ажиллах хэрэгцээ, шаардлага бий болж байна.</w:t>
      </w:r>
    </w:p>
    <w:p>
      <w:pPr>
        <w:pStyle w:val="style0"/>
        <w:ind w:firstLine="720" w:left="0" w:right="0"/>
        <w:jc w:val="both"/>
      </w:pPr>
      <w:r>
        <w:rPr/>
      </w:r>
    </w:p>
    <w:p>
      <w:pPr>
        <w:pStyle w:val="style0"/>
        <w:ind w:firstLine="720" w:left="0" w:right="0"/>
        <w:jc w:val="both"/>
      </w:pPr>
      <w:r>
        <w:rPr>
          <w:rFonts w:cs="Arial"/>
          <w:sz w:val="24"/>
          <w:szCs w:val="24"/>
        </w:rPr>
        <w:t>Ийм учраас давхар тэтгэврийн тухай хуулийн төсөлд хуулийн үйлчлэх хүрээ, хамрагдах субъектүүд, хамтын тэтгэврийг хэрхэн тооцох талаар тэтгэврийн хэмжээ олгох хугацаа, бүрдүүлэх баримт, хариуцлага зэргийг тодорхой тусгасан болно.</w:t>
      </w:r>
    </w:p>
    <w:p>
      <w:pPr>
        <w:pStyle w:val="style0"/>
        <w:ind w:firstLine="720" w:left="0" w:right="0"/>
        <w:jc w:val="both"/>
      </w:pPr>
      <w:r>
        <w:rPr/>
      </w:r>
    </w:p>
    <w:p>
      <w:pPr>
        <w:pStyle w:val="style0"/>
        <w:ind w:firstLine="720" w:left="0" w:right="0"/>
        <w:jc w:val="both"/>
      </w:pPr>
      <w:r>
        <w:rPr>
          <w:rFonts w:cs="Arial"/>
          <w:sz w:val="24"/>
          <w:szCs w:val="24"/>
        </w:rPr>
        <w:t>Улсын Их Хурлын дарга, эрхэм гишүүд ээ</w:t>
      </w:r>
    </w:p>
    <w:p>
      <w:pPr>
        <w:pStyle w:val="style0"/>
        <w:ind w:firstLine="720" w:left="0" w:right="0"/>
        <w:jc w:val="both"/>
      </w:pPr>
      <w:r>
        <w:rPr/>
      </w:r>
    </w:p>
    <w:p>
      <w:pPr>
        <w:pStyle w:val="style0"/>
        <w:ind w:firstLine="720" w:left="0" w:right="0"/>
        <w:jc w:val="both"/>
      </w:pPr>
      <w:r>
        <w:rPr>
          <w:rFonts w:cs="Arial"/>
          <w:sz w:val="24"/>
          <w:szCs w:val="24"/>
        </w:rPr>
        <w:t>Энэ хуулийн төслийг хэлэлцэн дэмжиж өгөхийг та бүгдээс хүсье. Баярлалаа.</w:t>
      </w:r>
    </w:p>
    <w:p>
      <w:pPr>
        <w:pStyle w:val="style0"/>
        <w:ind w:firstLine="720" w:left="0" w:right="0"/>
        <w:jc w:val="both"/>
      </w:pPr>
      <w:r>
        <w:rPr/>
      </w:r>
    </w:p>
    <w:p>
      <w:pPr>
        <w:pStyle w:val="style0"/>
        <w:ind w:firstLine="720" w:left="0" w:right="0"/>
        <w:jc w:val="both"/>
      </w:pPr>
      <w:r>
        <w:rPr>
          <w:rFonts w:cs="Arial"/>
          <w:b/>
          <w:bCs/>
          <w:sz w:val="24"/>
          <w:szCs w:val="24"/>
        </w:rPr>
        <w:t xml:space="preserve">З.Энхболд:  </w:t>
      </w:r>
      <w:r>
        <w:rPr>
          <w:rFonts w:cs="Arial"/>
          <w:sz w:val="24"/>
          <w:szCs w:val="24"/>
        </w:rPr>
        <w:t>Хуулийн төслийн талаарх Нийгмийн бодлого, боловсрол, соёл, шинжлэх ухааны байнгын хорооны санал, дүгнэлтийг Улсын Их Хурлын гишүүн Бакей танилцуулна. Индэрт урьж байна.</w:t>
      </w:r>
    </w:p>
    <w:p>
      <w:pPr>
        <w:pStyle w:val="style0"/>
        <w:ind w:firstLine="720" w:left="0" w:right="0"/>
        <w:jc w:val="both"/>
      </w:pPr>
      <w:r>
        <w:rPr/>
      </w:r>
    </w:p>
    <w:p>
      <w:pPr>
        <w:pStyle w:val="style0"/>
        <w:ind w:firstLine="720" w:left="0" w:right="0"/>
        <w:jc w:val="both"/>
      </w:pPr>
      <w:r>
        <w:rPr>
          <w:rFonts w:cs="Arial"/>
          <w:b/>
          <w:bCs/>
          <w:sz w:val="24"/>
          <w:szCs w:val="24"/>
        </w:rPr>
        <w:t>А.Бакей</w:t>
      </w:r>
      <w:r>
        <w:rPr>
          <w:rFonts w:cs="Arial"/>
          <w:sz w:val="24"/>
          <w:szCs w:val="24"/>
        </w:rPr>
        <w:t>:  Улсын Их Хурлын дарга, эрхэм гишүүд ээ</w:t>
      </w:r>
    </w:p>
    <w:p>
      <w:pPr>
        <w:pStyle w:val="style0"/>
        <w:ind w:firstLine="720" w:left="0" w:right="0"/>
        <w:jc w:val="both"/>
      </w:pPr>
      <w:r>
        <w:rPr/>
      </w:r>
    </w:p>
    <w:p>
      <w:pPr>
        <w:pStyle w:val="style0"/>
        <w:ind w:firstLine="720" w:left="0" w:right="0"/>
        <w:jc w:val="both"/>
      </w:pPr>
      <w:r>
        <w:rPr>
          <w:rFonts w:cs="Arial"/>
          <w:sz w:val="24"/>
          <w:szCs w:val="24"/>
        </w:rPr>
        <w:t>Монгол Улсын Их Хурлын гишүүн Эрдэнэ, Арвин, Батзандан, Г.Баярсайхан, Ганхуяг, Одонтуяа, Эрдэнэчимэг нараас  Улсын Их Хуралд 2014 оны 1 дүгээр сарын 13-ны өдөр өргөн мэдүүлсэн Хамтын тэтгэврийн тухай хуулийн төслийг хэлэлцэх эсэх асуудлыг тус Байнгын хорооны  2014 оны 1 дүгээр сарын 22-ны өдрийн хуралдаанаар хэлэлцлээ.</w:t>
      </w:r>
    </w:p>
    <w:p>
      <w:pPr>
        <w:pStyle w:val="style0"/>
        <w:ind w:firstLine="720" w:left="0" w:right="0"/>
        <w:jc w:val="both"/>
      </w:pPr>
      <w:r>
        <w:rPr/>
      </w:r>
    </w:p>
    <w:p>
      <w:pPr>
        <w:pStyle w:val="style0"/>
        <w:ind w:firstLine="720" w:left="0" w:right="0"/>
        <w:jc w:val="both"/>
      </w:pPr>
      <w:r>
        <w:rPr>
          <w:rFonts w:cs="Arial"/>
          <w:sz w:val="24"/>
          <w:szCs w:val="24"/>
        </w:rPr>
        <w:t>Ахмад настны нийгмийн хамгааллыг сайжруулах, нийгмийн даатгалд төлсөн шимтгэлээ хуримтлалын зарчмаар өсгөж, тэтгэвэртээ гарахад нь эргүүлэн авах иргэдийн хүсэл сонирхлыг дэмжих, нийгмийн даатгалын хуримтлалыг эдийн засгийн оновчтой бодлогоор дэмжих, нийгмийн шударга хуваарилалтыг баталгаажуулах, гэр бүлийн үнэ цэнийг нэмэгдүүлэх зорилгоор энэхүү хуулийн төслийг боловсруулжээ.</w:t>
      </w:r>
    </w:p>
    <w:p>
      <w:pPr>
        <w:pStyle w:val="style0"/>
        <w:ind w:firstLine="720" w:left="0" w:right="0"/>
        <w:jc w:val="both"/>
      </w:pPr>
      <w:r>
        <w:rPr/>
      </w:r>
    </w:p>
    <w:p>
      <w:pPr>
        <w:pStyle w:val="style0"/>
        <w:ind w:firstLine="720" w:left="0" w:right="0"/>
        <w:jc w:val="both"/>
      </w:pPr>
      <w:r>
        <w:rPr>
          <w:rFonts w:cs="Arial"/>
          <w:sz w:val="24"/>
          <w:szCs w:val="24"/>
        </w:rPr>
        <w:t>Хуулийн төсөл батлагдсанаар тогтвортой гэр бүлийн тоо нэмэгдэх, гэр бүлийн үнэ цэнэ бат бөх байдал баталгаажих,  ахмад настныг сэтгэл зүйн болон  эдийн засгийн эрсдлээс хамгаалах зэрэг ач холбогдолтой гэж үзжээ.</w:t>
      </w:r>
    </w:p>
    <w:p>
      <w:pPr>
        <w:pStyle w:val="style0"/>
        <w:ind w:firstLine="720" w:left="0" w:right="0"/>
        <w:jc w:val="both"/>
      </w:pPr>
      <w:r>
        <w:rPr/>
      </w:r>
    </w:p>
    <w:p>
      <w:pPr>
        <w:pStyle w:val="style0"/>
        <w:ind w:firstLine="720" w:left="0" w:right="0"/>
        <w:jc w:val="both"/>
      </w:pPr>
      <w:r>
        <w:rPr>
          <w:rFonts w:cs="Arial"/>
          <w:sz w:val="24"/>
          <w:szCs w:val="24"/>
        </w:rPr>
        <w:t>Хуулийн төсөлд олон жил хамт амьдарсан гэр бүлийн гишүүдийн нэг нь нас барсан тохиолдолд үлдэж байгаа гишүүнд нь тэтгэврийн тодорхой хувь хэмжээг давхар олгохоор тусгасан байна. Тус Байнгын хорооны хуралдаанд Улсын Их Хурлын гишүүн Ганбаатар гэр бүлээрээ гадаадад ажиллаж, амьдарч байгаа иргэдийг хамруулах, хүн амын дундаж наслалтыг нэмэгдүүлэх, уул уурхайн салбар болон хүний хөгжлийн сангийн хуримтлалыг нэмэгдүүлэх, Улсын Их Хурлын гишүүн Отгонбаяр  хуулийн төсөлд хүн амын насжилтыг тооцоолох, тэтгэвэр авагчдын тооцоо судалгаа хийх, Улсын Их Хурлын гишүүн Энх-Амгалан албан бус салбарт ажиллагсдыг хамруулах, Улсын Их Хурлын гишүүн Сарангэрэл, Сумъяабазар нар тэтгэврийн доод хэмжээг нэмэгдүүлэх, нийгмийн даатгалын санд ачаалал учруулахгүй байх, Улсын Их Хурлын гишүүн Бакей хуулийн шалгуур үзүүлэлтийг  нарийвчлах, Улсын Их Хурлын гишүүн Баянсэлэнгэ Үндсэн хууль болон бусад холбогдох хуулийн уялдаа холбоо хангах, тодорхой ажил хөдөлмөр эрхлээгүй болон хөгжлийн бэрхшээлтэй ахмад настныг хуулийн үйлчлэлд бүрэн хамруулах. Тэтгэврийн тооцоолох аргачлалыг сайжруулах, хуулийн үйлчлэх хүрээг нэмэгдүүлэх, эдийн засгийн тооцоо судалгаа хийж, бэлтгэл ажлыг хангах зэрэг саналуудыг гаргасан болно.</w:t>
      </w:r>
    </w:p>
    <w:p>
      <w:pPr>
        <w:pStyle w:val="style0"/>
        <w:ind w:firstLine="720" w:left="0" w:right="0"/>
        <w:jc w:val="both"/>
      </w:pPr>
      <w:r>
        <w:rPr/>
      </w:r>
    </w:p>
    <w:p>
      <w:pPr>
        <w:pStyle w:val="style0"/>
        <w:ind w:firstLine="720" w:left="0" w:right="0"/>
        <w:jc w:val="both"/>
      </w:pPr>
      <w:r>
        <w:rPr>
          <w:rFonts w:cs="Arial"/>
          <w:sz w:val="24"/>
          <w:szCs w:val="24"/>
        </w:rPr>
        <w:t>Байнгын хорооны хуралдаанд оролцсон гишүүдийн дийлэнх олонх нь Хамтын тэтгэврийн тухай хуулийн  төслийг Улсын Их Хурлын чуулганы нэгдсэн хуралдаанд оруулан хэлэлцүүлэх нь зүйтэй гэж үзсэн болно.</w:t>
      </w:r>
    </w:p>
    <w:p>
      <w:pPr>
        <w:pStyle w:val="style0"/>
        <w:ind w:firstLine="720" w:left="0" w:right="0"/>
        <w:jc w:val="both"/>
      </w:pPr>
      <w:r>
        <w:rPr/>
      </w:r>
    </w:p>
    <w:p>
      <w:pPr>
        <w:pStyle w:val="style0"/>
        <w:ind w:firstLine="720" w:left="0" w:right="0"/>
        <w:jc w:val="both"/>
      </w:pPr>
      <w:r>
        <w:rPr>
          <w:rFonts w:cs="Arial"/>
          <w:sz w:val="24"/>
          <w:szCs w:val="24"/>
        </w:rPr>
        <w:t>Улсын Их Хурлын эрхэм гишүүд ээ</w:t>
      </w:r>
    </w:p>
    <w:p>
      <w:pPr>
        <w:pStyle w:val="style0"/>
        <w:ind w:firstLine="720" w:left="0" w:right="0"/>
        <w:jc w:val="both"/>
      </w:pPr>
      <w:r>
        <w:rPr/>
      </w:r>
    </w:p>
    <w:p>
      <w:pPr>
        <w:pStyle w:val="style0"/>
        <w:ind w:firstLine="720" w:left="0" w:right="0"/>
        <w:jc w:val="both"/>
      </w:pPr>
      <w:r>
        <w:rPr>
          <w:rFonts w:cs="Arial"/>
          <w:sz w:val="24"/>
          <w:szCs w:val="24"/>
        </w:rPr>
        <w:t xml:space="preserve">Хамтын тэтгэврийн тухай хуулийн төслийн хэлэлцэх эсэх асуудлаарх Нийгмийн бодлого, боловсрол, соёл, шинжлэх ухааны байнгын хорооны санал, дүгнэлтийг хэлэлцэн шийдвэрлэж өгнө үү. </w:t>
      </w:r>
    </w:p>
    <w:p>
      <w:pPr>
        <w:pStyle w:val="style0"/>
        <w:ind w:firstLine="720" w:left="0" w:right="0"/>
        <w:jc w:val="both"/>
      </w:pPr>
      <w:r>
        <w:rPr/>
      </w:r>
    </w:p>
    <w:p>
      <w:pPr>
        <w:pStyle w:val="style0"/>
        <w:ind w:firstLine="720" w:left="0" w:right="0"/>
        <w:jc w:val="both"/>
      </w:pPr>
      <w:r>
        <w:rPr>
          <w:rFonts w:cs="Arial"/>
          <w:sz w:val="24"/>
          <w:szCs w:val="24"/>
        </w:rPr>
        <w:t>Анхаарал тавьсанд баярлалаа.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Ажлын хэсгийг танилцуулъя.  Мөнхзул- Хүн амын хөгжил, нийгмийн хамгааллын яамны Стратегийн бодлого, төлөвлөлтийн газрын дарга, Нарантуяа- мөн яамны Хуулийн хэлтсийн дарга, Уртнасан- Нийгмийн даатгалын ерөнхий газрын дарга. </w:t>
      </w:r>
    </w:p>
    <w:p>
      <w:pPr>
        <w:pStyle w:val="style0"/>
        <w:ind w:firstLine="720" w:left="0" w:right="0"/>
        <w:jc w:val="both"/>
      </w:pPr>
      <w:r>
        <w:rPr/>
      </w:r>
    </w:p>
    <w:p>
      <w:pPr>
        <w:pStyle w:val="style0"/>
        <w:ind w:firstLine="720" w:left="0" w:right="0"/>
        <w:jc w:val="both"/>
      </w:pPr>
      <w:r>
        <w:rPr>
          <w:rFonts w:cs="Arial"/>
          <w:sz w:val="24"/>
          <w:szCs w:val="24"/>
        </w:rPr>
        <w:t>Асуулт хариулт эхлэхээс өмнө мэндчилгээ дэвшүүлье.</w:t>
      </w:r>
    </w:p>
    <w:p>
      <w:pPr>
        <w:pStyle w:val="style0"/>
        <w:ind w:firstLine="720" w:left="0" w:right="0"/>
        <w:jc w:val="both"/>
      </w:pPr>
      <w:r>
        <w:rPr/>
      </w:r>
    </w:p>
    <w:p>
      <w:pPr>
        <w:pStyle w:val="style0"/>
        <w:ind w:firstLine="720" w:left="0" w:right="0"/>
        <w:jc w:val="both"/>
      </w:pPr>
      <w:r>
        <w:rPr>
          <w:rFonts w:cs="Arial"/>
          <w:sz w:val="24"/>
          <w:szCs w:val="24"/>
        </w:rPr>
        <w:t>Улсын сайн малчин, Улсын тэргүүний фермер, Улсын тэргүүний тариаланч, Улсын тэргүүний тариаланч хамт олноор шалгарсан нийт  92 хүн Төрийн ордон, Улсын Их Хурлын үйл ажиллагаатай танилцаж байна. Та бүхний ажил хөдөлмөрт өндөр амжилт, сайн сайхныг хүсэн ерөөе. /Алга ташив/. Хоёр хэсэг болж орж ирэх юм байна. Цагаан сарын өмнө Хамтын тэтгэврийн хууль дээр бас  бэлгэ дэмбэрэлтэй юм ярьж байна. Хэдүүлээ цагаан сарын өмнө үүнийхээ хэлэлцэх эсэхийг шийдээд гаргавал сайн байна.</w:t>
      </w:r>
    </w:p>
    <w:p>
      <w:pPr>
        <w:pStyle w:val="style0"/>
        <w:ind w:firstLine="720" w:left="0" w:right="0"/>
        <w:jc w:val="both"/>
      </w:pPr>
      <w:r>
        <w:rPr/>
      </w:r>
    </w:p>
    <w:p>
      <w:pPr>
        <w:pStyle w:val="style0"/>
        <w:ind w:firstLine="720" w:left="0" w:right="0"/>
        <w:jc w:val="both"/>
      </w:pPr>
      <w:r>
        <w:rPr>
          <w:rFonts w:cs="Arial"/>
          <w:sz w:val="24"/>
          <w:szCs w:val="24"/>
        </w:rPr>
        <w:t>Хууль санаачлагчийн илтгэл болон Байнгын хорооны санал, дүгнэлттэй холбогдуулан асуулттай гишүүдийн нэрийг авъя.</w:t>
      </w:r>
    </w:p>
    <w:p>
      <w:pPr>
        <w:pStyle w:val="style0"/>
        <w:ind w:firstLine="720" w:left="0" w:right="0"/>
        <w:jc w:val="both"/>
      </w:pPr>
      <w:r>
        <w:rPr/>
      </w:r>
    </w:p>
    <w:p>
      <w:pPr>
        <w:pStyle w:val="style0"/>
        <w:ind w:firstLine="720" w:left="0" w:right="0"/>
        <w:jc w:val="both"/>
      </w:pPr>
      <w:r>
        <w:rPr>
          <w:rFonts w:cs="Arial"/>
          <w:sz w:val="24"/>
          <w:szCs w:val="24"/>
        </w:rPr>
        <w:t>Батцэрэг гишүүнээр асуулт тасаллаа. Батболд гишүүн асууя.</w:t>
      </w:r>
    </w:p>
    <w:p>
      <w:pPr>
        <w:pStyle w:val="style0"/>
        <w:ind w:firstLine="720" w:left="0" w:right="0"/>
        <w:jc w:val="both"/>
      </w:pPr>
      <w:r>
        <w:rPr/>
      </w:r>
    </w:p>
    <w:p>
      <w:pPr>
        <w:pStyle w:val="style0"/>
        <w:ind w:firstLine="720" w:left="0" w:right="0"/>
        <w:jc w:val="both"/>
      </w:pPr>
      <w:r>
        <w:rPr>
          <w:rFonts w:cs="Arial"/>
          <w:b/>
          <w:bCs/>
          <w:sz w:val="24"/>
          <w:szCs w:val="24"/>
        </w:rPr>
        <w:t>Су.Батболд</w:t>
      </w:r>
      <w:r>
        <w:rPr>
          <w:rFonts w:cs="Arial"/>
          <w:sz w:val="24"/>
          <w:szCs w:val="24"/>
        </w:rPr>
        <w:t xml:space="preserve">: Энэ  урьд нь нэг ийм биелшгүй санаа үе үеийн парламентад явдаг байсан юм. Тэгээд одоо энэ санааг Нийгмийн хамгааллын сайд нь оруулж ирж байгаа юм байна. Ойлгомжгүй олон асуудал байгаа учраас би нэлээн хэдэн асуудлыг Эрдэнэ сайдаас асууя гэж бодож байгаа юм. </w:t>
      </w:r>
    </w:p>
    <w:p>
      <w:pPr>
        <w:pStyle w:val="style0"/>
        <w:ind w:firstLine="720" w:left="0" w:right="0"/>
        <w:jc w:val="both"/>
      </w:pPr>
      <w:r>
        <w:rPr/>
      </w:r>
    </w:p>
    <w:p>
      <w:pPr>
        <w:pStyle w:val="style0"/>
        <w:ind w:firstLine="720" w:left="0" w:right="0"/>
        <w:jc w:val="both"/>
      </w:pPr>
      <w:r>
        <w:rPr>
          <w:rFonts w:cs="Arial"/>
          <w:sz w:val="24"/>
          <w:szCs w:val="24"/>
        </w:rPr>
        <w:t>Тэгэхээр энэ бол Монгол Улсын хувьд нийгмийн даатгал, нийгмийн халамж гэдэг ойлголтыг юу гэж  үзэж байна вэ? Нийгмийн даатгалын тогтолцоогоо яаж боловсронгуй болгох юм бэ гэдэг асуудал бол Монгол төрийн бодлогын гол асуудал. Эрдэнэ сайдаас би үүнийг Засгийн газрын гишүүний хувьд  оруулж ирж байна уу? Эсхүл гишүүний хувьд оруулж ирж байна уу. Та бол Монгол Улсын саяны миний асуусан халамж, даатгалын тогтолцооны бодлогын асуудлыг барьж байгаа сайдын хувьд энэ асуудал чинь зөв үү. Буруу юу. Гишүүний хувьд популист алхам хийж ийм зүйл санаачилж хийж болно, Засгийн газрын гишүүний хувьд санаачилж байгаа бол та энэ асуудлаа Засгийн газрын хуралдаанаар хэлэлцүүлж болохгүй байсан уу гэсэн ийм асуулт байна.</w:t>
      </w:r>
    </w:p>
    <w:p>
      <w:pPr>
        <w:pStyle w:val="style0"/>
        <w:ind w:firstLine="720" w:left="0" w:right="0"/>
        <w:jc w:val="both"/>
      </w:pPr>
      <w:r>
        <w:rPr/>
      </w:r>
    </w:p>
    <w:p>
      <w:pPr>
        <w:pStyle w:val="style0"/>
        <w:ind w:firstLine="720" w:left="0" w:right="0"/>
        <w:jc w:val="both"/>
      </w:pPr>
      <w:r>
        <w:rPr>
          <w:rFonts w:cs="Arial"/>
          <w:sz w:val="24"/>
          <w:szCs w:val="24"/>
        </w:rPr>
        <w:t>Үүний дараа нь хэд хэдэн зүйл асууя. Ер нь Монгол Улсын хувьд  энэ даатгалынхаа тогтолцоог юу гэж үзэж байна вэ? Даатгалын тогтолцооны хэд хэдэн хэлбэр шинж байна л даа. Эв санааны нэгдлийн тогтолцоо байна, бүрэн хуримтлалын тогтолцоо гэж байна, хагас хуримтлалын тогтолцоо, нэрийн дансны тогтолцоо гээд. Монгол Улс бол бид нар сүүлийн хуулийнхаа өөрчлөлтөөр бол нэрийн дансны тогтолцоонд орсон. 60 оноос хойш төрсөн бүх иргэд нэрийн дансны тогтолцоонд ороод, энэ нэрийн дансанд хуримтлуулсан хэлбэрээр даатгалаас тэтгэвэр тогтоолгох ийм бодолтой болсон байгаа. Одоо яг энэ санаачилж байгаа хуулийн төсөл чинь алинд нь хамаарах юм бэ гэдэг асуудал.</w:t>
      </w:r>
    </w:p>
    <w:p>
      <w:pPr>
        <w:pStyle w:val="style0"/>
        <w:ind w:firstLine="720" w:left="0" w:right="0"/>
        <w:jc w:val="both"/>
      </w:pPr>
      <w:r>
        <w:rPr/>
      </w:r>
    </w:p>
    <w:p>
      <w:pPr>
        <w:pStyle w:val="style0"/>
        <w:ind w:firstLine="720" w:left="0" w:right="0"/>
        <w:jc w:val="both"/>
      </w:pPr>
      <w:r>
        <w:rPr>
          <w:rFonts w:cs="Arial"/>
          <w:sz w:val="24"/>
          <w:szCs w:val="24"/>
        </w:rPr>
        <w:t xml:space="preserve">Хоёр дахь юм бол, энэ даатгал уу? Эсхүл халамж уу. Би ахмад настнуудын нийгмийн хамгааллыг сайжруулах талд санаачлага гаргаж байгаад нь би дэмжиж байна. Гэхдээ ахмад настны нийгмийн хамгааллыг сайжруулах асуудлыг энэ хэн нэгнийх нь тухайн хүний хөдөлмөрийн үр шимээр, эсхүл өөрийнх нь эрсдлээр тооцож даатгуулсан энэ даатгалын хэмжээг огт өөр хүнд  өгөх маягаар энэ нийгмийн хамгааллын асуудлаа шийдүүлж байгаа явдал нь өөрөө зөв бодлого мөн үү? Бишүү.  Би энэ бол даатгал нь даатгаалаараа байгаасай, халамж нь халамжаараа байгаасай гэж бодож байна. </w:t>
      </w:r>
    </w:p>
    <w:p>
      <w:pPr>
        <w:pStyle w:val="style0"/>
        <w:ind w:firstLine="720" w:left="0" w:right="0"/>
        <w:jc w:val="both"/>
      </w:pPr>
      <w:r>
        <w:rPr/>
      </w:r>
    </w:p>
    <w:p>
      <w:pPr>
        <w:pStyle w:val="style0"/>
        <w:ind w:firstLine="720" w:left="0" w:right="0"/>
        <w:jc w:val="both"/>
      </w:pPr>
      <w:r>
        <w:rPr>
          <w:rFonts w:cs="Arial"/>
          <w:sz w:val="24"/>
          <w:szCs w:val="24"/>
        </w:rPr>
        <w:t>Өнөөдөр Монгол хүмүүсийн дундаж наслалт хэд байгаа юм. Гэр бүлээ бүртгүүлж, төрд бүртгүүлнэ гэдэг бол  дараа нь хэн нэгнийг нь нас барсан тохиолдолд би нэгнийхээ өмч хөрөнгийг эдэлж ашиглахтай холбоотой асуудлаар хүмүүс гэр бүл болдоггүй гэж бодож байгаа юм. Гэр бүлийн үнэ цэнэ бол өөр зүйлд байдаг. Би энэ Байнгын хорооны дүгнэлтийг ч гэсэн гайхаж байна. Батцогт гишүүн энэ дүгнэлтэндээ гэр бүлийг дэмжих гэсэн. Гэтэл би яг үнэн чанар дээрээ хэн нэг нь нас барсны дараа хэн нэг нь ямар нэг юмыг өв залгамжлах тухай асуудал ярьж байгаа юм. Энэ нь өөрөө гэр бүлийн үнэ цэнэтэй холбоотой асуудал мөн юм уу? Биш үү? Би Нийгмийн бодлогын байнгын хороо, Нийгмийн хамгааллын сайдын хувьд энэ гэр бүлийн үнэ цэнийг юу гэж үзэж байна вэ? Энэ бол би өөрөө энэ Монгол төрийнхөө бодлоготой холбогдохгүй байна. Даатгалын бодлоготой холбогдохгүй байна. Халамжийн бодлоготой чинь холбогдохгүй байна. Тийм учраас энэ ахмад настны нийгмийн хамгааллын нийгмийн халамжийн бодлого нь арай өөр байдлаар явах ёстой гэсэн бодолтой байх юм, тэгээд энэ дээр юу гэж бодож байна вэ?  Нэлээн олон гишүүн санаачилсан.</w:t>
      </w:r>
    </w:p>
    <w:p>
      <w:pPr>
        <w:pStyle w:val="style0"/>
        <w:ind w:firstLine="720" w:left="0" w:right="0"/>
        <w:jc w:val="both"/>
      </w:pPr>
      <w:r>
        <w:rPr/>
      </w:r>
    </w:p>
    <w:p>
      <w:pPr>
        <w:pStyle w:val="style0"/>
        <w:ind w:firstLine="720" w:left="0" w:right="0"/>
        <w:jc w:val="both"/>
      </w:pPr>
      <w:r>
        <w:rPr>
          <w:rFonts w:cs="Arial"/>
          <w:sz w:val="24"/>
          <w:szCs w:val="24"/>
        </w:rPr>
        <w:t>Хоёрдугаарт, хамгийн хачирхалтай зүйл нь сайд нь өөрөө ийм зүйл санаачилсан бол сайдынхаа хувьд тэр Засгийн газраар хэлэлцүүлэх учиртай. Засгийн газрын хувьд энэ нийгмийн даатгал, халамжийнхаа бодлого дээр юу гэж бодож байна вэ? Ийм зүйлүүдийг асуумаар байна.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Хууль санаачлагч Эрдэнэ гишүүн хариулъя.</w:t>
      </w:r>
    </w:p>
    <w:p>
      <w:pPr>
        <w:pStyle w:val="style0"/>
        <w:ind w:firstLine="720" w:left="0" w:right="0"/>
        <w:jc w:val="both"/>
      </w:pPr>
      <w:r>
        <w:rPr/>
      </w:r>
    </w:p>
    <w:p>
      <w:pPr>
        <w:pStyle w:val="style0"/>
        <w:ind w:firstLine="720" w:left="0" w:right="0"/>
        <w:jc w:val="both"/>
      </w:pPr>
      <w:r>
        <w:rPr>
          <w:rFonts w:cs="Arial"/>
          <w:b/>
          <w:bCs/>
          <w:sz w:val="24"/>
          <w:szCs w:val="24"/>
        </w:rPr>
        <w:t>С.Эрдэнэ</w:t>
      </w:r>
      <w:r>
        <w:rPr>
          <w:rFonts w:cs="Arial"/>
          <w:sz w:val="24"/>
          <w:szCs w:val="24"/>
        </w:rPr>
        <w:t>: Баярлалаа. Би Улсын Их Хурлын гишүүн Батболдын асуултад хариулт өгье. Нэгдүгээрт,  Засгийн газрын гишүүний хувьд хууль санаачиллаа гээд шүүмжлээд байх шиг байна.  Нэгдүгээрт, Засгийн газрын гишүүн хууль санаачилж болохгүй гэсэн хуулийн зүйл, заалт байхгүй. Өнөөдөр энэ бол Монгол Улсын төрийн хууль тогтоох дээд байгууллагын хувьд бид хууль мөрдөж л ажиллах үүрэгтэй. Ямар хуулийн ямар зүйл, заалтыг зөрчсөнөө би ойлгохгүй байна, нэгдүгээрт.</w:t>
      </w:r>
    </w:p>
    <w:p>
      <w:pPr>
        <w:pStyle w:val="style0"/>
        <w:ind w:firstLine="720" w:left="0" w:right="0"/>
        <w:jc w:val="both"/>
      </w:pPr>
      <w:r>
        <w:rPr/>
      </w:r>
    </w:p>
    <w:p>
      <w:pPr>
        <w:pStyle w:val="style0"/>
        <w:ind w:firstLine="720" w:left="0" w:right="0"/>
        <w:jc w:val="both"/>
      </w:pPr>
      <w:r>
        <w:rPr>
          <w:rFonts w:cs="Arial"/>
          <w:sz w:val="24"/>
          <w:szCs w:val="24"/>
        </w:rPr>
        <w:t>Хоёрдугаарт, ямар ч хүн хууль санаачилсан байсан Монгол Улсын Засгийн газраас  заавал санал авдаг. Тэгэхээр энэ бол Засгийн газраас санал аваагүй биш авсаан. Улсын Их Хурлын 7 гишүүн өргөн барьсан ийм хуулийн төсөл. Тэгэхээр үүнийг та өөрөө Засгийн газрын Хэрэг эрхлэх газрын дарга байсан хүний хувьд маш сайн ойлгож байгаа.  Хоёрдугаар асуултад чинь бас гайхаж байна, ний нуугүй хэлэхэд. Гэр бүлийн хэн нэгэн хамааралгүй хүнд өвлүүлэх гэж яриад байх юм, та. Таны гэр бүл, таны эхнэр танд хамаагүй юм уу? Та чинь гэр бүлийнхээ хүнийхээ төлөө амьдарч байгаа юм уу? Зөвхөн өөрийгөө бодож амьдарч байгаа юм уу? Ялангуяа Азийн улс орнуудад бол гэр бүл гэдэг маш чухал ойлголт байдаг юм. Гэр бүлийн хүндээ өвлүүлж үлдээнэ гэдэг бол энэ бол тэр хүний насны зорилго. Би өнөөдөр жишээлбэл, Монгол хүний  хувьд өнөөдөр хөдөлмөрлөж, ажиллаж, амьдарч явахдаа би гэр бүл, эхнэр хүүхэддээ би амьдралын ямар ч нөхцөлд эрсдэлд оруулахгүйн төлөө л амьдарч байгаа гэж бодож байгаа. Энэ нь миний төрийн өмнө хүлээсэн үүрэг. Тэгээд ямар сонин асуулт асуугаад байгааг би ойлгохгүй байна.</w:t>
      </w:r>
    </w:p>
    <w:p>
      <w:pPr>
        <w:pStyle w:val="style0"/>
        <w:ind w:firstLine="720" w:left="0" w:right="0"/>
        <w:jc w:val="both"/>
      </w:pPr>
      <w:r>
        <w:rPr/>
      </w:r>
    </w:p>
    <w:p>
      <w:pPr>
        <w:pStyle w:val="style0"/>
        <w:ind w:firstLine="720" w:left="0" w:right="0"/>
        <w:jc w:val="both"/>
      </w:pPr>
      <w:r>
        <w:rPr>
          <w:rFonts w:cs="Arial"/>
          <w:sz w:val="24"/>
          <w:szCs w:val="24"/>
        </w:rPr>
        <w:t>Хэн ч хамаагүй хүнд зарцуулах гээд байна гэж яриад байх юм.  Танд тийм хамааралгүй хүн олон байдаг юм уу? Би гайхаж байна. Тэгэхээр зэрэг энэ бол өнөөдөр гэр бүлийнхээ, насан туршдаа ханилсан хань ижилдээ үлдээж байгаа өв. Өнөөдөр маш олон иргэдээс гомдол санал ирж байгаа. Би Нийгмийн хамгааллын сайдын хувьд өнөөдөр маш олон өргөдөл, гомдол хүлээж авч байгаа. Тэнд юу гэж заасан бэ гэхээр, тэр өргөдлийн дийлэнх хэсэг нь насан туршдаа  30-40 жил улсад хөдөлмөрлөчихөөд, тэгээд нийгмийн даатгалын шимтгэл төлчихөөд, тэгээд тэр шимтгэлийнхээ үр шимийг үзэж чадахгүй насан өөд болоод байна. Тэр хуримтлал нь харин ч таны хэлдгээр хэнд ч хамаагүй хүмүүст очоод, хуваарилагдаад байна гэдэг гомдол маш их ирсэн. Тийм учраас бид нар энэ хуулийн төслийг санаачлах бас нэг үндэслэл энд байсан.</w:t>
      </w:r>
    </w:p>
    <w:p>
      <w:pPr>
        <w:pStyle w:val="style0"/>
        <w:ind w:firstLine="720" w:left="0" w:right="0"/>
        <w:jc w:val="both"/>
      </w:pPr>
      <w:r>
        <w:rPr/>
      </w:r>
    </w:p>
    <w:p>
      <w:pPr>
        <w:pStyle w:val="style0"/>
        <w:ind w:firstLine="720" w:left="0" w:right="0"/>
        <w:jc w:val="both"/>
      </w:pPr>
      <w:r>
        <w:rPr>
          <w:rFonts w:cs="Arial"/>
          <w:sz w:val="24"/>
          <w:szCs w:val="24"/>
        </w:rPr>
        <w:t>Хэдийгээр өнөөдөр тэтгэврийн даатгалын санг шууд өвлүүлэх боломж хараахан бүрдээгүй байгаа учраас бид өнөөдөр насан туршдаа ханилсан хань ижилд нь амьдрах хугацаанд уг тэтгэврийг олгох асуудлыг хуулиар зохицуулах гэж оруулж ирж байгаа юм. Өнөөдөр Азийн улс орнууд тэр дотроо гэр бүлийн ач холбогдлыг маш өндөрт тавьдгаа. Америк, Европт бол хоёрдугаарт тавьдаг юм билээ. Хувь хүн өөрийгөө  нэгдүгээрт тавьдаг юм билээ. Тэгэхээр гэр бүл гэдэг ойлголт бол маш чухал ойлголт. Гэр бүл дээр төр улсын суурь нь тогтож байдаг. Чингис хааны үед төрийн анхан шатны нэгж бол өрх гэр бүл гэдгийг Их Засаг хуульд тодорхойлсон байдаг. Та бодвол хуульч хүн, улс төрч хүн үүнийг мэдэж байгаа байх.</w:t>
      </w:r>
    </w:p>
    <w:p>
      <w:pPr>
        <w:pStyle w:val="style0"/>
        <w:ind w:firstLine="720" w:left="0" w:right="0"/>
        <w:jc w:val="both"/>
      </w:pPr>
      <w:r>
        <w:rPr/>
      </w:r>
    </w:p>
    <w:p>
      <w:pPr>
        <w:pStyle w:val="style0"/>
        <w:ind w:firstLine="720" w:left="0" w:right="0"/>
        <w:jc w:val="both"/>
      </w:pPr>
      <w:r>
        <w:rPr>
          <w:rFonts w:cs="Arial"/>
          <w:sz w:val="24"/>
          <w:szCs w:val="24"/>
        </w:rPr>
        <w:t>Тийм учраас өнөөдөр энд энэ тэтгэврийг хэн нэгэн хамаагүй хүнд зарцуулах гэсэн юм ерөөсөө байхгүй. Энэ бол гэр бүлдээ, үлдэж байгаа хань ижилд нь маш том дэмжлэг, туслалцаа болсон ийм хуулийн зохицуулалтаа л гэж харж байгаа юм. Би түрүүн танилцуулгадаа уншсан. Үлдсэн гэр бүлийн хүнийх нь наслалт маш богино байгаа гэдгийг. Тэгэхээр энэ статистик судалгааг та бас анхаарч үзнэ бизээ. Баярлалаа.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Мэндчилгээ дэвшүүлье. Улсын сайн малчин, Улсын тэргүүний фермер, Улсын тэргүүний тариаланч, Улсын тэргүүний тариаланч хамт олноор шалгарсан  манай хөдөө аж ахуйн шилдгүүд, Төрийн ордон, Улсын Их Хурлын үйл ажиллагаатай танилцаж байна. Та бүхний ажил хөдөлмөрт өндөр амжилт, сайн сайхныг хүсэн ерөөе /Алга ташив/.</w:t>
      </w:r>
    </w:p>
    <w:p>
      <w:pPr>
        <w:pStyle w:val="style0"/>
        <w:ind w:firstLine="720" w:left="0" w:right="0"/>
        <w:jc w:val="both"/>
      </w:pPr>
      <w:r>
        <w:rPr/>
      </w:r>
    </w:p>
    <w:p>
      <w:pPr>
        <w:pStyle w:val="style0"/>
        <w:ind w:firstLine="720" w:left="0" w:right="0"/>
        <w:jc w:val="both"/>
      </w:pPr>
      <w:r>
        <w:rPr>
          <w:rFonts w:cs="Arial"/>
          <w:sz w:val="24"/>
          <w:szCs w:val="24"/>
        </w:rPr>
        <w:t xml:space="preserve">Батболд гишүүн нэмж асууя. </w:t>
      </w:r>
    </w:p>
    <w:p>
      <w:pPr>
        <w:pStyle w:val="style0"/>
        <w:ind w:firstLine="720" w:left="0" w:right="0"/>
        <w:jc w:val="both"/>
      </w:pPr>
      <w:r>
        <w:rPr/>
      </w:r>
    </w:p>
    <w:p>
      <w:pPr>
        <w:pStyle w:val="style0"/>
        <w:ind w:firstLine="720" w:left="0" w:right="0"/>
        <w:jc w:val="both"/>
      </w:pPr>
      <w:r>
        <w:rPr>
          <w:rFonts w:cs="Arial"/>
          <w:b/>
          <w:bCs/>
          <w:sz w:val="24"/>
          <w:szCs w:val="24"/>
        </w:rPr>
        <w:t>Су.Батболд:</w:t>
      </w:r>
      <w:r>
        <w:rPr>
          <w:rFonts w:cs="Arial"/>
          <w:sz w:val="24"/>
          <w:szCs w:val="24"/>
        </w:rPr>
        <w:t xml:space="preserve">  Та миний үгний алдаан дээр дөрөөлж байж болно, тэгэхдээ би энд төрийн бодлого л ярих гэсэн юм. Наадах чинь би хүмүүст таалагдаж байгааг мэдэж байна. Гэхдээ миний санаа бол  Монгол төрийн бодлого зөв яваасай гэж боддог юм.  Та нарын санаачлага бол 100 хувь таалагдаж байгаа. Гэхдээ та жижигхэн юман дээр битгий тийм юм хийж бай. Би таныг төрийн сайд хүний хувьд би таньтай бодлого яръя гэж бодож байгаа юм. Та бол Засгийн газрын санал аваагүй.  Манайхан Малчдын тэтгэврийн хууль санаачлаад Засгийн газрын санал авах гээд 30 хоног хүлээж байгаа, та бол энд чинь Засгийн газрын санал орж ирээгүй байгаа. Та сайн сайхны төлөө гэж ярьж байна гэж байгаа, гэхдээ энэ чинь ялгавартай байгаа. Бүх ахмад настнуудад чинь жигд оногдохгүй байгаа, заавал ч үгүй  20 жил хамт амьдарсан, заавал ч үгүй  20-30 жил тэтгэврийн даатгал төлсөн тохиолдолд үйлчилнэ гэж хэлж байгаа. Энэ чинь бүгдэд нь ингэхгүй байгаа.</w:t>
      </w:r>
    </w:p>
    <w:p>
      <w:pPr>
        <w:pStyle w:val="style0"/>
        <w:ind w:firstLine="720" w:left="0" w:right="0"/>
        <w:jc w:val="both"/>
      </w:pPr>
      <w:r>
        <w:rPr/>
      </w:r>
    </w:p>
    <w:p>
      <w:pPr>
        <w:pStyle w:val="style0"/>
        <w:ind w:firstLine="720" w:left="0" w:right="0"/>
        <w:jc w:val="both"/>
      </w:pPr>
      <w:r>
        <w:rPr>
          <w:rFonts w:cs="Arial"/>
          <w:sz w:val="24"/>
          <w:szCs w:val="24"/>
        </w:rPr>
        <w:t xml:space="preserve">Би энэ хуулийг төрийн бодлогынх нь хувьд зөв яваасай гэж. Ялангуяа энэ даатгал уу? Тэтгэмж үү? Халамж уу гэдгээ ялгаж, салгаасай гэсэн үүднээсээ би энэ асуудал дээр хандаж байгаа юм. </w:t>
      </w:r>
    </w:p>
    <w:p>
      <w:pPr>
        <w:pStyle w:val="style0"/>
        <w:ind w:firstLine="720" w:left="0" w:right="0"/>
        <w:jc w:val="both"/>
      </w:pPr>
      <w:r>
        <w:rPr/>
      </w:r>
    </w:p>
    <w:p>
      <w:pPr>
        <w:pStyle w:val="style0"/>
        <w:ind w:firstLine="720" w:left="0" w:right="0"/>
        <w:jc w:val="both"/>
      </w:pPr>
      <w:r>
        <w:rPr>
          <w:rFonts w:cs="Arial"/>
          <w:b/>
          <w:bCs/>
          <w:sz w:val="24"/>
          <w:szCs w:val="24"/>
        </w:rPr>
        <w:t xml:space="preserve">З.Энхболд: </w:t>
      </w:r>
      <w:r>
        <w:rPr>
          <w:rFonts w:cs="Arial"/>
          <w:sz w:val="24"/>
          <w:szCs w:val="24"/>
        </w:rPr>
        <w:t>Хууль санаачлагч хариулъя, Эрдэнэ гишүүн.</w:t>
      </w:r>
    </w:p>
    <w:p>
      <w:pPr>
        <w:pStyle w:val="style0"/>
        <w:ind w:firstLine="720" w:left="0" w:right="0"/>
        <w:jc w:val="both"/>
      </w:pPr>
      <w:r>
        <w:rPr/>
      </w:r>
    </w:p>
    <w:p>
      <w:pPr>
        <w:pStyle w:val="style0"/>
        <w:ind w:firstLine="720" w:left="0" w:right="0"/>
        <w:jc w:val="both"/>
      </w:pPr>
      <w:r>
        <w:rPr>
          <w:rFonts w:cs="Arial"/>
          <w:b/>
          <w:bCs/>
          <w:sz w:val="24"/>
          <w:szCs w:val="24"/>
        </w:rPr>
        <w:t>С.Эрдэнэ:</w:t>
      </w:r>
      <w:r>
        <w:rPr>
          <w:rFonts w:cs="Arial"/>
          <w:sz w:val="24"/>
          <w:szCs w:val="24"/>
        </w:rPr>
        <w:t xml:space="preserve"> Би Батболд гишүүнд бас түрүүн хариултаа хэлсэн. Та өнөөдөр даатгал уу? Халамж уу? Тэтгэвэр үү гэж асуугаад байх юм.  Энэ зүгээр л даатгал шүү дээ. Энэ  хуулиараа  20 жил тэтгэвэр төлсөн, шимтгэлийн хуримтлалыг бий болгож чадсан иргэн өөрийнхөө насан туршдаа төлсөн хуримтлалаа гэр бүлийнхээ хүнд л өвлүүлж байгаа асуудал, тодорхой амьдрах хугацаанд нь. Тэгээд үүнийг та өөрөө хуульч хүн, одоо парламентад бас 3-4 сонгогдсон хүний хувьд та үүнийг маш сайн мэдэж байгаа шүү дээ.</w:t>
      </w:r>
    </w:p>
    <w:p>
      <w:pPr>
        <w:pStyle w:val="style0"/>
        <w:ind w:firstLine="720" w:left="0" w:right="0"/>
        <w:jc w:val="both"/>
      </w:pPr>
      <w:r>
        <w:rPr/>
      </w:r>
    </w:p>
    <w:p>
      <w:pPr>
        <w:pStyle w:val="style0"/>
        <w:ind w:firstLine="720" w:left="0" w:right="0"/>
        <w:jc w:val="both"/>
      </w:pPr>
      <w:r>
        <w:rPr>
          <w:rFonts w:cs="Arial"/>
          <w:sz w:val="24"/>
          <w:szCs w:val="24"/>
        </w:rPr>
        <w:t>Хоёрдугаарт, хүмүүст та таалагдаж байгааг мэдэж байгаа юм бол яагаад хүмүүсийн тэр таалагдаж байгаагийн эсрэг юм яриад байгааг би ойлгохгүй байна. Тэгэхээр Монгол төрийн бодлого бол иргэд рүүгээ чиглэсэн, иргэдийнхээ эрх ашгийг дээдэлсэн ийм бодлого барих нь Монгол төрийн бодлого болохоос биш, төрийн бодлого гэдэг нь ард түмний эсрэг явдаг аливаа үйлдлийг хэлдэггүй юмаа Батболд гишүүн ээ.</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Нямдорж гишүүн асууя.</w:t>
      </w:r>
    </w:p>
    <w:p>
      <w:pPr>
        <w:pStyle w:val="style0"/>
        <w:ind w:firstLine="720" w:left="0" w:right="0"/>
        <w:jc w:val="both"/>
      </w:pPr>
      <w:r>
        <w:rPr/>
      </w:r>
    </w:p>
    <w:p>
      <w:pPr>
        <w:pStyle w:val="style0"/>
        <w:ind w:firstLine="720" w:left="0" w:right="0"/>
        <w:jc w:val="both"/>
      </w:pPr>
      <w:r>
        <w:rPr>
          <w:rFonts w:cs="Arial"/>
          <w:b/>
          <w:bCs/>
          <w:sz w:val="24"/>
          <w:szCs w:val="24"/>
        </w:rPr>
        <w:t>Ц.Нямдорж:</w:t>
      </w:r>
      <w:r>
        <w:rPr>
          <w:rFonts w:cs="Arial"/>
          <w:sz w:val="24"/>
          <w:szCs w:val="24"/>
        </w:rPr>
        <w:t xml:space="preserve"> Надад  ийм асуулт байна. Энэ Засгийн газар танхимын зарчмаар ажиллаж чадаж байна уу? Үгүй юу.  Засгийн газрын гишүүн хүнд бас Их Хурлын  сул гишүүдээс өөр нэг бичигдээгүй ёс суртахууны үнэлэмж байдаг л даа. Танхимын зарчмаар ажиллах. Тэгээд хариуцсан салбарынхаа асуудлаар Засгийн газраар асуудал оруулаад ирэлгүйгээр ийм асуудал оруулж ирж байгааг юу гэж үзэх юм бэ, нэг.</w:t>
      </w:r>
    </w:p>
    <w:p>
      <w:pPr>
        <w:pStyle w:val="style0"/>
        <w:ind w:firstLine="720" w:left="0" w:right="0"/>
        <w:jc w:val="both"/>
      </w:pPr>
      <w:r>
        <w:rPr/>
      </w:r>
    </w:p>
    <w:p>
      <w:pPr>
        <w:pStyle w:val="style0"/>
        <w:ind w:firstLine="720" w:left="0" w:right="0"/>
        <w:jc w:val="both"/>
      </w:pPr>
      <w:r>
        <w:rPr>
          <w:rFonts w:cs="Arial"/>
          <w:sz w:val="24"/>
          <w:szCs w:val="24"/>
        </w:rPr>
        <w:t>Би 10 жил сайд хийхдээ нэг ч асуудлаар Их Хуралд Засгийн газраас гадуур санал оруулж ирж байгаагүй. Энэ бол зүгээр л бичигдээгүй зарчим.  Хоёрдугаарт, сая Батболд гишүүн хэлээтэхлээ. Энэ хуулийнхаа төслийн талаар Засгийн газраас санал авсан юм уу? Үгүй юу.  Авсан бол яаж авсан юм, танхимаасаа гадуур ийм юм хийчихлээ, та нар үүнийг дэмжээд өг гэж санал авсан юм уу? Хаашаа юм бэ? Энэ дээр нэг хариулт авъя. Бусдыг нь тэр хэлэлцүүлгийн үед ярих юм байгаа биз. Ер нь цаашдаа ингэж ажиллаад байх юм уу? Засгийн газрын гишүүд нь танхимаасаа гадуур Их Хуралд санал оруулж ирээд хууль гаргуулаад бйх юм уу. Энэ нэг тохиолдлын асуудал биш, цаашдын зарчмын л асуудал л даа. Жишээ нь, Засгийн газар танхимаараа олонхиороо шийдчихсэн асуудлаар Засгийн газрын гишүүн Их Хурал дээр өөр байр суурь илэрхийлэх эрхгүй гээд хуульд заачихсан байдаг юм л даа.  Тэгээд би эргэлзэж эхэлж байна, энэ Засгийн газар танхимаараа ажиллах чадавхиа алдсан юм байна. Засгийн газар нь дэмжихгүй байгаа учраас гишүүдтэй хамтарч  санаачилж энэ төслийг хэлэлцүүлж байна гэж надад харагдаад байна. Тэгээд ер нь цаашдаа Засгийн газрын гишүүд ингэж ажиллаад байх юм уу. Ер нь энэ сүүлийн үед  гарч байгаа нэг ийм  гажуу юм байдаг юм. Засгийн газрын танхимаараа дэмжлэг авахгүй болохоороо Их Хурлын гишүүдийг лоббидож байгаад тэр бодож байсан юмаа санаачлуулчихдаг. Өнгөрсөн парламентын үед ийм юм гарч байсан.  Одоо бүр өөрснөө Засгийн газрын танхимаас гадуур юм оруулж ирдэг болж байх шив дээ. Ийм юмыг Их Хурал дэмжих юм уу, Энхболд дарга аа, би гайхаж л байна шүү.</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Хууль санаачлагч Эрдэнэ гишүүн хариулъя.</w:t>
      </w:r>
    </w:p>
    <w:p>
      <w:pPr>
        <w:pStyle w:val="style0"/>
        <w:ind w:firstLine="720" w:left="0" w:right="0"/>
        <w:jc w:val="both"/>
      </w:pPr>
      <w:r>
        <w:rPr/>
      </w:r>
    </w:p>
    <w:p>
      <w:pPr>
        <w:pStyle w:val="style0"/>
        <w:ind w:firstLine="720" w:left="0" w:right="0"/>
        <w:jc w:val="both"/>
      </w:pPr>
      <w:r>
        <w:rPr>
          <w:rFonts w:cs="Arial"/>
          <w:b/>
          <w:bCs/>
          <w:sz w:val="24"/>
          <w:szCs w:val="24"/>
        </w:rPr>
        <w:t>С.Эрдэнэ:</w:t>
      </w:r>
      <w:r>
        <w:rPr>
          <w:rFonts w:cs="Arial"/>
          <w:sz w:val="24"/>
          <w:szCs w:val="24"/>
        </w:rPr>
        <w:t xml:space="preserve">  Би Нямдорж гишүүнийг харин өөрийг нь гайхаж байна. Олон жил та энэ Монгол төрд ажиллахдаа энэ Их Хурлын гишүүний эрх, үүрэг, Засгийн газрын гишүүний эрх, үүргийг та бол мэдэхийн дээдээр мэдэж байгаа.  70-80 жил Монгол Улсын төрийг барьсан намын бас тодорхой лидер ч байна уу? Лойдор ч байна уу явж байсан хүн шүү дээ, та. Тэгээд өнөөдөр ийм юм яриад сууж байдаг. Энэ гарч байгаа хууль нь ард түмэнд хэрэгтэй хууль уу? Үгүй юу гэдгийг ярихаасаа өмнө хэн нэгэн хүн рүү чиглэсэн ийм сөрөг пиар хийдгээ болио, Нямдорж гишүүн ээ.  Та  учир мэддэг хүн, та дуугүй бай л даа, би таныг ярьж байхад дуугараагүй биз дээ, та дуугүй бай л даа. Та ийм овлигогүй байж болохгүй шүү дээ. Энэ овлигогүй зангаа боль л доо та. Та энэ гудамжинд байгаа хулигаанууд цуглачихсан, та тэгээд атаман царайлаад, хүн болгоныг загнаж байдаг, тийм юм байдаггүй юмаа Нямдорж гуай, та дуугүй байж бай, за. Би үгээ хэлж байна.  Надад олгогдсон эрхийн дагуу би үгээ хэлж байна. Та зүгээр дуугүй байж бай, би таны асуултад хариулах гээд байна. Тэгээд юм болохоор л хүн дандаа зандарч, загнаж байдаг, айлгаж, сүрдүүлж байдаг. Таны тэр дарангуйллын чинь үе дуусчихсан шүү дээ, Нямдорж гуай. Та үүнийгээ сайн ойлго за юу. </w:t>
      </w:r>
    </w:p>
    <w:p>
      <w:pPr>
        <w:pStyle w:val="style0"/>
        <w:ind w:firstLine="720" w:left="0" w:right="0"/>
        <w:jc w:val="both"/>
      </w:pPr>
      <w:r>
        <w:rPr/>
      </w:r>
    </w:p>
    <w:p>
      <w:pPr>
        <w:pStyle w:val="style0"/>
        <w:ind w:firstLine="720" w:left="0" w:right="0"/>
        <w:jc w:val="both"/>
      </w:pPr>
      <w:r>
        <w:rPr>
          <w:rFonts w:cs="Arial"/>
          <w:sz w:val="24"/>
          <w:szCs w:val="24"/>
        </w:rPr>
        <w:t xml:space="preserve">Болио,  чи жинхэнэ алуурчин шүү, чи барилга бариулж хэдэн хүний амь нас хөнөөлөө. Чи төрийн эрх мэдлээр далимдуулж хичнээн хүнийг чи амь насыг  хөнөөж, хичнээн хүний хувь заяа эрх чөлөөгөөр тоглолоо чи.  Монгол орныг шорон болгож хаячихдаа, өнөөдөр ичихгүй улаан нүүрээрээ худлаа шударга царайлаад, болиорой, за юу Нямдорж гуай аятайхан би. Би асуултад хариулъя. Та асуултад хариулаа авъя гэж байгаа бол дуугүй бай, би хариулъя. </w:t>
      </w:r>
    </w:p>
    <w:p>
      <w:pPr>
        <w:pStyle w:val="style0"/>
        <w:ind w:firstLine="720" w:left="0" w:right="0"/>
        <w:jc w:val="both"/>
      </w:pPr>
      <w:r>
        <w:rPr>
          <w:rFonts w:cs="Arial"/>
          <w:sz w:val="24"/>
          <w:szCs w:val="24"/>
        </w:rPr>
        <w:t>Бид өнөөдөр Монгол Улсын Их Хурлын гишүүнийхээ хувьд, Монгол Улсын Их Хурлын гишүүдтэй хамтарч хууль өргөн барихыг хориглосон хуулийн заалт байхгүй Нямдорж гуай. Би өнөөдөр хууль зөрчсөн ямар ч үйлдэл хийгээгүй.  Хэрвээ хууль зөрчсөн үйлдэл байдаг юм бол та тэр хуулийнхаа дагуу арга хэмжээгээ аваарай, танд эрх нь байгаа. Би өнөөдөр Их Хурлын 7 гишүүнтэй хамтарч энэ хуулийн төслийг өргөн барьсан. Түүнээс биш хэн нэгэн Эрдэнэ гэдэг хүн дангаараа өргөн бариагүй. Энд хууль бол хуулиараа л явна. Бид өнөөдөр хуульд тусгаагүй асуудлыг ёс зүй, этик гээд янз бүрийн гоё, гоё үгээр битгий чимэглээд, хүн рүү дайрах шалтаг болгоо. Энэ хууль өнөөдөр ард түмэн рүү чиглэсэн, настан буурлууд руу чиглэсэн, өнөөдөр нийгмийн халамж, хамгаалал нь хүрэхгүй байгаа, тэтгэвэр, тэтгэмжээ эдэлж чадахгүй байгаа тэр хүмүүс рүү чиглэсэн ийм хууль. Та эсэргүүцэж байгаа бол шууд  хэлчих л дээ. Тэгээд худлаа  гоё Засгийн газрын гишүүний этик, ёс зүй яриад, сонин, сонин юм яриад байх юм.</w:t>
      </w:r>
    </w:p>
    <w:p>
      <w:pPr>
        <w:pStyle w:val="style0"/>
        <w:ind w:firstLine="720" w:left="0" w:right="0"/>
        <w:jc w:val="both"/>
      </w:pPr>
      <w:r>
        <w:rPr>
          <w:rFonts w:cs="Arial"/>
          <w:sz w:val="24"/>
          <w:szCs w:val="24"/>
        </w:rPr>
        <w:t xml:space="preserve"> </w:t>
      </w:r>
    </w:p>
    <w:p>
      <w:pPr>
        <w:pStyle w:val="style0"/>
        <w:ind w:firstLine="720" w:left="0" w:right="0"/>
        <w:jc w:val="both"/>
      </w:pPr>
      <w:r>
        <w:rPr>
          <w:rFonts w:cs="Arial"/>
          <w:sz w:val="24"/>
          <w:szCs w:val="24"/>
        </w:rPr>
        <w:t>Би энэ хуулийг санаачлахдаа дураараа санаачлаагүй, Их Хурлын  7 гишүүнтэй ярьж, зөвлөлдөж, бидний энэ хүмүүс өргөн барьсан юм, нэгдүгээрт.</w:t>
      </w:r>
    </w:p>
    <w:p>
      <w:pPr>
        <w:pStyle w:val="style0"/>
        <w:ind w:firstLine="720" w:left="0" w:right="0"/>
        <w:jc w:val="both"/>
      </w:pPr>
      <w:r>
        <w:rPr/>
      </w:r>
    </w:p>
    <w:p>
      <w:pPr>
        <w:pStyle w:val="style0"/>
        <w:ind w:firstLine="720" w:left="0" w:right="0"/>
        <w:jc w:val="both"/>
      </w:pPr>
      <w:r>
        <w:rPr>
          <w:rFonts w:cs="Arial"/>
          <w:sz w:val="24"/>
          <w:szCs w:val="24"/>
        </w:rPr>
        <w:t>Хоёрдугаарт,  Засгийн газарт санал авахаар хүргүүлсэн. Хуулийн 30 хоногийн  хугацаа дууссан. Яамдуудаас санал ирсэн. Дэмжих нь дэмжсэн, дэмжээгүй нь дэмжээгүй. Ингээд хуулийн дагуу Улсын Их Хурлын даргад өргөн барьсан.  Улсын Их Хурлын Тамгын газар гээд бүхэл бүтэн байгууллага байгаа. Хууль өргөн барих ёс журмыг та мэднэ. Холбогдох газруудаас хэрвээ санал аваагүй байх юм бол хуулийг хүлээж авдаггүй. Бүх шаардлагыг хангасан хуулийг бид нар өргөн барьсан. Тэгээд та өөрөө мэдсээр байж, зүгээр нэг сөрөг пиар хийх гэж байгаа юм шиг ийм юм ярьдгаа болих хэрэгтэй шүү дээ.</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Хаянхярваа гишүүн асууя.</w:t>
      </w:r>
    </w:p>
    <w:p>
      <w:pPr>
        <w:pStyle w:val="style0"/>
        <w:ind w:firstLine="720" w:left="0" w:right="0"/>
        <w:jc w:val="both"/>
      </w:pPr>
      <w:r>
        <w:rPr/>
      </w:r>
    </w:p>
    <w:p>
      <w:pPr>
        <w:pStyle w:val="style0"/>
        <w:ind w:firstLine="720" w:left="0" w:right="0"/>
        <w:jc w:val="both"/>
      </w:pPr>
      <w:r>
        <w:rPr>
          <w:rFonts w:cs="Arial"/>
          <w:b/>
          <w:bCs/>
          <w:sz w:val="24"/>
          <w:szCs w:val="24"/>
        </w:rPr>
        <w:t xml:space="preserve">Д.Хаянхярваа: </w:t>
      </w:r>
      <w:r>
        <w:rPr>
          <w:rFonts w:cs="Arial"/>
          <w:sz w:val="24"/>
          <w:szCs w:val="24"/>
        </w:rPr>
        <w:t xml:space="preserve">Би асуултаа асуучихъя. Энэ хуулийг дэмжиж байна гэх нь хаашаа юм бэ? Дэмжихгүй гэх нь хаашаа юм. </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Нямдорж гишүүн, Эрдэнэ гишүүн микрофонгүй ярихаа больё. Хаянхярваа гишүүн асууж байна.</w:t>
      </w:r>
    </w:p>
    <w:p>
      <w:pPr>
        <w:pStyle w:val="style0"/>
        <w:ind w:firstLine="720" w:left="0" w:right="0"/>
        <w:jc w:val="both"/>
      </w:pPr>
      <w:r>
        <w:rPr/>
      </w:r>
    </w:p>
    <w:p>
      <w:pPr>
        <w:pStyle w:val="style0"/>
        <w:ind w:firstLine="720" w:left="0" w:right="0"/>
        <w:jc w:val="both"/>
      </w:pPr>
      <w:r>
        <w:rPr>
          <w:rFonts w:cs="Arial"/>
          <w:b/>
          <w:bCs/>
          <w:sz w:val="24"/>
          <w:szCs w:val="24"/>
        </w:rPr>
        <w:t>Д.Хаянхярваа</w:t>
      </w:r>
      <w:r>
        <w:rPr>
          <w:rFonts w:cs="Arial"/>
          <w:sz w:val="24"/>
          <w:szCs w:val="24"/>
        </w:rPr>
        <w:t>: Тэгэхээр ер нь харж байхад Засгийн газрын санал авсан уу гэдэг асуудал яригдаад, энд маргаан үүсээд байх шиг байна л даа.  Засгийн газрын санал авсан уу гэж. Тэгээд Засгийн газрын санал Эрдэнэ сайдын сая хэлж байгаагаар яамдууд  өгөх нь өгөөд, өгөхгүй нь өгөөгүй. 30 хоногийн хугацаа дууссан учраас би өргөн барьж байна гэж хэлж байна л даа. Би тухайлан Сангийн яамны саналыг нэг сонсмоор байна. Сангийн яам өнөөдөр яг энэ дээр ямар байр суурьтай, ямар санал илэрхийлсэн бэ? Энэ ер нь төсөвт ямар дарамт болох вэ? Энэ энийг тооцож, судалгаагаар үзэхэд хэдий хэмжээний хөрөнгө санхүү, яаж шаардагдах зүйл гарах вэ гээд, энэ зүйл дээр нарийвчлан тооцож, судалсан зүйлийн юмнууд байна уу гэдэг нэг ийм зүйлийг асуумаар байна.</w:t>
      </w:r>
    </w:p>
    <w:p>
      <w:pPr>
        <w:pStyle w:val="style0"/>
        <w:ind w:firstLine="720" w:left="0" w:right="0"/>
        <w:jc w:val="both"/>
      </w:pPr>
      <w:r>
        <w:rPr/>
      </w:r>
    </w:p>
    <w:p>
      <w:pPr>
        <w:pStyle w:val="style0"/>
        <w:ind w:firstLine="720" w:left="0" w:right="0"/>
        <w:jc w:val="both"/>
      </w:pPr>
      <w:r>
        <w:rPr>
          <w:rFonts w:cs="Arial"/>
          <w:sz w:val="24"/>
          <w:szCs w:val="24"/>
        </w:rPr>
        <w:t>Хоёрт нь,  энэ хуулийг харж байхад үнэндээ, би өөрийнхөө хувь хүний бодлыг хэлэхэд, энэ чинь буцаад л бид популизм гэдэг юм руугаа явж байна шүү дээ, үнэндээ. Энэ бол ахмадуудад, хэнд ч мөнгө хэрэггүй хүн гэж өнөөдөр Монголд байхгүй байх.  Мөнгөө үүнийг чинь хүссэн зоргоороо өгөөд байх чадавх бидэнд байгаа юу? Үгүй юу гэж. Өнөөдөр Тэтгэврийн даатгалын сан чинь хасах л явж байгаа шүү дээ. Тэгээд дээр нь нэмж ачаалал өгөөд байдаг, эцэстээ одоо энэ чинь юу болох вэ гэдэг нэг ийм асуултыг тооцож үзсэн үү? Үгүй юу гэж Эрдэнэ сайдаас асуумаар байна.</w:t>
      </w:r>
    </w:p>
    <w:p>
      <w:pPr>
        <w:pStyle w:val="style0"/>
        <w:ind w:firstLine="720" w:left="0" w:right="0"/>
        <w:jc w:val="both"/>
      </w:pPr>
      <w:r>
        <w:rPr/>
      </w:r>
    </w:p>
    <w:p>
      <w:pPr>
        <w:pStyle w:val="style0"/>
        <w:ind w:firstLine="720" w:left="0" w:right="0"/>
        <w:jc w:val="both"/>
      </w:pPr>
      <w:r>
        <w:rPr>
          <w:rFonts w:cs="Arial"/>
          <w:sz w:val="24"/>
          <w:szCs w:val="24"/>
        </w:rPr>
        <w:t>Ер нь цаашдаа бид нар энэ мэтчилэнгээр  ингээд ард түмэнд таалагдах маягийн иймэрхүү хуулиудыг цаашдаа санаачлаад яваад байвал бид нар Их Хурал дотор хүн бүхэн л өөр өөрсдийн байдлаар яваад байж болно. Тухайлбал, бид нар малчны тэтгэврийн насыг ойртуулах, бүсийн нэмэгдэл гээд мөн л ард иргэдийн амьдралд нэн тусгай зүйлүүдийн талаар санал, онолоо гаргаад, хууль санаачлаад, Их Хуралд өгдөг. Үүнийг хэлэлцэхгүй саналаа өгөхгүй ингээд яваад байдаг гэж манайхны шүүмжлээд байгаа зүйлүүдийг энэ Засгийн газар анхаараач ээ. Үнэхээр үүнийг хэрэгтэй хэлэлцье гэж байгаа бол хэлэлцье, үгүй гэж байгаа бол үгүй гэдэг тэр хариултаа хурдхан шиг өгөөд ямар нэгэн ялгаваргүйгээр энэ хуульд  хууль санаачилсан санаачлагчид ямар нэгэн ялгаваргүйгээр хандаж байх талаас нь би Засгийн газрыг анхаараач ээ гэдэг зүйлийг энэ дашрамд дурьдмаар байна. Энд тухайлбал ийм заалт байгаа юм.  20 ба түүнээс дээш насны зөрүүтэй дахин гэр бүл болж хамт амьдарсан бол энэ зүйлд хамаарахгүй гэж. Тэгэхээр чинь  20 насны зөрүүтэй гэр бүл болчихоод, сүүлийн 10 гаруй жил хамтраад амьдарсан улсуудад хамаарахгүй гэхээр энэ нь логикийн хувьд зөв үү? Буруу юу. Бас бид нар ингээд үзэхэд. Тэр хүн  20 насны зөрүүтэй 10 жил гаруй хамт амьсан байж болно шүү дээ.  Гэтэл энэ хуульд нэг нь өөд болоход нөгөө нөхөрт нь чи 20 насаар дүү юм байна, чамд өгөхгүй гэж хэлэх л нэг ийм юм бичигдсэн байх жишээтэй байх юм. Тэгэхээр энэ бүхэн дээрээ та нар хуулиа нарийвчилж үзэж харж, бас логикийн хувьд, хэрэгжих магадлалын хувьд ямар байдаг вэ гэдэг дээр нь хэр зэрэг судалж суусан юм бол гэсэн хоёр, гуравхан асуулт байна.</w:t>
      </w:r>
    </w:p>
    <w:p>
      <w:pPr>
        <w:pStyle w:val="style0"/>
        <w:ind w:firstLine="720" w:left="0" w:right="0"/>
        <w:jc w:val="both"/>
      </w:pPr>
      <w:r>
        <w:rPr/>
      </w:r>
    </w:p>
    <w:p>
      <w:pPr>
        <w:pStyle w:val="style0"/>
        <w:ind w:firstLine="720" w:left="0" w:right="0"/>
        <w:jc w:val="both"/>
      </w:pPr>
      <w:r>
        <w:rPr>
          <w:rFonts w:cs="Arial"/>
          <w:b/>
          <w:bCs/>
          <w:sz w:val="24"/>
          <w:szCs w:val="24"/>
        </w:rPr>
        <w:t xml:space="preserve">З.Энхболд: </w:t>
      </w:r>
      <w:r>
        <w:rPr>
          <w:rFonts w:cs="Arial"/>
          <w:sz w:val="24"/>
          <w:szCs w:val="24"/>
        </w:rPr>
        <w:t>Хууль санаачлагч хариулъя, Эрдэнэ гишүүн.</w:t>
      </w:r>
    </w:p>
    <w:p>
      <w:pPr>
        <w:pStyle w:val="style0"/>
        <w:ind w:firstLine="720" w:left="0" w:right="0"/>
        <w:jc w:val="both"/>
      </w:pPr>
      <w:r>
        <w:rPr/>
      </w:r>
    </w:p>
    <w:p>
      <w:pPr>
        <w:pStyle w:val="style0"/>
        <w:ind w:firstLine="720" w:left="0" w:right="0"/>
        <w:jc w:val="both"/>
      </w:pPr>
      <w:r>
        <w:rPr>
          <w:rFonts w:cs="Arial"/>
          <w:b/>
          <w:bCs/>
          <w:sz w:val="24"/>
          <w:szCs w:val="24"/>
        </w:rPr>
        <w:t>С.Эрдэнэ:</w:t>
      </w:r>
      <w:r>
        <w:rPr>
          <w:rFonts w:cs="Arial"/>
          <w:sz w:val="24"/>
          <w:szCs w:val="24"/>
        </w:rPr>
        <w:t xml:space="preserve"> Баярлалаа. Би Хаянхярваа гишүүний асуултад хариулъя. Өнөөдөр  энэ тооцоо судалгааг бид нэлээн нарийн хийсэн. Засгийн газраас холбогдох саналуудыг авахаар хүргүүлсэн. Энд Улсын Их Хурлын 7 гишүүн гарын үсгээ зурж энэ хуулийн төслийг өргөн барьсан. Тэгээд Нийгмийн бодлогын байнгын хороогоор энэ хуулийн төслийн асуудлыг хэлэлцүүлсэн. Тэгээд хамгийн гол юм энэ төсөв дээр буух ачаалал бол харьцангуй бага. Өнөөдөр Сангийн сайд байсан хүний хувьд манай Хаянхярваа гишүүн мэдэж байгаа байх. Тэгэхээр тодорхой эхний 2-З жилдээ бага зэргийн хүндрэл үүсэх магадлалтай. Гэхдээ энэ бол төсөвт нөлөөлөх хэмжээний хүндрэл үүсэхгүй гэж харж байгаа. Өнөөдөр тэтгэврийн даатгалын сангийн чөлөөт үлдэгдэл энэ эрсдлийг давах боломжийг бүрдүүлж байгаа.</w:t>
      </w:r>
    </w:p>
    <w:p>
      <w:pPr>
        <w:pStyle w:val="style0"/>
        <w:ind w:firstLine="720" w:left="0" w:right="0"/>
        <w:jc w:val="both"/>
      </w:pPr>
      <w:r>
        <w:rPr/>
      </w:r>
    </w:p>
    <w:p>
      <w:pPr>
        <w:pStyle w:val="style0"/>
        <w:ind w:firstLine="720" w:left="0" w:right="0"/>
        <w:jc w:val="both"/>
      </w:pPr>
      <w:r>
        <w:rPr>
          <w:rFonts w:cs="Arial"/>
          <w:sz w:val="24"/>
          <w:szCs w:val="24"/>
        </w:rPr>
        <w:t>Нөгөө талдаа цаашдаа улс орны эдийн засаг, төсөв сайжрах хэмжээгээр энэ хууль бол үр дүнгээ өгнө. Ер нь тэтгэвэрт гарсан ахмадуудын хувьд бол байгалийн ашигт малтмал, уул уурхайгаас олж байгаа ашгаас хүртэх магадлал тун бага байдаг шүү дээ. Энэ бол бол цаашдаа энэ улс орны байгалийн болон баялгаас олж байгаа хувь хишгээс хүртэх боломжийг нэг талаасаа бүрдүүлж өгч байгаа юм. Нөгөө талдаа гэр бүлийн үнэ цэнийг нэмэгдүүлэх, гэр бүлийн бат бэх байдлыг сайжруулах чиглэлээр энэ хууль онцгой ач холбогдолтой хууль гэж ингэж үзэж байгаа юм.</w:t>
      </w:r>
    </w:p>
    <w:p>
      <w:pPr>
        <w:pStyle w:val="style0"/>
        <w:ind w:firstLine="720" w:left="0" w:right="0"/>
        <w:jc w:val="both"/>
      </w:pPr>
      <w:r>
        <w:rPr/>
      </w:r>
    </w:p>
    <w:p>
      <w:pPr>
        <w:pStyle w:val="style0"/>
        <w:ind w:firstLine="720" w:left="0" w:right="0"/>
        <w:jc w:val="both"/>
      </w:pPr>
      <w:r>
        <w:rPr>
          <w:rFonts w:cs="Arial"/>
          <w:sz w:val="24"/>
          <w:szCs w:val="24"/>
        </w:rPr>
        <w:t>Өнөөдөр Монгол оронд гэр бүлийн үнэ цэнэ буурч байна, гэр бүлийн салалт их байна. Залуучуудын гэр бүл болох хандлага нь хууль ёсны гэр бүл болохоосоо илүүтэй, хамтын амьдрал, хамтран амьдрах гэдэг хэлбэрийг сонгох сонголт нь илүү түлхүү болоод байна. Тэндээс төрсөн хүүхдийн өмнө хүлээх үүрэг хариуцлага, ирээдүйн өмнө хүлээх үүрэг, хариуцлага гэдэг юм бол үндсэндээ алдагдаад байгаа юм. Тийм учраас энэ хуулийн гол зорилго бол энэ рүү чиглэсэн гэдгийг хэлмээр байна.</w:t>
      </w:r>
    </w:p>
    <w:p>
      <w:pPr>
        <w:pStyle w:val="style0"/>
        <w:ind w:firstLine="720" w:left="0" w:right="0"/>
        <w:jc w:val="both"/>
      </w:pPr>
      <w:r>
        <w:rPr/>
      </w:r>
    </w:p>
    <w:p>
      <w:pPr>
        <w:pStyle w:val="style0"/>
        <w:ind w:firstLine="720" w:left="0" w:right="0"/>
        <w:jc w:val="both"/>
      </w:pPr>
      <w:r>
        <w:rPr>
          <w:rFonts w:cs="Arial"/>
          <w:sz w:val="24"/>
          <w:szCs w:val="24"/>
        </w:rPr>
        <w:t xml:space="preserve">Ер нь улс орны хувьд хамгийн чухал юм бол хүн рүүгээ чиглэсэн төрийн бодлого хамгийн чухал байдаг. Бид дандаа зам, барилга, уул уурхай, ноос ноолуур, мах ярьсаар байгаад бүр түүндээ дасчихжээ. Түүнийгээ төрийн бодлого гэж хардаг болчихож. Тэр бол мэдээж ярих ёстой зүйл. Гэхдээ өнөөдөр хүний хөгжил рүүгээ, гэр бүл рүүгээ, гэр бүлийнхээ бат бэх байдал руу чиглэсэн төрийн бодлогыг бид ярих цаг болсон. Би Хүн амын хөгжил,  нийгмийн хамгааллын сайдын хувьд өнөөдөр энэ хууль бол Монгол Улсын Засгийн газар, Монгол Улсын Их Хурал, Монгол Улсын төрийн бүх байгууллагууд </w:t>
      </w:r>
      <w:r>
        <w:rPr>
          <w:rFonts w:cs="Arial"/>
          <w:sz w:val="24"/>
          <w:szCs w:val="24"/>
          <w:lang w:val="mn-MN"/>
        </w:rPr>
        <w:t>энэ уруу анхаарах ёстой хууль гэж харж байгаа юм. Энэ бол Монгол Улсын төрийн үндэс болсон, төрийн анхан шатны нэгж болсон гэр бүлийн бат бэх байдлыг бэхжүүлэхэд чиглэсэн хууль. Тэр утгаараа энэ бол өнөөдөр Монгол төрийн бодлогын нэг хэсэг гэж ингэж харж байгаа юм. Э</w:t>
      </w:r>
      <w:r>
        <w:rPr>
          <w:rFonts w:cs="Arial"/>
          <w:sz w:val="24"/>
          <w:szCs w:val="24"/>
        </w:rPr>
        <w:t xml:space="preserve">нд бол ямар нэгэн  өөр, </w:t>
      </w:r>
      <w:r>
        <w:rPr>
          <w:rFonts w:cs="Arial"/>
          <w:sz w:val="24"/>
          <w:szCs w:val="24"/>
          <w:lang w:val="mn-MN"/>
        </w:rPr>
        <w:t>юу гэдэг юм,</w:t>
      </w:r>
      <w:r>
        <w:rPr>
          <w:rFonts w:cs="Arial"/>
          <w:sz w:val="24"/>
          <w:szCs w:val="24"/>
        </w:rPr>
        <w:t xml:space="preserve"> олонд таалагдах ч гэсэн  байдаг юм уу? Ийм байдлаар асуудал хандаагүй гэдгийг би Хаянхярваа гишүүнд хариуцлагатай хэлмээр байна.</w:t>
      </w:r>
    </w:p>
    <w:p>
      <w:pPr>
        <w:pStyle w:val="style0"/>
        <w:ind w:firstLine="720" w:left="0" w:right="0"/>
        <w:jc w:val="both"/>
      </w:pPr>
      <w:r>
        <w:rPr/>
      </w:r>
    </w:p>
    <w:p>
      <w:pPr>
        <w:pStyle w:val="style0"/>
        <w:ind w:firstLine="720" w:left="0" w:right="0"/>
        <w:jc w:val="both"/>
      </w:pPr>
      <w:r>
        <w:rPr>
          <w:rFonts w:cs="Arial"/>
          <w:sz w:val="24"/>
          <w:szCs w:val="24"/>
        </w:rPr>
        <w:t>Монгол Улсын Их Хурал олон түмний санаа бодлоос зөрсөн шийдвэр гаргасаар байгаад түүндээ дасал болчихжээ. Түүнийгээ төрийн бодлого гэж ойлгодог болчихжээ. Одоо олон түмэндээ хүрсэн, тэдэнд үйлчилсэн, тэдэнд бодит боломжийг олгосон ийм хуулийн төслүүдийг бид санаачлах цаг болсон. Хэрэгтэй, хэрэггүй юманд бид нар хэдэн арван тэрбумаар нь мөнгө зардаг. Яагаад өнөөдөр энэ хуулийг батлаад, энэ хуульд зориулсан, шаардлагатай бол төсвөөс мөнгө гаргасан ч яадаг юм бэ? Ингээд явахад энэ бол Монгол Улсын суурь үндсийг баталгаажуулсан ийм хууль болно. Тэр  20-30 жил гэнэ үү? Салсан, нийлснээрээ хасагдахаар нөхцөл заалтууд байвал энэ хуулийн хэлэлцүүлгийн явцад Хаянхярваа гишүүн саналаа оруулаад, хэлэлцүүлэгт оруулаад дэмжүүлээд юм уу? Эсхүл ямар нэгэн байдлаар тусгуулаад явах бүрэн боломжтой гэж би танд хариулмаар байна. Баярлалаа.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Албан ёсоор Засгийн газар санал өгөөгүй учраас аль нэг яамны саналын тухай энд ярих бололцоогүй л дээ. Өгөөгүй гэж байна. Энх-Амгалан гишүүн асууя. 30 хоног нь өнгөрөхөөр өргөн барьдаг хуулийнхаа дагуу өргөн барьсан байна.  Энх-Амгалан гишүүн асууя.</w:t>
      </w:r>
    </w:p>
    <w:p>
      <w:pPr>
        <w:pStyle w:val="style0"/>
        <w:ind w:firstLine="720" w:left="0" w:right="0"/>
        <w:jc w:val="both"/>
      </w:pPr>
      <w:r>
        <w:rPr/>
      </w:r>
    </w:p>
    <w:p>
      <w:pPr>
        <w:pStyle w:val="style0"/>
        <w:ind w:firstLine="720" w:left="0" w:right="0"/>
        <w:jc w:val="both"/>
      </w:pPr>
      <w:r>
        <w:rPr>
          <w:rFonts w:cs="Arial"/>
          <w:b/>
          <w:bCs/>
          <w:sz w:val="24"/>
          <w:szCs w:val="24"/>
        </w:rPr>
        <w:t>Л.Энх-Амгалан</w:t>
      </w:r>
      <w:r>
        <w:rPr>
          <w:rFonts w:cs="Arial"/>
          <w:sz w:val="24"/>
          <w:szCs w:val="24"/>
        </w:rPr>
        <w:t>: З зүйлийг хууль санаачлагчаас тодруулахыг хүсч байна.  Нэгдүгээрт нь, энэ хуулийн өргөн барьж байгаа төсөл дээр хамтын тэтгэвэр авах бололцоотой 76 мянга орчим иргэн байгаа гэсэн ийм тооцоо байна гэж хуулийн төсөлд дурдсан байна. Тэгэхээр 20 жил шимтгэлээ төлөөд, 10 жил хамт амьдарсан иргэд гэсэн тооцоо гаргасан байна.  Гэтэл өнөөдөр Монгол Улсад нийт тэтгэвэр тэтгэмж авч байгаа  310 мянга орчим хүн байгаа. Үүнээс ихэнх нь дандаа хань бүлээсээ хагацчихсан, бэлэвсэн хоцорсон ийм өндөр настнууд их байгаа. Тэгэхээр энэ өндөр настнууд орох уу? Энд, хамрагдах уу. Энэ дээр хийсэн тооцоо байна уу? Эсхүл зөвхөн амьд сэрүүн байгаа өндөр настан, гэр бүлүүдэд хамрагдаж байна уу? Эсхүл өнөөдөр яг одоо энэ бэлэвсэрч үлдсэн, хань бүлээ алдсан энэ иргэд орох бололцоо байгаа юу гэсэн нэгдүгээрт нэг ийм тодруулгыг авахыг хүсч байгаа юм.</w:t>
      </w:r>
    </w:p>
    <w:p>
      <w:pPr>
        <w:pStyle w:val="style0"/>
        <w:ind w:firstLine="720" w:left="0" w:right="0"/>
        <w:jc w:val="both"/>
      </w:pPr>
      <w:r>
        <w:rPr/>
      </w:r>
    </w:p>
    <w:p>
      <w:pPr>
        <w:pStyle w:val="style0"/>
        <w:ind w:firstLine="720" w:left="0" w:right="0"/>
        <w:jc w:val="both"/>
      </w:pPr>
      <w:r>
        <w:rPr>
          <w:rFonts w:cs="Arial"/>
          <w:sz w:val="24"/>
          <w:szCs w:val="24"/>
        </w:rPr>
        <w:t>Хоёрдугаарт нь, бид нарын зайлшгүй хийх ёстой энэ тэтгэврийн тогтолцоон дээр анхаарах ёстой нэг салбар бол энэ албан бус сектор. Тэр дундаа энэ малчид байж байгаа. Тооцоогоор Нийгмийн хамгааллын ерөнхий  газрын  гаргаж өгсөн тооцоогоор энэ албан бус секторт ажиллаж байгаа хүмүүсийн дөнгөж 20 орчим хувь нь л нийгмийн даатгалынхаа шимтгэлийг сайн дураараа төлж байна гэж байна, 20 орчим хувь нь. Цаад талд нь  80 хувь нь нийгмийн даатгалын шимтгэлээ төлөөгүй. Зөвхөн малчид дээр судалгаа хийгээд үзэхээр 340 гаруй мянган малчдаас дөнгөж 25 мянган малчин буюу нийт малчдын 6 хувь нь энэ нийгмийн даатгалын шимтгэлээ төлж байгаа. Тэгэхээр өнөөдрийн энэ нийгмийн даатгалын шимтгэлийн тогтолцоо, албан бус секторынхонд арай жаахан хүндэдсэн ийм заалтууд зайлшгүй тусгай хөтөлбөр авч хэрэгжүүлэх ёстой ийм нөхцөл байгаа юм, нийгмийн захиалга байгаа юм. Яг энэ дээр Улсын Их Хурлын 26 нэр бүхий гишүүд хууль санаачлаад, Улсын Их Хуралд өргөн барьчихсан байж байгаа. Энэ хуулиар бол энэ албан бус секторынхондоо энэ тэтгэврийн шимтгэл төлөх бололцоог нь хангаж өгч байгаа. Хэрэв энэ хууль батлагдсан тохиолдолд энэ иргэдэд ийм боломж олдох юм бол энэ хуульд хамрагдах бололцоо бий юу гэдгийг хоёрдугаарт тодруулъя гэж байгаа.</w:t>
      </w:r>
    </w:p>
    <w:p>
      <w:pPr>
        <w:pStyle w:val="style0"/>
        <w:ind w:firstLine="720" w:left="0" w:right="0"/>
        <w:jc w:val="both"/>
      </w:pPr>
      <w:r>
        <w:rPr/>
      </w:r>
    </w:p>
    <w:p>
      <w:pPr>
        <w:pStyle w:val="style0"/>
        <w:ind w:firstLine="720" w:left="0" w:right="0"/>
        <w:jc w:val="both"/>
      </w:pPr>
      <w:r>
        <w:rPr>
          <w:rFonts w:cs="Arial"/>
          <w:sz w:val="24"/>
          <w:szCs w:val="24"/>
        </w:rPr>
        <w:t xml:space="preserve">Гуравдугаарт нь, та энэ хуулийн төсөл дээр дурдсан байна л дээ. Энэ бол олон улсад байдаг, Чили, Швед, Итали улс гээд хэд хэдэн улсуудыг дурдсан байна. Гэтэл өнөөдөр энэ дурдсан улсууд маань яг эв санааны нэгдлийн тогтолцоонд байдаггүй, даатгалын тогтолцоо байдаггүй, хагас хуримтлалын буюу бүтэн хуримтлалын тогтолцоотой ийм улс орнууд байгаад байгаа юм. Гэтэл яг манайхтай адилхан энэ эв санааны нэгдлийн тогтолцоо үйлчилдэг энэ нийгмийн даатгалын ийм тогтолцоотой улсад яг энэ хамтын тэтгэврийн ийм зарчим үйлчилж байна уу? Үйлчилж байвал яг ямар улс байна вэ гэдгийг бас хэлж өгөөч ээ гэж хэлэхийг хүсч байгаа юм. </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Хууль санаачлагч хариулъя. </w:t>
      </w:r>
    </w:p>
    <w:p>
      <w:pPr>
        <w:pStyle w:val="style0"/>
        <w:ind w:firstLine="720" w:left="0" w:right="0"/>
        <w:jc w:val="both"/>
      </w:pPr>
      <w:r>
        <w:rPr/>
      </w:r>
    </w:p>
    <w:p>
      <w:pPr>
        <w:pStyle w:val="style0"/>
        <w:ind w:firstLine="720" w:left="0" w:right="0"/>
        <w:jc w:val="both"/>
      </w:pPr>
      <w:r>
        <w:rPr>
          <w:rFonts w:cs="Arial"/>
          <w:b/>
          <w:bCs/>
          <w:sz w:val="24"/>
          <w:szCs w:val="24"/>
        </w:rPr>
        <w:t>С.Эрдэнэ</w:t>
      </w:r>
      <w:r>
        <w:rPr>
          <w:rFonts w:cs="Arial"/>
          <w:sz w:val="24"/>
          <w:szCs w:val="24"/>
        </w:rPr>
        <w:t>: Баярлалаа. Энх-Амгалан гишүүний асуултад хариулъя.  Өнөөдөр таны асуугаад байгаа  20 жил шимтгэл төлсөн, 10-аас доошгүй жил амьдарсан гээд энэ заалт өөрөө хуулийн заалт юмаа, Энх-Амгалан гишүүн ээ. Өнөөдөр  20 жил шимтгэлээ төлсөн иргэнд бүрэн тэтгэвэр тогтоох эрх үүсдэг, нэгдүгээрт.  Хоёрдугаарт, энэ бол халамж биш, энэ бол даатгал. Тэгэхээр нийгмийн даатгалд  20 жил шимтгэлээ төлсөн иргэн тэтгэврийн эрх нь үүсдэг. Тэгэхээр энэ тэтгэврийг гэр бүлд нь шилжүүлэх тухай хууль шүү дээ. Түүнээс ямар нэгэн халамж бол биш. Манайхан үүнийг халамжтай хутгаж ойлгоод байх шиг байна.</w:t>
      </w:r>
    </w:p>
    <w:p>
      <w:pPr>
        <w:pStyle w:val="style0"/>
        <w:ind w:firstLine="720" w:left="0" w:right="0"/>
        <w:jc w:val="both"/>
      </w:pPr>
      <w:r>
        <w:rPr/>
      </w:r>
    </w:p>
    <w:p>
      <w:pPr>
        <w:pStyle w:val="style0"/>
        <w:ind w:firstLine="720" w:left="0" w:right="0"/>
        <w:jc w:val="both"/>
      </w:pPr>
      <w:r>
        <w:rPr>
          <w:rFonts w:cs="Arial"/>
          <w:sz w:val="24"/>
          <w:szCs w:val="24"/>
        </w:rPr>
        <w:t>Тэгэхээр насан туршдаа  30-40 жил улсад хөдөлмөрлөчихөөд, шимтгэл төлчихөөд, түүнийхээ үр шимийг хүртэж чадаагүй бурхан болж байгаа тэр хүмүүсийн үлдэж байгаа ар гэрийг нийгмийн аливаа эрсдлээс хамгаалах зорилгоор энэ хуулийн төслийг санаачилж байгаа юм. Тэгэхээр энэ бол  нэгдүгээрт, тодорхой нийгмийн даатгалын хуулиар эрх үүссэн иргэн насан туршдаа хуримтлуулсан өв хөрөнгөө гэр бүлийнхээ хань ижилдээ л өвлүүлж байна гэсэн үг шүү дээ, тэр амьдрах хугацаанд нь. Тэгэхээр үүнийг бас энэ талаас нь ойлгооч ээ. Энэ бол хуулийн заалт учраас та үүнийг бас зөв ойлгоно биз.</w:t>
      </w:r>
    </w:p>
    <w:p>
      <w:pPr>
        <w:pStyle w:val="style0"/>
        <w:ind w:firstLine="720" w:left="0" w:right="0"/>
        <w:jc w:val="both"/>
      </w:pPr>
      <w:r>
        <w:rPr/>
      </w:r>
    </w:p>
    <w:p>
      <w:pPr>
        <w:pStyle w:val="style0"/>
        <w:ind w:firstLine="720" w:left="0" w:right="0"/>
        <w:jc w:val="both"/>
      </w:pPr>
      <w:r>
        <w:rPr>
          <w:rFonts w:cs="Arial"/>
          <w:sz w:val="24"/>
          <w:szCs w:val="24"/>
        </w:rPr>
        <w:t>Нөгөө талдаа таны албан бус секторт ажиллаж байгаа хүмүүсийн асуудлыг ярьж байна. Би бол та бүхний яриад байгаа асуудлыг дэмжиж байгаа. Өнөөдөр албан бус секторт ажиллаж байгаа маш олон мянган хүн нийгмийн даатгалын үр шимийг үзэж чадахгүй, шимтгэлээ төлж чадахгүй байгаа. Гэхдээ эдгээр иргэдийн та бүхний санаачилсан хууль батлагдаад эрх нь үүсэхээр энэ хуульд хамрагдах эрх нь бүрэн нээлттэй байгаа гэдгийг хэлье. Энэ хууль бол цаашдаа  хууль ёсны үйлчлээд явах хууль учраас энэ бол хоцорчихно гээд, нэг удаагийн үйлчлэлтэй хууль бишээ гэдгийг бас зөв ойлгоорой гэж ингэж хэлмээр байна.</w:t>
      </w:r>
    </w:p>
    <w:p>
      <w:pPr>
        <w:pStyle w:val="style0"/>
        <w:ind w:firstLine="720" w:left="0" w:right="0"/>
        <w:jc w:val="both"/>
      </w:pPr>
      <w:r>
        <w:rPr/>
      </w:r>
    </w:p>
    <w:p>
      <w:pPr>
        <w:pStyle w:val="style0"/>
        <w:ind w:firstLine="720" w:left="0" w:right="0"/>
        <w:jc w:val="both"/>
      </w:pPr>
      <w:r>
        <w:rPr>
          <w:rFonts w:cs="Arial"/>
          <w:sz w:val="24"/>
          <w:szCs w:val="24"/>
        </w:rPr>
        <w:t>Эцэст нь, энэ гадаад улс орнуудад байгаа та хэллээ, хагас болон бүтэн хуримтлалтай улс орнууд байдаг юм байна гэж. Манайх одоо удахгүй 15 оноос  эмэгтэйчүүд, 20 оноос эрчүүд энэ хагас буюу бүрэн хуримтлалын тогтолцоонд шилжинэ. Манайх чинь ийм шилжилтийн хуультай шүү дээ. Тэгэхээр Засгийн газрын  2021 он хүртэлх стратеги зорилтыг 99 онд Засгийн газрын 77 дугаар тогтоолоор баталсан байдаг. Энэ хуульд 2014 оноос хагас хуримтлалын тогтолцоонд шилжинэ.  2021 он хүртэл бүрэн хуримтлалын тогтолцоонд шилжих  асуудлыг шийднэ гээд ингээд стратегиэ тодорхойлчихсон байгаа. Тэгэхээр энэ онд Эдийн засгийн хөгжлийн яам, Сангийн яам, Монголбанк, Хүн амын хөгжил, нийгмийн хамгааллын яам хамтарсан ажлын хэсэг гараад, хагас хуримтлалын тогтолцоонд шилжүүлэх анхны алхмыг хийх гээд ажиллаж байна. Тэгэхээр энэ бол стратеги зорилт, Их Хурлын тогтоолын биелэлтийг хангасан ийм ажил болно. Тэгэхээр энэ бол дурдсан улсуудтай манайх ижил тогтолцоонд очиж байгаа юм гэдгийг танд хэлье. Баярлалаа.</w:t>
      </w:r>
    </w:p>
    <w:p>
      <w:pPr>
        <w:pStyle w:val="style0"/>
        <w:ind w:firstLine="720" w:left="0" w:right="0"/>
        <w:jc w:val="both"/>
      </w:pPr>
      <w:r>
        <w:rPr/>
      </w:r>
    </w:p>
    <w:p>
      <w:pPr>
        <w:pStyle w:val="style0"/>
        <w:ind w:firstLine="720" w:left="0" w:right="0"/>
        <w:jc w:val="both"/>
      </w:pPr>
      <w:r>
        <w:rPr>
          <w:rFonts w:cs="Arial"/>
          <w:b/>
          <w:bCs/>
          <w:sz w:val="24"/>
          <w:szCs w:val="24"/>
        </w:rPr>
        <w:t xml:space="preserve">З.Энхболд: </w:t>
      </w:r>
      <w:r>
        <w:rPr>
          <w:rFonts w:cs="Arial"/>
          <w:sz w:val="24"/>
          <w:szCs w:val="24"/>
        </w:rPr>
        <w:t>Энх-Амгалан гишүүн тодруулъя.</w:t>
      </w:r>
    </w:p>
    <w:p>
      <w:pPr>
        <w:pStyle w:val="style0"/>
        <w:ind w:firstLine="720" w:left="0" w:right="0"/>
        <w:jc w:val="both"/>
      </w:pPr>
      <w:r>
        <w:rPr/>
      </w:r>
    </w:p>
    <w:p>
      <w:pPr>
        <w:pStyle w:val="style0"/>
        <w:ind w:firstLine="720" w:left="0" w:right="0"/>
        <w:jc w:val="both"/>
      </w:pPr>
      <w:r>
        <w:rPr>
          <w:rFonts w:cs="Arial"/>
          <w:b/>
          <w:bCs/>
          <w:sz w:val="24"/>
          <w:szCs w:val="24"/>
        </w:rPr>
        <w:t>Л.Энх-Амгалан:</w:t>
      </w:r>
      <w:r>
        <w:rPr>
          <w:rFonts w:cs="Arial"/>
          <w:sz w:val="24"/>
          <w:szCs w:val="24"/>
        </w:rPr>
        <w:t xml:space="preserve"> Хамтын тэтгэврийн хэмжээ олгох хугацаа гэдэг дээр тэтгэврийн хамтын эрх, гэрчилгээ авсан иргэнд гэр бүлийнх нь гишүүний амьд сэрүүн байх үедээ авч байсан тэтгэврийн  70 хувьтай тэнцэх хэмжээний тэтгэврийг олгоно гэж байгаа. Тэтгэврийн 70 хувьтай тэнцэх.  Тэгэхээр яагаад энэ  70 хувь гэдэг хувь хэмжээг хаанаас гаргаж ирсэн тооцоо вэ. Ямар судалгаа тооцоон дээрээс 100 биш, 50 биш, 70 гэдэг нь яг ямар үндэслэлээр гарч ирсэн ийм хувь хэмжээ вэ?</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Нэмж асуусан асуултад хариулъя, Эрдэнэ гишүүн.</w:t>
      </w:r>
    </w:p>
    <w:p>
      <w:pPr>
        <w:pStyle w:val="style0"/>
        <w:ind w:firstLine="720" w:left="0" w:right="0"/>
        <w:jc w:val="both"/>
      </w:pPr>
      <w:r>
        <w:rPr/>
      </w:r>
    </w:p>
    <w:p>
      <w:pPr>
        <w:pStyle w:val="style0"/>
        <w:ind w:firstLine="720" w:left="0" w:right="0"/>
        <w:jc w:val="both"/>
      </w:pPr>
      <w:r>
        <w:rPr>
          <w:rFonts w:cs="Arial"/>
          <w:b/>
          <w:bCs/>
          <w:sz w:val="24"/>
          <w:szCs w:val="24"/>
        </w:rPr>
        <w:t>С.Эрдэнэ:</w:t>
      </w:r>
      <w:r>
        <w:rPr>
          <w:rFonts w:cs="Arial"/>
          <w:sz w:val="24"/>
          <w:szCs w:val="24"/>
        </w:rPr>
        <w:t xml:space="preserve"> Тэгэхээр хуульд бол 3 хувилбараар саналаа оруулсан байгаа. Наана чинь жаахан техникийн алдаа гарсан юм уу. Ганцхан 70 хувь гэдгийг тусгасан байна. 50, 70, 100 гэсэн З хувилбараар оруулж байгаа, хэлэлцүүлгийн шатандаа  эдийн засгийн тооцоо судалгаан дээр үндэслээд тэтгэврийн даатгалын сангийн даацыг тооцож үзээд  50 хувь байх уу?  70 хувь байх уу? Эсхүл  100 хувь байх уу гэдгийг энэ хуулийн хэлэлцүүлгийн явцад шийдвэрлэх зорилгоор З хувилбараар оруулсан. Тэгэхээр энэ бол тэтгэврийн даатгалын нөөц, энэ сангийн даацтай холбоотойгоор оруулж байгаа асуудал. Баярлалаа.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Батцэрэг гишүүн асууя.</w:t>
      </w:r>
    </w:p>
    <w:p>
      <w:pPr>
        <w:pStyle w:val="style0"/>
        <w:ind w:firstLine="720" w:left="0" w:right="0"/>
        <w:jc w:val="both"/>
      </w:pPr>
      <w:r>
        <w:rPr/>
      </w:r>
    </w:p>
    <w:p>
      <w:pPr>
        <w:pStyle w:val="style0"/>
        <w:ind w:firstLine="720" w:left="0" w:right="0"/>
        <w:jc w:val="both"/>
      </w:pPr>
      <w:r>
        <w:rPr>
          <w:rFonts w:cs="Arial"/>
          <w:b/>
          <w:bCs/>
          <w:sz w:val="24"/>
          <w:szCs w:val="24"/>
        </w:rPr>
        <w:t>Н.Батцэрэг</w:t>
      </w:r>
      <w:r>
        <w:rPr>
          <w:rFonts w:cs="Arial"/>
          <w:sz w:val="24"/>
          <w:szCs w:val="24"/>
        </w:rPr>
        <w:t>: Баярлалаа. 2004 оны сонгуульд Эх орон-ардчилал эвсэл гээд ийм субъект сонгуулийн өрсөлдөөнд орж байхад тэр үеийн Ардчилсан намын мөрийн хөтөлбөрт яг энэ Хамтын тэтгэврийн тогтолцоотой болно, Хамтын тэтгэврийн тухай хууль батлуулна гээд орж байсан юм байгаа. Энэ үг хэлээд сууж байгаа миний бие бас тэр үед  яг тийм мөрийн хөтөлбөрт энэ заалтыг оруулах гээд Сонгуулийн урд талд явж байсан хүний нэг байгаа юм.  Сая энэ  2012 оны сонгуульд бас Шударга ёс эвслийн бүлэг, нийгэм, эдийн засгийн мөрийн хөтөлбөрөө олон түмэнд танилцуулахдаа тэр дотор бас Хамтын тэтгэврийн тухай хууль батлуулна гэж  оруулсан юм. Би авторын эрх булаацалдах гэж байгаа юм биш, ажил хэрэг болоод явах талаасаа их зөв байна, зөв хууль оруулж ирлээ гэж дэмжиж байгаа юм.</w:t>
      </w:r>
    </w:p>
    <w:p>
      <w:pPr>
        <w:pStyle w:val="style0"/>
        <w:ind w:firstLine="720" w:left="0" w:right="0"/>
        <w:jc w:val="both"/>
      </w:pPr>
      <w:r>
        <w:rPr/>
      </w:r>
    </w:p>
    <w:p>
      <w:pPr>
        <w:pStyle w:val="style0"/>
        <w:ind w:firstLine="720" w:left="0" w:right="0"/>
        <w:jc w:val="both"/>
      </w:pPr>
      <w:r>
        <w:rPr>
          <w:rFonts w:cs="Arial"/>
          <w:sz w:val="24"/>
          <w:szCs w:val="24"/>
        </w:rPr>
        <w:t>Ер нь  монгол сэтгэлгээгээр хандаж хийсэн хууль харагдаж байна билээ. Наад зах нь дахин гэр бүл болоод гэр бүл болсон хоёр хүний насны зөрүү нь 20-иос дээш байвал энэ хуулийн зохицуулалтад хамруулахгүй гэж байгаа ч гэсэн энэ монгол сэтгэлгээ. Дээрээс нь энэ хууль санаачлагчийн зүгээс хариулж байгаа гэр бүлийн үнэ цэнийг нэмэгдүүлэх тухай, бат бөх гэр бүл, чухамдаа Монголын нийгмийн бааз суурийг бэхжүүлнэ гэж хэлж байгаа бол үнэхээр их таалагдаж байна. Манай Ардчилсан намынхан дотроо олон янзын л үзэл бодол байдаг. Тэгэхдээ энэ  20-иод жил дотор  либерализм, бүр заримдаа моодорхоод  либератори үзэл гээд өөрийгөө дүүжилж үхэхийг хүртэл зөвшөөрдөг либератори үзлийг миний үзэл, манай үзэл гээд зарим нь яваад  давхиад байдаг. Тэгсэн чинь сая Эрдэнэ гишүүн  90 оны МОАХ партизан гишүүн бол тэр өрнөдийн, америкийн би-би гэдэг хувь хүний үзлээс илүү гэр бүлийн үнэ цэнийг илүүд үзсэн энэ их чухлаа гэж хэлж байна. Энэ үнэхээр чухлаа. Гэр бүл гэдэг бол, хүн гэдэг амьтан ер нь бол гэр бүлийн орчинд төрөөд, ихэнх, цаг, амьдралаа гэр бүл дотор өнгөрөөгөөд тэгээд гэр бүлд насан төгсгөл болдог ийм л амьтан. Энэ үүднээс тэр гэр бүлийн халуун дулаан уур амьсгал гэдэг бол нийгэм өөрөө олон арван, зуун жилээр бат тогтвортой байх, өөрийнхөө үр сад, хойч ирээдүйн тухай итгэлтэй байх, олон зүйл тэнд л байж байдаг, яг нарийн дээрээ. Энэ үүднээсээ гэр бүлийн үнэ цэнийг нэмэгдүүлье гээд бас энэ хууль боловсруулахдаа, хуулийн үзэл баримтлал дотроо нэг том үндэслэл болгон хэлж байгааг үнэхээр сайхан тааламжтай сонсогдож байна гэж ингэж үзэж байна.</w:t>
      </w:r>
    </w:p>
    <w:p>
      <w:pPr>
        <w:pStyle w:val="style0"/>
        <w:ind w:firstLine="720" w:left="0" w:right="0"/>
        <w:jc w:val="both"/>
      </w:pPr>
      <w:r>
        <w:rPr/>
      </w:r>
    </w:p>
    <w:p>
      <w:pPr>
        <w:pStyle w:val="style0"/>
        <w:ind w:firstLine="720" w:left="0" w:right="0"/>
        <w:jc w:val="both"/>
      </w:pPr>
      <w:r>
        <w:rPr>
          <w:rFonts w:cs="Arial"/>
          <w:sz w:val="24"/>
          <w:szCs w:val="24"/>
        </w:rPr>
        <w:t xml:space="preserve">Би асуух гэж байсан юм бол Засгийн газраас санал авсан эсэх, дээрээс нь нийгмийн даатгалын санд ямар ачаалал ирэх тухай асууя гэж бодож байсан. Ерөнхийдөө урд талын гишүүдийн асуултын явцад хариулж байгааг нь сонсоход бас хариултаа авчихлаа гэж бодож байна. </w:t>
      </w:r>
    </w:p>
    <w:p>
      <w:pPr>
        <w:pStyle w:val="style0"/>
        <w:ind w:firstLine="720" w:left="0" w:right="0"/>
        <w:jc w:val="both"/>
      </w:pPr>
      <w:r>
        <w:rPr/>
      </w:r>
    </w:p>
    <w:p>
      <w:pPr>
        <w:pStyle w:val="style0"/>
        <w:ind w:firstLine="720" w:left="0" w:right="0"/>
        <w:jc w:val="both"/>
      </w:pPr>
      <w:r>
        <w:rPr>
          <w:rFonts w:cs="Arial"/>
          <w:sz w:val="24"/>
          <w:szCs w:val="24"/>
        </w:rPr>
        <w:t>Тэгээд энэ гэр бүлийн Хамтын тэтгэврийн тухай хууль байх нь зүйтэй гэж үзэж байгаа учраас дэмжиж байгаагаа хэлье. Их сайн монгол сэтгэлгээтэй хууль хийсэн байна гэж үзэж байна. Баярлалаа, Эрдэнэ гишүүнд.</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Эрдэнэ гишүүн нийгмийн даатгалын сангийн ачааллын талаар хариулчих. Тэр бас жаахан гарч өгөхгүй байна.</w:t>
      </w:r>
    </w:p>
    <w:p>
      <w:pPr>
        <w:pStyle w:val="style0"/>
        <w:ind w:firstLine="720" w:left="0" w:right="0"/>
        <w:jc w:val="both"/>
      </w:pPr>
      <w:r>
        <w:rPr/>
      </w:r>
    </w:p>
    <w:p>
      <w:pPr>
        <w:pStyle w:val="style0"/>
        <w:ind w:firstLine="720" w:left="0" w:right="0"/>
        <w:jc w:val="both"/>
      </w:pPr>
      <w:r>
        <w:rPr>
          <w:rFonts w:cs="Arial"/>
          <w:b/>
          <w:bCs/>
          <w:sz w:val="24"/>
          <w:szCs w:val="24"/>
        </w:rPr>
        <w:t>С.Эрдэнэ</w:t>
      </w:r>
      <w:r>
        <w:rPr>
          <w:rFonts w:cs="Arial"/>
          <w:sz w:val="24"/>
          <w:szCs w:val="24"/>
        </w:rPr>
        <w:t>: Нийгмийн даатгалын сангийн ачааллын хувьд өнөөдөр олон гишүүд бас сонирхож байгаа, надаас хүмүүс ч  гэсэн нэлээн асууж байгаа. Өнөөдөр Монгол орны хүн амын тоо харьцангуй цөөн, бид удахгүй З сая дахь иргэнээ хүлээж авна. З сая дахь иргэнийхээ хүлээж авах бэлтгэл ажлыг хангах ажилд орсон.  Энэ З сая хүнд ногдож байгаа баялгаа бид бодитойгоор тооцох ёстой юм. Сая 500 мянга гаруй хавтгай дөрвөлжин км газар нутаг, хэдэн тэрбум тонноор тоологдох нүүрс болон бусад байгалийн баялаг гээд ингээд тооцох юм бол З сая хүн 1000 жил идээд ч барахааргүй ийм баялгийн нөөц бол Монгол оронд бий. Тэгэхээр өнөөдөр бид удахгүй, би бол 2014 оныг бол эдийн засгийн маш том өөрчлөлт гарсан жил байна гэж өөдрөгөөр төсөөлж байгаа, нэг талдаа.</w:t>
      </w:r>
    </w:p>
    <w:p>
      <w:pPr>
        <w:pStyle w:val="style0"/>
        <w:ind w:firstLine="720" w:left="0" w:right="0"/>
        <w:jc w:val="both"/>
      </w:pPr>
      <w:r>
        <w:rPr/>
      </w:r>
    </w:p>
    <w:p>
      <w:pPr>
        <w:pStyle w:val="style0"/>
        <w:ind w:firstLine="720" w:left="0" w:right="0"/>
        <w:jc w:val="both"/>
      </w:pPr>
      <w:r>
        <w:rPr>
          <w:rFonts w:cs="Arial"/>
          <w:sz w:val="24"/>
          <w:szCs w:val="24"/>
        </w:rPr>
        <w:t>Нөгөө талдаа удахгүй монголын төрөөс тэтгэврийн даатгалын сангийн нэрийн дансанд байршуулах мөнгийг бодит мөнгөн хуримтлалд шилжүүлээд байршуулаад эхлэх юм бол энэ мөнгийг үр дүнтэй, зөв менежмент хийх юм бол энэ хамтын тэтгэврийн даатгалын хуулийн санхүүжилтийн эх үүсвэрийг хангаад зогсохгүй, улс орны эдийн засагт маш том үүрэг гүйцэтгэх ийм хамгийн том  ийм баялгийн сан болж хувирах юм. Аль ч улс оронд тэтгэврийн даатгалын сан бол маш том хөрөнгө оруулалт болж хувирдаг. Тэр утгаараа энэ хөрөнгө оруулалтын багахаан хэсгийг энэ рүү зарцуулахад энэ хуулийн хэрэгжилтийг бүрэн хангаад явах боломжтой гэж үзэж байгаа юм.</w:t>
      </w:r>
    </w:p>
    <w:p>
      <w:pPr>
        <w:pStyle w:val="style0"/>
        <w:ind w:firstLine="720" w:left="0" w:right="0"/>
        <w:jc w:val="both"/>
      </w:pPr>
      <w:r>
        <w:rPr/>
      </w:r>
    </w:p>
    <w:p>
      <w:pPr>
        <w:pStyle w:val="style0"/>
        <w:ind w:firstLine="720" w:left="0" w:right="0"/>
        <w:jc w:val="both"/>
      </w:pPr>
      <w:r>
        <w:rPr>
          <w:rFonts w:cs="Arial"/>
          <w:sz w:val="24"/>
          <w:szCs w:val="24"/>
        </w:rPr>
        <w:t>Одоогийн байдлаар Монгол Улсын төрөөс нэрийн дансанд байршуулах мөнгөн хуримтлалын эцсийн тооцоог хараахан гаргаагүй байна. Удахгүй энэ тооцоо гараад ирэхээр Ганбаатар гишүүдийн үед хэдэн онд билээ, нэг удаа тогтоосон, тэгэхэд бол З ихнаяд орчим төгрөгийг нэрийн дансанд байршуулах өр авлага байна гэж тогтоож байсан, түүнээс хойш бас нэлээдгүй жил өнгөрлөө. Энэ тоо өссөн байж таарна. Тэгэхээр энэ их хэмжээний мөнгийг зөв эргэлтэд оруулах юм бол энэ байтугай эх үүсвэрийг бид бий болгож чадна гэж ингэж харж байгаа. Баярлалаа.</w:t>
      </w:r>
    </w:p>
    <w:p>
      <w:pPr>
        <w:pStyle w:val="style0"/>
        <w:ind w:firstLine="720" w:left="0" w:right="0"/>
        <w:jc w:val="both"/>
      </w:pPr>
      <w:r>
        <w:rPr/>
      </w:r>
    </w:p>
    <w:p>
      <w:pPr>
        <w:pStyle w:val="style0"/>
        <w:ind w:firstLine="720" w:left="0" w:right="0"/>
        <w:jc w:val="both"/>
      </w:pPr>
      <w:r>
        <w:rPr>
          <w:rFonts w:cs="Arial"/>
          <w:b/>
          <w:bCs/>
          <w:sz w:val="24"/>
          <w:szCs w:val="24"/>
        </w:rPr>
        <w:t xml:space="preserve">З.Энхболд: </w:t>
      </w:r>
      <w:r>
        <w:rPr>
          <w:rFonts w:cs="Arial"/>
          <w:sz w:val="24"/>
          <w:szCs w:val="24"/>
        </w:rPr>
        <w:t xml:space="preserve"> Гишүүд асуулт асууж дууслаа.  Үг хэлэх гишүүдийг бүртгэе, 6 гишүүн. Бямбацогт гишүүнээр тасаллаа. Тэгэхдээ 6 гишүүн үг хэлнэ. Нямдорж гишүүн үг хэлнэ.</w:t>
      </w:r>
    </w:p>
    <w:p>
      <w:pPr>
        <w:pStyle w:val="style0"/>
        <w:ind w:firstLine="720" w:left="0" w:right="0"/>
        <w:jc w:val="both"/>
      </w:pPr>
      <w:r>
        <w:rPr/>
      </w:r>
    </w:p>
    <w:p>
      <w:pPr>
        <w:pStyle w:val="style0"/>
        <w:ind w:firstLine="720" w:left="0" w:right="0"/>
        <w:jc w:val="both"/>
      </w:pPr>
      <w:r>
        <w:rPr>
          <w:rFonts w:cs="Arial"/>
          <w:b/>
          <w:bCs/>
          <w:sz w:val="24"/>
          <w:szCs w:val="24"/>
        </w:rPr>
        <w:t>Ц.Нямдорж</w:t>
      </w:r>
      <w:r>
        <w:rPr>
          <w:rFonts w:cs="Arial"/>
          <w:sz w:val="24"/>
          <w:szCs w:val="24"/>
        </w:rPr>
        <w:t>: Би энэ зарчмын л асуудал яриад байгаа юм л даа. Нийгмийн асуудал хариуцсан сайд нь  ийм хууль гаргах шаардлагатай гэж үзэж байгаа бол  төслөө боловсруулаад, Засгийн газрын хуралдаанаар оруулаад, Засгийн газрын бодлого болгоод, танхимаараа дэмжүүлээд оруулаад ирэх ёстой юм. Яг өөрийнх нь хариуцсан асуудал, энэ бол. Засгийн газрын өмнө шүү, Ерөнхий сайдын өмнө.  Гэтэл  ийм юм хийлгүйгээр энэ төслийг санаачлаад, тэгээд Засгийн газрынхаа саналыг авахгүйгээр, би аваагүй гэж,  албан ёсоор өгөөгүй гэж сая Энхболд дарга хэллээ.  Тэр бол танай Засгийн газрын асуудлаа. Хууль биелүүлэх үүрэг танай Засгийн газрын асуудал. Тэр тусмаа Засгийн газраараа 30 хоногийн дотор  санал хэлэлцүүлж авч чадаагүй бол өөрийн чинь хариуцлагын асуудал. Ийм юмыг Их Хурал цаашдаа хэлэлцэх юм уу? Энэ Засгийн газар танхимын зарчмаа алдаж байна шүү дээ. Одоо энэ  17 Их Хурлын гишүүн, сайд нь цөмөөрөө Их Хурлын гишүүнийхээ хувьд хууль санаачлаад, Засгийн газар дээгүүрээ алхаад, Ерөнхий сайд дээгүүрээ алхаад ийм л юм хийх нь байна шүү дээ. Ийм эхлэлийг Их Хурал тавих юм уу? Ардчилсан намын бүлэг ийм замбараагүй байдлыг дэмжих юм уу? Оруулж ирж байгаа асуудлыг нь эсэргүүцээд байгаа юм байхгүй ээ, хэлэлцэж болно. Хэлэлцэж болно. Ийм л асуудал тавьж байгаа юм.</w:t>
      </w:r>
    </w:p>
    <w:p>
      <w:pPr>
        <w:pStyle w:val="style0"/>
        <w:ind w:firstLine="720" w:left="0" w:right="0"/>
        <w:jc w:val="both"/>
      </w:pPr>
      <w:r>
        <w:rPr/>
      </w:r>
    </w:p>
    <w:p>
      <w:pPr>
        <w:pStyle w:val="style0"/>
        <w:ind w:firstLine="720" w:left="0" w:right="0"/>
        <w:jc w:val="both"/>
      </w:pPr>
      <w:r>
        <w:rPr>
          <w:rFonts w:cs="Arial"/>
          <w:sz w:val="24"/>
          <w:szCs w:val="24"/>
        </w:rPr>
        <w:t xml:space="preserve">Тэгээд Засгийн газар нь албан ёсоор санал өгөөгүй байхад хугацааг нь хэтрүүлчихсэн байж байхад Их Хурлаар оруулж ирж байгаа чинь болж байгаа юм уу?  Одоо мөрдөж байгаа Хуулийн төсөл өргөн мэдүүлэх журмын 18 дугаар зүйлд  хуулийн төсөл батлагдсанаар төсвийн зарлага нэмэгдэхээр бол эсхүл буурахаар бол Засгийн газрын саналыг заавал авна гэсэн хуультай л юм шүү дээ. Энэ хуулийг та  нар биелүүлэх үүрэгтэй шүү дээ, Засгийн газрын гишүүд. Энэ төсвийн орлого, зарлага чинь Засгийн газрын танхим хамтаараа хариуцдаг ажил шүү дээ.  Энэ зарчим чинь л алдагдаж байгаа учраас би асуудал ярьж байгаа юм. </w:t>
      </w:r>
    </w:p>
    <w:p>
      <w:pPr>
        <w:pStyle w:val="style0"/>
        <w:ind w:firstLine="720" w:left="0" w:right="0"/>
        <w:jc w:val="both"/>
      </w:pPr>
      <w:r>
        <w:rPr/>
      </w:r>
    </w:p>
    <w:p>
      <w:pPr>
        <w:pStyle w:val="style0"/>
        <w:ind w:firstLine="720" w:left="0" w:right="0"/>
        <w:jc w:val="both"/>
      </w:pPr>
      <w:r>
        <w:rPr>
          <w:rFonts w:cs="Arial"/>
          <w:sz w:val="24"/>
          <w:szCs w:val="24"/>
        </w:rPr>
        <w:t>Тэгэхээр ийм зарчмын асуудал, хуулийн асуудал ярихаар айлгах байдлаар энэ төслөө  цаашаа зүтгүүлэх гэж бодож байгаа бол энэ эндүүрэл шүү дээ.  Хариуцсан асуудлаа сайд нар чинь Засгийн газрын өмнө хариуцахгүй юм бол энэ Засгийн газрын танхим гэж байгаад хэрэг байгаа юм уу.  Өөр асуудлаар, хариуцдаггүй асуудлаар асуудал оруулаад ирсэн бол бас хувилбар байж болох. Би тэгээд Их Хурлын удирдлагыг гайхаж байна. Их Хурлын ажиллагааг хууль зүйн дагуу зохион байгуулах үүрэгтэй байж, ийм хачин юм ороод ирэхэд нь хэлэлцүүлгийн эргүүлэгт  орж байгаад нь гайхаж байна. Энэ төсөл чинь өөрөө Их Хурлаар хэлэлцүүлэг бэлтгэл хангаагүй байна. Засгийн газрын саналыг  аваагүй байна.  Энэ асуудал дээрээ бодоцгооно биз.</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Эсэргүүцэж байгаа юм уу?  1 гишүүн эсэргүүцлээ. Батзандан гишүүн.</w:t>
      </w:r>
    </w:p>
    <w:p>
      <w:pPr>
        <w:pStyle w:val="style0"/>
        <w:ind w:firstLine="720" w:left="0" w:right="0"/>
        <w:jc w:val="both"/>
      </w:pPr>
      <w:r>
        <w:rPr/>
      </w:r>
    </w:p>
    <w:p>
      <w:pPr>
        <w:pStyle w:val="style0"/>
        <w:ind w:firstLine="720" w:left="0" w:right="0"/>
        <w:jc w:val="both"/>
      </w:pPr>
      <w:r>
        <w:rPr>
          <w:rFonts w:cs="Arial"/>
          <w:b/>
          <w:bCs/>
          <w:sz w:val="24"/>
          <w:szCs w:val="24"/>
        </w:rPr>
        <w:t>Ж.Батзандан</w:t>
      </w:r>
      <w:r>
        <w:rPr>
          <w:rFonts w:cs="Arial"/>
          <w:sz w:val="24"/>
          <w:szCs w:val="24"/>
        </w:rPr>
        <w:t>: Миний бие Хамтын тэтгэврийн тухай хуулийг санаачлагчдын нэг ээ. Өргөн барьсан гишүүдийнх нь нэг. Аливаа хуулийг өргөн барихдаа энэ хуулийн зорилго, зорилт нь Монгол Улсын Үндсэн хуульд заасан ямар үнэт зүйлийг дэмжиж байна вэ гэж бид хардаг.  Улсын Их Хурлаас гарч байгаа хууль болгон ямар нэгэн манай нийгмийн үнэт зүйлийг дэмжиж байж, батлагддаг гэдэгт би ойлгодог. Энэ Хамтын тэтгэврийн хууль нь Монголын нийгмийн гэр бүл гэдэг үнэт зүйлийг дэмжиж байгаа юм. Тогтвортой гэр бүлийг дэмжиж байгаа юм. Хайр сэтгэлийг дэмжиж байгаа юм. Он, удаан жил бие биенээ гэсэн сэтгэлтэй амьдарсан тэр хүмүүсийг дэмжиж байгаа юм. Дор хаяж  20 жил Монголын нийгмийн төлөө ажилласан, тэтгэвэрт гарсан. Тэтгэврийн даатгалын шимтгэлээ төлсөн тэр ахмад буурлуудыг дэмжиж байгаа хууль юмаа. Энэ хууль гарснаар олон хүн аз жаргалтай болно, олон айл өрхийн амьдрал, амьжиргаа дээшилнэ, баталгаажина бид ойлгож байгаа.</w:t>
      </w:r>
    </w:p>
    <w:p>
      <w:pPr>
        <w:pStyle w:val="style0"/>
        <w:ind w:firstLine="720" w:left="0" w:right="0"/>
        <w:jc w:val="both"/>
      </w:pPr>
      <w:r>
        <w:rPr/>
      </w:r>
    </w:p>
    <w:p>
      <w:pPr>
        <w:pStyle w:val="style0"/>
        <w:ind w:firstLine="720" w:left="0" w:right="0"/>
        <w:jc w:val="both"/>
      </w:pPr>
      <w:r>
        <w:rPr>
          <w:rFonts w:cs="Arial"/>
          <w:sz w:val="24"/>
          <w:szCs w:val="24"/>
        </w:rPr>
        <w:t xml:space="preserve">Хуульд тодорхой заасан байгаа. Хуулийн 3.2-т тодорхой заасан байгаа. 10 буюу түүнээс дээш жил хамт амьдарсан эхнэр, нөхөр хоёр. 20-иос доошгүй жил тэтгэврийн даатгалын шимтгэл төлсөн байх ёстой. Тэтгэвэр тогтоолгохоосоо өмнө хамгийн багадаа  10 буюу түүнээс дээш жил нэг гэр бүлд хамт амьдарсан байх ёстой гэж тодорхой заасан байгаа.  Ер нь гэр бүлийг дэмжсэн хууль Монголын парламентиас цөөхөн гарсан. Тогтвортой гэр бүлийг дэмжсэн хууль бүр цөөхөн гарсан. Энэ хуулийг Улсын Их Хурал дэмжиж гаргах хэрэгтэй. </w:t>
      </w:r>
    </w:p>
    <w:p>
      <w:pPr>
        <w:pStyle w:val="style0"/>
        <w:ind w:firstLine="720" w:left="0" w:right="0"/>
        <w:jc w:val="both"/>
      </w:pPr>
      <w:r>
        <w:rPr/>
      </w:r>
    </w:p>
    <w:p>
      <w:pPr>
        <w:pStyle w:val="style0"/>
        <w:ind w:firstLine="720" w:left="0" w:right="0"/>
        <w:jc w:val="both"/>
      </w:pPr>
      <w:r>
        <w:rPr>
          <w:rFonts w:cs="Arial"/>
          <w:sz w:val="24"/>
          <w:szCs w:val="24"/>
        </w:rPr>
        <w:t>Энэ Улсын Их Хурал Монгол гэр бүлийг, тогтвортой гэр бүлийг, гэр бүлийн аз жаргалыг дэмждэг юм бол Монгол төрийн төлөө олон жил зүтгэсэн ахмад буурлуудаа дэмждэг юм бол энэ хуулийн төслийг дэмжиж гаргах нь зүйтэй гэдэг саналыг хэлье.</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Нэг гишүүн дэмжлээ. Энх-Амгалан гишүүн.</w:t>
      </w:r>
    </w:p>
    <w:p>
      <w:pPr>
        <w:pStyle w:val="style0"/>
        <w:ind w:firstLine="720" w:left="0" w:right="0"/>
        <w:jc w:val="both"/>
      </w:pPr>
      <w:r>
        <w:rPr/>
      </w:r>
    </w:p>
    <w:p>
      <w:pPr>
        <w:pStyle w:val="style0"/>
        <w:ind w:firstLine="720" w:left="0" w:right="0"/>
        <w:jc w:val="both"/>
      </w:pPr>
      <w:r>
        <w:rPr>
          <w:rFonts w:cs="Arial"/>
          <w:b/>
          <w:bCs/>
          <w:sz w:val="24"/>
          <w:szCs w:val="24"/>
        </w:rPr>
        <w:t>Л.Энх-Амгалан</w:t>
      </w:r>
      <w:r>
        <w:rPr>
          <w:rFonts w:cs="Arial"/>
          <w:sz w:val="24"/>
          <w:szCs w:val="24"/>
        </w:rPr>
        <w:t>: Тэгэхээр түрүүн би бас  асуусан. Энэ хуулийн хамрах хүрээнд одоо бол  76 мянган иргэн гэж байгаа, яг энэ нөхцөлийг хангаад байгаа, 20 жил шимтгэлээ төлөөд, 10 жил хамт амьдарсан иргэд. Тэгэхээр үндсэндээ бл амьд сэрүүн байгаа хүмүүс гэхээр энд  38 мянган өрхийг хамрах ийм тооцоо гараад байгаа юм. Тэгэхээр нийт өнөөдөр тэтгэвэр, тэтгэмж авч байгаа  310 мянган иргэдээс ихэнх нь дандаа энэ шаардлагыг хангачихсан,  20 жил шимтгэлээ төлчихсөн, 10 жилээс дээш амьдарсан, гэхдээ хань бүлээ алдчихсан, хань бүлээсээ хагацчихсан, ийм хөгшчүүд, өндөр настнууд их олон байгаа. Тэгэхээр үүний тооцоо судалгааг бол маш нарийн хийх ёстой, үүний хамрах хүрээг нэлээн жаахан өргөн болгох ёстой гэсэн ийм санал. Энэ дээр зайлшгүй анхаарах ёстой гэж хэлэхийг хүсч байна, нэгдүгээрт.</w:t>
      </w:r>
    </w:p>
    <w:p>
      <w:pPr>
        <w:pStyle w:val="style0"/>
        <w:ind w:firstLine="720" w:left="0" w:right="0"/>
        <w:jc w:val="both"/>
      </w:pPr>
      <w:r>
        <w:rPr/>
      </w:r>
    </w:p>
    <w:p>
      <w:pPr>
        <w:pStyle w:val="style0"/>
        <w:ind w:firstLine="720" w:left="0" w:right="0"/>
        <w:jc w:val="both"/>
      </w:pPr>
      <w:r>
        <w:rPr>
          <w:rFonts w:cs="Arial"/>
          <w:sz w:val="24"/>
          <w:szCs w:val="24"/>
        </w:rPr>
        <w:t>Хоёрдугаарт нь, энэ албан бус секторынхон, сая Эрдэнэ сайд бол Улсын Их Хурлын гишүүний 26 гишүүний  өргөн барьсан энэ хуулийг дэмжиж байгаа гэж хэлж байна. Засгийн газрын Хүн амын хөгжил, нийгмийн хамгаалал хариуцсан сайд нь дэмжиж байгаа учраас энэ  26 гишүүний яг албан бус секторынхныг нийгмийн даатгалын шимтгэлд хамруулах тухай энэ хууль дээр Засгийн газар даруйхан хариу өгч, энэ хуулийг болбол Хамтын тэтгэврийн тухай хуультай хамтарч баталж, энэ хуулиар бол бид нар албан бус секторынхондоо маш том боломжийг олгоё гэж байгаа. Нэгдүгээрт нь, шимтгэл төлөх хугацаа, хоёрдугаарт нь, шимтгэлээ төлбөр тодорхой шимтгэл төлсөн дээр нь урамшуулал олгох, нэг жилийн шимтгэл төлөхөд тэр төлсөн шимтгэлийг нь 1 жил 6 сараар тооцох, ажилласан жилийн 1 жилийг нь 1,5 жилээр тооцох, яг малчны хөдөлмөрийг бол хүнд, хортой нөхцөлөөр эрт тэтгэвэрт гарах, ажил мэргэжлийн жагсаалтад оруулах гээд зайлшгүй хийгдэх ёстой энэ өөрчлөлтүүдийг энэ хуулийн төсөл дээр өргөн барьсан байгаа. Энэ хууль дээр Засгийн газар түргэн хариугаа өгч, Улсын Их Хурал дээр батлуулах асуудал дээр Засгийн газрын гишүүний хувьд онцгойлон анхаарч ажиллаасай гэж хэлэхийг хүсч байгаа юм.</w:t>
      </w:r>
    </w:p>
    <w:p>
      <w:pPr>
        <w:pStyle w:val="style0"/>
        <w:ind w:firstLine="720" w:left="0" w:right="0"/>
        <w:jc w:val="both"/>
      </w:pPr>
      <w:r>
        <w:rPr/>
      </w:r>
    </w:p>
    <w:p>
      <w:pPr>
        <w:pStyle w:val="style0"/>
        <w:ind w:firstLine="720" w:left="0" w:right="0"/>
        <w:jc w:val="both"/>
      </w:pPr>
      <w:r>
        <w:rPr>
          <w:rFonts w:cs="Arial"/>
          <w:sz w:val="24"/>
          <w:szCs w:val="24"/>
        </w:rPr>
        <w:t>Гуравдугаарт нь, ер нь энэ нийгмийн даатгалын тогтолцоог тэр чигээр нь цаг алдалгүй зайлшгүй шинэчлэх ийм шаардлага байгаа юм. Өнөөдөр бид нар нэрийн дансны тогтолцоонд шилжсэн ч гэсэн 1960 оноос хойш төрсөн хүмүүс, одоо олон хүүхэдтэй эмэгтэйчүүд бол 2010 онд тэтгэврээ тогтоолгоод эхэлсэн.  Цөөн тоотой эмэгтэйчүүд нь 2015 оноос, эрчүүд нь  2020 оноос ингээд тэтгэвэрт гарах энэ нөхцөл байдал үүсчихээд байгаа. Гэтэл өнөөдөр яг энэ үйлчилж байгаа тогтолцоогоор  2015 онд тэтгэвэрт гарах, 2020 онд тэтгэвэрт гарах улсууд тэтгэврээ тогтоолгоход өнөөдрийн  180 мянган төгрөгний тэтгэврээс доошоо бага тэтгэвэр тогтоолгож байгаа, ийм тогтолцоо өнөөдөр манай улсад байгаа учраас зайлшгүй энэ нийгмийн даатгалын тогтолцоог өөрчлөх ийм нийгмийн захиалга хэрэгцээ байгаа.</w:t>
      </w:r>
    </w:p>
    <w:p>
      <w:pPr>
        <w:pStyle w:val="style0"/>
        <w:ind w:firstLine="720" w:left="0" w:right="0"/>
        <w:jc w:val="both"/>
      </w:pPr>
      <w:r>
        <w:rPr/>
      </w:r>
    </w:p>
    <w:p>
      <w:pPr>
        <w:pStyle w:val="style0"/>
        <w:ind w:firstLine="720" w:left="0" w:right="0"/>
        <w:jc w:val="both"/>
      </w:pPr>
      <w:r>
        <w:rPr>
          <w:rFonts w:cs="Arial"/>
          <w:sz w:val="24"/>
          <w:szCs w:val="24"/>
        </w:rPr>
        <w:t>Нийгмийн даатгалын санд Засгийн газар нийт 5 ихнаяд төгрөгний өртэй байна гэж байгаа. 5 ихнаяд орчим төгрөгийн өртэй. Тэгэхээр энэ бол Засгийн газрын өр. Тийм учраас энэ ч гэсэн өрийн хэмжээнд зайлшгүй орох ёстой. Зайлшгүй энэ нийгмийн даатгалын өр 5 ихнаяд төгрөгний энэ өрийн асуудлыг шийдэж, энэ санхүүжилтийн асуудлыг шийдэж, нийгмийн даатгалын санг жинхэнэ утгаар нь хөрөнгө оруулалтын сан хэлбэрээр энэ нэрийн дансандаа байгаа хуримтлал үүсч байгаа энэ хүмүүсийн хуримтлал нь өсдөг, яг банкинд мөнгөө хадгалуулсан хүн хүү авдаг шиг яг нэрийн дансандаа хуримтлал үүсгэж байгаа улсууд энэ хуримтлал үүсгэдэг энэ хагас хуримтлалын жинхэнэ сонгогдог тогтолцоо руу оруулах ийм зайлшгүй, цаг алдалгүй авч хэрэгжүүлэх ийм арга хэмжээ байгаа шүү гэдгийг Засгийн газрын гишүүнд анхааруулъя гэж бодсон юм. Баярлалаа.</w:t>
      </w:r>
    </w:p>
    <w:p>
      <w:pPr>
        <w:pStyle w:val="style0"/>
        <w:ind w:firstLine="720" w:left="0" w:right="0"/>
        <w:jc w:val="both"/>
      </w:pPr>
      <w:r>
        <w:rPr/>
      </w:r>
    </w:p>
    <w:p>
      <w:pPr>
        <w:pStyle w:val="style0"/>
        <w:ind w:firstLine="720" w:left="0" w:right="0"/>
        <w:jc w:val="both"/>
      </w:pPr>
      <w:r>
        <w:rPr>
          <w:rFonts w:cs="Arial"/>
          <w:b/>
          <w:bCs/>
          <w:sz w:val="24"/>
          <w:szCs w:val="24"/>
        </w:rPr>
        <w:t xml:space="preserve">З.Энхболд: </w:t>
      </w:r>
      <w:r>
        <w:rPr>
          <w:rFonts w:cs="Arial"/>
          <w:sz w:val="24"/>
          <w:szCs w:val="24"/>
        </w:rPr>
        <w:t>Яаснаа хэл.</w:t>
      </w:r>
    </w:p>
    <w:p>
      <w:pPr>
        <w:pStyle w:val="style0"/>
        <w:ind w:firstLine="720" w:left="0" w:right="0"/>
        <w:jc w:val="both"/>
      </w:pPr>
      <w:r>
        <w:rPr/>
      </w:r>
    </w:p>
    <w:p>
      <w:pPr>
        <w:pStyle w:val="style0"/>
        <w:ind w:firstLine="720" w:left="0" w:right="0"/>
        <w:jc w:val="both"/>
      </w:pPr>
      <w:r>
        <w:rPr>
          <w:rFonts w:cs="Arial"/>
          <w:b/>
          <w:bCs/>
          <w:sz w:val="24"/>
          <w:szCs w:val="24"/>
        </w:rPr>
        <w:t>Л.Энх-Амгалан</w:t>
      </w:r>
      <w:r>
        <w:rPr>
          <w:rFonts w:cs="Arial"/>
          <w:sz w:val="24"/>
          <w:szCs w:val="24"/>
        </w:rPr>
        <w:t>: Дэмжиж байна.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2 гишүүн дэмжиж, 1 гишүүн эсэргүүцлээ. Гончигдорж гишүүн.</w:t>
      </w:r>
    </w:p>
    <w:p>
      <w:pPr>
        <w:pStyle w:val="style0"/>
        <w:ind w:firstLine="720" w:left="0" w:right="0"/>
        <w:jc w:val="both"/>
      </w:pPr>
      <w:r>
        <w:rPr/>
      </w:r>
    </w:p>
    <w:p>
      <w:pPr>
        <w:pStyle w:val="style0"/>
        <w:ind w:firstLine="720" w:left="0" w:right="0"/>
        <w:jc w:val="both"/>
      </w:pPr>
      <w:r>
        <w:rPr>
          <w:rFonts w:cs="Arial"/>
          <w:b/>
          <w:bCs/>
          <w:sz w:val="24"/>
          <w:szCs w:val="24"/>
        </w:rPr>
        <w:t>Р.Гончигдорж:</w:t>
      </w:r>
      <w:r>
        <w:rPr>
          <w:rFonts w:cs="Arial"/>
          <w:sz w:val="24"/>
          <w:szCs w:val="24"/>
        </w:rPr>
        <w:t xml:space="preserve"> Баярлалаа. Улсын Их Хурлын 7 гишүүн санаачилж энэ хуулийг оруулж ирж байна. Энэ хуулийн төслийг дэмжиж байгаа.  Энэ хуулийн үзэл санаа, бодлого бол бас нэлээн эртнээс гарч ирсэн бодлого, үзэл санаа. Үнэхээр Батзандан гишүүний хэлж байгаа, Батцэрэг гишүүний хэлж байгаа тэр үндэслэлүүдтэй, мөн Эрдэнэ гишүүний хэлж байгаа энэ үндэслэлүүдтэй санал нэгтэй байж байгаа. </w:t>
      </w:r>
    </w:p>
    <w:p>
      <w:pPr>
        <w:pStyle w:val="style0"/>
        <w:ind w:firstLine="720" w:left="0" w:right="0"/>
        <w:jc w:val="both"/>
      </w:pPr>
      <w:r>
        <w:rPr/>
      </w:r>
    </w:p>
    <w:p>
      <w:pPr>
        <w:pStyle w:val="style0"/>
        <w:ind w:firstLine="720" w:left="0" w:right="0"/>
        <w:jc w:val="both"/>
      </w:pPr>
      <w:r>
        <w:rPr>
          <w:rFonts w:cs="Arial"/>
          <w:sz w:val="24"/>
          <w:szCs w:val="24"/>
        </w:rPr>
        <w:t>Өнөөдөр бид нар ерөнхий нөхцөл байдлыг хараад Монголчуудынхаа онцлогийг хараад үзэх юм бол ихэнх гэр бүлд  нэг нь гэр бүл үр хүүхдээ тэжээх гэж илүү зүтгэж ажилладаг, нэг нь гэр орноо хүүхдээ харж, ажил багатай юм уу? Ажилгүй ингэж явж байгаа тийм үе. Ялангуяа өнгөрсөн  20 жилийн завсрыг аваад үзэх юм бол ерөнхийдөө дүр зураг ийм байгаа. Магадгүй яахав аль аль нь бизнес хийгээд амжилттай явж байгаа, тэтгэвэр гэдэг бол ач холбогдолтой биш болчихсон тийм гэр бүлүүдэд бол асуудал өөр байх. Тийм гэр бүлүүдэд өөр байх. Тийм биш, ингэж хөдөлмөр, гэр бүлийнхээ ажлыг хуваарилаад явж байсан энэ гэр бүлүүдэд бол энэ чухал зүйлээ. Чухал зүйл. Би ингэж л ойлгож байгаа, ингэж хүлээж авч байгаа. Энэ үүднээсээ дэмжих зайлшгүй шаардлагатай.</w:t>
      </w:r>
    </w:p>
    <w:p>
      <w:pPr>
        <w:pStyle w:val="style0"/>
        <w:ind w:firstLine="720" w:left="0" w:right="0"/>
        <w:jc w:val="both"/>
      </w:pPr>
      <w:r>
        <w:rPr/>
      </w:r>
    </w:p>
    <w:p>
      <w:pPr>
        <w:pStyle w:val="style0"/>
        <w:ind w:firstLine="720" w:left="0" w:right="0"/>
        <w:jc w:val="both"/>
      </w:pPr>
      <w:r>
        <w:rPr>
          <w:rFonts w:cs="Arial"/>
          <w:sz w:val="24"/>
          <w:szCs w:val="24"/>
        </w:rPr>
        <w:t>Тэгээд өнөөдөр бид нар наслалтын дундаж байдал, эрэгтэй, эмэгтэйчүүдийн наслалтын дундаж, мөн одоо бид нар Хамтын тэтгэврийн тухай ярих юм бол гэр бүлийн дундаж наслалт гэсэн статистик гаргаж ирэх болно л доо. Ингээд аваад үзэх юм бол үнэхээр тэр харьцангуй арай ч гайгүй тэтгэвэр авч байгаа тэр гэр бүлийн гишүүн бол нөгөө гэр бүлийнхээ гишүүнээс бол арай эрт бурхны оронд явах ингээд нөгөө бага тэтгэвэртэй нь үлдэх энэ харилцаа бол илүү статистикийн харилцаа байж байгаа.  Энэ үүднээсээ ялгаа байхгүй, энэ гэр бүл гэдэг энэ  нэгж, энэ Монгол Улсынхаа нийгмийн амьдралд нэг нэгж болж оролцож байгаа. Нийгмийн даатгалын шимтгэл төлөх буюу ажилласан, хөдөлмөрлөсөн, түүгээрээ нийгэмд оруулсан хувь хэмжээгээрээ бол нэг гэр бүлийн гэдэг тэр нэгж хэмжээгээр хэмжигдэх нь зайлшгүй шаардлагатай. Яг энэ сууриас аваад үзэх юм бол энэ хамтарсан тэтгэврийн гол үзэл санааг тэтгэврийн харилцааны үүднээс. Тэтгэвэр гэдэг нь тэр эв нэгдлийн тэтгэврийн тухай ойлголт ч бай, хуримтлалынх ч бай, хагас хуримтлалынх ч бай, ялгаа байхгүй.</w:t>
      </w:r>
    </w:p>
    <w:p>
      <w:pPr>
        <w:pStyle w:val="style0"/>
        <w:ind w:firstLine="720" w:left="0" w:right="0"/>
        <w:jc w:val="both"/>
      </w:pPr>
      <w:r>
        <w:rPr/>
      </w:r>
    </w:p>
    <w:p>
      <w:pPr>
        <w:pStyle w:val="style0"/>
        <w:ind w:firstLine="720" w:left="0" w:right="0"/>
        <w:jc w:val="both"/>
      </w:pPr>
      <w:r>
        <w:rPr>
          <w:rFonts w:cs="Arial"/>
          <w:sz w:val="24"/>
          <w:szCs w:val="24"/>
        </w:rPr>
        <w:t xml:space="preserve">Энэ бол өнөөдөр бид нар Монголын гэр бүл бол гэр бүлийн хамтын эрсдэл гэдэг тэр амьдралаараа амьдардаг. Хамтын эрсдлээр. Магадгүй энэ нь суларчихсан газрууд бол хувь хувийнхаа эрсдлээр амьдардаг, хувь, хувьдаа янз янзын даатгалын системд ордог, хувь хувьдаа янз янзын гэрээслэлийн харилцаагаараа байж байдаг ийм монгол биш өөр гэр бүлийн харилцаатай газар бол энэ  ач холбогдолгүй байж болно. </w:t>
      </w:r>
    </w:p>
    <w:p>
      <w:pPr>
        <w:pStyle w:val="style0"/>
        <w:ind w:firstLine="720" w:left="0" w:right="0"/>
        <w:jc w:val="both"/>
      </w:pPr>
      <w:r>
        <w:rPr/>
      </w:r>
    </w:p>
    <w:p>
      <w:pPr>
        <w:pStyle w:val="style0"/>
        <w:ind w:firstLine="720" w:left="0" w:right="0"/>
        <w:jc w:val="both"/>
      </w:pPr>
      <w:r>
        <w:rPr>
          <w:rFonts w:cs="Arial"/>
          <w:sz w:val="24"/>
          <w:szCs w:val="24"/>
        </w:rPr>
        <w:t>Энэ үүднээс үүнийг дэмжихээс өөр арга байхгүй. Түүнээс гадна энэ дээр өргөн барьсантай холбогдуулаад янз янзын байдлууд яриад байх шиг байна. Улсын Их Хурлын гишүүн, Засгийн газрын гишүүд оролцож өргөн барьсан хуулиудыг  өнгөрсөн наад зах нь  12 жилийн хугацаагаар аваад үзэх юм бол энэ  хууль санаачилсан бүрэлдэхүүн дотор  30-аас доошгүй хувийг эзэлнэ. Тийм учраас энэ нөхцөл байдлаар нь энэ хуулийг бас янз янзаар гоочлоод байх шаардлага байхгүй. Ер нь хууль тогтоохдоо ярилцах зүйл бол тэр нэг хажуугийн гоочлолтоосоо биш, гол агуулга руугаа орсон  маргаан дээрээ төвлөрч явах нь зайлшгүй шаардлагатай гэж ингэж үзэж байгаа.</w:t>
      </w:r>
    </w:p>
    <w:p>
      <w:pPr>
        <w:pStyle w:val="style0"/>
        <w:ind w:firstLine="720" w:left="0" w:right="0"/>
        <w:jc w:val="both"/>
      </w:pPr>
      <w:r>
        <w:rPr/>
      </w:r>
    </w:p>
    <w:p>
      <w:pPr>
        <w:pStyle w:val="style0"/>
        <w:ind w:firstLine="720" w:left="0" w:right="0"/>
        <w:jc w:val="both"/>
      </w:pPr>
      <w:r>
        <w:rPr>
          <w:rFonts w:cs="Arial"/>
          <w:sz w:val="24"/>
          <w:szCs w:val="24"/>
        </w:rPr>
        <w:t>Хоёрдугаарт нь, энэ хууль бол буцааж хэрэглэгдэхгүй. Зарим гишүүдийн хэлж байгаа тооцооллоор бол үүнийг үнэхээр буцааж хэрэглэнэ гэх юм бол энэ нөхцөл байдал Энх-Амгалан гишүүний хэлснээр үнэхээр даац хүчрэхгүй тийм нөхцөл байдал бий. Энэ хууль батлагдсан өдрөөс хойш тэтгэвэрт гарч байгаа, тэтгэврийн харилцаа үүсч байгаа болон тэтгэврийн харилцааны шинэ нөхцөл байдал үүсч байгаа, өөрөөр хэлбэл хамтын тэтгэврийн харилцаа нь үүний дагуу шилжих тэр болзол хангагдсан тэр нөхцөлөөсөө энэ тооцоологдож хийгдэж байгаа. Ийм ч учраас ойрын 2-З жилдээ тодорхой ачаалал мэдрэгдэнэ, цаашаагаа бол энэ ачаалал  багасна гэдэг тэр тооцоотой санал нэгтэй байгаа, ийм тооцоо нь бий.</w:t>
      </w:r>
    </w:p>
    <w:p>
      <w:pPr>
        <w:pStyle w:val="style0"/>
        <w:ind w:firstLine="720" w:left="0" w:right="0"/>
        <w:jc w:val="both"/>
      </w:pPr>
      <w:r>
        <w:rPr/>
      </w:r>
    </w:p>
    <w:p>
      <w:pPr>
        <w:pStyle w:val="style0"/>
        <w:ind w:firstLine="720" w:left="0" w:right="0"/>
        <w:jc w:val="both"/>
      </w:pPr>
      <w:r>
        <w:rPr>
          <w:rFonts w:cs="Arial"/>
          <w:sz w:val="24"/>
          <w:szCs w:val="24"/>
        </w:rPr>
        <w:t>Ер нь энэ дээр үүсч байгаа ачааллыг дааж давах хэмжээний тэр арга хэмжээг тодорхой хэмжээнд төсвөөс ч даасан болохгүй гэх газар байхгүй. Яагаад гэвэл төсөв гэдэг маань татвар төлөгчдийн хуримтлал. Татвар төлөгчид маань өнөөдөр энэ хуулийг хэрэгжээд, энэ хуримтлалаас цаашдын ирээдүйд авахад миний татварын тодорхой хэсэг энэ рүү зарцуулагдлаа гэхэд энэ дээр гомдохгүй. Яагаад гэвэл татварын тодорхой хэсэг зарцуулагдаж байгаа би нийгмийн даатгалын шимтгэл рүү энэ маань орж байгаа гэсэн тэр дотоод хуваарилалтаараа аваад үзэх юм бол энэ.</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З гишүүн дэмжлээ. Одоо дэмжихгүй хоёр гишүүний зай байна.  Оюунхорол гишүүн дэмжихгүй үг хэлэх юм уу? Үнэн үү. Оюунхорол гишүүн үг хэлнэ.</w:t>
      </w:r>
    </w:p>
    <w:p>
      <w:pPr>
        <w:pStyle w:val="style0"/>
        <w:ind w:firstLine="720" w:left="0" w:right="0"/>
        <w:jc w:val="both"/>
      </w:pPr>
      <w:r>
        <w:rPr/>
      </w:r>
    </w:p>
    <w:p>
      <w:pPr>
        <w:pStyle w:val="style0"/>
        <w:ind w:firstLine="720" w:left="0" w:right="0"/>
        <w:jc w:val="both"/>
      </w:pPr>
      <w:r>
        <w:rPr>
          <w:rFonts w:cs="Arial"/>
          <w:b/>
          <w:bCs/>
          <w:sz w:val="24"/>
          <w:szCs w:val="24"/>
        </w:rPr>
        <w:t>Д.Оюунхорол</w:t>
      </w:r>
      <w:r>
        <w:rPr>
          <w:rFonts w:cs="Arial"/>
          <w:sz w:val="24"/>
          <w:szCs w:val="24"/>
        </w:rPr>
        <w:t xml:space="preserve">: Ийм хууль оруулж ирж байгаа нь бас өөрөө хоёр талтай л даа. Би бол ингэж харж байгаа юм. Тэр тусмаа өнөөдөр Нийгмийн хамгааллын сайд өнөөдөр Монгол Улсын нийгмийн даатгалын тогтолцоо, халамжийн тогтолцоо, даатгалын тогтолцоогоо яг сууриар нь ямар байгаад бодитой дүгнэлт хийж чадсан юм уу? Би бол чадаагүй байна гэж бодож байна. Нийгмийн даатгалын сангийн ачаалал ямар байгаа, нийгмийн даатгалын сангийн өнөөдрийн бодит байдал, өр авлага ямар байгаа? Нийгмийн даатгалын шимтгэл төлөх ёстой хүмүүсийн маань хэдэн хувь нь даатгалаа төлдөг, даатгалын бааз суурь чинь хэр өргөн болж чадсан? Өнөөдөр бидний ойлгож байгаагаар нийгмийн даатгалын санд мөнгө төлөх ёстой хүмүүсийн чинь 40 хувь нь төлж байгаа,  60 хувь нь бараг төлж чадахгүй байгаа. </w:t>
      </w:r>
    </w:p>
    <w:p>
      <w:pPr>
        <w:pStyle w:val="style0"/>
        <w:ind w:firstLine="720" w:left="0" w:right="0"/>
        <w:jc w:val="both"/>
      </w:pPr>
      <w:r>
        <w:rPr/>
      </w:r>
    </w:p>
    <w:p>
      <w:pPr>
        <w:pStyle w:val="style0"/>
        <w:ind w:firstLine="720" w:left="0" w:right="0"/>
        <w:jc w:val="both"/>
      </w:pPr>
      <w:r>
        <w:rPr>
          <w:rFonts w:cs="Arial"/>
          <w:sz w:val="24"/>
          <w:szCs w:val="24"/>
        </w:rPr>
        <w:t>Нийгмийн даатгалын санд өнөөдөр хуримтлагдах ёстой мөнгө бол ийм хэмжээгээр ачааллаа дийлэхгүй байгаа гэж үзэж байгаа. Тийм учраас өнөөдөр энэ оруулж ирж байгаа ямар ч тооцоо судалгаагүй, улсын төсөвтэй зайлшгүй холбогдох, эдийн засгийн агуулгатай ийм хууль дээр Засгийн газар санал өгөөгүй, өнөөдөр Сангийн сайд байхгүй байна. Асуух асуултад хариулж өгч чадахгүй байна. Тийм учраас ийм хуулин дээр өнөөдөр бид нар сэтгэлийн хөдөлгөөнөөр үнэхээр энэ бол өнөөдөр Монголын нийгэмд байгаа гэр бүлийн харилцааг зохицуулахад, гэр бүлийн үнэт зүйлийг бий болгоход хэрэгтэй юмаа гэж тайлбарлаж байгаа тайлбар чинь өөрөө утгагүй байна. Өнөөдөр Монгол Улсын Их Хуралд өргөн барьсан  Гэр бүлийн тухай хууль, Гэр бүлийн тухай хуулийн шинэчилсэн найруулгыг Монгол Улсын Засгийн газар оруулж ирэх ёстой. Эхлээд бид нар тэр суурь хуулиудыг яриагүй байж, өнөөдөр зөвхөн даатгалын тогтолцоогоор гэр бүлийн асуудлыг шийдэх гэж байгаа юм шиг ярина гэдэг бол өрөөсгөл өө, Эрдэнэ сайд аа. Та өнөөдөр Гэр бүлийн тухай хуулиа оруулж ирээд, эхлээд Гэр бүлийн тухай хуулиа батлуул. Өнөөдөр Монгол Улсын Гэр бүлийн хуулиар гэр бүлийн гишүүдийн хариуцлагын тухай асуудал, хүүхдийн өмчлөлийн асуудал. Өнөөдөр энэ өмчлөлтэй холбоотой асуудлуудыг хуульчилж бид чадаагүй байж, өнөөдөр ийм асуудлыг яриад, энэ бол гэр бүлийн үнэт зүйлийг хадгалах маш том суурь хууль юмаа гэж ярьж болохгүй ээ.</w:t>
      </w:r>
    </w:p>
    <w:p>
      <w:pPr>
        <w:pStyle w:val="style0"/>
        <w:ind w:firstLine="720" w:left="0" w:right="0"/>
        <w:jc w:val="both"/>
      </w:pPr>
      <w:r>
        <w:rPr/>
      </w:r>
    </w:p>
    <w:p>
      <w:pPr>
        <w:pStyle w:val="style0"/>
        <w:ind w:firstLine="720" w:left="0" w:right="0"/>
        <w:jc w:val="both"/>
      </w:pPr>
      <w:r>
        <w:rPr>
          <w:rFonts w:cs="Arial"/>
          <w:sz w:val="24"/>
          <w:szCs w:val="24"/>
        </w:rPr>
        <w:t>Тийм учраас эхлээд энэ асуудлаа шийдэж оруулж ирэх ёстой байсан. Хоёрдугаарт, Нийгмийн даатгалын сангийн ачаалал бол үнэхээр би бодохдоо танд бол маш их хүндэрсэн байгаа гэж бодож байна. Та өнөөдөр Засгийн газраас авах ёстой,  лав  5 ихнаяд төгрөгийнхөө өрийг авч чадаагүй байгаа. Өнөөдөр  60 оноос хойш нийгмийн даатгалд хамрагдсан хүмүүс одоо нийгмийн даатгалаас авах тэтгэвэр, тэтгэмжийн асуудал хүндэрчихсэн байгаа. Тэгээд ийм үед өнөөдөр ялгавартайгаар энэ тэтгэврийг тогтоох, эсхүл өнөөдөр масст таалагдсан байдлаар популизм хийх маягтай та нар хууль өргөн барилаа гэж бид нарыг загнаад байдаг, өөрсдөө болохоор ийм хуулиудыг шууд ингээд ямар ч тооцоо судалгаагүйгээр оруулж ирээд ярьж байна шүү дээ.</w:t>
      </w:r>
    </w:p>
    <w:p>
      <w:pPr>
        <w:pStyle w:val="style0"/>
        <w:ind w:firstLine="720" w:left="0" w:right="0"/>
        <w:jc w:val="both"/>
      </w:pPr>
      <w:r>
        <w:rPr/>
      </w:r>
    </w:p>
    <w:p>
      <w:pPr>
        <w:pStyle w:val="style0"/>
        <w:ind w:firstLine="720" w:left="0" w:right="0"/>
        <w:jc w:val="both"/>
      </w:pPr>
      <w:r>
        <w:rPr>
          <w:rFonts w:cs="Arial"/>
          <w:sz w:val="24"/>
          <w:szCs w:val="24"/>
        </w:rPr>
        <w:t>Тэгвэл өнөөдөр Монгол Улсын Их Хурал бидний өргөн барьсан Одонтой эхчүүдэд олгох мөнгөн урамшууллын тухай хуулийг та нар хэлэлцээд, одонтой эхчүүдэд ядаж жилд нэг удаа  500 мянга,  1 сая төгрөг өгөх тэр боломжийг гаргаад өг л дөө. Өнөөдөр тэр бол энэ Монгол Улсын хүн ам зүйн бодлогыг дэмжсэн хүүхэд гаргасан эхчүүдийг урамшуулж байгаа тийм л хууль шүү дээ.</w:t>
      </w:r>
    </w:p>
    <w:p>
      <w:pPr>
        <w:pStyle w:val="style0"/>
        <w:ind w:firstLine="720" w:left="0" w:right="0"/>
        <w:jc w:val="both"/>
      </w:pPr>
      <w:r>
        <w:rPr/>
      </w:r>
    </w:p>
    <w:p>
      <w:pPr>
        <w:pStyle w:val="style0"/>
        <w:ind w:firstLine="720" w:left="0" w:right="0"/>
        <w:jc w:val="both"/>
      </w:pPr>
      <w:r>
        <w:rPr>
          <w:rFonts w:cs="Arial"/>
          <w:sz w:val="24"/>
          <w:szCs w:val="24"/>
        </w:rPr>
        <w:t>Хоёрдугаарт, өнөөдөр 21 мянган төгрөгийг тэр зорилтод бүлэгт нь олгооч ээ. Хавтгайруулж битгий олгооч ээ гэж хэлсэн. Энэ хуулиа оруулаад батлаад ир л дээ. Үнэхээр нийгмийн халамж, нийгмийн хамгаалалтай холбоотой, үнэхээр Монголын гэр бүлд, Монголын тэр ядарсан эмзэг, ядуу байгаа тэр бүлэг рүүгээ чиглэсэн төрийн бодлогыг Нийгмийн хамгааллын яам явуулах юм уу? Үгүй юм уу. Өнөөдөр сайд нь өөртөө таалагдсан хуулийг л маш сайн хууль гэж ярьдаг, бусдын өргөн барьсан хуулийг энэ бол хэлэлцэх ёсгүй хуулиа гэж та гадна гаргаж тавиад байгааг бид нар хүлээж авахгүй байна шүү дээ. Өнөөдөр та Малчдын талаар оруулж байгаа бид нарын хуулин дээр ч гэсэн та хамгийн түрүүнд энэ асуудлыг эсэргүүцэж биш, та дэмжих ёстой шүү дээ. Өнөөдөр Монголын 6 хувь нь нийгмийн даатгалын шимтгэлээ төлөөд, ямар ч тэтгэвэр тэтгэмжгүйгээр тэр гадаа гандаж, хөдөө хөхөрдөг тэр 300 мянган малчин, тэр тусмаа өнөөдөр 45 мянган хүн нь тэтгэвэрт хамрагдаж байхад та энэ асуудал дээр шинжлэх ухааны үндэстэйгээр тооцоо судалгаа хийгээд, тэр жилийн 4 улиралд гадаа гандаж, хөдөө хөхөрч тэр хүнд нөхцөлд ажиллаж, хөдөлмөрлөж байгаа малчдын талаар та сэтгэл гарга л даа. Энэ бол өнөөдөр улс төр биш шүү дээ. Тийм учраас та ийм асуудлууд дээр ямар ч шийдвэргүй хандаж байгаа мөртлөө энэ асуудал дээр ингээд улс төржүүлсэн маягтай, улсын төсөвт ч гэсэн тооцоо судалгаагүй, дарамт учруулах ийм л хуулиудыг оруулж ирээд яриад сууж байна шүү дээ.</w:t>
      </w:r>
    </w:p>
    <w:p>
      <w:pPr>
        <w:pStyle w:val="style0"/>
        <w:ind w:firstLine="720" w:left="0" w:right="0"/>
        <w:jc w:val="both"/>
      </w:pPr>
      <w:r>
        <w:rPr/>
      </w:r>
    </w:p>
    <w:p>
      <w:pPr>
        <w:pStyle w:val="style0"/>
        <w:ind w:firstLine="720" w:left="0" w:right="0"/>
        <w:jc w:val="both"/>
      </w:pPr>
      <w:r>
        <w:rPr>
          <w:rFonts w:cs="Arial"/>
          <w:sz w:val="24"/>
          <w:szCs w:val="24"/>
        </w:rPr>
        <w:t>Бид өнөөдөр бас энэ асуудал болгонд чинь хүлээцтэй хандаад, Монгол Улсын Засгийн газраас тодорхой байдлаар саналаа өгөөд, хэлэлцүүлснийх нь дараа бид өнөөдөр хуулиудыг өргөн баръя гээд оочерын дарааллаар нь хүлээгээд сууж байгаа шүү дээ. Өнөөдөр зарим нэгэн саналууд нь ирчихсэн хуулиудыг Монгол Улсын Их Хуралд өргөн барьчихаад бид нар хэлэлцүүлж чадахгүй л сууж байна шүү дээ. Тэгээд энд өнөөдөр Монгол Улсын Их Хурлын гишүүдийн хууль тогтоох байгууллагад ижил тэгш ажиллах боломж хангагдаж чадаж байгаа юм уу. Өнөөдөр Засгийн газар ийм том суурь хууль дээр өөрчлөлт орж байхад санал өгөөгүй, дэмжихгүй гээд тайлбар хийчихсэн байхад та өнөөдөр энд ингээд Засгийн газрын гишүүний хувьд хамтын зарчмаар шийдвэр та хэрэгжүүлэх ёстой, Засгийн газрын гишүүнийхээ хувьд та хариуцлагагүй л хандаад сууж байна шүү дээ. Үүнийгээ та зөв гэж үзээд байгаа юм уу? Үгүй шүү дээ, Эрдэнэ сайд аа.  Та өнөөдөр  Гэр бүлийн тухай хууль /Хугацаа дуусав/.</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Оюунхорол гишүүн Хамтын тэтгэврийн хуулийг дэмжсэнгүй, эсрэг үг хэллээ.</w:t>
      </w:r>
    </w:p>
    <w:p>
      <w:pPr>
        <w:pStyle w:val="style0"/>
        <w:ind w:firstLine="720" w:left="0" w:right="0"/>
        <w:jc w:val="both"/>
      </w:pPr>
      <w:r>
        <w:rPr>
          <w:rFonts w:cs="Arial"/>
          <w:sz w:val="24"/>
          <w:szCs w:val="24"/>
        </w:rPr>
        <w:t xml:space="preserve"> </w:t>
      </w:r>
    </w:p>
    <w:p>
      <w:pPr>
        <w:pStyle w:val="style0"/>
        <w:ind w:firstLine="720" w:left="0" w:right="0"/>
        <w:jc w:val="both"/>
      </w:pPr>
      <w:r>
        <w:rPr>
          <w:rFonts w:cs="Arial"/>
          <w:sz w:val="24"/>
          <w:szCs w:val="24"/>
        </w:rPr>
        <w:t>Баярсайхан гишүүнээр үг хэлүүлэхгүй, Баярсайхан гишүүн төсөл өргөн баригч учраас дэмжих учраас квот байхгүй. Эсэргүүцлийг эсэргүүцдэг үгүйсгэл байхгүй, Эрдэнэ гишүүн мөн адилхан, хуулийн төсөл өргөн баригч учраас хаслаа, Арвин гишүүнийг бас хаслаа. Бурмаа гишүүн хуулийн төсөл өргөн бариагүй юу? Тэгэхдээ эсрэг үг хэлэх юм уу? Дэмжинэ биз дээ. Дэмжих бол би хаслаа.  Бурмаа гишүүн үг хэлье.</w:t>
      </w:r>
    </w:p>
    <w:p>
      <w:pPr>
        <w:pStyle w:val="style0"/>
        <w:ind w:firstLine="720" w:left="0" w:right="0"/>
        <w:jc w:val="both"/>
      </w:pPr>
      <w:r>
        <w:rPr/>
      </w:r>
    </w:p>
    <w:p>
      <w:pPr>
        <w:pStyle w:val="style0"/>
        <w:ind w:firstLine="720" w:left="0" w:right="0"/>
        <w:jc w:val="both"/>
      </w:pPr>
      <w:r>
        <w:rPr>
          <w:rFonts w:cs="Arial"/>
          <w:b/>
          <w:bCs/>
          <w:sz w:val="24"/>
          <w:szCs w:val="24"/>
        </w:rPr>
        <w:t>Р.Бурмаа:</w:t>
      </w:r>
      <w:r>
        <w:rPr>
          <w:rFonts w:cs="Arial"/>
          <w:sz w:val="24"/>
          <w:szCs w:val="24"/>
        </w:rPr>
        <w:t xml:space="preserve"> Энэ дээр хоёр, гурван заалт дээр хэлмээр байна. 20 ба түүнээс дээш насны зөрүүтэй, дахин гэр бүл болж хамт амьдарсан хүмүүс энэ хуулийн үйлчлэлд хамаарахгүй гээд байна л даа. Тэгэхдээ үүнийг ялгаж, салгамаар байгаа юм. Өмнөх гэр бүлээсээ энэ хамтын тэтгэврээ тогтоолгочихсон хүн  авч болохгүй ээ. Гэтэл бэлэвсрээд ч юм уу? Дахин гэр бүл болсон хүмүүс өмнөх гэр бүлээсээ аваагүй байх юм бол тэр хүн дахин хамтын тэтгэвэр авах эрх нь нээлттэй байх ёстой.</w:t>
      </w:r>
    </w:p>
    <w:p>
      <w:pPr>
        <w:pStyle w:val="style0"/>
        <w:ind w:firstLine="720" w:left="0" w:right="0"/>
        <w:jc w:val="both"/>
      </w:pPr>
      <w:r>
        <w:rPr>
          <w:rFonts w:cs="Arial"/>
          <w:sz w:val="24"/>
          <w:szCs w:val="24"/>
        </w:rPr>
        <w:t xml:space="preserve"> </w:t>
      </w:r>
    </w:p>
    <w:p>
      <w:pPr>
        <w:pStyle w:val="style0"/>
        <w:ind w:firstLine="720" w:left="0" w:right="0"/>
        <w:jc w:val="both"/>
      </w:pPr>
      <w:r>
        <w:rPr>
          <w:rFonts w:cs="Arial"/>
          <w:sz w:val="24"/>
          <w:szCs w:val="24"/>
        </w:rPr>
        <w:t xml:space="preserve">Мөн би бас Оюунхорол гишүүний нэг саналыг дэмжээд байгаа юм. Энэ дээр нийгмийн халамж авч байгаа хүмүүсийн халамжийн тэтгэвэр авч байгаа хүмүүс авдаг байх ёстой. Дээрээс нь ялангуяа малчид, одоо 20 жилийн хугацаагаар заавал тэтгэврийн даатгалаа төлсөн бай гэхээр зэрэг энэ хүмүүс маань орж чадахгүй болчихоод байгаа юм. Хэрвээ энэ даатгалаа өгөх юм бол тэр халамжийн тэтгэвэр авч байгаа хүмүүс маань ч гэсэн ордог байх ёстой. Заавал тэгж  20 жил даатгал төлсөн хүмүүс авах ёстой гэсэн хязгаарлалтуудыг болих хэрэгтэй байгаа юм. </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Бурмаа гишүүн дэмжинэ, дэмжихгүй үг хэллээ.  Ингээд үг хэлж дууслаа. 6 гүйцсэн. Завсарлага авъя. Энэ дээр завсарлага авч болно, дөнгөж орж ирж байгаа хууль учраас. Бямбацогт гишүүн үг хэлнэ.</w:t>
      </w:r>
    </w:p>
    <w:p>
      <w:pPr>
        <w:pStyle w:val="style0"/>
        <w:ind w:firstLine="720" w:left="0" w:right="0"/>
        <w:jc w:val="both"/>
      </w:pPr>
      <w:r>
        <w:rPr/>
      </w:r>
    </w:p>
    <w:p>
      <w:pPr>
        <w:pStyle w:val="style0"/>
        <w:ind w:firstLine="720" w:left="0" w:right="0"/>
        <w:jc w:val="both"/>
      </w:pPr>
      <w:r>
        <w:rPr>
          <w:rFonts w:cs="Arial"/>
          <w:b/>
          <w:bCs/>
          <w:sz w:val="24"/>
          <w:szCs w:val="24"/>
        </w:rPr>
        <w:t>С.Бямбацогт:</w:t>
      </w:r>
      <w:r>
        <w:rPr>
          <w:rFonts w:cs="Arial"/>
          <w:sz w:val="24"/>
          <w:szCs w:val="24"/>
        </w:rPr>
        <w:t xml:space="preserve"> Үнэхээр бас бид яриад байгаа шүү дээ. Эрх баригчид маань олонх маань цөөнхөө бас  ингэж битгий хүч түрж байгаач ээ. Асуудалд бас ингэж  дандаа өөрсдийн эрх ашгийн үүднээс битгий хандаж байгаач ээ гэж байнга л ярьж байгаа. Тэгээд больчих юмсан гэж оролдоод л байгаа, харамсалтай байна, үнэхээр. Сая дэмжихгүй гэж үг хэлнэ гээд, дэмжиж байгаа гишүүнээр үг хэлүүлж байна.  Урьд нь Энх-Амгалан гишүүнийг тэгсэн чинь хариуцлага тооцно, чамайг дэмжихгүй гэж хэлчихээд, чи дэмжиж дарсан учраас хариуцлага тооцно гэж Их Хурлын дарга та тэгж байсан. Хамгийн сүүлийн нэг жишээ. </w:t>
      </w:r>
    </w:p>
    <w:p>
      <w:pPr>
        <w:pStyle w:val="style0"/>
        <w:ind w:firstLine="720" w:left="0" w:right="0"/>
        <w:jc w:val="both"/>
      </w:pPr>
      <w:r>
        <w:rPr/>
      </w:r>
    </w:p>
    <w:p>
      <w:pPr>
        <w:pStyle w:val="style0"/>
        <w:ind w:firstLine="720" w:left="0" w:right="0"/>
        <w:jc w:val="both"/>
      </w:pPr>
      <w:r>
        <w:rPr>
          <w:rFonts w:cs="Arial"/>
          <w:sz w:val="24"/>
          <w:szCs w:val="24"/>
        </w:rPr>
        <w:t xml:space="preserve">Дээрээс нь өнөөдөр Засгийн газраас санал аваагүй, тооцоо судалгаагүй хуулийг өөрийн намын гишүүн санаачилсан, өөрийн фракцын гишүүн санаачилсан гэхээр нь Их Хуралд оруулж ирж хэлэлцүүлдэг ийм жишиг тогтож байна. Ингэж болж байгаа юм уу? Асуудалд ингэж үзэмжээр хандахаа больё. Гэтэл цөөнхийн бүлгийн гишүүдийн санаачилсан хуулиуд байж байгаа. Өнгөрсөн жил бид нар  2012 оны 11 сард санаачилсан Ахмадууд, хөгжлийн бэрхшээлтэй иргэддээ сар бүр  21 мянган төгрөг олгоё гэсэн хууль санаачилсан, одоо болтол хэлэлцэгддэггүй.  Олон хүүхэдтэй эхчүүдэд сар бүр урамшуулал олгоё, эхчүүдийг цалинтай болгоё, хүүхдээ харж байгаа эхчүүдийг гэдэг хуулийг бид санаачилсан, одоо болтол хэлэлцдэггүй. Бүсийн нэмэгдлийн хуулийг бид санаачилсан, одоо болтол хэлэлцдэггүй. Аж ахуйн нэгжийн орлогын албан татвар гээд асуудал ярьсан, хэлэлцдэггүй.  Ийм байдлаар ингэж цөөнхийн санаачилсан хуулийг хэлэлцдэггүй. </w:t>
      </w:r>
    </w:p>
    <w:p>
      <w:pPr>
        <w:pStyle w:val="style0"/>
        <w:ind w:firstLine="720" w:left="0" w:right="0"/>
        <w:jc w:val="both"/>
      </w:pPr>
      <w:r>
        <w:rPr/>
      </w:r>
    </w:p>
    <w:p>
      <w:pPr>
        <w:pStyle w:val="style0"/>
        <w:ind w:firstLine="720" w:left="0" w:right="0"/>
        <w:jc w:val="both"/>
      </w:pPr>
      <w:r>
        <w:rPr>
          <w:rFonts w:cs="Arial"/>
          <w:sz w:val="24"/>
          <w:szCs w:val="24"/>
        </w:rPr>
        <w:t>Өөрсдийн, эрх баригчдын, өөрсдийн фракцын гишүүний санаачилсан, сайдын  санаачилсан хуулийг хууль, дүрэм, журам зөрчөөд хэлэлцдэг. Өнөөдөр Их Хуралд өргөн мэдүүлэх хуулийг Их Хурлаар хэлэлцүүлэг журам байж байгаа шүү дээ. Үүнийг ингэж эвдэж явах юм уу? Их Хуралд хэлэлцүүлэхийн тулд тооцоо судалгаа бүх юм гарсан байх ёстой гэж. Энэ хуульд чинь ямар ч тооцоо судалгаа алга. Засгийн газраас санал аваагүй байна гэж байхад нь оруулж ирээд хэлэлцээд явж байгаа чинь зөв юм уу. Тэгвэл би бас бусад хуулиудаа хэлэлцүүлье л дээ. Даргын зөвлөлийн хурал дээр ярьсан. Тэр эхчүүдэд цалин олгодог хуулийг хэлэлцүүлж өгөөч ээ гэхээр, мөнгөтэй хууль учраас хэлэлцэхгүй гэж Их Хурлын дарга хассан. Тэгсэн мөртлөө энэ хуулийг өнөөдөр оруулж ирээд хэлэлцүүлж байгаа. Энэ хуулийн барааг нь хараагүй байсан, өнөөдөр харсан чинь ямар ч тооцоо, судалгаа байхгүй, Засгийн газраас санал аваагүй ийм хуулийн өнөөдөр оруулж ирээд хүчээр  хэлэлцээд явж байгаа юм. Яасан бэ гэхээр, МАН-ын гишүүд Малчдын тэтгэврийн нас наашлуулах хууль санаачиллаа, тийм учраас үүнийг дарахын тулд, үүнийг цохихын тулд, үүнийг будаа болгохын тулд энэ хуулийг гэж, та өөрөө хэвлэлийн бага хурал дээр яриа биз дээ, Эрдэнэ сайд аа, та Малчдын тэтгэврийн насыг наашлуулахыг дэмжихгүй ээ, тэр бол батлагдахгүй гэж хэлсэн юм байж байгаа шүү дээ. Ийм байдлаар ингэж үзэмжээр асуудалд хандахаа больё оо.</w:t>
      </w:r>
    </w:p>
    <w:p>
      <w:pPr>
        <w:pStyle w:val="style0"/>
        <w:ind w:firstLine="720" w:left="0" w:right="0"/>
        <w:jc w:val="both"/>
      </w:pPr>
      <w:r>
        <w:rPr/>
      </w:r>
    </w:p>
    <w:p>
      <w:pPr>
        <w:pStyle w:val="style0"/>
        <w:ind w:firstLine="720" w:left="0" w:right="0"/>
        <w:jc w:val="both"/>
      </w:pPr>
      <w:r>
        <w:rPr>
          <w:rFonts w:cs="Arial"/>
          <w:sz w:val="24"/>
          <w:szCs w:val="24"/>
        </w:rPr>
        <w:t>Ийм учраас МАН-ын бүлэг завсарлага авч байна. Үүнийг Засгийн газраас тооцоо судалгааг орж иртэл нь, асуудалд үзэмжээр хандахаа больтол нь бид завсарлага авч байна.  Бусад хамтад нь хэлэлцүүлэх ёстой гэсэн шаардлага тавьж байна.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Завсарлагыг  тухайн хуулиар ажлын 5 хоногт өгнө. МАН-ын бүлэгт Хамтын тэтгэврийн хуулиар 5 хоногийн завсарлага өглөө.</w:t>
      </w:r>
    </w:p>
    <w:p>
      <w:pPr>
        <w:pStyle w:val="style0"/>
        <w:ind w:firstLine="720" w:left="0" w:right="0"/>
        <w:jc w:val="both"/>
      </w:pPr>
      <w:r>
        <w:rPr/>
      </w:r>
    </w:p>
    <w:p>
      <w:pPr>
        <w:pStyle w:val="style0"/>
        <w:ind w:firstLine="720" w:left="0" w:right="0"/>
        <w:jc w:val="both"/>
      </w:pPr>
      <w:r>
        <w:rPr>
          <w:rFonts w:cs="Arial"/>
          <w:sz w:val="24"/>
          <w:szCs w:val="24"/>
        </w:rPr>
        <w:t>Үүгээр өнөөдрийн хэлэлцэх асуудал дууслаа. Одоо “В” танхимд Төсвийн байнгын хороо Засгийн газраас өргөн барьсан яаралтай хэлэлцэх татварын хоёр хуулиар, “Г” танхимд Хууль зүйн байнгын хороо Прокурорын байгууллагын хуулиар тус тус хуралдана. Яг одоо эндээс гараад, В, Г танхим руу орохыг хүсч байна. Үдээс хойших мэдээллийн дараа хуулийн төслийг үргэлжлүүлэн хэлэлцэнэ.</w:t>
      </w:r>
    </w:p>
    <w:p>
      <w:pPr>
        <w:pStyle w:val="style0"/>
        <w:ind w:firstLine="720" w:left="0" w:right="0"/>
        <w:jc w:val="both"/>
      </w:pPr>
      <w:r>
        <w:rPr/>
      </w:r>
    </w:p>
    <w:p>
      <w:pPr>
        <w:pStyle w:val="style0"/>
        <w:ind w:firstLine="720" w:left="0" w:right="0"/>
        <w:jc w:val="both"/>
      </w:pPr>
      <w:r>
        <w:rPr>
          <w:rFonts w:cs="Arial"/>
          <w:sz w:val="24"/>
          <w:szCs w:val="24"/>
        </w:rPr>
        <w:t xml:space="preserve">Хуралдаан завсарлав. </w:t>
      </w:r>
    </w:p>
    <w:p>
      <w:pPr>
        <w:pStyle w:val="style0"/>
        <w:ind w:firstLine="720" w:left="0" w:right="0"/>
        <w:jc w:val="both"/>
      </w:pPr>
      <w:r>
        <w:rPr/>
      </w:r>
    </w:p>
    <w:p>
      <w:pPr>
        <w:pStyle w:val="style0"/>
        <w:ind w:firstLine="720" w:left="0" w:right="0"/>
        <w:jc w:val="both"/>
      </w:pPr>
      <w:r>
        <w:rPr>
          <w:lang w:val="mn-MN"/>
        </w:rPr>
        <w:t xml:space="preserve">Асуулгын дараа татварын тухай хоёр хууль, ТЭЦ-4-ийн турбины  татвараас чөлөөлөх тухай хууль, өглөө үүрэг өгч буцаасан хууль хэрэгжүүлэх тогтоол, Хууль зүйн байнгын хорооны. Ийм юмнуудыг хэлэлцэх гээд байна л даа. Тэр үед ирц хэрэгтэй.  Асуулгыг бол өглөөний ирцээр явж болно.  Одоо асуулга явна.  Асуулгад  хариулах сайд нар байгаа. Үдээс хойших хуралдаанаа эхэлье. </w:t>
      </w:r>
    </w:p>
    <w:p>
      <w:pPr>
        <w:pStyle w:val="style0"/>
        <w:ind w:firstLine="720" w:left="0" w:right="0"/>
        <w:jc w:val="both"/>
      </w:pPr>
      <w:r>
        <w:rPr/>
      </w:r>
    </w:p>
    <w:p>
      <w:pPr>
        <w:pStyle w:val="style0"/>
        <w:ind w:firstLine="720" w:left="0" w:right="0"/>
        <w:jc w:val="both"/>
      </w:pPr>
      <w:r>
        <w:rPr>
          <w:lang w:val="mn-MN"/>
        </w:rPr>
        <w:t>Хуралдаан асуулгад хариулж байх хооронд  1 цаг 30 минутын дараа  Засгийн газраас яаралтайгаар өргөн мэдүүлсэн Аж ахуйн нэгжийн орлогын албан татварын тухай хуулийн нэмэлт, Нэмэгдсэн өртгийн албан татварын тухай хуульд өөрчлөлт оруулах тухай хуулиудын төсөл,  ТЭЦ-4-ийн трубиныг  Гааль, НӨАТ-аас чөлөөлөх тухай хуулийн анхны хэлэлцүүлэг,  Прокурорын  байгууллагын тухай хуулийг дагаж мөрдөх тухай  Улсын Их Хурлын тогтоолын төслийг хэлэлцэх асуудал дээрээ нэмье.</w:t>
      </w:r>
    </w:p>
    <w:p>
      <w:pPr>
        <w:pStyle w:val="style0"/>
        <w:ind w:firstLine="720" w:left="0" w:right="0"/>
        <w:jc w:val="both"/>
      </w:pPr>
      <w:r>
        <w:rPr/>
      </w:r>
    </w:p>
    <w:p>
      <w:pPr>
        <w:pStyle w:val="style0"/>
        <w:ind w:firstLine="720" w:left="0" w:right="0"/>
        <w:jc w:val="both"/>
      </w:pPr>
      <w:r>
        <w:rPr>
          <w:lang w:val="mn-MN"/>
        </w:rPr>
        <w:t xml:space="preserve">Одоо хэлэлцэх асуудлаа  эхэлье.  Улсын Их Хурлын гишүүн Ганбаатараас  Ерөнхий сайдад тавьсан Дархан, Сэлэнгийн бүсийн ордуудыг түшиглэн баригдах төмөрлөгийн цогцолбор үйлдвэрийн төслийн хэрэгжилтийн явц, дотоодын хувийн хэвшлийн оролцоо болон цаашид авах арга хэмжээний талаарх асуулгын хариуг сонсъё. </w:t>
      </w:r>
    </w:p>
    <w:p>
      <w:pPr>
        <w:pStyle w:val="style0"/>
        <w:ind w:firstLine="720" w:left="0" w:right="0"/>
        <w:jc w:val="both"/>
      </w:pPr>
      <w:r>
        <w:rPr/>
      </w:r>
    </w:p>
    <w:p>
      <w:pPr>
        <w:pStyle w:val="style0"/>
        <w:ind w:firstLine="720" w:left="0" w:right="0"/>
        <w:jc w:val="both"/>
      </w:pPr>
      <w:r>
        <w:rPr>
          <w:lang w:val="mn-MN"/>
        </w:rPr>
        <w:t>Асуулгад Уул уурхайн сайд Ганхуяг хариулна. Индэрт урьж байна.</w:t>
      </w:r>
    </w:p>
    <w:p>
      <w:pPr>
        <w:pStyle w:val="style0"/>
        <w:ind w:firstLine="720" w:left="0" w:right="0"/>
        <w:jc w:val="both"/>
      </w:pPr>
      <w:r>
        <w:rPr/>
      </w:r>
    </w:p>
    <w:p>
      <w:pPr>
        <w:pStyle w:val="style0"/>
        <w:ind w:firstLine="720" w:left="0" w:right="0"/>
        <w:jc w:val="both"/>
      </w:pPr>
      <w:r>
        <w:rPr>
          <w:b/>
          <w:bCs/>
          <w:lang w:val="mn-MN"/>
        </w:rPr>
        <w:t>Д.Ганхуяг</w:t>
      </w:r>
      <w:r>
        <w:rPr>
          <w:lang w:val="mn-MN"/>
        </w:rPr>
        <w:t>: Монгол Улсын Их Хурлын дарга, Улсын Их Хурлын эрхэм гишүүд ээ</w:t>
      </w:r>
    </w:p>
    <w:p>
      <w:pPr>
        <w:pStyle w:val="style0"/>
        <w:ind w:firstLine="720" w:left="0" w:right="0"/>
        <w:jc w:val="both"/>
      </w:pPr>
      <w:r>
        <w:rPr/>
      </w:r>
    </w:p>
    <w:p>
      <w:pPr>
        <w:pStyle w:val="style0"/>
        <w:ind w:firstLine="720" w:left="0" w:right="0"/>
        <w:jc w:val="both"/>
      </w:pPr>
      <w:r>
        <w:rPr>
          <w:lang w:val="mn-MN"/>
        </w:rPr>
        <w:t>Монгол Улсын Их Хурлын гишүүн С.Ганбаатараас  13 оны 11 дүгээр сард  32 тоот албан бичгээр өгсөн  асуулгын хариултыг танилцуулж байна. Манай улсын уул уурхайн бүтээгдэхүүний экспорт  2002 оны байдлаар нийт экспортын  50 орчим хувийг эзэлж байсан бол 13 оны байдлаар 90 орчим хувь болж, 10 жилийн дотор 40 гаруй хувиар өссөн байна.</w:t>
      </w:r>
    </w:p>
    <w:p>
      <w:pPr>
        <w:pStyle w:val="style0"/>
        <w:ind w:firstLine="720" w:left="0" w:right="0"/>
        <w:jc w:val="both"/>
      </w:pPr>
      <w:r>
        <w:rPr/>
      </w:r>
    </w:p>
    <w:p>
      <w:pPr>
        <w:pStyle w:val="style0"/>
        <w:ind w:hanging="0" w:left="0" w:right="0"/>
        <w:jc w:val="both"/>
      </w:pPr>
      <w:r>
        <w:rPr>
          <w:lang w:val="mn-MN"/>
        </w:rPr>
        <w:tab/>
        <w:t>Үүний дотор төмрийн хүдэр, баяжмалын экспортын хэмжээ 6.4 хувь болсон  нь гуравдагч томоохон экспортын бүтээгдэхүүнд зүй ёсоор тооцогдож байна. Улсын хэмжээнд нийт  38 аж ахуйн нэгж төмрийн хүдрийн орд ашиглах зөвшөөрөлтэй байгаагаас   24 аж ахуйн нэгж идэвхтэй үйл ажиллагаа явуулж байна. Манай орны төмрийн хүдэр дэх металын агуулга бага байгаагаас зах зээлийн үнээс харьцангуй доогуур үнээр борлуулагдаж байна. Иймд эх орондоо нэмүү өртөг шингэсэн  хорголжин төмөр үйлдвэрлэх, улмаар эцсийн бүтээгдэхүүн болон экспортлох зорилтыг  тавин ажиллаж байна.  13 оны байдлаар төмрийн хүдрийн экспортлох гэрээний үнэ дундаж 58 ам доллар байсан бөгөөд нойтон баяжмал үйлдвэрлэснээр  126 ам доллар, хорголжин төмөр үйлдвэрлэснээр  165 ам доллар болж үнэ өсөх боломжтой байна.</w:t>
      </w:r>
    </w:p>
    <w:p>
      <w:pPr>
        <w:pStyle w:val="style0"/>
        <w:ind w:hanging="0" w:left="0" w:right="0"/>
        <w:jc w:val="both"/>
      </w:pPr>
      <w:r>
        <w:rPr/>
      </w:r>
    </w:p>
    <w:p>
      <w:pPr>
        <w:pStyle w:val="style0"/>
        <w:ind w:hanging="0" w:left="0" w:right="0"/>
        <w:jc w:val="both"/>
      </w:pPr>
      <w:r>
        <w:rPr>
          <w:lang w:val="mn-MN"/>
        </w:rPr>
        <w:tab/>
        <w:t xml:space="preserve">Уул уурхайн яам, Эдийн засгийн хөгжлийн яам, Үйлдвэр, хөдөө аж ахуйн яам хамтарсан ажлын хэсэг байгуулж   Монгол төмөр хөтөлбөр боловсруулах  ажлын хүрээнд дотоодын төмрийн хэрэглээ болон төмрийн хүдрийн нөөц, төмөр, төмөрлөг бүтээгдэхүүний үйлдвэрлэх нөхцөлийг бүс нутгийн хэмжээнд судлах, байгаль орчинд халгүй, шилдэг технологи нэвтрүүлэх талаар  санал боловсруулан ажиллаж байна. </w:t>
      </w:r>
    </w:p>
    <w:p>
      <w:pPr>
        <w:pStyle w:val="style0"/>
        <w:ind w:hanging="0" w:left="0" w:right="0"/>
        <w:jc w:val="both"/>
      </w:pPr>
      <w:r>
        <w:rPr/>
      </w:r>
    </w:p>
    <w:p>
      <w:pPr>
        <w:pStyle w:val="style0"/>
        <w:ind w:hanging="0" w:left="0" w:right="0"/>
        <w:jc w:val="both"/>
      </w:pPr>
      <w:r>
        <w:rPr>
          <w:lang w:val="mn-MN"/>
        </w:rPr>
        <w:tab/>
        <w:t>Шинэчлэлийн Засгийн газраас төмөрлөгийн салбар тэр дундаа төмрийн баяжмалын үйлдвэр болон барилгын арматурын үйлдвэрлэлийг дэмжих зорилгоор төмрийн хүдрийг нойтон аргаар боловсруулах үйлдвэр барьж байгуулах  Монгол Ган төсөл, Монголросцветмет ХХК-ийн баригалтын уурхайг  түшиглэн төмрийн хүдрийг нойтон аргаар баяжуулах үйлдвэр барьж байгуулах төсөл, “Бэрэнгрупп ХХК-ны барилгын арматурын үйлдвэр байгуулах төсөлд  50 сая ам долларыг Чингис бондын хөрөнгөөс гаргахаар Засгийн газрын 13 оны 7 дугаар сарын 256 дугаар тогтоолоор шийдвэрлэсэн болно.</w:t>
      </w:r>
    </w:p>
    <w:p>
      <w:pPr>
        <w:pStyle w:val="style0"/>
        <w:ind w:hanging="0" w:left="0" w:right="0"/>
        <w:jc w:val="both"/>
      </w:pPr>
      <w:r>
        <w:rPr/>
      </w:r>
    </w:p>
    <w:p>
      <w:pPr>
        <w:pStyle w:val="style0"/>
        <w:ind w:hanging="0" w:left="0" w:right="0"/>
        <w:jc w:val="both"/>
      </w:pPr>
      <w:r>
        <w:rPr>
          <w:lang w:val="mn-MN"/>
        </w:rPr>
        <w:tab/>
        <w:t xml:space="preserve">Дарханы хар төмөрлөгийн үйлдвэр жилд 100 мянган тонн бүтээгдэхүүн үйлдвэрлэх хүчин чадалтай, хаягдал  төмрийн олдоцоос шалтгаалан  хүчин чадлынхаа 50-60 хувийг ашиглаж ирсэн. 2009 онд тус үйлдвэр  З тэрбум төгрөгийн алдагдалтай ажиллаж байсан бол  12-13 онд 6.4 тэрбум төгрөгийн цэвэр ашигтай ажилласан байна.  15 онд үйлдвэрлэлийг өргөтгөн хар төмөрлөгийн цогцолбор байгуулахаар  Кью Эс Си компанитай хамтран ажиллаж, одоогоор  81.3 тэрбум төгрөгийн хөрөнгө оруулалт хийгээд байгаа юм байна.  Тус үйлдвэр Таван толгой, Төмөртэй,  Хуст уулын төмрийн  хүдрийн ордуудыг түшгиглэн шинээр уурхай нээх, үйлдвэрлэлээ өргөтгөн, шинэчлэх хүчин чадлыг нэмэгдүүлэх ажлыг хэрэгжүүлж байна. </w:t>
      </w:r>
    </w:p>
    <w:p>
      <w:pPr>
        <w:pStyle w:val="style0"/>
        <w:ind w:hanging="0" w:left="0" w:right="0"/>
        <w:jc w:val="both"/>
      </w:pPr>
      <w:r>
        <w:rPr/>
      </w:r>
    </w:p>
    <w:p>
      <w:pPr>
        <w:pStyle w:val="style0"/>
        <w:ind w:hanging="0" w:left="0" w:right="0"/>
        <w:jc w:val="both"/>
      </w:pPr>
      <w:r>
        <w:rPr>
          <w:lang w:val="mn-MN"/>
        </w:rPr>
        <w:tab/>
        <w:t>Энэ хүрээнд Төмөртэйн уурхайд Хуурай соронзон баяжуулах үйлдвэр байгуулах, Төмөртолгойн  уурхайд хуурхай аргаар баяжуулах шинэ шугам барих, Дарханы  хар төмөрлөгийн үйлдвэр дээр нойтон аргаар баяжуулах үйлдвэр, Гангийн үйлдвэрийн өргөтгөл барихаар төлөвлөн ажиллаж байна.</w:t>
      </w:r>
    </w:p>
    <w:p>
      <w:pPr>
        <w:pStyle w:val="style0"/>
        <w:ind w:hanging="0" w:left="0" w:right="0"/>
        <w:jc w:val="both"/>
      </w:pPr>
      <w:r>
        <w:rPr/>
      </w:r>
    </w:p>
    <w:p>
      <w:pPr>
        <w:pStyle w:val="style0"/>
        <w:ind w:hanging="0" w:left="0" w:right="0"/>
        <w:jc w:val="both"/>
      </w:pPr>
      <w:r>
        <w:rPr>
          <w:lang w:val="mn-MN"/>
        </w:rPr>
        <w:tab/>
        <w:t xml:space="preserve">Төмөртэйн төмрийн хүдрийн уурхай  229.3  сая тонны нөөцтэй, АНУ-ын </w:t>
      </w:r>
      <w:r>
        <w:rPr>
          <w:lang w:val="en-US"/>
        </w:rPr>
        <w:t xml:space="preserve">Trio </w:t>
      </w:r>
      <w:r>
        <w:rPr>
          <w:lang w:val="mn-MN"/>
        </w:rPr>
        <w:t xml:space="preserve">фирмийн 750 тонн/цаг хүдэр боловсруулах хүчин чадал бүхий “Хуурай соронзон аргаар баяжуулах үйлдвэр”-ийн угсралтын ажил 90  хувьтай явагдаж байна. 14 онд ашиглалтад оруулахаар төлөвлөж байна. Үйлдвэрийг барьснаар 80-90 хүний ажлын байр шинээр бий болно. </w:t>
      </w:r>
    </w:p>
    <w:p>
      <w:pPr>
        <w:pStyle w:val="style0"/>
        <w:ind w:hanging="0" w:left="0" w:right="0"/>
        <w:jc w:val="both"/>
      </w:pPr>
      <w:r>
        <w:rPr/>
      </w:r>
    </w:p>
    <w:p>
      <w:pPr>
        <w:pStyle w:val="style0"/>
        <w:ind w:hanging="0" w:left="0" w:right="0"/>
        <w:jc w:val="both"/>
      </w:pPr>
      <w:r>
        <w:rPr>
          <w:lang w:val="mn-MN"/>
        </w:rPr>
        <w:tab/>
        <w:t>Агуулга өндөртэй төмрийн хүдрийг хуурай аргаар, харин агуулга багатайг нь нойтон аргаар  баяжуулах нь төмрийн агууламжийг нэмэгдүүлэх илүү ач холбогдолтой. Зах зээл дээрх борлуулалтын үнэ 1 тонн тутамд 40-45 ам доллараар өсөх боломжтой гэсэн ийм судалгаа байна.</w:t>
      </w:r>
    </w:p>
    <w:p>
      <w:pPr>
        <w:pStyle w:val="style0"/>
        <w:ind w:hanging="0" w:left="0" w:right="0"/>
        <w:jc w:val="both"/>
      </w:pPr>
      <w:r>
        <w:rPr/>
      </w:r>
    </w:p>
    <w:p>
      <w:pPr>
        <w:pStyle w:val="style0"/>
        <w:ind w:hanging="0" w:left="0" w:right="0"/>
        <w:jc w:val="both"/>
      </w:pPr>
      <w:r>
        <w:rPr>
          <w:lang w:val="mn-MN"/>
        </w:rPr>
        <w:tab/>
        <w:t>Уул уурхайн яам Монголын төмөрлөг үйлдвэрлэгчдийн холбоотой хамтран Төмрийн үйлдвэрийн салбарт хамтран ажиллах санамж бичиг байгуулан ажиллаж байна. Энэхүү санамж бичиг байгуулснаар  төмөрлөгийн салбарыг хөгжүүлэх талаар Засгийн газраас дэвшүүлсэн  бодлого зорилтыг  хэрэгжүүлэх, дотоодын үйлдвэрийг төмрийн хүдэр, баяжмалаар хангах, улмаар нэмүү өртөг шингэсэн бүтээгдэхүүн экспортлох боломжтой болох юм.</w:t>
      </w:r>
    </w:p>
    <w:p>
      <w:pPr>
        <w:pStyle w:val="style0"/>
        <w:ind w:hanging="0" w:left="0" w:right="0"/>
        <w:jc w:val="both"/>
      </w:pPr>
      <w:r>
        <w:rPr/>
      </w:r>
    </w:p>
    <w:p>
      <w:pPr>
        <w:pStyle w:val="style0"/>
        <w:ind w:hanging="0" w:left="0" w:right="0"/>
        <w:jc w:val="both"/>
      </w:pPr>
      <w:r>
        <w:rPr>
          <w:lang w:val="mn-MN"/>
        </w:rPr>
        <w:tab/>
        <w:t>Асуулгад  хариуллаа. Анхаарал тавьсанд баярлалаа.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Ажлын хэсгийг танилцуулъя. Уул уурхайн сайд Ганхуяг, Үйлдвэр, хөдөө аж ахуйн сайд Баттулга, Үйлдвэр, хөдөө аж ахуйн дэд сайд Цогтгэрэл, Эдийн засгийн хөгжлийн яамны Төрийн нарийн бичгийн дарга Шинэбаатар, Үйлдвэр, хөдөө аж ахуйн яамны Хүнд үйлдвэрийн бодлогын хэрэгжилт, зохицуулах газрын дарга Ганболд, Уул уурхайн яамны Уул уурхайн бодлогын хэлтсийн дарга Нэргүй, Эдийн засгийн хөгжлийн яамны Салбарын бодлого, зохицуулалтын хэлтсийн дарга Эрдэнэбаяр, Уул уурхайн яамны Уул уурхайн бодлогын хэлтсийн ахлах мэргэжилтэн Дамба, Ашигт малтмалын газрын дэд дарга Үүрийнтуяа.</w:t>
      </w:r>
    </w:p>
    <w:p>
      <w:pPr>
        <w:pStyle w:val="style0"/>
        <w:ind w:hanging="0" w:left="0" w:right="0"/>
        <w:jc w:val="both"/>
      </w:pPr>
      <w:r>
        <w:rPr/>
      </w:r>
    </w:p>
    <w:p>
      <w:pPr>
        <w:pStyle w:val="style0"/>
        <w:ind w:hanging="0" w:left="0" w:right="0"/>
        <w:jc w:val="both"/>
      </w:pPr>
      <w:r>
        <w:rPr>
          <w:lang w:val="mn-MN"/>
        </w:rPr>
        <w:tab/>
        <w:t>Асуулттай гишүүдийн нэрийг авъя. Хаянхярваа гишүүнээр асуулт тасаллаа. Батцэрэг гишүүн асууя.</w:t>
      </w:r>
    </w:p>
    <w:p>
      <w:pPr>
        <w:pStyle w:val="style0"/>
        <w:ind w:hanging="0" w:left="0" w:right="0"/>
        <w:jc w:val="both"/>
      </w:pPr>
      <w:r>
        <w:rPr/>
      </w:r>
    </w:p>
    <w:p>
      <w:pPr>
        <w:pStyle w:val="style0"/>
        <w:ind w:hanging="0" w:left="0" w:right="0"/>
        <w:jc w:val="both"/>
      </w:pPr>
      <w:r>
        <w:rPr>
          <w:lang w:val="mn-MN"/>
        </w:rPr>
        <w:tab/>
      </w:r>
      <w:r>
        <w:rPr>
          <w:b/>
          <w:bCs/>
          <w:lang w:val="mn-MN"/>
        </w:rPr>
        <w:t>Н.Батцэрэг</w:t>
      </w:r>
      <w:r>
        <w:rPr>
          <w:lang w:val="mn-MN"/>
        </w:rPr>
        <w:t xml:space="preserve">: Баярлалаа.  Дархан, Сэлэнгийн бүсийн ордуудын нөөцийн судалгаа хир байдаг юм бэ? Бүх талын иж бүрэн судалгаа гэсэн үг л дээ. Эдийн засагт үзүүлэх нөлөөллөөрөө, бүс нутгийн болоод нийт улс орны хэмжээнд хэрэгжих, иргэдийн амьжиргаанд нөлөөлөх нөлөөллөөрөө гэх мэтчилэн  ордуудын эдийн засгийн эргэлтэд оруулахтай холбоотой, мөн ордуудын нөөцтэй холбоотой иж бүрэн судалгаа байна уу гэсэн нэгдүгээр асуулт байна. </w:t>
      </w:r>
    </w:p>
    <w:p>
      <w:pPr>
        <w:pStyle w:val="style0"/>
        <w:ind w:hanging="0" w:left="0" w:right="0"/>
        <w:jc w:val="both"/>
      </w:pPr>
      <w:r>
        <w:rPr/>
      </w:r>
    </w:p>
    <w:p>
      <w:pPr>
        <w:pStyle w:val="style0"/>
        <w:ind w:hanging="0" w:left="0" w:right="0"/>
        <w:jc w:val="both"/>
      </w:pPr>
      <w:r>
        <w:rPr>
          <w:lang w:val="mn-MN"/>
        </w:rPr>
        <w:tab/>
        <w:t>Дараа нь, Монгол Улс бол төмрийн хүдрээр харьцангуй баян гэж тооцогддог юм байна. Гэхдээ хар төмөрлөгийн салбар бол  хамгийн бага хөгжиж ирсэн салбарын нэг шүү дээ. Ер нь цаашдаа аж үйлдвэржилтийн бодлого явуулъя гэж байгаа бол Гангийн үйлдвэргүйгээр,  Төмөр хийц металиа өөрсдөө боловсруулах тухай асуудал ярихгүйгээр цаашдаа хөгжлийн тухай ярихгүй ээ. Тэгэхээр энэ талаар хөгжлийн ямар бодлого байна вэ? Дэд бүтэцтэй холбогдсон, хөрөнгө оруулалттай холбогдсон ямар төлөвлөлт байгаа юм бэ гэдэг дээр хариулт өгөөч ээ.</w:t>
      </w:r>
    </w:p>
    <w:p>
      <w:pPr>
        <w:pStyle w:val="style0"/>
        <w:ind w:hanging="0" w:left="0" w:right="0"/>
        <w:jc w:val="both"/>
      </w:pPr>
      <w:r>
        <w:rPr/>
      </w:r>
    </w:p>
    <w:p>
      <w:pPr>
        <w:pStyle w:val="style0"/>
        <w:ind w:hanging="0" w:left="0" w:right="0"/>
        <w:jc w:val="both"/>
      </w:pPr>
      <w:r>
        <w:rPr>
          <w:lang w:val="mn-MN"/>
        </w:rPr>
        <w:tab/>
        <w:t>Дарханы хар төмөрлөгийн дайны үйлдвэр одоо барихад өнөөдрийн зах зээлийн үнэ ханшаар ямар үнэ өртөгтэй байдаг юм бэ? Цаг хугацааны хувьд ямар хугацаанд босох бололцоотой байгаа юм бэ. Тэр талаар тодорхой, яг үйлдвэрийн үнэ өртөгтэй холбоотой асуудлаар хариулт өгөөч гэсэн ийм З зүйл байна. Баярлалаа.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Хариулах ажлын хэсгийн гишүүд гараа өргөөд, Ганхуяг сайд.</w:t>
      </w:r>
    </w:p>
    <w:p>
      <w:pPr>
        <w:pStyle w:val="style0"/>
        <w:ind w:hanging="0" w:left="0" w:right="0"/>
        <w:jc w:val="both"/>
      </w:pPr>
      <w:r>
        <w:rPr/>
      </w:r>
    </w:p>
    <w:p>
      <w:pPr>
        <w:pStyle w:val="style0"/>
        <w:ind w:hanging="0" w:left="0" w:right="0"/>
        <w:jc w:val="both"/>
      </w:pPr>
      <w:r>
        <w:rPr>
          <w:lang w:val="mn-MN"/>
        </w:rPr>
        <w:tab/>
      </w:r>
      <w:r>
        <w:rPr>
          <w:b/>
          <w:bCs/>
          <w:lang w:val="mn-MN"/>
        </w:rPr>
        <w:t>Д.Ганхуяг</w:t>
      </w:r>
      <w:r>
        <w:rPr>
          <w:lang w:val="mn-MN"/>
        </w:rPr>
        <w:t>: Төмрийн хүдрийн баяжуулалт Уул уурхайн яаманд Засгийн газрын тухай хуулиар, боловсруулах үйлдвэртэй холбоотой нь  Үйлдвэр, хөдөө аж ахуйн яам, манайх хамтарч ажиллаж байгаа. Тийм учраас ажлын хэсгээс нэмж хариулаарай гэж ингэж хэлэх байна.</w:t>
      </w:r>
    </w:p>
    <w:p>
      <w:pPr>
        <w:pStyle w:val="style0"/>
        <w:ind w:hanging="0" w:left="0" w:right="0"/>
        <w:jc w:val="both"/>
      </w:pPr>
      <w:r>
        <w:rPr/>
      </w:r>
    </w:p>
    <w:p>
      <w:pPr>
        <w:pStyle w:val="style0"/>
        <w:ind w:hanging="0" w:left="0" w:right="0"/>
        <w:jc w:val="both"/>
      </w:pPr>
      <w:r>
        <w:rPr>
          <w:lang w:val="mn-MN"/>
        </w:rPr>
        <w:tab/>
        <w:t xml:space="preserve">Ордын нөөцийн судалгаа бол нэлээн хийгдсэн байгаа. Сая  энэ хуурай баяжуулах, нойтон баяжуулах,  бөмбөлөг үйлдвэрлэх, ширэм үйлдвэрлэх гэдэг нь нэмүү өртөг шингэсэн судалгаанууд хийгдсэн байгаа, манай хамтарсан ажлын хэсэг дээр. Түүнийг тодорхой тоогоор хариулаад өгсөн дээр байхаа гэж ингэж хэлэх байна. Гангийн үйлдвэр барихаар ажиллаж байгаа. Ер нь бол ган дээр ч байсан, зэс хайлуулах үйлдвэр дээр ч байсан нэг л асуудал байна. Тэр нь яаж байна вэ гэхээр тэр тусмаа ган дээр зөвхөн Монголын зах зээлд зориулсан үйлдвэр бариад тухайн үйлдвэр эдийн засгийн хувьд эрсдэлтэй юм шиг ийм зүйл харагдаж байгаа. Тийм учраас  дотоодын зах зээлийн хэрэгцээг хангахын зэрэгцээ  гадаадын зах зээл, болж өгвөл  олон зах зээл борлуулах энэ чиглэлд судалгаа хийгдээд явж байгаа гэж ингэж хэлэх байна. Дарханы  хар төмөрлөг бол бас ширмийн үйлдвэр бариулахаар хөрөнгө  оруулалтын гэрээ хийгдээд явж байгаа юм билээ. Энэ дээр дахиад шинэ үйлдвэр барихаар яригдаж байгаа. </w:t>
      </w:r>
    </w:p>
    <w:p>
      <w:pPr>
        <w:pStyle w:val="style0"/>
        <w:ind w:hanging="0" w:left="0" w:right="0"/>
        <w:jc w:val="both"/>
      </w:pPr>
      <w:r>
        <w:rPr>
          <w:lang w:val="mn-MN"/>
        </w:rPr>
        <w:t>Сайншандын аж үйлдвэрийн паркын асуудал бас байгаа. Энэ мөн судалгаа хийгдчихсэн явж байгаа. Бусад хүмүүс  Батцэрэг гишүүний асуултад тодруулаад хариулаач гэж ингэж хэлэх байна.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Бодлого асуугаад байна шүү дээ. Сая Хурлын өмнө Баттулга сайд нэг ийм юм өгсөн, үүнийгээ ярь даа. Төрөөс хүнд үйлдвэрийн талаар баримтлах бодлого гээд.  Баттулга гишүүн.</w:t>
      </w:r>
    </w:p>
    <w:p>
      <w:pPr>
        <w:pStyle w:val="style0"/>
        <w:ind w:hanging="0" w:left="0" w:right="0"/>
        <w:jc w:val="both"/>
      </w:pPr>
      <w:r>
        <w:rPr/>
      </w:r>
    </w:p>
    <w:p>
      <w:pPr>
        <w:pStyle w:val="style0"/>
        <w:ind w:hanging="0" w:left="0" w:right="0"/>
        <w:jc w:val="both"/>
      </w:pPr>
      <w:r>
        <w:rPr>
          <w:lang w:val="mn-MN"/>
        </w:rPr>
        <w:tab/>
      </w:r>
      <w:r>
        <w:rPr>
          <w:b/>
          <w:bCs/>
          <w:lang w:val="mn-MN"/>
        </w:rPr>
        <w:t>Х.Баттулга</w:t>
      </w:r>
      <w:r>
        <w:rPr>
          <w:lang w:val="mn-MN"/>
        </w:rPr>
        <w:t xml:space="preserve">: Батцэрэг гишүүний асуултад хариулъя. Ер нь бол Засгийн газар байгуулагдаад энд Хөдөө аж ахуйн яамны урд Аж үйлдвэр гэсэн үг нэмсэн байгаа. Бид нар энэ хугацаанд юу хийсэн бэ гэхээр, ер нь бол урд  нь  Их Хурал, Засгийн газраас  хэдэн онд ямар ямар бодлогын бичиг баримтуудыг нь хүнд аж үйлдвэрийн салбарт гарч байсан бэ? Төмөр, түүхий эдээ яаж боловсруулах тухай гарч байсан гэсэн баримт бичгүүдийг бүгдийг нь цуглуулсан байгаа. Энэ цуглуулсан бичиг баримтуудаа түшиглээд, урьд нь гарч байсан тушаал, тогтоолуудыг үзээд, ер нь бол нэг ийм цогц бодлогыг гаргая. Энэ цогц бодлого нь өөрөө дэд бүтэцтэйгээ холбоотой, дэд бүтэц гэдэг нь төмөр замын тээвэр. Нэгэнт далайд гарцгүй юм  чинь зах зээл маань хаашаа байх вэ гээд, сүүлийн үед эрчимтэй хөгжиж байгаа Азийн орнууд уруу хандсан ийм бодлогыг гаргасан.  Бодлого дээрээ юу гаргасан бэ гэхээр, Сэлэнгэ, Дарханы районд байгаа их хэмжээний төмрийн хүдрийг хувийн ч бай, хувьсгалын ч  бай, энэ олборлож байгаа компаниудаас нь зах зээлийн үнээр худалдаж аваад, Дарханд боловсруулаад, Дарханд боловсруулах гэдэг маань ямар техник технологи байна вэ гээд судалгааны үндсэн дээр нано металь гэдэг технологи гарч ирсэн. Энэ нь  бас нэлээн өндөр хэмжээний, энэ нь эрчим хүчний нүүрсээр боловсрогддог. Ингээд үүнийгээ боловсруулаад эргээд  дэд бүтцээрээ зөөгөөд  говийн бүсэд байгаа  их хэмжээний нөөц нь тодорхойлогдсон  Таван толгойн орд буюу  коксжсон нүүрсний ордоо Сайншанд уруу татаад  энд 470 орчим км төмөр зам баригдана, татаад, Дарханыхаа тэр  төмрийн хүдрийн зүйлсийг Сайншанд хүртэл тээвэрлээд, Сайншандад энэ төмрийн хүдэр, кокс хоёрын дундаас ган үйлдвэрлэе гэсэн ийм цогц маягийн бодлогыг гаргасан. Ийм тохиолдолд бид нар нэлээн оптимист маягаар тооцоо гаргасан. Жилд  5 сая ганг дотооддоо үйлдвэрлэе. Энэ үйлдвэрлэсэн гангаа эхний ээлжинд мэдээж экспортолно. Тодорхой хугацааны дараа  1-2 сая тонн орчим нь дотоодын хэрэглээнд үйлдвэрлэгдээд явах юм байна гэсэн  ийм бодлогын бичиг баримтыг гаргасан. Мэдээж ийм бодлогын бичиг баримт дотроо З үе шаттай. Түүхий эдийн үйлдвэрлэл, материалын үйлдвэрлэл, машин, тоног төхөөрөмжийн технологийн үйлдвэрлэл гэсэн. Энэ дээр манай гишүүд гайхаж байж магадгүй, энэ явдал чинь хэзээ  юм бэ? Дандаа  ингэж ярьж байна гэж. Ямар ч байсан өнгөрсөн жил З, 4 сарын хугацаанд  хамгийн том асуудлууд болох энэ технологийн асуудлуудыг шийдээд, Монголд нутагшуулах талд нь  нэлээн ажилласан. Дарханы газрыг урьдчилсан байдлаар шийдсэн. ТЭЗҮ  нь хийгдсэн байгаа. </w:t>
      </w:r>
    </w:p>
    <w:p>
      <w:pPr>
        <w:pStyle w:val="style0"/>
        <w:ind w:hanging="0" w:left="0" w:right="0"/>
        <w:jc w:val="both"/>
      </w:pPr>
      <w:r>
        <w:rPr/>
      </w:r>
    </w:p>
    <w:p>
      <w:pPr>
        <w:pStyle w:val="style0"/>
        <w:ind w:hanging="0" w:left="0" w:right="0"/>
        <w:jc w:val="both"/>
      </w:pPr>
      <w:r>
        <w:rPr>
          <w:lang w:val="mn-MN"/>
        </w:rPr>
        <w:tab/>
        <w:t>Сайншандын гол яригддаг юм усны асуудал байгаа. Усны асуудал дээр мөн судалгаанууд хийгдээд бид нарын өнөөдрийн энэ амбицлаад байгаа хэрэглээний усны нөөц бол тодорхойлогдсон байж байгаа. Далимдуулаад бид гадагшаа урсаад байгаа их ус мөрнүүдээ дотооддоо барьж цөөрөм хэлбэрээр болгож, дээд зэргээр ашиглах  ийм ажлуудыг давхар хийгээд явж байгаа. Хэрвээ энэ ажил маань ингээд гацахгүй, Их Хурлаараа бодлогыг нь эрчимтэй  баталж өгөөд, хөтөлбөрийг нь батлаад өгөх юм бол  нийтдээ 5 тэрбум орчим долларын төсөл байгаа. Засгийн газрын тогтоол гарахдаа 66 хувь нь хувийн хэвшлийнхэн хөрөнгө оруулна гэсэн байгаа. 34 хувь нь нэгэнт түүхий эд, улсын нөөцөнд байдаг бол түүхий эдээрээ  дамжиж улс 34 хувиараа орж ирээд, тодорхой хугацааны жишээ нь коксын үйлдвэр бол 20 жил ажиллана гэхэд 20 жил түүхий эдээр тасрахгүй гэсэн гэрээг нь хийж өгөх, ийм дэмжлэг авах. Ингээд нийтдээ  5 тэрбум орчим долларын хөрөнгө оруулалт орно. Үүнээс 20 хувийг нь Монгол Улсын Засгийн газар  20 хувь буюу 1 тэрбум долларыг нь гаргаад өгөх юм бол  үлдсэн 80 орчим. . . /хугацаа дуусав/.</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Гүйцээгээд хариулчих.</w:t>
      </w:r>
    </w:p>
    <w:p>
      <w:pPr>
        <w:pStyle w:val="style0"/>
        <w:ind w:hanging="0" w:left="0" w:right="0"/>
        <w:jc w:val="both"/>
      </w:pPr>
      <w:r>
        <w:rPr/>
      </w:r>
    </w:p>
    <w:p>
      <w:pPr>
        <w:pStyle w:val="style0"/>
        <w:ind w:hanging="0" w:left="0" w:right="0"/>
        <w:jc w:val="both"/>
      </w:pPr>
      <w:r>
        <w:rPr>
          <w:lang w:val="mn-MN"/>
        </w:rPr>
        <w:tab/>
      </w:r>
      <w:r>
        <w:rPr>
          <w:b/>
          <w:bCs/>
          <w:lang w:val="mn-MN"/>
        </w:rPr>
        <w:t>Х.Баттулга</w:t>
      </w:r>
      <w:r>
        <w:rPr>
          <w:lang w:val="mn-MN"/>
        </w:rPr>
        <w:t>: ...хөрөнгө оруулах байгууллагуудтай нь үндсэндээ хөрөнгө оруулна гэсэн эхний  бичиг, санамж бичгүүдийг авсан байгаа. Дахиад хэлэхэд, технологийн хувьд өндөр технологи, зах зээлийн хувьд нэгэнт эрэлттэй өсөж байгаа ирээдүйд өсөх  20 жилийн прогнозтой ийм зах зээл уруу тэмүүлсэн ийм төсөл хийсэн байгаа юм. Төслийн хувьд түрүүн хэлсэн. 5 орчим тэрбум долларын хөрөнгө оруулалт буюу Оюутолгой бол 10 тэрбум гэж ярьж байгаа. Оюутолгойгоос 1 дахин бага, өгөөжийн хувьд З дахин илүү. Бид нарын тооцоолсноор  2018 онд энэ төсөл маань ДНБ-нд 30 хувиар өсөх ийм тооцоо гарсан байгаа.  30 хувь гэдэг маань үндсэндээ бид  18 онд Солонгос улсын урд гарах ийм тооцоо хийсэн байгаа. Тэгээд материалуудыг үзнэ гэвэл энэ материалуудыг тарааж байгаа. Түрүүчийн 7 хоногт Эдийн засгийн байнгын хороонд танилцуулга хийсэн, харамсалтай нь 3-4 гишүүн ирсэн. Эдийн засгийн байнгын хорооноос ажлын хэсэг гаргасан байгаа. Зоригт гишүүнээр ахлуулаад, сонирхож байгаа гишүүд байвал ажлын хэсэгт орох юм бол ажил түргэсээд явах болов уу гэж бодож байна.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Ажлын хэсгээс нэмэх хүн байвал микрофонд нэрээ хэлээд, хэлж болно. Нөөц.</w:t>
      </w:r>
    </w:p>
    <w:p>
      <w:pPr>
        <w:pStyle w:val="style0"/>
        <w:ind w:hanging="0" w:left="0" w:right="0"/>
        <w:jc w:val="both"/>
      </w:pPr>
      <w:r>
        <w:rPr/>
      </w:r>
    </w:p>
    <w:p>
      <w:pPr>
        <w:pStyle w:val="style0"/>
        <w:ind w:hanging="0" w:left="0" w:right="0"/>
        <w:jc w:val="both"/>
      </w:pPr>
      <w:r>
        <w:rPr>
          <w:lang w:val="mn-MN"/>
        </w:rPr>
        <w:tab/>
      </w:r>
      <w:r>
        <w:rPr>
          <w:b/>
          <w:bCs/>
          <w:lang w:val="mn-MN"/>
        </w:rPr>
        <w:t>Б.Нэргүй</w:t>
      </w:r>
      <w:r>
        <w:rPr>
          <w:lang w:val="mn-MN"/>
        </w:rPr>
        <w:t>:  Нийт нөөц Монгол Улсын хэмжээнд  өнөөдөр бүртгэгдээд байгаа нь  төмрийн хүдрээр бол 1.4 тэрбум тонн байна. Үүнээс Дархан- Сэлэнгийн районд  692 тонн байна.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Мэндчилгээ дэвшүүлье.  Улсын Их Хурлаас удирдлага нь томилогддог болон Улсын Их Хуралд ажлаа тайлагнадаг байгууллагуудын Мэдээллийн технологийн мэргэжилтнүүдийн уулзалтад оролцогсод Улсын Их Хурлын чуулганы болон Төрийн ордны үйл ажиллагаатай танилцаж байна. Та бүхэнд ажлын амжилт, эрүүл энх, сайн сайхныг хүсье. /Алга ташив/.</w:t>
      </w:r>
    </w:p>
    <w:p>
      <w:pPr>
        <w:pStyle w:val="style0"/>
        <w:ind w:hanging="0" w:left="0" w:right="0"/>
        <w:jc w:val="both"/>
      </w:pPr>
      <w:r>
        <w:rPr/>
      </w:r>
    </w:p>
    <w:p>
      <w:pPr>
        <w:pStyle w:val="style0"/>
        <w:ind w:hanging="0" w:left="0" w:right="0"/>
        <w:jc w:val="both"/>
      </w:pPr>
      <w:r>
        <w:rPr>
          <w:lang w:val="mn-MN"/>
        </w:rPr>
        <w:tab/>
        <w:t>Батцэрэг гишүүний асуулт хариулт авав уу. Батцэрэг гишүүн тодруулъя.</w:t>
      </w:r>
    </w:p>
    <w:p>
      <w:pPr>
        <w:pStyle w:val="style0"/>
        <w:ind w:hanging="0" w:left="0" w:right="0"/>
        <w:jc w:val="both"/>
      </w:pPr>
      <w:r>
        <w:rPr/>
      </w:r>
    </w:p>
    <w:p>
      <w:pPr>
        <w:pStyle w:val="style0"/>
        <w:ind w:hanging="0" w:left="0" w:right="0"/>
        <w:jc w:val="both"/>
      </w:pPr>
      <w:r>
        <w:rPr>
          <w:lang w:val="mn-MN"/>
        </w:rPr>
        <w:tab/>
      </w:r>
      <w:r>
        <w:rPr>
          <w:b/>
          <w:bCs/>
          <w:lang w:val="mn-MN"/>
        </w:rPr>
        <w:t>Н.Батцэрэг</w:t>
      </w:r>
      <w:r>
        <w:rPr>
          <w:lang w:val="mn-MN"/>
        </w:rPr>
        <w:t>:  Саяны нөөц дээр бол тийм нөөц тогтоогдсон гээд тоо хэлэх бол болно л доо. Энэ нөөц эдийн засгийн эргэлтэд орохдоо нийт эдийн засгийнхаа нөлөөллөөр тухайн бүс нутагт, нийт улс орны хэмжээнд ямар эдийн засгийн нөлөөлөл авчирч байгаа юм бэ? Үр өгөөж нь юу юм бэ? Нэлээн иж бүрэн судалгаа байна уу гэж ингэж асууж байгаа юм. Ер нь сүүлийн үед манай уул уурхайн ордууд дээр, ордын тогтоогдсон нөөцийн тоо хэлчихээд суугаад байгаа шүү дээ. Дараад нь бид нар түүний эдийн засгийн үр өгөөж  болж ашиглах гээд байгаа шүү дээ. Тэгэхээр хүлээгдэж байгаа тэр хөрөнгө оруулалтын зардал, дараад нь түүнийг  эдийн засгийн үр ашигтай эргэлтэд оруулсны дараа эдийн засагт хүлээгдэж байгаа тэр үр өгөөжийн прогноз, тооцоог хамт хэлэлцдэг байх хэрэгтэй. Түүнийг л хэлүүлмээр байна л даа, яаж харж байгаа вэ.</w:t>
      </w:r>
    </w:p>
    <w:p>
      <w:pPr>
        <w:pStyle w:val="style0"/>
        <w:ind w:hanging="0" w:left="0" w:right="0"/>
        <w:jc w:val="both"/>
      </w:pPr>
      <w:r>
        <w:rPr/>
      </w:r>
    </w:p>
    <w:p>
      <w:pPr>
        <w:pStyle w:val="style0"/>
        <w:ind w:hanging="0" w:left="0" w:right="0"/>
        <w:jc w:val="both"/>
      </w:pPr>
      <w:r>
        <w:rPr>
          <w:lang w:val="mn-MN"/>
        </w:rPr>
        <w:tab/>
      </w:r>
      <w:r>
        <w:rPr>
          <w:b/>
          <w:bCs/>
          <w:lang w:val="mn-MN"/>
        </w:rPr>
        <w:t xml:space="preserve">З.Энхболд: </w:t>
      </w:r>
      <w:r>
        <w:rPr>
          <w:lang w:val="mn-MN"/>
        </w:rPr>
        <w:t>Хэн хариулах вэ.Ажлын хэсэг хариул.</w:t>
      </w:r>
    </w:p>
    <w:p>
      <w:pPr>
        <w:pStyle w:val="style0"/>
        <w:ind w:hanging="0" w:left="0" w:right="0"/>
        <w:jc w:val="both"/>
      </w:pPr>
      <w:r>
        <w:rPr/>
      </w:r>
    </w:p>
    <w:p>
      <w:pPr>
        <w:pStyle w:val="style0"/>
        <w:ind w:hanging="0" w:left="0" w:right="0"/>
        <w:jc w:val="both"/>
      </w:pPr>
      <w:r>
        <w:rPr>
          <w:lang w:val="mn-MN"/>
        </w:rPr>
        <w:tab/>
      </w:r>
      <w:r>
        <w:rPr>
          <w:b/>
          <w:bCs/>
          <w:lang w:val="mn-MN"/>
        </w:rPr>
        <w:t>Д.Ганболд</w:t>
      </w:r>
      <w:r>
        <w:rPr>
          <w:lang w:val="mn-MN"/>
        </w:rPr>
        <w:t xml:space="preserve">: Батцэрэг гишүүний асуусан асуултад хариулъя.  Ордын нэр хэлэх бол нэг хэрэг. Нөгөө талаасаа эдийн засгийн эргэлтэд орно гэдэг бол бүхэл бүтэн эдийн засгийн цогц тооцоо байх ёстой. Дархан, Сэлэнгийн районд одоогийн байдлаар эдийн засгийн эргэлтэд үр ашигтайгаар ашиглаж болох  томоохон гэж үзэж байгаа 5 ордын жагсаалт байгаа. Хамгийн том нь мэдээжийн хэрэг Төмөртэйн орд. Хоёрт нь,  Болд төмөр Ерөө гол компаний эзэмшиж байгаа орд байгаа. Нөгөө дэх нь Баянцогтын орд буюу  Харанга ресурс гэж компаний  эзэмшиж байгаа сток дээр гарчихсан, хөрөнгийн бирж дээр бүртгэлтэй ийм орд байгаа. Энэ З том ордын нөөц бол түрүүний  хэлдэг  700 орчим сая тонны нөөцтэй ийм орд байгаа. Энэ ордуудыг гурвууланг нь иж бүрэн цогцолбороор нь ашиглах боломжтой. Гурвуулаа эдийн засгийн хувьд үр ашигтай байршилд байдаг. </w:t>
      </w:r>
    </w:p>
    <w:p>
      <w:pPr>
        <w:pStyle w:val="style0"/>
        <w:ind w:hanging="0" w:left="0" w:right="0"/>
        <w:jc w:val="both"/>
      </w:pPr>
      <w:r>
        <w:rPr/>
      </w:r>
    </w:p>
    <w:p>
      <w:pPr>
        <w:pStyle w:val="style0"/>
        <w:ind w:hanging="0" w:left="0" w:right="0"/>
        <w:jc w:val="both"/>
      </w:pPr>
      <w:r>
        <w:rPr>
          <w:lang w:val="mn-MN"/>
        </w:rPr>
        <w:tab/>
        <w:t xml:space="preserve">Тэр Баянцогтын орд гэж байгаа нь арай агуулга багатай. Төмөртэйн орд, Баянголын орд бол хуучин социализмын үед хийсэн хайгуулын үр дүнгээрээ Төмөртэйн орд бол хамгийн өндөр агуулгатай байдаг.  51.7 хувиар нөөцөд дунджаар бүртгэгдсэн байдаг. Маш том өрсөлдөх чадвартай орд байгаа юм. Ер нь олон улсын стандартаар нөөцийг өсгөх тооцоо зайлшгүй хийгдэх шаардлагатай гэж үзэж байгаа. Яагаад гэвэл дундаж агуулгыг 51 хувиар авна гэдэг бол хэтэрхий өндөр авсан. Олон улсын стандартаар мөрдөж байгаа энэ юмнууд бол дандаа  28 хүртэл тооцдог байгаа. Тэгэхээр нөөц бол гаргаагүй өснө. Төмөртэйн орд гэхэд л  300 сая тонн энүүхэнд хүрнэ гэсэн ийм таамаглал бидэнд  байгаа. Тэгэхдээ энэ дээр тооцоог шууд шилжүүлэх мэргэжлийн аргачлалаар тооцож боловсруулахаар манай яаман дээрээс энэ жил хөрөнгө мөнгө хуваарилж байгаа. </w:t>
      </w:r>
    </w:p>
    <w:p>
      <w:pPr>
        <w:pStyle w:val="style0"/>
        <w:ind w:hanging="0" w:left="0" w:right="0"/>
        <w:jc w:val="both"/>
      </w:pPr>
      <w:r>
        <w:rPr/>
      </w:r>
    </w:p>
    <w:p>
      <w:pPr>
        <w:pStyle w:val="style0"/>
        <w:ind w:hanging="0" w:left="0" w:right="0"/>
        <w:jc w:val="both"/>
      </w:pPr>
      <w:r>
        <w:rPr>
          <w:lang w:val="mn-MN"/>
        </w:rPr>
        <w:tab/>
        <w:t xml:space="preserve">Энэ З ордыг нийт жилдээ  15 сая тонныг энэ З ордоос комплексоор ашиглахад  нийтдээ 40-50 жил ашиглах боломж бүрдэнэ гэж ингэж үзэж байгаа юм. Ер нь эдийн засгийн хувьд үр ашгаа өгнө. Яагаад гэхээр, ордын байршил,  нөгөө талаасаа агуулга, гаргаж байгаа технологи нь онцгой хүндрэл учруулахааргүй байгаа.  Тийм учраас өрсөлдөх чадвартай манайд бол ер нь их металлург гэж ярьдаг, үүнийг коксын технологиор боловсруулдаг. Тэр шууд ангижруулах технологиуд бол бага хүчин чадлаар ажилладаг учраас кокс байхгүй улс орнуудад энэ коксгүй технологийг ашигладаг ийм уламжлалтай, арай жаахан өртөг ихтэй боловч, бас сүүлийн үед технологи сайжраад энэ чиглэлээр нано метал гэж сайдын үгэнд гарсан Италийн Даниель гэдэг компани блюргийн технолигиудыг хослуулаад шууд ангижруулах технологиор Дарханд  500 мянган тонн хүртэл ган бүтээгдэхүүн гаргах ийм цогцолборыг барихаар аж үйлдвэрийн З дугаар бүсэд нь газрыг ерөнхийд нь сонгочихоод байгаа.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нэмээд хариулчих, ажлын хэсэг.</w:t>
      </w:r>
    </w:p>
    <w:p>
      <w:pPr>
        <w:pStyle w:val="style0"/>
        <w:ind w:hanging="0" w:left="0" w:right="0"/>
        <w:jc w:val="both"/>
      </w:pPr>
      <w:r>
        <w:rPr/>
      </w:r>
    </w:p>
    <w:p>
      <w:pPr>
        <w:pStyle w:val="style0"/>
        <w:ind w:hanging="0" w:left="0" w:right="0"/>
        <w:jc w:val="both"/>
      </w:pPr>
      <w:r>
        <w:rPr>
          <w:lang w:val="mn-MN"/>
        </w:rPr>
        <w:tab/>
      </w:r>
      <w:r>
        <w:rPr>
          <w:b/>
          <w:bCs/>
          <w:lang w:val="mn-MN"/>
        </w:rPr>
        <w:t>Д.Ганболд</w:t>
      </w:r>
      <w:r>
        <w:rPr>
          <w:lang w:val="mn-MN"/>
        </w:rPr>
        <w:t>: Төмөр замын дэд бүтцийн проблемууд байгаа. Гэхдээ бид энэ З ордыг комплексиор нь ашиглах дээр тээврийн шинэ схем гаргаж байгаа. Юу вэ гэхээр, Монголд анх удаа энэ шингэн тээвэр гэдэг юмыг хэрэглэх ийм санаачлага гаргаж байгаа. Ерөнхийдөө хөрөнгө оруулалт нь 1 км-т 800-аас 1 сая долларын өртөгтэйгээр бүтэхээр байгаа. Энэ шингэн тээвэр бол төмөр замын тээврээс ч хямдхан бүтэхээр байгаа. Хөрөнгө оруулалт нь төмөр замаас хоёр дахин бага хирнээ, ашиглалтын зардал нь бас хоёр дахин бага байхаар ийм тооцоо хийгдсэн. Дарханы боловсруулах үйлдвэр дээр Төмөртэйн ордын хүдрийг З0 хувийн устайгаар 70 хувийн төмрийн хүдэртэйгээр хольц гаргаад, төмөр хоолойгоор нэг өргөх насосный тусламжтайгаар  тээвэрлэж аваачих ийм бүрэн боломжтой схемийг боловсруулсан.</w:t>
      </w:r>
    </w:p>
    <w:p>
      <w:pPr>
        <w:pStyle w:val="style0"/>
        <w:ind w:hanging="0" w:left="0" w:right="0"/>
        <w:jc w:val="both"/>
      </w:pPr>
      <w:r>
        <w:rPr/>
      </w:r>
    </w:p>
    <w:p>
      <w:pPr>
        <w:pStyle w:val="style0"/>
        <w:ind w:hanging="0" w:left="0" w:right="0"/>
        <w:jc w:val="both"/>
      </w:pPr>
      <w:r>
        <w:rPr>
          <w:lang w:val="mn-MN"/>
        </w:rPr>
        <w:tab/>
        <w:t>Дархан, Сэлэнгийн районд байгаа төмрийн том ордуудыг Дарханд нойтон болон бусад аргаар баяжуулж, доймон зуухны түүхий эд болох хүртэлх шатанд нь боловсруулаад, тэгээд  8 сая тонн ачааг хамгийн багадаа Сайншандын аж үйлдвэрийн цогцолборт түүхий эд хэлбэрээр аваачих юм. Энэ  8 сая тонн түүхий эд бол Тавантолгойгоос ирж байгаа З сая тонн нүүрсээр 2 сая тонн кокс хийгээд, орон нутагт байгаа шохойн чулууг ашиглаад ингээд үндсэндээ  5 сая тонн ширэм буюу ган гаргаж авах ийм боломжийг бүрдүүлэхээр схемийг боловсруулаад гаргачихсан байгаа. Стратегийн хөрөнгө оруулагчтай гэрээ хэлэлцээрийн шатанд явж байна. Санамж бичгийг явуулчихсан байгаа, эцсийн байдлаар бараг тохиролцож байгаа. Ийм байдалтай байгаа.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Ганбаатар гишүүн асууя.</w:t>
      </w:r>
    </w:p>
    <w:p>
      <w:pPr>
        <w:pStyle w:val="style0"/>
        <w:ind w:hanging="0" w:left="0" w:right="0"/>
        <w:jc w:val="both"/>
      </w:pPr>
      <w:r>
        <w:rPr/>
      </w:r>
    </w:p>
    <w:p>
      <w:pPr>
        <w:pStyle w:val="style0"/>
        <w:ind w:hanging="0" w:left="0" w:right="0"/>
        <w:jc w:val="both"/>
      </w:pPr>
      <w:r>
        <w:rPr>
          <w:lang w:val="mn-MN"/>
        </w:rPr>
        <w:tab/>
      </w:r>
      <w:r>
        <w:rPr>
          <w:b/>
          <w:bCs/>
          <w:lang w:val="mn-MN"/>
        </w:rPr>
        <w:t>С.Ганбаатар</w:t>
      </w:r>
      <w:r>
        <w:rPr>
          <w:lang w:val="mn-MN"/>
        </w:rPr>
        <w:t>: Баярлалаа. Монголчууд бид боловсруулах үйлдвэртэй болно гээд бараг 20-иод жил ярилаа. Энэ дээр энэ парламент, Засгийн газрын үед байгуулагдчихаасай гэж олон хүн харж байгаа. Мөрийн хөтөлбөрт ЗЗ дугаар зүйлд заачихсан байгаа Дархан, Сэлэнгийн бүсийн төмрийн хүдрийн ордуудыг түшиглэн  орчин үеийн техник технологи бүхий төмөрлөгийн цогцолбор үйлдвэр барина гэсэн байгаа. Энэ одоо үндсэндээ 2 дахь жил уруугаа бид  орж байна шүү дээ. Тал уруугаа орж байна. Ямар ч үр дүн алга.  Гарт барьцтай юм байхгүй.  Тэгээд миний асуулгад 7 бичиг баримтын дагуу би асуусан. Энэ дээр би заримыг нь дурдъя. Үйлдвэр барихаар бид  2001 оноос эхлээд маш олон бичиг баримт боловсруулсан. Тэнд Дархан, Сэлэнгийн бүсийн төмрийн хүдрийн ордуудад түшиглэн хар металлургийн үйлдвэрийн цогцолбор байгуулах төслийн бэлтгэлийг хангах шинэ ТЭЗҮ боловсруулах тухай Улсын Их Хурлын 2011 оны 39 дүгээр тогтоолын хэрэгжилт, яг тоо баримт, үндэслэлээр нь гаргаж өгөөч ээ.</w:t>
      </w:r>
    </w:p>
    <w:p>
      <w:pPr>
        <w:pStyle w:val="style0"/>
        <w:ind w:hanging="0" w:left="0" w:right="0"/>
        <w:jc w:val="both"/>
      </w:pPr>
      <w:r>
        <w:rPr/>
      </w:r>
    </w:p>
    <w:p>
      <w:pPr>
        <w:pStyle w:val="style0"/>
        <w:ind w:hanging="0" w:left="0" w:right="0"/>
        <w:jc w:val="both"/>
      </w:pPr>
      <w:r>
        <w:rPr>
          <w:lang w:val="mn-MN"/>
        </w:rPr>
        <w:tab/>
        <w:t>Хоёрдугаарт, Дархан төмөрлөгийн үйлдвэрийн цогцолбор ажлыг уялдуулан зохицуулах энэ ажлыг эрчимжүүлэх үүрэг бүхий ажлын хэсгийг 13 оны 68 дугаар захирамжаар гаргасан. Үүний үр дүн хэзээ яг гарах вэ? Ямар хүчин чадалтай? Сая 5 сая тонн ган зэс гэж ярьж байна. Дээр нь нэмээд, хэдэн хүн ажлын байртай болох вэ гэсэн, энэ хэзээ вэ  гэсэн энэ мэдээллүүдийг авмаар байна.</w:t>
      </w:r>
    </w:p>
    <w:p>
      <w:pPr>
        <w:pStyle w:val="style0"/>
        <w:ind w:hanging="0" w:left="0" w:right="0"/>
        <w:jc w:val="both"/>
      </w:pPr>
      <w:r>
        <w:rPr/>
      </w:r>
    </w:p>
    <w:p>
      <w:pPr>
        <w:pStyle w:val="style0"/>
        <w:ind w:hanging="0" w:left="0" w:right="0"/>
        <w:jc w:val="both"/>
      </w:pPr>
      <w:r>
        <w:rPr>
          <w:lang w:val="mn-MN"/>
        </w:rPr>
        <w:tab/>
        <w:t>Гуравдугаарт, Нано метал гэж Дарханд байгуулна гээд, нано  металын үйлдвэр барина гэж нэлээд ярилаа. Энэ яг ямар шатандаа явж байгаа вэ? Энэ тодорхой тоо баримттай бидэнд хэлмээр байна. Дээр нь  Дархан-Уул аймаг, Сэлэнгийн нутгаар Монголын ихэнх ус, гол мөрөн гараад явдаг. Орос уруу гараад явдаг. Үүнийг яг яаж ашиглаж байгаа вэ? Энэ дээр гол төмөрлөгийн үйлдвэрүүдээ барина гэж итгэж байгаа. Сайншандад байна уу? Говь уруу тэр төмөрлөгийн үйлдвэрийг барина гээд байгаа тэнд яг усны бололцоонууд нь хангалттай байж чадаж байгаа юу гэсэн ийм асуултуудад би хариулт авья.</w:t>
      </w:r>
    </w:p>
    <w:p>
      <w:pPr>
        <w:pStyle w:val="style0"/>
        <w:ind w:hanging="0" w:left="0" w:right="0"/>
        <w:jc w:val="both"/>
      </w:pPr>
      <w:r>
        <w:rPr/>
      </w:r>
    </w:p>
    <w:p>
      <w:pPr>
        <w:pStyle w:val="style0"/>
        <w:ind w:hanging="0" w:left="0" w:right="0"/>
        <w:jc w:val="both"/>
      </w:pPr>
      <w:r>
        <w:rPr>
          <w:lang w:val="mn-MN"/>
        </w:rPr>
        <w:tab/>
      </w:r>
      <w:r>
        <w:rPr>
          <w:b/>
          <w:bCs/>
          <w:lang w:val="mn-MN"/>
        </w:rPr>
        <w:t>Х.Баттулга</w:t>
      </w:r>
      <w:r>
        <w:rPr>
          <w:lang w:val="mn-MN"/>
        </w:rPr>
        <w:t>:  Засгийн газар байгуулагдаад үндсэндээ  жил зургаан сар болж байгаа. Жил зургаан сарын хугацаанд  сая би тайлбар дээрээ хийсэн зүйлүүдээ ярилаа. Анх удаагаа Аж үйлдвэрийн яам гэдэг нэртэй яам байгуулагдсан учраас хүнд үйлдвэрүүдийг амлаж авсан. Жил зургаан сарын дотор үндсэндээ ТЭЗҮ-нүүд  80 хувьтай, зарим нь 100 хувьтай. Газрын байрлалуудыг түрүүн ярьсан байгаа. Таны яриад байгаа тэр Сэлэнгэ, Дарханы районд бүх үйлдвэрээ барина гэдэг бол тэр жаахан эдийн засгийнхаа хувьд ашиг багатай. Яагаад гэвэл төмрийн хүдэртэй газраа бид нар эрчим хүчний нүүрс буюу Шарын гол, Дарханы нүүрс орчим байгаа боловсруулагддаг  нано метал гэж түрүүн хэлсэн  Даниель гэж компаний эрчим хүчний нүүрсээр боловсрогддог металын үйлдвэр. Яагаад гэвэл коксын үйлдвэр маань өнөөдөр Өмнөговь буюу говийн бүсэд байдаг коксоо бид нар зөөгөөд одоо баригдах төмөр замаар зөөгөөд эргээд  800 км Дархан уруу зөөгөөд тэнд боловсруулаад  Ази уруу гаргана гэдэг маань өртгийн хувьд өрсөлдөх ямар ч чадваргүй болж байгаа юм. Тийм учраас бид Сайншандын район дээр төмрийн хүдрээ Дархандаа боловсруулна гэдэг маань Дарханд бол хангалттай ажлын байр буюу маш том  хоёр үйлдвэр баригдах юм байгаа. Энэ нийлээд 500 орчим сая долларын хөрөнгө оруулалт хэрэгтэй байгаа. Тэгээд Дархан уруу хагас боловсруулсан тэр металиа зөөгөөд  түрүүний хэлсэн коксын үйлдвэрээ  Сайншандтай нийлүүлээд, тэндээсээ ган гэж байгаа юм.</w:t>
      </w:r>
    </w:p>
    <w:p>
      <w:pPr>
        <w:pStyle w:val="style0"/>
        <w:ind w:hanging="0" w:left="0" w:right="0"/>
        <w:jc w:val="both"/>
      </w:pPr>
      <w:r>
        <w:rPr/>
      </w:r>
    </w:p>
    <w:p>
      <w:pPr>
        <w:pStyle w:val="style0"/>
        <w:ind w:hanging="0" w:left="0" w:right="0"/>
        <w:jc w:val="both"/>
      </w:pPr>
      <w:r>
        <w:rPr>
          <w:lang w:val="mn-MN"/>
        </w:rPr>
        <w:tab/>
        <w:t>Усны хувьд маш их хэмжээний судалгаан дээрээс үндэслээд усныхаа нөөцийг нэлээн хэмжээгээр тодорхойлсон байгаа. Үүний бичиг баримтууд бүгдээрээ байгаа. Ажлын байран дээр  үндсэндээ манай хүмүүс нэмээд хариулчихна биз дээ.</w:t>
      </w:r>
    </w:p>
    <w:p>
      <w:pPr>
        <w:pStyle w:val="style0"/>
        <w:ind w:hanging="0" w:left="0" w:right="0"/>
        <w:jc w:val="both"/>
      </w:pPr>
      <w:r>
        <w:rPr/>
      </w:r>
    </w:p>
    <w:p>
      <w:pPr>
        <w:pStyle w:val="style0"/>
        <w:ind w:hanging="0" w:left="0" w:right="0"/>
        <w:jc w:val="both"/>
      </w:pPr>
      <w:r>
        <w:rPr>
          <w:lang w:val="mn-MN"/>
        </w:rPr>
        <w:tab/>
        <w:t>Түрүүн хэллээ. 2001 оноос хойш  маш их бичиг баримт гарсан гэж. Энэ их бичиг баримтуудыг бүгдийг энэ дээр тусгаж, холбогдуулж гаргасан. Дахиад хэлэхэд анх удаагаа бараг Аж үйлдвэрийн яам гэж байгуулагдсан учраас бид нар энэ уруу нэлээн идэвхтэй, амбицитай орсон байгаа.  Жил зургаан сарын хооронд бид нар тэр цаасны ажлууд нэлээн хийгдчихсэн, тэгээд Их Хурлаар хөтөлбөр, бодлого хоёрыг батлаад өгөөч ээ гэж хүсээд байгаа юм. Хөтөлбөр, бодлого хоёр маань батлагдах юм бол гадаадын хөрөнгө оруулагч нарт нэлээн итгэл үнэмшил өгөх, ганцхан яам нь яриад байгаагүй юм байна гэдэг ийм асуудлыг л яриад байгаа юм.</w:t>
      </w:r>
    </w:p>
    <w:p>
      <w:pPr>
        <w:pStyle w:val="style0"/>
        <w:ind w:hanging="0" w:left="0" w:right="0"/>
        <w:jc w:val="both"/>
      </w:pPr>
      <w:r>
        <w:rPr/>
      </w:r>
    </w:p>
    <w:p>
      <w:pPr>
        <w:pStyle w:val="style0"/>
        <w:ind w:hanging="0" w:left="0" w:right="0"/>
        <w:jc w:val="both"/>
      </w:pPr>
      <w:r>
        <w:rPr>
          <w:lang w:val="mn-MN"/>
        </w:rPr>
        <w:tab/>
      </w:r>
      <w:r>
        <w:rPr>
          <w:b/>
          <w:bCs/>
          <w:lang w:val="mn-MN"/>
        </w:rPr>
        <w:t>Б.Цогтгэрэл</w:t>
      </w:r>
      <w:r>
        <w:rPr>
          <w:lang w:val="mn-MN"/>
        </w:rPr>
        <w:t>:  Эдийн засгийн хөгжлийн яам, Уул уурхайн яам, Үйлдвэр, хөдөө аж ахуйн яамны хамтарсан Монгол төмөр гэдэг ийм ажлын  хэсэг байгуулагдсан байгаа. Энд яам, яамдаас оролцсон учраас бид нарын тавьж байгаа гол зорилго бол төмрийн хүдрээ цаашид зөв зохистойгоор  тогтвортойгоор ашиглах, эдийн засгийн үр ашигтайгаар түүхийгээр нь аль болохоор гаргахаас татгалзаж, дотооддоо нэмүү өртөг шингээсэн ийм эцсийн, дунд болоод гүн боловсруулалт хийсэн, эцсийн бүтээгдэхүүн хийсэн ийм л чиглэл уруу бодлого боловсруулагдаад нэлээн  базчихсан байгаа. Одоо сайд нар зөвлөлдөж хуралдах учиртай.</w:t>
      </w:r>
    </w:p>
    <w:p>
      <w:pPr>
        <w:pStyle w:val="style0"/>
        <w:ind w:hanging="0" w:left="0" w:right="0"/>
        <w:jc w:val="both"/>
      </w:pPr>
      <w:r>
        <w:rPr/>
      </w:r>
    </w:p>
    <w:p>
      <w:pPr>
        <w:pStyle w:val="style0"/>
        <w:ind w:hanging="0" w:left="0" w:right="0"/>
        <w:jc w:val="both"/>
      </w:pPr>
      <w:r>
        <w:rPr>
          <w:lang w:val="mn-MN"/>
        </w:rPr>
        <w:tab/>
        <w:t xml:space="preserve">Ер нь бол төмрийн хүдэр дээр ихэнх лицензүүд маань хувийнхан дээр байдаг. Бас дор бүгдээ янз бүрийн төсөл хөтөлбөр гээд баримд олон жил гүйчихсэн. Үүнийг уялдуулах шаардлага нэгдүгээрт байдаг. </w:t>
      </w:r>
    </w:p>
    <w:p>
      <w:pPr>
        <w:pStyle w:val="style0"/>
        <w:ind w:hanging="0" w:left="0" w:right="0"/>
        <w:jc w:val="both"/>
      </w:pPr>
      <w:r>
        <w:rPr/>
      </w:r>
    </w:p>
    <w:p>
      <w:pPr>
        <w:pStyle w:val="style0"/>
        <w:ind w:hanging="0" w:left="0" w:right="0"/>
        <w:jc w:val="both"/>
      </w:pPr>
      <w:r>
        <w:rPr>
          <w:lang w:val="mn-MN"/>
        </w:rPr>
        <w:tab/>
        <w:t>Хоёрдугаарт нь, түрүүн тоон дээр гарсан байх, энэ жил гэхэд  6.3 сая тонныг экспортолсон. 8.4 сая тонныг олборлочихсон байгаа. Тэгэхээр энэ олборлож байгаа хэмжээ маань ерөнхийдөө  10 сая гарчихаж байгаа учраас манайд ийм хэмжээний 12 сая тонн хүдэр олборлож байгаа нөхцөлд томоохон хэмжээнийн металлургийн цогцолбор барих ийм суурь бололцоо бий болчихоод байна. Тэгэхээр 2 бодлого байна. Нэгдүгээрт нь, шинэчлэлийн Засгийн газрын анхнаасаа тавьсан зорилго бол эхлээд дотоодын хэрэгцээгээ хангах ийм  мини гэх нь хаашаа юм, ийм тохиромжтой үйлдвэрийг барих. Хоёрдугаарт нь, экспортын зориулалттай бүс нутгийн хэмжээний үйлдвэр барих ийм зорилго.</w:t>
      </w:r>
    </w:p>
    <w:p>
      <w:pPr>
        <w:pStyle w:val="style0"/>
        <w:ind w:hanging="0" w:left="0" w:right="0"/>
        <w:jc w:val="both"/>
      </w:pPr>
      <w:r>
        <w:rPr/>
      </w:r>
    </w:p>
    <w:p>
      <w:pPr>
        <w:pStyle w:val="style0"/>
        <w:ind w:hanging="0" w:left="0" w:right="0"/>
        <w:jc w:val="both"/>
      </w:pPr>
      <w:r>
        <w:rPr>
          <w:lang w:val="mn-MN"/>
        </w:rPr>
        <w:tab/>
        <w:t>Тэр эхний зорилгын хүрээнд Энэтхэгийн болон Солонгосын гээд дотоод, гадаадын олон компаниуд 500 орчим мянган тонныг боловсруулах ийм хэмжээний үйлдвэрийг Дарханд барих  судалгааны энэ ажлууд нэлээд явсан. Бас энэ төмрийн хүдрийн онцлог нь өөрөө технологио сонгодог учраас тэр бүр янз бүрийн технологи тохирохгүй байна гэдэг ийм зүйл гардаг.  Түрүүний дурьдагдсан Энержи айэрн гэдэг энэ технологиор бол ашиглаж болох гэдгийг Даниель зэрэг компаниуд саналаа илэрхийлээд явж байгаа. Үүнийг Монголын нано металь гэдэг компани хөөцөлдөөд ингээд явж байгаа.</w:t>
      </w:r>
    </w:p>
    <w:p>
      <w:pPr>
        <w:pStyle w:val="style0"/>
        <w:ind w:hanging="0" w:left="0" w:right="0"/>
        <w:jc w:val="both"/>
      </w:pPr>
      <w:r>
        <w:rPr/>
      </w:r>
    </w:p>
    <w:p>
      <w:pPr>
        <w:pStyle w:val="style0"/>
        <w:ind w:hanging="0" w:left="0" w:right="0"/>
        <w:jc w:val="both"/>
      </w:pPr>
      <w:r>
        <w:rPr>
          <w:lang w:val="mn-MN"/>
        </w:rPr>
        <w:tab/>
        <w:t>Ганбаатар гишүүний санаа зовж байгаа Дарханд ажлын байр бий болгох, төмөрлөгийн  шат шатны энэ үйлдвэрлэлүүд хэзээ баригдаж эхлэх юм бэ гэдэг дээр, нэгэнт  8-10 сая уруу ирчихэж байгаа учраас  энэ бол бүгдээрээ нийлээд төмөрлөгийн том хайлуулах үйлдвэрийн үндсэн түүхий эдийг барих, энэ үйлдвэр нэлээн усны хэрэглээ шаарддаг ийм үйлдвэр байгаа. Үүнийгээ Дарханы бүс нутагт, тухайлбал Дарханд бариад авчихъя. Үүнээсээ гарсан маш өндөр агуулга бүхий хог хаягдал багатай, тээвэрт нэлээн хэмнэлттэй ийм үндсэн түүхий эдээ аваачаад говийнхоо нүүрс, кокстой холиод Сайншанддаа металиа гаргая гэсэн ийм концепци явж байгаа. Тэгэхээр Төмрийн хүдэр бол бас хэд хэдэн шат дамжлагатай, тэр  хуурай баяжуулалт, нойтон баяжуулалт байна. Энэ бол нэлээн олон 5-6 үйлдвэрүүд хүчин чадлаа нэмэгдүүлээд ажиллаж байгаа. Булганы бүс нутагт хоёр үйлдвэр байна. Дарханд Төмөртолгойнх хүчин чадлаа нэмэгдүүлсэн.  Дарханых саяхан ашиглалтад авсан байгаа, уурхайг нь. Энэ бүгд  тэр үндсэн түүхий эд боловсруулах энэ үйлдвэр бол Дарханд баригдана. Тэгээд цаг хугацааг точный хэлэхэд бас энэ хөтөлбөр ер нь цэгцтэй хөтөлбөрөө баталж авах нь их зүгээр байгаа юм. Хөтөлбөр байх болсон шалтгаануудыг та бас мэднэ.  Лицензүүд  маш их маргаантай байсан, удаан хугацаанд. Хамгийн гол гол цөм болсон энэ ордуудын лицензүүд. Энэ бол ямар ч байсан нэг нь баттайгаар төрийн мэдэлд байгаа. Тэгээд цаашид ямар ч бодлого явсан гол тулах цэг маань энэ төрийнхөө орд дээр түшиглэж явах байхаа.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Хаянхярваа гишүүн асуулт асуусны дараа  асуулга тавигч гишүүн 5 минут үг хэлээд  тэгээд хуралдаан хууль хэлэлцэх асуудлаар үргэлжилнэ. Одоогийн асуудлаар санал хураалт байхгүй.  Санал хураалт байхгүй гээд өрөөндөө сууж байгаа гишүүдийг танхимд ирэхийг урьж байна. Татварын хуулиудаар хэлэлцүүлэг үргэлжилнэ. Хаянхярваа гишүүн асууя.</w:t>
      </w:r>
    </w:p>
    <w:p>
      <w:pPr>
        <w:pStyle w:val="style0"/>
        <w:ind w:hanging="0" w:left="0" w:right="0"/>
        <w:jc w:val="both"/>
      </w:pPr>
      <w:r>
        <w:rPr/>
      </w:r>
    </w:p>
    <w:p>
      <w:pPr>
        <w:pStyle w:val="style0"/>
        <w:ind w:hanging="0" w:left="0" w:right="0"/>
        <w:jc w:val="both"/>
      </w:pPr>
      <w:r>
        <w:rPr>
          <w:lang w:val="mn-MN"/>
        </w:rPr>
        <w:tab/>
      </w:r>
      <w:r>
        <w:rPr>
          <w:b/>
          <w:bCs/>
          <w:lang w:val="mn-MN"/>
        </w:rPr>
        <w:t>Д.Хаянхярваа</w:t>
      </w:r>
      <w:r>
        <w:rPr>
          <w:lang w:val="mn-MN"/>
        </w:rPr>
        <w:t>: Өнөөдөр бол нэлээн чухал асуудлыг хөндөж, манай Ганбаатар гишүүн асуусан байна л даа. Тэгэхээр бид нар нэг зүйлийг их бодох ёстой л болоод байгаа юм. Би Монголд хийнэ гэсэн энэ намуудын мөрийн хөтөлбөр, Засгийн газруудын мөрийн хөтөлбөрүүдийг эргээд бодоод байхад их сонин зүйл ажиглагдаж байна. Чөлөөт бүс байгуулна гэдэг асуудал, хаа байсан 90 хэдэн оноос эхлэн яригдсан. Одоо Улаан сайдыг Үндэсний хөгжлийн  газрын дарга байхад  90 хэдэн онд бид нар анх удаагаа Чойрт очиж анхны чөлөөт бүс байгуулах гэж байгаа гээд том хурал, зөвлөгөөн зохион байгуулаад, түүнээс хойш Замын-Үүд, Алтанбулаг, Цагааннуур гээд баахан ярьсан. Нөгөө чөлөөт бүс нь үр дүнд хүрсэн ч юм байхгүй, байгуулчихсан ч юм байхгүй. Тэгээд нэг хашаа барьж байна гээд мөнгө өгсөн л гэдэг, сүүлд нь зам тавьж байна гэж мөнгө өгсөн л гэдэг. Үр дүн юу байна вэ гэхээр өнөөдрийг хүртэл одоо энэ  10, 20-иод жилийн дотор үр дүн байдаггүй. Дараа нь аж үйлдвэрийн парк байгуулна гээд бүх намууд мөрийнхөө хөтөлбөрийг үзээрэй. Дархан,  Сэлэнгэд аж үйлдвэрийн парк байгуулна, газрыг нь ав, контор байгуулсан. Нэг контор худалдаад авчихсаан, үгүй бас орон тооны нэг хүнтэй болсон. Энд ямар ахиц гарав? Ямар ч ахиц гараагүй. Тэгээд одоо энэ Дархан, Сэлэнгийн бүс нутгийг хамарсан металлургийн иж бүрэн үйлдвэрлэлийг байгуулна гээд бас л намуудын мөрийн хөтөлбөрт удаа дараалаад л явсан. Бас л үе үеийн Засгийн газруудад ингээд л яригдаад явсан.  Ямар ч үр дүн байхгүй. Өнөөдөр эргээд аваад үзэх юм бол бид нарын энэ яриад байгаа юм чинь үндсэндээ ийм шоу маягийн юм болоод тэгээд сонгуулийн үед нөгөөхөө айхтар их тайлбарладаг. Одоо бид нар ч гэсэн бүгд л тайлбарлаж байсан. Дархан хотод аж үйлдвэрийн парк байгуулаад, Дархан- Сэлэнгийн бүс нутгийн хамарсан металлургийн үйлдвэрийг иж бүрнээр нь байгуулаад, ажлын байр бараг дутагдаад алга болох л юм яриад байсан. Одоо өнөөдөр түүний нэг нь хэрэгжсэн юм байхгүй байгаа юм.  Тэгээд би эндээс улбаалаад юу гэж байна вэ гэхээр, сая  яриад байна л даа. Бодлогоо тодорхойлоод, үнэхээр цэгцтэй бодлоготой болоод зөв явья гэж. Энэ нэг алхам. Бид нар бодлогыг олон удаа тодорхойлсон шүү. Одоо үнэхээр хийх л үлдээд байгаа. Энэ дээрээ аль аль нь Засгийн газар ч анхаараад, дэмжлэг туслалцаа байдаг бол бид нар үнэхээр  энэ улс эх орноо гэж боддог бол аль ч талаасаа дэмжлэг туслах нь зөв байхаа гэж ийм зүйлийг хэлэх гэсэн юм.</w:t>
      </w:r>
    </w:p>
    <w:p>
      <w:pPr>
        <w:pStyle w:val="style0"/>
        <w:ind w:hanging="0" w:left="0" w:right="0"/>
        <w:jc w:val="both"/>
      </w:pPr>
      <w:r>
        <w:rPr/>
      </w:r>
    </w:p>
    <w:p>
      <w:pPr>
        <w:pStyle w:val="style0"/>
        <w:ind w:hanging="0" w:left="0" w:right="0"/>
        <w:jc w:val="both"/>
      </w:pPr>
      <w:r>
        <w:rPr>
          <w:lang w:val="mn-MN"/>
        </w:rPr>
        <w:tab/>
        <w:t>Хоёрт нь,  би ганцхан асуулт байгаа юм. Ерөөсөө энэ металлургийн үйлдвэр, Дарханы төмөрлөгийн үйлдвэрийг хэзээ хувьчлах юм бэ. Өнөөдөр төр өөрөө оролцоод, энэ хувийн хэвшлийн юм уруу төр хутгалдаад тэгээд энэ том төслүүдийг хэрэгжүүлнэ гэвэл энэ ер нь  худлаа шүү. Одоо та нарын Шарын голын уурхайг хувьчилсан, бид нар юу гэж байсан. Болоогүй байхад хувьчиллаа, болоогүй байсан, бүтэхгүй байсан л гэсэн. Одоо Шарын голын уурхай яаж байна. Бүрэн хөл дээрээ зогсоод, хэвийн ажиллах хэмжээнд хүрсэн. Гэтэл Багануурыг өнөөдөр юу гэнэ ээ, Эрдэнэс Таван толгойд авч байгаа гээд  Эрдэнэс МГЛ буцаагаад авч байна  гэнэ үү? Ийм юм яриад л биччихсэн байсан.  Тийм болохоор нь төмөрлөгийн үйлдвэрийг хувьчилж байж, дараад нь энэ хувийн хэвшлийнхэнтэй бид аль болохоор түлхүү хөрөнгө оруулалт хийх, ажиллах нөхцөл бололцоог нь хангаж өгч байж л энэ том төслүүдийг хэрэгжүүлэх байхаа гэж бодож байгаа юм.</w:t>
      </w:r>
    </w:p>
    <w:p>
      <w:pPr>
        <w:pStyle w:val="style0"/>
        <w:ind w:hanging="0" w:left="0" w:right="0"/>
        <w:jc w:val="both"/>
      </w:pPr>
      <w:r>
        <w:rPr/>
      </w:r>
    </w:p>
    <w:p>
      <w:pPr>
        <w:pStyle w:val="style0"/>
        <w:ind w:hanging="0" w:left="0" w:right="0"/>
        <w:jc w:val="both"/>
      </w:pPr>
      <w:r>
        <w:rPr>
          <w:lang w:val="mn-MN"/>
        </w:rPr>
        <w:tab/>
        <w:t>Миний ганцхан асуух асуулт бол Дарханы төмөрлөгийн үйлдвэр одоо энэ хоёр жилд энэ Засгийн газрын үед хувьчлагдах уу.</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Маш тодорхой асуулт асуулаа, хэн хариулах вэ?  Баттулга сайд.</w:t>
      </w:r>
    </w:p>
    <w:p>
      <w:pPr>
        <w:pStyle w:val="style0"/>
        <w:ind w:hanging="0" w:left="0" w:right="0"/>
        <w:jc w:val="both"/>
      </w:pPr>
      <w:r>
        <w:rPr/>
      </w:r>
    </w:p>
    <w:p>
      <w:pPr>
        <w:pStyle w:val="style0"/>
        <w:ind w:hanging="0" w:left="0" w:right="0"/>
        <w:jc w:val="both"/>
      </w:pPr>
      <w:r>
        <w:rPr>
          <w:lang w:val="mn-MN"/>
        </w:rPr>
        <w:tab/>
      </w:r>
      <w:r>
        <w:rPr>
          <w:b/>
          <w:bCs/>
          <w:lang w:val="mn-MN"/>
        </w:rPr>
        <w:t>Х.Баттулга</w:t>
      </w:r>
      <w:r>
        <w:rPr>
          <w:lang w:val="mn-MN"/>
        </w:rPr>
        <w:t xml:space="preserve">: Одоо энэ бол бодлогын хувьд түрүүн хэлсэн. Анх удаагаа цогц хөтөлбөр гарч байгаа юм. Ганц салбарын бодлого байтугай, нэг л их улс төржсөн том том ярьдаг. Монгол Улс яаж хөгжих вэ гэсэн бодлогыг нэг ч нам нь гаргаж тавиагүй юм билээ. Яаж хөгжих вэ гэхээр дөрөв, дөрвөн жилээр явдаг. Ямар ч байсан энэ металлург хавьдаа бид нар ийм цогц юм гаргачихлаа. Энэ дээр дандаа хувийнхан орно. Тэгэхээр Хаянхярваа гишүүн өөрөө Дарханаас сонгогдсон гишүүн маань ийм материалаар хангаад ирээд үзэх юм бол та бол нэлээн ажил явчихсан юм байна аа гэх байх. Өнөөдөр бид нар яагаад чимээгүй байгаад байсан бэ гэхээр, ажлаа явуулаад, гаргаж ирэх хүртлээ ерөнхийдөө чимээгүй байгаад байсан, судалгаатай. Хувийнхэн үүнийг явуулна, таньтай 100 хувь санал нэг байна. </w:t>
      </w:r>
    </w:p>
    <w:p>
      <w:pPr>
        <w:pStyle w:val="style0"/>
        <w:ind w:hanging="0" w:left="0" w:right="0"/>
        <w:jc w:val="both"/>
      </w:pPr>
      <w:r>
        <w:rPr/>
      </w:r>
    </w:p>
    <w:p>
      <w:pPr>
        <w:pStyle w:val="style0"/>
        <w:ind w:hanging="0" w:left="0" w:right="0"/>
        <w:jc w:val="both"/>
      </w:pPr>
      <w:r>
        <w:rPr>
          <w:lang w:val="mn-MN"/>
        </w:rPr>
        <w:tab/>
        <w:t>Хувьчлалын асуудлаар Засгийн газар  2014 онд хувьчлалын ямар бодлого  гаргаж тавих юм бэ гэдэг юман дээрээ бид нар нэлээн цаг алдаад байгаа. Яагаад гэхээр хуучных шигээ бид нар хувьчлал гэдэг нэрээр юм явуулах юм уу? Менежмент, концесс гээд. Тэгээд Их Хурлаар оруулж ирнэ. Их Хурлаар оруулж ирэхэд таны яриад байгаа Төмөрлөгийн үйлдвэр орж ирэх байхаа.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Төмөрлөгийн хувьчлалын асуудлыг шийдчихээгүй юм уу? Түрүүчийн Их Хурал. </w:t>
      </w:r>
    </w:p>
    <w:p>
      <w:pPr>
        <w:pStyle w:val="style0"/>
        <w:ind w:hanging="0" w:left="0" w:right="0"/>
        <w:jc w:val="both"/>
      </w:pPr>
      <w:r>
        <w:rPr/>
      </w:r>
    </w:p>
    <w:p>
      <w:pPr>
        <w:pStyle w:val="style0"/>
        <w:ind w:hanging="0" w:left="0" w:right="0"/>
        <w:jc w:val="both"/>
      </w:pPr>
      <w:r>
        <w:rPr>
          <w:lang w:val="mn-MN"/>
        </w:rPr>
        <w:tab/>
        <w:t>Гишүүд асуулт асууж дууслаа. Асуулга тавьсан Улсын Их Хурлын гишүүн Ганбаатар үг хэлнэ.</w:t>
      </w:r>
    </w:p>
    <w:p>
      <w:pPr>
        <w:pStyle w:val="style0"/>
        <w:ind w:hanging="0" w:left="0" w:right="0"/>
        <w:jc w:val="both"/>
      </w:pPr>
      <w:r>
        <w:rPr/>
      </w:r>
    </w:p>
    <w:p>
      <w:pPr>
        <w:pStyle w:val="style0"/>
        <w:ind w:hanging="0" w:left="0" w:right="0"/>
        <w:jc w:val="both"/>
      </w:pPr>
      <w:r>
        <w:rPr>
          <w:lang w:val="mn-MN"/>
        </w:rPr>
        <w:tab/>
      </w:r>
      <w:r>
        <w:rPr>
          <w:b/>
          <w:bCs/>
          <w:lang w:val="mn-MN"/>
        </w:rPr>
        <w:t>С.Ганбаатар:</w:t>
      </w:r>
      <w:r>
        <w:rPr>
          <w:lang w:val="mn-MN"/>
        </w:rPr>
        <w:t xml:space="preserve"> Ингээд Засгийн газрын мөрийн хөтөлбөрт орсон Дархан, Сэлэнгийн бүсийн төмрийн хүдрийн ордуудыг түшиглэн орчин үеийн техник, технологи бүхий төмөрлөгийн цогцолбор үйлдвэр барих талаар  асууж, бас асуултад хариулт авлаа. Эцэст нь дүгнээд харахад зүгээр л энэ дээр ажлын хэсэг байгуулах гэж байгаа, ТЭЗҮ боловсруулах гэж байгаа гээд нэлээн яг гарт баригдсан, тэгнэ, ингэнэ гэсэн зүйлүүд бас одоо бол яг үр дүнтэй ажил хиймээр байна аа. Энэ дээр гацаагаад байгаа, бүрхэгдүүлээд байгаа зүйлүүдийг бүгдийг шийдээд, Улсын Их Хурлын гишүүдэд ойрын үед бүгдэд нь энэ талаар дэлгэрэнгүй мэдээллээ өгөөч ээ. Би бол асуулга асуусны  хүчээр нэлээд мэдээллүүдийг авсан. Гишүүдэд өгөөд тэр бодлогын баримт байна уу? Дутаад байгаа зүйлүүдээ яаралтай оруулж ирж батлуулаач ээ. Ийм нэгдүгээр санал байна. </w:t>
      </w:r>
    </w:p>
    <w:p>
      <w:pPr>
        <w:pStyle w:val="style0"/>
        <w:ind w:hanging="0" w:left="0" w:right="0"/>
        <w:jc w:val="both"/>
      </w:pPr>
      <w:r>
        <w:rPr/>
      </w:r>
    </w:p>
    <w:p>
      <w:pPr>
        <w:pStyle w:val="style0"/>
        <w:ind w:hanging="0" w:left="0" w:right="0"/>
        <w:jc w:val="both"/>
      </w:pPr>
      <w:r>
        <w:rPr>
          <w:lang w:val="mn-MN"/>
        </w:rPr>
        <w:tab/>
        <w:t>Хоёрдугаар зүйл гэвэл,  Нано технологи болон усны асуудлыг харж, тооцоо судалгаа, үндэслэлүүдийг дэлгэрэнгүй авья. Тэгснээрээ одоо үүнийг бас нэг тийш нь тодорхой болгоё. Дархандаа боловсруулах үйлдвэрээ нэн яаралтай барья. Баяжуулах үйлдвэрээ нэн яаралтай барья. Ингээд дараад нь гангийн болон ширэмийн үйлдвэрүүдээ ахиулна гэж байна. Түрүүн би асуултынхаа нэг зүйлд хариу авсангүй. Надад бичгээр өгөх юм байлгүй. Хэзээ энэ ашиглалтад орох юм бэ?  15 онд юм уу?  16 онд юм уу. Яг энэ тодорхой баймаар байна. Юун дээр гацаад байгаа юм, энэ нэг л удаан явж байгаа. Тэгээд энэ ажлын хэсэг байгуулагдах юм байна, би энэ ажлын хэсэгт орох хүсэлтээ илэрхийлнэ. Ингээд ажлын хэсэгт ороод тодорхой бэрхшээл, учирч байгаа зүйлүүдтэй танилцаад үүнийг түргэвчлүүлэх талд тал талаасаа анхааръя гэдэг ийм саналыг хэлж байна.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Мэндчилгээ дэвшүүлье. Улсын Их Хурлын гишүүн Сумъяабазарын урилгаар Баянзүрх дүүргийн  21 дүгээр хорооны  32 иргэн Төрийн ордон, Улсын Их Хурлын үйл ажиллагаатай танилцаж байна. Та бүхэнд ажлын амжилт, эрүүл энх, сайн сайхныг хүсэн ерөөе /Алга ташив/.</w:t>
      </w:r>
    </w:p>
    <w:p>
      <w:pPr>
        <w:pStyle w:val="style0"/>
        <w:ind w:hanging="0" w:left="0" w:right="0"/>
        <w:jc w:val="both"/>
      </w:pPr>
      <w:r>
        <w:rPr/>
      </w:r>
    </w:p>
    <w:p>
      <w:pPr>
        <w:pStyle w:val="style0"/>
        <w:ind w:hanging="0" w:left="0" w:right="0"/>
        <w:jc w:val="both"/>
      </w:pPr>
      <w:r>
        <w:rPr>
          <w:lang w:val="mn-MN"/>
        </w:rPr>
        <w:tab/>
        <w:t xml:space="preserve">Татварын хуулиар үргэлжлүүлмээр байх юм. Ардчилсан намаас З-хан гишүүн, бие даагчаас 1 гишүүн, Шударга ёс эвслээс З-хан гишүүн, Ардын намаас хамгийн олон буюу 6 гишүүн байна.  Яаж хурлаа үргэлжлүүлэх вэ? 3 цаг 38 минут болж байна. Хойшлуулж болохгүй нэг асуудал байгаа. Прокурорын мөрдөнтэй холбоотой. Өнөөдрөөр шилжилтийг  нь хийхгүй бол хуулийн янз бүрийн асуудал үүсэх гээд байгаа.  Татварын хууль бол ирэх долоо хоногт шилжиж болно. 3 цаг 45 минут хүртэл түр завсарлая.  3 цаг 45 минутад буцаад цуглая. </w:t>
      </w:r>
    </w:p>
    <w:p>
      <w:pPr>
        <w:pStyle w:val="style0"/>
        <w:ind w:hanging="0" w:left="0" w:right="0"/>
        <w:jc w:val="both"/>
      </w:pPr>
      <w:r>
        <w:rPr/>
      </w:r>
    </w:p>
    <w:p>
      <w:pPr>
        <w:pStyle w:val="style0"/>
        <w:ind w:hanging="0" w:left="0" w:right="0"/>
        <w:jc w:val="both"/>
      </w:pPr>
      <w:r>
        <w:rPr>
          <w:lang w:val="mn-MN"/>
        </w:rPr>
        <w:tab/>
        <w:t xml:space="preserve">Гишүүд танхимдаа ирье. Яаралтай асуудлаа хэлэлцье. </w:t>
      </w:r>
    </w:p>
    <w:p>
      <w:pPr>
        <w:pStyle w:val="style0"/>
        <w:ind w:hanging="0" w:left="0" w:right="0"/>
        <w:jc w:val="both"/>
      </w:pPr>
      <w:r>
        <w:rPr/>
      </w:r>
    </w:p>
    <w:p>
      <w:pPr>
        <w:pStyle w:val="style0"/>
        <w:ind w:hanging="0" w:left="0" w:right="0"/>
        <w:jc w:val="both"/>
      </w:pPr>
      <w:r>
        <w:rPr/>
      </w:r>
    </w:p>
    <w:p>
      <w:pPr>
        <w:pStyle w:val="style0"/>
        <w:ind w:hanging="0" w:left="0" w:right="0"/>
        <w:jc w:val="both"/>
      </w:pPr>
      <w:r>
        <w:rPr/>
        <w:tab/>
      </w:r>
      <w:r>
        <w:rPr>
          <w:b/>
          <w:bCs/>
          <w:lang w:val="mn-MN"/>
        </w:rPr>
        <w:t>З.Энхболд</w:t>
      </w:r>
      <w:r>
        <w:rPr>
          <w:lang w:val="mn-MN"/>
        </w:rPr>
        <w:t>:  Засгийн газраас яаралтай  горимоор өргөн барьсан Татварын хоёр хуулийн өөрчлөлт байгаа. Аж ахуйн нэгжийн орлогын албан татварын тухай хууль, нэмэлт оруулах тухай, Нэмэгдсэн өртгийн албан татварын тухай хуульд өөрчлөлт оруулах тухай хуулиудын төслийн хэлэлцэх эсэх асуудлыг эхэлье.</w:t>
      </w:r>
    </w:p>
    <w:p>
      <w:pPr>
        <w:pStyle w:val="style0"/>
        <w:ind w:hanging="0" w:left="0" w:right="0"/>
        <w:jc w:val="both"/>
      </w:pPr>
      <w:r>
        <w:rPr/>
      </w:r>
    </w:p>
    <w:p>
      <w:pPr>
        <w:pStyle w:val="style0"/>
        <w:ind w:hanging="0" w:left="0" w:right="0"/>
        <w:jc w:val="both"/>
      </w:pPr>
      <w:r>
        <w:rPr>
          <w:lang w:val="mn-MN"/>
        </w:rPr>
        <w:tab/>
        <w:t>Хууль санаачлагчийн илтгэлийг Сангийн сайд Улаан танилцуулна. Индэрт урьж байна.</w:t>
      </w:r>
    </w:p>
    <w:p>
      <w:pPr>
        <w:pStyle w:val="style0"/>
        <w:ind w:hanging="0" w:left="0" w:right="0"/>
        <w:jc w:val="both"/>
      </w:pPr>
      <w:r>
        <w:rPr/>
      </w:r>
    </w:p>
    <w:p>
      <w:pPr>
        <w:pStyle w:val="style0"/>
        <w:ind w:hanging="0" w:left="0" w:right="0"/>
        <w:jc w:val="both"/>
      </w:pPr>
      <w:r>
        <w:rPr>
          <w:lang w:val="mn-MN"/>
        </w:rPr>
        <w:tab/>
      </w:r>
      <w:r>
        <w:rPr>
          <w:b/>
          <w:bCs/>
          <w:lang w:val="mn-MN"/>
        </w:rPr>
        <w:t>Ч.Улаан</w:t>
      </w:r>
      <w:r>
        <w:rPr>
          <w:lang w:val="mn-MN"/>
        </w:rPr>
        <w:t>: Улсын Их Хурлын дарга, эрхэм гишүүд ээ</w:t>
      </w:r>
    </w:p>
    <w:p>
      <w:pPr>
        <w:pStyle w:val="style0"/>
        <w:ind w:hanging="0" w:left="0" w:right="0"/>
        <w:jc w:val="both"/>
      </w:pPr>
      <w:r>
        <w:rPr/>
      </w:r>
    </w:p>
    <w:p>
      <w:pPr>
        <w:pStyle w:val="style0"/>
        <w:ind w:hanging="0" w:left="0" w:right="0"/>
        <w:jc w:val="both"/>
      </w:pPr>
      <w:r>
        <w:rPr>
          <w:lang w:val="mn-MN"/>
        </w:rPr>
        <w:tab/>
        <w:t xml:space="preserve"> Монгол Улсын Их Хурлын 2012 оны 9 сарын 18-ны өдрийн 37 дугаар тогтоолоор батлагдсан Монгол Улсын Засгийн газрын 2012-16 оны үйл ажиллагааны хөтөлбөрийн 1 дүгээр бүлэгт тусгагдсан  төр, хувийн хэвшлийн түншлэлийг шинэ шатанд гаргаж, бизнест ээлтэй орчныг бүрдүүлэх зорилтын хүрээнд Монгол Улсын шинэчлэлийн Засгийн газраас бизнесийг дэмжсэн татварын жилийн борлуулалтын орлого нь  1.5 тэрбум төгрөгөөс илүүгүй аж ахуйн нэгжид, төсөвт төлсөн аж ахуйн нэгжийн орлогын албан татварын  90 хувийг буцаан олгох зорилтыг хэрэгжүүлэхээр тусгагдсан юм.</w:t>
      </w:r>
    </w:p>
    <w:p>
      <w:pPr>
        <w:pStyle w:val="style0"/>
        <w:ind w:hanging="0" w:left="0" w:right="0"/>
        <w:jc w:val="both"/>
      </w:pPr>
      <w:r>
        <w:rPr/>
      </w:r>
    </w:p>
    <w:p>
      <w:pPr>
        <w:pStyle w:val="style0"/>
        <w:ind w:hanging="0" w:left="0" w:right="0"/>
        <w:jc w:val="both"/>
      </w:pPr>
      <w:r>
        <w:rPr>
          <w:lang w:val="mn-MN"/>
        </w:rPr>
        <w:tab/>
        <w:t xml:space="preserve">Тодорхой салбарт үйл ажиллагаа эрхлэгчдийг татварын бодлогоор дэмждэг практик дэлхийн бусад улс орнуудад түгээмэл байдаг. Тухайлбал Канад улс дотоодын хөрөнгө оруулалттай аж ахуйн нэгжүүдээ, Франц улсад жилийн 7.6 сая евро хүртэл борлуулалтын орлоготой жижиг, дунд аж ахуйн нэгжүүдээ татварын хувь хэмжээгээр нь  дэмжлэг үзүүлдэг жишиг байна. </w:t>
      </w:r>
    </w:p>
    <w:p>
      <w:pPr>
        <w:pStyle w:val="style0"/>
        <w:ind w:hanging="0" w:left="0" w:right="0"/>
        <w:jc w:val="both"/>
      </w:pPr>
      <w:r>
        <w:rPr/>
      </w:r>
    </w:p>
    <w:p>
      <w:pPr>
        <w:pStyle w:val="style0"/>
        <w:ind w:hanging="0" w:left="0" w:right="0"/>
        <w:jc w:val="both"/>
      </w:pPr>
      <w:r>
        <w:rPr>
          <w:lang w:val="mn-MN"/>
        </w:rPr>
        <w:tab/>
        <w:t>Монгол Улсын Засгийн газрын үйл ажиллагааны  хөтөлбөрт тусгагдсан зорилтыг хэрэгжүүлэх, бизнест ээлтэй орчин бүрдүүлэх замаар тодорхой салбарт үйл ажиллагаа эрхлэгч, татвар төлөгчдийг татварын бодлогоор дэмжих зорилгоор уул уурхай, ашигт малтмал, нефтийн бүтээгдэхүүний импорт, газрын тосны экспорт, үүрэн холбооны операторийн үйлчилгээ, согтууруулах ундаа, тамхи зэргээс бусад салбарт үйл ажиллагаа явуулдаг, жилийн борлуулалтын орлого нь  1.5 тэрбум төгрөгөөс илүүгүй аж ахуйн нэгжид төсөвт төлсөн аж ахуйн нэгжийн орлогын албан татварын  90 хувийг буцаан олгохоор Аж ахуйн нэгжийн орлогын албан татварын тухай хуульд нэмэлт оруулах тухай  хуулийн төслийг танилцуулж байна.</w:t>
      </w:r>
    </w:p>
    <w:p>
      <w:pPr>
        <w:pStyle w:val="style0"/>
        <w:ind w:hanging="0" w:left="0" w:right="0"/>
        <w:jc w:val="both"/>
      </w:pPr>
      <w:r>
        <w:rPr/>
      </w:r>
    </w:p>
    <w:p>
      <w:pPr>
        <w:pStyle w:val="style0"/>
        <w:ind w:hanging="0" w:left="0" w:right="0"/>
        <w:jc w:val="both"/>
      </w:pPr>
      <w:r>
        <w:rPr>
          <w:lang w:val="mn-MN"/>
        </w:rPr>
        <w:tab/>
        <w:t>Мөн Засгийн газрын хөтөлбөрт тусгагдсан зорилтын дагуу нэмүү өртгийн албан татвар төлөгчөөр бүртгүүлэх босгын хэмжээг өнөөгийн эдийн засгийн өсөлттэй уялдуулан өөрчлөх саналыг боловсруулсан.</w:t>
      </w:r>
    </w:p>
    <w:p>
      <w:pPr>
        <w:pStyle w:val="style0"/>
        <w:ind w:hanging="0" w:left="0" w:right="0"/>
        <w:jc w:val="both"/>
      </w:pPr>
      <w:r>
        <w:rPr/>
      </w:r>
    </w:p>
    <w:p>
      <w:pPr>
        <w:pStyle w:val="style0"/>
        <w:ind w:hanging="0" w:left="0" w:right="0"/>
        <w:jc w:val="both"/>
      </w:pPr>
      <w:r>
        <w:rPr>
          <w:lang w:val="mn-MN"/>
        </w:rPr>
        <w:tab/>
        <w:t xml:space="preserve">Монгол Улсын 1998 оноос Нэмүү өртгийн албан татварын тухай хуулийг мөрдөж ирснээс хойш Нэмүү өртгийн албан татвар төлөгчөөр бүртгүүлэх борлуулалтын орлогын хэмжээг  10 сая төгрөгөөр тогтоож, өнөөг хүртэл 16 жилийн турш мөрдөж ирлээ. </w:t>
      </w:r>
    </w:p>
    <w:p>
      <w:pPr>
        <w:pStyle w:val="style0"/>
        <w:ind w:hanging="0" w:left="0" w:right="0"/>
        <w:jc w:val="both"/>
      </w:pPr>
      <w:r>
        <w:rPr/>
      </w:r>
    </w:p>
    <w:p>
      <w:pPr>
        <w:pStyle w:val="style0"/>
        <w:ind w:hanging="0" w:left="0" w:right="0"/>
        <w:jc w:val="both"/>
      </w:pPr>
      <w:r>
        <w:rPr>
          <w:lang w:val="mn-MN"/>
        </w:rPr>
        <w:tab/>
        <w:t>Энэ босгыг  10 саяас нэмэгдүүлэх эдийн засгийн нөхцөл байдал, үнийн өсөлтийн нөлөөлөл бодитой бий болсон гэж үзэж байна. Манай дотоодод болсон өөрчлөлт, олон улсын дундаж жишигт нийцүүлэн нэмүү өртгийн албан татвар төлөгчөөр бүртгэх босгыг  50 сая төгрөг, сайн дураараа бүртгүүлэх босгыг түүний  20 хувиар тогтоох саналыг хуулийн төсөлд тусгалаа.</w:t>
      </w:r>
    </w:p>
    <w:p>
      <w:pPr>
        <w:pStyle w:val="style0"/>
        <w:ind w:hanging="0" w:left="0" w:right="0"/>
        <w:jc w:val="both"/>
      </w:pPr>
      <w:r>
        <w:rPr/>
      </w:r>
    </w:p>
    <w:p>
      <w:pPr>
        <w:pStyle w:val="style0"/>
        <w:ind w:hanging="0" w:left="0" w:right="0"/>
        <w:jc w:val="both"/>
      </w:pPr>
      <w:r>
        <w:rPr>
          <w:lang w:val="mn-MN"/>
        </w:rPr>
        <w:tab/>
        <w:t xml:space="preserve">Нэмүү өртгийн албан татварын тухай хуульд өөрчлөлт оруулснаар энэ төрлийн татвар төлөгч жижиг, дунд үйлдвэрлэл, бизнес эрхлэгчдийн  50 орчим хувь нь нэмүү өртгийн албан татварын тайлан гаргах, бүртгэл хөтлөх, падаан цуглуулах үйл ажиллагаанаас чөлөөлөгдөж байна. </w:t>
      </w:r>
    </w:p>
    <w:p>
      <w:pPr>
        <w:pStyle w:val="style0"/>
        <w:ind w:hanging="0" w:left="0" w:right="0"/>
        <w:jc w:val="both"/>
      </w:pPr>
      <w:r>
        <w:rPr/>
      </w:r>
    </w:p>
    <w:p>
      <w:pPr>
        <w:pStyle w:val="style0"/>
        <w:ind w:hanging="0" w:left="0" w:right="0"/>
        <w:jc w:val="both"/>
      </w:pPr>
      <w:r>
        <w:rPr>
          <w:lang w:val="mn-MN"/>
        </w:rPr>
        <w:tab/>
        <w:t xml:space="preserve">Аж ахуйн нэгжийн орлогын албан татвар, Нэмүү өртгийн албан татварын тухай хуульд нэмэлт, өөрчлөлт оруулах тухай хуулийн төслийн хэлэлцэх эсэх асуудлыг хэлэлцэн шийдвэрлэж өгөхийг хүсье. </w:t>
      </w:r>
    </w:p>
    <w:p>
      <w:pPr>
        <w:pStyle w:val="style0"/>
        <w:ind w:hanging="0" w:left="0" w:right="0"/>
        <w:jc w:val="both"/>
      </w:pPr>
      <w:r>
        <w:rPr/>
      </w:r>
    </w:p>
    <w:p>
      <w:pPr>
        <w:pStyle w:val="style0"/>
        <w:ind w:hanging="0" w:left="0" w:right="0"/>
        <w:jc w:val="both"/>
      </w:pPr>
      <w:r>
        <w:rPr>
          <w:lang w:val="mn-MN"/>
        </w:rPr>
        <w:tab/>
        <w:t>Анхаарал тавьсанд баярлалаа.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Хуулийн төслийн талаарх Төсвийн байнгын хорооны санал, дүгнэлтийг Улсын Их Хурлын гишүүн С.Ганбаатар танилцуулна. Индэрт урьж байна. </w:t>
      </w:r>
    </w:p>
    <w:p>
      <w:pPr>
        <w:pStyle w:val="style0"/>
        <w:ind w:hanging="0" w:left="0" w:right="0"/>
        <w:jc w:val="both"/>
      </w:pPr>
      <w:r>
        <w:rPr/>
      </w:r>
    </w:p>
    <w:p>
      <w:pPr>
        <w:pStyle w:val="style0"/>
        <w:ind w:hanging="0" w:left="0" w:right="0"/>
        <w:jc w:val="both"/>
      </w:pPr>
      <w:r>
        <w:rPr>
          <w:lang w:val="mn-MN"/>
        </w:rPr>
        <w:tab/>
      </w:r>
      <w:r>
        <w:rPr>
          <w:b/>
          <w:bCs/>
          <w:lang w:val="mn-MN"/>
        </w:rPr>
        <w:t>С.Ганбаатар</w:t>
      </w:r>
      <w:r>
        <w:rPr>
          <w:lang w:val="mn-MN"/>
        </w:rPr>
        <w:t>: Улсын Их Хурлын дарга, эрхэм гишүүд ээ</w:t>
      </w:r>
    </w:p>
    <w:p>
      <w:pPr>
        <w:pStyle w:val="style0"/>
        <w:ind w:hanging="0" w:left="0" w:right="0"/>
        <w:jc w:val="both"/>
      </w:pPr>
      <w:r>
        <w:rPr/>
      </w:r>
    </w:p>
    <w:p>
      <w:pPr>
        <w:pStyle w:val="style0"/>
        <w:ind w:hanging="0" w:left="0" w:right="0"/>
        <w:jc w:val="both"/>
      </w:pPr>
      <w:r>
        <w:rPr>
          <w:lang w:val="mn-MN"/>
        </w:rPr>
        <w:tab/>
        <w:t>Монгол Улсын Засгийн газраас Улсын Их Хуралд 2014 оны 01 дүгээр сарын 24-ний өдөр өргөн мэдүүлсэн Аж ахуйн нэгжийн орлогын албан татварын тухай хуульд нэмэлт оруулах тухай, Нэмэгдсэн өртгийн албан татварын тухай хуульд өөрчлөлт оруулах тухай хуулийн төслүүдийн хэлэлцэх эсэх асуудлыг Төсвийн байнгын хороо  2014 оны 01 дүгээр сарын 24-ний өдрийн хуралдаанаараа хэлэлцлээ.</w:t>
      </w:r>
    </w:p>
    <w:p>
      <w:pPr>
        <w:pStyle w:val="style0"/>
        <w:ind w:hanging="0" w:left="0" w:right="0"/>
        <w:jc w:val="both"/>
      </w:pPr>
      <w:r>
        <w:rPr/>
      </w:r>
    </w:p>
    <w:p>
      <w:pPr>
        <w:pStyle w:val="style0"/>
        <w:ind w:hanging="0" w:left="0" w:right="0"/>
        <w:jc w:val="both"/>
      </w:pPr>
      <w:r>
        <w:rPr>
          <w:lang w:val="mn-MN"/>
        </w:rPr>
        <w:tab/>
        <w:t xml:space="preserve">Аж ахуйн нэгжийн орлогын албан татварын тухай хуульд нэмэлт оруулах тухай хуулийн төслийг Засгийн газрын үйл ажиллагааны хөтөлбөрт тусгагдсан зорилтыг хэрэгжүүлэх, бизнест ээлтэй орчин бүрдүүлэх замаар тодорхой салбарт үйл ажиллагаа эрхлэгч, татвар төлөгчдийг татварын бодлогоор дэмжих зорилгоор уул уурхай, газрын тосны бүтээгдэхүүний импорт, экспорт, үүрэн холбооны операторын үйлчилгээ, согтууруулах ундаа, тамхины үйлдвэрлэл, импорт худалдаа, банк, санхүүгийн байгууллага зэргээс бусад салбарт үйл ажиллагаа явуулдаг, жилийн борлуулалтын орлого нь  1.5 тэрбум төгрөгөөс илүүгүй аж ахуйн нэгжид төсөвт төлсөн аж ахуйн нэгжийн орлогын албан татварын 90 хувийг буцаан олгохоор хуулийн төслийг боловсруулжээ. </w:t>
      </w:r>
    </w:p>
    <w:p>
      <w:pPr>
        <w:pStyle w:val="style0"/>
        <w:ind w:hanging="0" w:left="0" w:right="0"/>
        <w:jc w:val="both"/>
      </w:pPr>
      <w:r>
        <w:rPr/>
      </w:r>
    </w:p>
    <w:p>
      <w:pPr>
        <w:pStyle w:val="style0"/>
        <w:ind w:hanging="0" w:left="0" w:right="0"/>
        <w:jc w:val="both"/>
      </w:pPr>
      <w:r>
        <w:rPr>
          <w:lang w:val="mn-MN"/>
        </w:rPr>
        <w:tab/>
        <w:t>Нэмэгдсэн өртгийн албан татварын тухай хуульд өөрчлөлт оруулах тухай хуулийн төслийг Засгийн газрын үйл ажиллагааны хөтөлбөрт тусгагдсан зорилтын хүрээнд өнөөгийн эдийн засгийн өсөлттэй уялдуулан нэмэгдсэн өртгийн албан татварын босгын хэмжээг 50.0 сая төгрөг байхаар, сайн дураар бүртгүүлэх босгын хэмжээг 10.0 сая төгрөг байхаар хуулийн төслийг боловсруулжээ.</w:t>
      </w:r>
    </w:p>
    <w:p>
      <w:pPr>
        <w:pStyle w:val="style0"/>
        <w:ind w:hanging="0" w:left="0" w:right="0"/>
        <w:jc w:val="both"/>
      </w:pPr>
      <w:r>
        <w:rPr/>
      </w:r>
    </w:p>
    <w:p>
      <w:pPr>
        <w:pStyle w:val="style0"/>
        <w:ind w:hanging="0" w:left="0" w:right="0"/>
        <w:jc w:val="both"/>
      </w:pPr>
      <w:r>
        <w:rPr>
          <w:lang w:val="mn-MN"/>
        </w:rPr>
        <w:tab/>
        <w:t>Дээрх хуулийн төслүүдийг Байнгын хорооны хуралдаанаар хэлэлцэх үед хуралдаанд оролцсон гишүүдийн дийлэнх олонх чуулганы нэгдсэн хуралдаанд оруулан хэлэлцүүлэх нь зүйтэй гэж үзлээ.</w:t>
      </w:r>
    </w:p>
    <w:p>
      <w:pPr>
        <w:pStyle w:val="style0"/>
        <w:ind w:hanging="0" w:left="0" w:right="0"/>
        <w:jc w:val="both"/>
      </w:pPr>
      <w:r>
        <w:rPr/>
      </w:r>
    </w:p>
    <w:p>
      <w:pPr>
        <w:pStyle w:val="style0"/>
        <w:ind w:hanging="0" w:left="0" w:right="0"/>
        <w:jc w:val="both"/>
      </w:pPr>
      <w:r>
        <w:rPr>
          <w:lang w:val="mn-MN"/>
        </w:rPr>
        <w:tab/>
        <w:t>Улсын Их Хурлын эрхэм гишүүд ээ</w:t>
      </w:r>
    </w:p>
    <w:p>
      <w:pPr>
        <w:pStyle w:val="style0"/>
        <w:ind w:hanging="0" w:left="0" w:right="0"/>
        <w:jc w:val="both"/>
      </w:pPr>
      <w:r>
        <w:rPr/>
      </w:r>
    </w:p>
    <w:p>
      <w:pPr>
        <w:pStyle w:val="style0"/>
        <w:ind w:hanging="0" w:left="0" w:right="0"/>
        <w:jc w:val="both"/>
      </w:pPr>
      <w:r>
        <w:rPr>
          <w:lang w:val="mn-MN"/>
        </w:rPr>
        <w:tab/>
        <w:t>Аж ахуйн нэгжийн орлогын албан татварын тухай хуульд нэмэлт оруулах тухай, Нэмэгдсэн өртгийн албан татварын тухай хуульд өөрчлөлт оруулах тухай хуулийн төслүүдийн хэлэлцэх эсэх талаар Төсвийн байнгын хорооноос гарсан санал, дүгнэлтийг хэлэлцэн шийдвэрлэж өгнө үү.</w:t>
      </w:r>
    </w:p>
    <w:p>
      <w:pPr>
        <w:pStyle w:val="style0"/>
        <w:ind w:hanging="0" w:left="0" w:right="0"/>
        <w:jc w:val="both"/>
      </w:pPr>
      <w:r>
        <w:rPr/>
      </w:r>
    </w:p>
    <w:p>
      <w:pPr>
        <w:pStyle w:val="style0"/>
        <w:ind w:hanging="0" w:left="0" w:right="0"/>
        <w:jc w:val="both"/>
      </w:pPr>
      <w:r>
        <w:rPr>
          <w:lang w:val="mn-MN"/>
        </w:rPr>
        <w:tab/>
        <w:t xml:space="preserve">Анхаарал тавьсанд баярлалаа. </w:t>
      </w:r>
    </w:p>
    <w:p>
      <w:pPr>
        <w:pStyle w:val="style0"/>
        <w:ind w:hanging="0" w:left="0" w:right="0"/>
        <w:jc w:val="both"/>
      </w:pPr>
      <w:r>
        <w:rPr>
          <w:lang w:val="mn-MN"/>
        </w:rPr>
        <w:tab/>
      </w:r>
    </w:p>
    <w:p>
      <w:pPr>
        <w:pStyle w:val="style0"/>
        <w:ind w:hanging="0" w:left="0" w:right="0"/>
        <w:jc w:val="both"/>
      </w:pPr>
      <w:r>
        <w:rPr>
          <w:lang w:val="mn-MN"/>
        </w:rPr>
        <w:tab/>
      </w:r>
      <w:r>
        <w:rPr>
          <w:b/>
          <w:bCs/>
          <w:lang w:val="mn-MN"/>
        </w:rPr>
        <w:t>З.Энхболд</w:t>
      </w:r>
      <w:r>
        <w:rPr>
          <w:lang w:val="mn-MN"/>
        </w:rPr>
        <w:t>: Ажлын хэсгийг танилцуулъя. Улаан- Сангийн сайд, Батмагнай- Татварын ерөнхий газрын дарга, Батбаяр- Сангийн яамны Төсвийн орлогын хэлтсийн дарга, Алтанзул- Сангийн яамны төсвийн орлогын хэлтсийн ахлах мэргэжилтэн, Лхамжав- Сангийн яамны Төсвийн орлогын хэлтсийн мэргэжилтэн, Галбадрах- Татварын ерөнхий газрын татварын удирдлага, хамтын ажиллагааны газрын ахлах байцаагч, Пүрэв- Сангийн дэд сайд.</w:t>
      </w:r>
    </w:p>
    <w:p>
      <w:pPr>
        <w:pStyle w:val="style0"/>
        <w:ind w:hanging="0" w:left="0" w:right="0"/>
        <w:jc w:val="both"/>
      </w:pPr>
      <w:r>
        <w:rPr/>
      </w:r>
    </w:p>
    <w:p>
      <w:pPr>
        <w:pStyle w:val="style0"/>
        <w:ind w:hanging="0" w:left="0" w:right="0"/>
        <w:jc w:val="both"/>
      </w:pPr>
      <w:r>
        <w:rPr>
          <w:lang w:val="mn-MN"/>
        </w:rPr>
        <w:tab/>
        <w:t>Хууль санаачлагчийн илтгэл болон Байнгын хорооны илтгэл, санал, дүгнэлттэй холбогдуулан асуулттай гишүүд байвал нэр авья.</w:t>
      </w:r>
    </w:p>
    <w:p>
      <w:pPr>
        <w:pStyle w:val="style0"/>
        <w:ind w:hanging="0" w:left="0" w:right="0"/>
        <w:jc w:val="both"/>
      </w:pPr>
      <w:r>
        <w:rPr/>
      </w:r>
    </w:p>
    <w:p>
      <w:pPr>
        <w:pStyle w:val="style0"/>
        <w:ind w:hanging="0" w:left="0" w:right="0"/>
        <w:jc w:val="both"/>
      </w:pPr>
      <w:r>
        <w:rPr>
          <w:lang w:val="mn-MN"/>
        </w:rPr>
        <w:tab/>
        <w:t>Батзандан гишүүнээр асуулт тасаллаа. Чойжилсүрэн гишүүн асууя.</w:t>
      </w:r>
    </w:p>
    <w:p>
      <w:pPr>
        <w:pStyle w:val="style0"/>
        <w:ind w:hanging="0" w:left="0" w:right="0"/>
        <w:jc w:val="both"/>
      </w:pPr>
      <w:r>
        <w:rPr/>
      </w:r>
    </w:p>
    <w:p>
      <w:pPr>
        <w:pStyle w:val="style0"/>
        <w:ind w:hanging="0" w:left="0" w:right="0"/>
        <w:jc w:val="both"/>
      </w:pPr>
      <w:r>
        <w:rPr>
          <w:lang w:val="mn-MN"/>
        </w:rPr>
        <w:tab/>
      </w:r>
      <w:r>
        <w:rPr>
          <w:b/>
          <w:bCs/>
          <w:lang w:val="mn-MN"/>
        </w:rPr>
        <w:t>Б.Чойжилсүрэн</w:t>
      </w:r>
      <w:r>
        <w:rPr>
          <w:lang w:val="mn-MN"/>
        </w:rPr>
        <w:t>: Гишүүдийн амрыг эрье. Нэг асуулт байна. Аж ахуйн нэгжийн орлогын албан татварыг нэг удаа төлөөд буцаагаад өглөө гэхэд нэг л аж ахуйн нэгжтэй хамааралтай. Нэмэгдсэн өртгийн албан татварын тухай хууль суутган тооцдог учраас нэг аж ахуйн нэгж нь төлөхгүй бол дараагийн аж ахуйн нэгждээ хүндрэл учруулдаг ийм систем. Тэгэхээр энэ босгыг нэмж байгаа юм бол бүх аж ахуйн нэгжүүдийг 10 сая гэж байсан босгыг доош нь буулгаад,  тэг болгоод эсрэгээрээ 1 тэрбум төгрөг ч гэдэг юм уу, ийм хэмжээний борлуулалтад хамаарах хэмжээний НӨТ-ыг  тодорхой хувийг,  90 хувийг нь эсхүл буцаан олгох байдлаар энэ хуулийн төслийг боловсруулж болоогүй юм уу. Энэ бүртгэлийн системийг сүүлийн 20-иод жил  нэлээн төгөлдөржүүлэх, далд эдийн засгийг  багасгана гэж яриад байдаг. Энэ чинь эсрэгээрээ юм болоод байгаа юм биш үү гэсэн ийм асуулт байна.</w:t>
      </w:r>
    </w:p>
    <w:p>
      <w:pPr>
        <w:pStyle w:val="style0"/>
        <w:ind w:hanging="0" w:left="0" w:right="0"/>
        <w:jc w:val="both"/>
      </w:pPr>
      <w:r>
        <w:rPr/>
      </w:r>
    </w:p>
    <w:p>
      <w:pPr>
        <w:pStyle w:val="style0"/>
        <w:ind w:hanging="0" w:left="0" w:right="0"/>
        <w:jc w:val="both"/>
      </w:pPr>
      <w:r>
        <w:rPr>
          <w:lang w:val="mn-MN"/>
        </w:rPr>
        <w:tab/>
        <w:t>Хоёрдугаарт, хувьдаа аж ахуйн нэгжтэй гишүүд  энэ хуулийг хэлэлцэхэд ашиг сонирхлын зөрчил гэдэг юманд нь орох уу гэдэг асуултыг Байнгын хорооноос асууя.</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Хууль санаачлагч эхлээд хариулъя, дараа нь  Төсвийн байнгын хорооны хурлыг удирдсан нь хэн юм бэ? Ганбаатар уу. Даваасүрэн дарга хаана байна. Би Төсвийн байнгын хорооны асуултыг хэнээс асуухаа мэдэхгүй байна л даа. Хурал удирдсан хүн нь хэн юм. Эхлээд хууль санаачлагч Улаан сайд хариулъя.</w:t>
      </w:r>
    </w:p>
    <w:p>
      <w:pPr>
        <w:pStyle w:val="style0"/>
        <w:ind w:hanging="0" w:left="0" w:right="0"/>
        <w:jc w:val="both"/>
      </w:pPr>
      <w:r>
        <w:rPr/>
      </w:r>
    </w:p>
    <w:p>
      <w:pPr>
        <w:pStyle w:val="style0"/>
        <w:ind w:hanging="0" w:left="0" w:right="0"/>
        <w:jc w:val="both"/>
      </w:pPr>
      <w:r>
        <w:rPr>
          <w:lang w:val="mn-MN"/>
        </w:rPr>
        <w:tab/>
      </w:r>
      <w:r>
        <w:rPr>
          <w:b/>
          <w:bCs/>
          <w:lang w:val="mn-MN"/>
        </w:rPr>
        <w:t>Ч.Улаан:</w:t>
      </w:r>
      <w:r>
        <w:rPr>
          <w:lang w:val="mn-MN"/>
        </w:rPr>
        <w:t xml:space="preserve"> Баярлалаа. Нэмүү өртгийн албан татварын босгыг нэмэгдүүлэх асуудал нэлээн яригдаж байгаа асуудал. Анх  1998 онд  бий болгож мөрдсөнөөс хойш энэ босго  огт хөдлөөгүй. Энэ хугацаанд үнэ ханшийн өсөлт, инфляцийн өсөлтийг харгалзан тооцож, үүнийг зохицуулалт хийх шаардлага байгаа. Энэ босгыг хөдөлгөхгүй, харин ч бүр  босгыг доош нь буулгавал энэ татварыг цуглуулж авах зардал, татварын байгууллагаас гарах үйл ажиллагааны хэмжээ  ихээхэн нэмэгдэхээр ийм байдалтай байгаа юм. Тэгэхээр Нэмүү өртгийн албан татварын босгыг тогтоохдоо татвар төлөгчид болон татвар төлөгчдөөс гарч байгаа зардлын оновчтой тэр түвшинг олж энэ босгыг тогтоодог. Энэ талаар хийсэн судалгаанаас үзэхэд  бидний оруулж ирж байгаа  50 сая төгрөг гэдэг бол олон улсын аргачлал жишгийн дагуу ойролцоо байгаа.</w:t>
      </w:r>
    </w:p>
    <w:p>
      <w:pPr>
        <w:pStyle w:val="style0"/>
        <w:ind w:hanging="0" w:left="0" w:right="0"/>
        <w:jc w:val="both"/>
      </w:pPr>
      <w:r>
        <w:rPr/>
      </w:r>
    </w:p>
    <w:p>
      <w:pPr>
        <w:pStyle w:val="style0"/>
        <w:ind w:hanging="0" w:left="0" w:right="0"/>
        <w:jc w:val="both"/>
      </w:pPr>
      <w:r>
        <w:rPr>
          <w:lang w:val="mn-MN"/>
        </w:rPr>
        <w:tab/>
        <w:t>Нөгөө талдаа  98 оноос хойш бий болсон үнийн өсөлтийг харгалзан үзэхэд мөн энэ түвшинтэй ойролцоо гарч байгаа юм. Тийм учраас бид нар 50 сая гэж оруулж ирсэн. Цаашдаа энэ нэмүү өртгийн албан татварыг бүртгэлжүүлэх, энэ  төлөгчдөд тодорхой хувь хэмжээг нь буцаан олгох чиглэлээр тодорхой санал боловсрогдож байгаа. Энэ бас орж ирж хэлэлцэгдэх болно. Тэгэхээр энэ бол хийгдэж байгаа ажлын нэг хэсэг юмаа гэж үзэх хэрэгтэй. Цаашид бид нар энэ бүртгэлд бүрэн хамруулах, сайн дураараа энэ нэмүү өртгийн албан татвар төлөгчөөр бүртгүүлэх бололцоог нь нээлттэй байлгах энэ асуудал дээр анхаарч байгаа.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Байнгын хорооноос ашиг сонирхлын тухай асуусан. Ганбаатар гишүүн хариулъя.</w:t>
      </w:r>
    </w:p>
    <w:p>
      <w:pPr>
        <w:pStyle w:val="style0"/>
        <w:ind w:hanging="0" w:left="0" w:right="0"/>
        <w:jc w:val="both"/>
      </w:pPr>
      <w:r>
        <w:rPr/>
      </w:r>
    </w:p>
    <w:p>
      <w:pPr>
        <w:pStyle w:val="style0"/>
        <w:ind w:hanging="0" w:left="0" w:right="0"/>
        <w:jc w:val="both"/>
      </w:pPr>
      <w:r>
        <w:rPr>
          <w:lang w:val="mn-MN"/>
        </w:rPr>
        <w:tab/>
      </w:r>
      <w:r>
        <w:rPr>
          <w:b/>
          <w:bCs/>
          <w:lang w:val="mn-MN"/>
        </w:rPr>
        <w:t>С.Ганбаатар:</w:t>
      </w:r>
      <w:r>
        <w:rPr>
          <w:lang w:val="mn-MN"/>
        </w:rPr>
        <w:t xml:space="preserve"> Энэ ашиг сонирхлын зөрчлийн тухай Байнгын хорооны хуралдаан дээр ярилцаагүй. Тэгэхдээ миний бодлоор бол Улсын Их Хурлын гишүүд Улсын Их Хурлын гишүүн болохдоо аж ахуйн нэгжээсээ татгалзаж, хувьцаа  болгодог юм уу? Тийм учраас энэ бол чөлөөтэй оролцох болов уу гэж би үзэж байна.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Чойжилсүрэн гишүүн хоёр юм холиод байх шиг байна. Улаан сайд асуултыг нь ойлгоогүй юу.  НӨТ-аас буцаан олголт гэж асуусан тийм үү. Зөвхөн аж ахуйн нэгжээс биш. Тэгэхээр НӨТ бол буцаан олгодог,   түүнийг аж ахуйн нэгж шиг тийм татвар мөн юм уу.  Улаан сайд аа.</w:t>
      </w:r>
    </w:p>
    <w:p>
      <w:pPr>
        <w:pStyle w:val="style0"/>
        <w:ind w:hanging="0" w:left="0" w:right="0"/>
        <w:jc w:val="both"/>
      </w:pPr>
      <w:r>
        <w:rPr/>
      </w:r>
    </w:p>
    <w:p>
      <w:pPr>
        <w:pStyle w:val="style0"/>
        <w:ind w:hanging="0" w:left="0" w:right="0"/>
        <w:jc w:val="both"/>
      </w:pPr>
      <w:r>
        <w:rPr>
          <w:lang w:val="mn-MN"/>
        </w:rPr>
        <w:tab/>
      </w:r>
      <w:r>
        <w:rPr>
          <w:b/>
          <w:bCs/>
          <w:lang w:val="mn-MN"/>
        </w:rPr>
        <w:t>Ч.Улаан</w:t>
      </w:r>
      <w:r>
        <w:rPr>
          <w:lang w:val="mn-MN"/>
        </w:rPr>
        <w:t xml:space="preserve">: Тийм л дээ. НӨТ бол буцаан олголттой татвар шүү дээ. Ер нь бол шат шатандаа буцаан олгоод, ингээд эцсийн хэрэглэгчдээсээ авдаг ийм буцаан олголттой татвар байгаа юм.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Босгыгоо  тэгээд ингээд өөр схем яриад байна шүү дээ.</w:t>
      </w:r>
    </w:p>
    <w:p>
      <w:pPr>
        <w:pStyle w:val="style0"/>
        <w:ind w:hanging="0" w:left="0" w:right="0"/>
        <w:jc w:val="both"/>
      </w:pPr>
      <w:r>
        <w:rPr/>
      </w:r>
    </w:p>
    <w:p>
      <w:pPr>
        <w:pStyle w:val="style0"/>
        <w:ind w:hanging="0" w:left="0" w:right="0"/>
        <w:jc w:val="both"/>
      </w:pPr>
      <w:r>
        <w:rPr>
          <w:lang w:val="mn-MN"/>
        </w:rPr>
        <w:tab/>
      </w:r>
      <w:r>
        <w:rPr>
          <w:b/>
          <w:bCs/>
          <w:lang w:val="mn-MN"/>
        </w:rPr>
        <w:t>Ч.Улаан</w:t>
      </w:r>
      <w:r>
        <w:rPr>
          <w:lang w:val="mn-MN"/>
        </w:rPr>
        <w:t xml:space="preserve">: Харин тийм. Бид бол босгыг нь нэмэгдүүлье гэж санал оруулж байгаа. Чойжилсүрэн гишүүн бол харин бүр босгоо доош нь буулгаад, бүгдийг нь хамруулдаг болбол яасан юм бэ гэсэн санаа хэлж байгаа л даа. Ингэсэн тохиолдолд бид  нийт татвар төлөгчидтэй харьцаж ажиллах зардал гэж нэмэгдэнэ. Татварын өөрийнх нь өгөөж бас ихээхэн буурах ийм сөрөг талтай. Нөгөө талаараа энэ бизнес эрхлэгчидтэй сайн дураараа  НӨТ төлөгч байх энэ эрхийг хэвээр нь хадгалж үлдэж байгаа. Тэр маань мөн  10 сая дээрээ үлдэж байгаа шүү дээ.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Чойжилсүрэн гишүүн тодруулъя.</w:t>
      </w:r>
    </w:p>
    <w:p>
      <w:pPr>
        <w:pStyle w:val="style0"/>
        <w:ind w:hanging="0" w:left="0" w:right="0"/>
        <w:jc w:val="both"/>
      </w:pPr>
      <w:r>
        <w:rPr/>
      </w:r>
    </w:p>
    <w:p>
      <w:pPr>
        <w:pStyle w:val="style0"/>
        <w:ind w:hanging="0" w:left="0" w:right="0"/>
        <w:jc w:val="both"/>
      </w:pPr>
      <w:r>
        <w:rPr>
          <w:lang w:val="mn-MN"/>
        </w:rPr>
        <w:tab/>
      </w:r>
      <w:r>
        <w:rPr>
          <w:b/>
          <w:bCs/>
          <w:lang w:val="mn-MN"/>
        </w:rPr>
        <w:t>Б.Чойжилсүрэн</w:t>
      </w:r>
      <w:r>
        <w:rPr>
          <w:lang w:val="mn-MN"/>
        </w:rPr>
        <w:t>:  Улаан сайд аа, та яриад байна л даа.  НӨТ-ын босго  нэмчихээр, бага НӨТ төлдөг аж ахуйн нэгжүүдээс хураах зардал нэмэгдэнэ гэж. Та эдийн засагч хүн, сүүлийн 10-аад жил Сангийн сайдаар олон удаа ажилласныг санаж байна, харж байна. Энэ зардлыг нь гаргаад, миний концепци бол татаж аваад, тэр 1 тэрбум ч гэдэг юм уу, судалгааг нь дахиж оруулаад,  тэрбумтай тэнцэх хэмжээний борлуулалтад нь тооцох НӨТ-ыг нь бодоод, дараагийн аж ахуйн нэгжид нь суутган тооцуулна. Харин татварын байгууллага нь  тэрбум хүртэл борлуулалтад төлсөн НӨТ-ын тодорхой  90 хувийг нь ч юм уу, буцаагаад өгчих юм бол бодит дэмжлэг болоод нэг сумаар хоёр туулай буудах юм биш үү гэж би асуугаад байна шүү дээ. Бүртгэлээ сайжруулъя, бодит дэмжлэг болгоно гээд. Тэгэхгүй бол  50 сая болгочихоор маш их НӨТ-гүй борлуулалт болоод бусад аж ахуйн нэгжүүддээ их хүндрэлтэй болно.</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Улаан сайд хариулъя.</w:t>
      </w:r>
    </w:p>
    <w:p>
      <w:pPr>
        <w:pStyle w:val="style0"/>
        <w:ind w:hanging="0" w:left="0" w:right="0"/>
        <w:jc w:val="both"/>
      </w:pPr>
      <w:r>
        <w:rPr/>
      </w:r>
    </w:p>
    <w:p>
      <w:pPr>
        <w:pStyle w:val="style0"/>
        <w:ind w:hanging="0" w:left="0" w:right="0"/>
        <w:jc w:val="both"/>
      </w:pPr>
      <w:r>
        <w:rPr>
          <w:lang w:val="mn-MN"/>
        </w:rPr>
        <w:tab/>
      </w:r>
      <w:r>
        <w:rPr>
          <w:b/>
          <w:bCs/>
          <w:lang w:val="mn-MN"/>
        </w:rPr>
        <w:t>Ч.Улаан:</w:t>
      </w:r>
      <w:r>
        <w:rPr>
          <w:lang w:val="mn-MN"/>
        </w:rPr>
        <w:t xml:space="preserve"> Энэ саналыг Засгийн газар дээр бид тал талаас нь ярьж байгаад, энэ хувилбараар нь өргөн барих нь зүйтэй юмаа гэж тогтож өргөн барьсан  юм. Үүний цаана эргээд НӨТ-ын албан татварын хувьд нийт НӨТ төлөгч иргэдээ хамруулах, иргэддээ хөнгөлөлт үзүүлэх тийм санал бас давхар боловсруулагдаж явж байгаа. Тэнд тодорхой хувийг нь иргэддээ буцаан олгох ийм хувилбарыг бид авч үзэж байгаа юм. Энэ орж ирж байгаа саналын хувьд бид босгоо  50 сая төгрөг болгож өсгөе гэсэн энэ санал орж ирж байгаа.   Манай ажлын хэсэг дээрээс нь нэмэх асуудал байвал нэмээрэй.</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Ажлын хэсэг нэмж хариулъя. </w:t>
      </w:r>
    </w:p>
    <w:p>
      <w:pPr>
        <w:pStyle w:val="style0"/>
        <w:ind w:hanging="0" w:left="0" w:right="0"/>
        <w:jc w:val="both"/>
      </w:pPr>
      <w:r>
        <w:rPr/>
      </w:r>
    </w:p>
    <w:p>
      <w:pPr>
        <w:pStyle w:val="style0"/>
        <w:ind w:hanging="0" w:left="0" w:right="0"/>
        <w:jc w:val="both"/>
      </w:pPr>
      <w:r>
        <w:rPr>
          <w:lang w:val="mn-MN"/>
        </w:rPr>
        <w:tab/>
      </w:r>
      <w:r>
        <w:rPr>
          <w:b/>
          <w:bCs/>
          <w:lang w:val="mn-MN"/>
        </w:rPr>
        <w:t>С.Пүрэв:</w:t>
      </w:r>
      <w:r>
        <w:rPr>
          <w:lang w:val="mn-MN"/>
        </w:rPr>
        <w:t xml:space="preserve"> Чойжилсүрэн гишүүний асуултад зарим зүйлийг тодруулж хариулъя. Улаан сайд түрүүн хэллээ. НӨТ-ын босгыг одоо өнөөдрийн түвшинд  10 сая төгрөг байгаа энэ үед тооцож авахад, Татварын байгууллага  10 сая төгрөг хүртэл орлоготой хүн болон аж ахуйн нэгжтэй тулж ажиллаж, НӨТ-ын бүртгэлийг тулгаж үзэж, буцаан олголт суутгал юмнуудыг хийж байгаа. Энэ бол асар хүнд ажил. 50 болгодог нь бол Улаан сайд хэллээ. Бид нар татвар төлөгчдийн зардал болон татвар хураагчийн зардал хамгийн оновчтой байх хэмжээнд олон улсын  тооцдог тийм аргачлал байдаг. Тэр аргачлалын түвшингээр бид нар  50 гэж гаргасан. Мөн инфляцийн түвшингээр бодоход  47 хувь гарч байгаа. Нөгөө аргаар нь бодоходл 51 сая төгрөг болж байгаа. Ингээд бид тоогоо тэгшитгээд, 50 сая гэдгээр авсан юм.  Таны хэлж байгаа дотор их чухал санаа яригдаад байна. Энэ бол өдий болтол явсан сайхан бүртгэлийн системээ бүр багасгачих юм биш биз дээ. Үүнийгээ саармагжуулчих юм биш биз дээ гэсэн санаа та бол яриад байна. Бид нар дараагийн оруулж ирэх Сангийн яамнаас боловсруулж байгаа төсөл дээрээ үүнийг дагаж явах төсөл дээрээ бүх иргэдээрээ НӨТ-ын хяналтыг тавиулдаг, иргэд дээрээ бүртгэл хийлгэдэг ийм систем уруу орж байгаа. Энэ систем энэ хууль дахин боловсруулагдаад өргөн барьсны дараа бол энэ  50 сая гэдгийн босго бол автоматаар ер нь бараг байхгүй болох байхаа. Хүн болгон  10 саяас дээшээгээ  борлуулалттай иргэн болон аж ахуйн нэгж болгон НӨТ төлөгчөөр бүртгүүлэх ийм хүсэл эрмэлзэлтэй болох ийм хандлага бий болох юм. Энэ бол бас л олон улсын жишиг. Тийм учраас би шат дараалалтай явж байгаа учраас эхний ээлжинд энэ босгоо босгочихъя. Дараа нь 50 сая хүртлэхээ сайн дурын асуудал болоод үлдэх юм. Таны хэлж байгааг дэмжиж байна. Бүртгэлийн их нарийн систем, үүнийг эвдэж болохгүй гэдгийг сайн ойлгож байна.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Бакей гишүүн асууя.</w:t>
      </w:r>
    </w:p>
    <w:p>
      <w:pPr>
        <w:pStyle w:val="style0"/>
        <w:ind w:hanging="0" w:left="0" w:right="0"/>
        <w:jc w:val="both"/>
      </w:pPr>
      <w:r>
        <w:rPr/>
      </w:r>
    </w:p>
    <w:p>
      <w:pPr>
        <w:pStyle w:val="style0"/>
        <w:ind w:hanging="0" w:left="0" w:right="0"/>
        <w:jc w:val="both"/>
      </w:pPr>
      <w:r>
        <w:rPr>
          <w:lang w:val="mn-MN"/>
        </w:rPr>
        <w:tab/>
      </w:r>
      <w:r>
        <w:rPr>
          <w:b/>
          <w:bCs/>
          <w:lang w:val="mn-MN"/>
        </w:rPr>
        <w:t xml:space="preserve">А.Бакей: </w:t>
      </w:r>
      <w:r>
        <w:rPr>
          <w:lang w:val="mn-MN"/>
        </w:rPr>
        <w:t>Баярлалаа. Ер нь бол төсөвт төлсөн аж ахуйн нэгжийн орлогын албан татварыг буцаан олголт хийх, НӨТ-ын босгыг нэмэгдүүлэх нь жижиг аж ахуйн нэгжүүдийн хувьд том дэмжлэг болно гэж үзэж байгаа. Тэгэхдээ  одоо энэ  улсын төсвийн орлогын талд  төлөвлөсөн орлого дутах тийм эрсдэл байна уу? Үгүй юу? Энэ хууль батлагдсанаар. Жишээлбэл, НӨТ-ын босгыг өндөржүүлсэнтэй холбоотой судалгаа байх шиг байгаа юм.  Яг энэ аж ахуйн нэгжийн орлогын албан татварын буцаан олголттой холбоотой  төдий хэмжээний аж ахуйн нэгж, тийм хэмжээний орлого дутна гэдэг ч юм уу? Эсхүл татварын бааз нэмэгдсэнээр орлого нэмэгдэнэ ч гэдэг юм уу? Ийм  тодорхой судалгаа байна уу? Үгүй юу? Энэ хуулийг боловсруулахдаа ийм судалгаа хийсэн үү гэсэн ийм л ганцхан асуулт сонирхож байгаа.</w:t>
      </w:r>
    </w:p>
    <w:p>
      <w:pPr>
        <w:pStyle w:val="style0"/>
        <w:ind w:hanging="0" w:left="0" w:right="0"/>
        <w:jc w:val="both"/>
      </w:pPr>
      <w:r>
        <w:rPr/>
      </w:r>
    </w:p>
    <w:p>
      <w:pPr>
        <w:pStyle w:val="style0"/>
        <w:ind w:hanging="0" w:left="0" w:right="0"/>
        <w:jc w:val="both"/>
      </w:pPr>
      <w:r>
        <w:rPr>
          <w:lang w:val="mn-MN"/>
        </w:rPr>
        <w:tab/>
        <w:t>Хоёр дахь нь,  Улаан сайд ярихдаа л Нэмэгдсэн өртгийн албан татвар гэдэг чинь хуулийн албан ёсны нэр томьёо байх. Та бол нэмүү өртгийн татвар гээд яриад байх шиг байх юм, дахин дахин. Аль нь юм. Уг нь бол нэр томьёог ч гэсэн хуулийн нэр томьёог нэг л хэлж заншсанаар  явахгүй бол нэг бол нэмүү өртөг, нэг бол нэмэгдсэн өртөг гэж яриад байж болохгүй байх л даа.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Хууль санаачлагч хариулъя. Улаан гишүүн.</w:t>
      </w:r>
    </w:p>
    <w:p>
      <w:pPr>
        <w:pStyle w:val="style0"/>
        <w:ind w:hanging="0" w:left="0" w:right="0"/>
        <w:jc w:val="both"/>
      </w:pPr>
      <w:r>
        <w:rPr/>
      </w:r>
    </w:p>
    <w:p>
      <w:pPr>
        <w:pStyle w:val="style0"/>
        <w:ind w:hanging="0" w:left="0" w:right="0"/>
        <w:jc w:val="both"/>
      </w:pPr>
      <w:r>
        <w:rPr>
          <w:lang w:val="mn-MN"/>
        </w:rPr>
        <w:tab/>
      </w:r>
      <w:r>
        <w:rPr>
          <w:b/>
          <w:bCs/>
          <w:lang w:val="mn-MN"/>
        </w:rPr>
        <w:t>Ч.Улаан</w:t>
      </w:r>
      <w:r>
        <w:rPr>
          <w:lang w:val="mn-MN"/>
        </w:rPr>
        <w:t xml:space="preserve">: Бакей  гишүүний асуултад хариулъя. Нэмүү өртөг гэж хэлсэн бол ташаарсан байна. Энэ бол Нэмэгдсэн өртгийн албан татварын тухай хуульд нэмэлт оруулах тухай санал байгаа. Бүхэлдээ Нэмэгдсэн өртгийн албан татварын тухай яригдаж байна.  Ер нь бол энэ татварын хөнгөлөлт үзүүлснээр мэдээжийн хэрэг төсвийн орлого дээр эрсдэл гарна. Аль аль татвараар эрсдэл гарна. Аль аль татварын тооцоо үндэслэлийг хийж үзсэн. Төсвийн тухай хуулиар бол төсвийн жилийн дундуур, төсвийн орлогод нөлөөлөх хэмжээний өөрчлөлт гарах ийм хууль эрх зүйн шийдвэр гарвал тэр нь дараагийн төсвийн жилээсээ хэрэгждэг, төсөвтөө сууж байж хэрэгждэг ийм журамтай. Тийм учраас бид нар энэ хоёр хуулийн төслийг 15 оны 1 сарын 1-нээс  мөрдөхөөр ингэж санал оруулж байгаа. </w:t>
      </w:r>
    </w:p>
    <w:p>
      <w:pPr>
        <w:pStyle w:val="style0"/>
        <w:ind w:hanging="0" w:left="0" w:right="0"/>
        <w:jc w:val="both"/>
      </w:pPr>
      <w:r>
        <w:rPr/>
      </w:r>
    </w:p>
    <w:p>
      <w:pPr>
        <w:pStyle w:val="style0"/>
        <w:ind w:hanging="0" w:left="0" w:right="0"/>
        <w:jc w:val="both"/>
      </w:pPr>
      <w:r>
        <w:rPr>
          <w:b/>
          <w:bCs/>
          <w:lang w:val="mn-MN"/>
        </w:rPr>
        <w:tab/>
        <w:t>З.Энхболд</w:t>
      </w:r>
      <w:r>
        <w:rPr>
          <w:lang w:val="mn-MN"/>
        </w:rPr>
        <w:t>: Болоо юу.</w:t>
      </w:r>
    </w:p>
    <w:p>
      <w:pPr>
        <w:pStyle w:val="style0"/>
        <w:ind w:hanging="0" w:left="0" w:right="0"/>
        <w:jc w:val="both"/>
      </w:pPr>
      <w:r>
        <w:rPr/>
      </w:r>
    </w:p>
    <w:p>
      <w:pPr>
        <w:pStyle w:val="style0"/>
        <w:ind w:hanging="0" w:left="0" w:right="0"/>
        <w:jc w:val="both"/>
      </w:pPr>
      <w:r>
        <w:rPr>
          <w:lang w:val="mn-MN"/>
        </w:rPr>
        <w:tab/>
      </w:r>
      <w:r>
        <w:rPr>
          <w:b/>
          <w:bCs/>
          <w:lang w:val="mn-MN"/>
        </w:rPr>
        <w:t>Ч.Улаан</w:t>
      </w:r>
      <w:r>
        <w:rPr>
          <w:lang w:val="mn-MN"/>
        </w:rPr>
        <w:t>: Болоо.</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Бакей гишүүн тодруулъя.</w:t>
      </w:r>
    </w:p>
    <w:p>
      <w:pPr>
        <w:pStyle w:val="style0"/>
        <w:ind w:hanging="0" w:left="0" w:right="0"/>
        <w:jc w:val="both"/>
      </w:pPr>
      <w:r>
        <w:rPr/>
      </w:r>
    </w:p>
    <w:p>
      <w:pPr>
        <w:pStyle w:val="style0"/>
        <w:ind w:hanging="0" w:left="0" w:right="0"/>
        <w:jc w:val="both"/>
      </w:pPr>
      <w:r>
        <w:rPr>
          <w:lang w:val="mn-MN"/>
        </w:rPr>
        <w:tab/>
      </w:r>
      <w:r>
        <w:rPr>
          <w:b/>
          <w:bCs/>
          <w:lang w:val="mn-MN"/>
        </w:rPr>
        <w:t>А.Бакей:</w:t>
      </w:r>
      <w:r>
        <w:rPr>
          <w:lang w:val="mn-MN"/>
        </w:rPr>
        <w:t xml:space="preserve"> Ер нь  15 оноос мөрдөх нь зөв байх л даа. Тэгэхдээ татварын баазыг нэмэгдүүлэх талд зөвхөн  эрсдэл татварын орлого буурах биш харин нэмэгдэх тооцоо судалгаа байхгүй юу? Нэмэгдэх талын. </w:t>
      </w:r>
    </w:p>
    <w:p>
      <w:pPr>
        <w:pStyle w:val="style0"/>
        <w:ind w:hanging="0" w:left="0" w:right="0"/>
        <w:jc w:val="both"/>
      </w:pPr>
      <w:r>
        <w:rPr/>
      </w:r>
    </w:p>
    <w:p>
      <w:pPr>
        <w:pStyle w:val="style0"/>
        <w:ind w:hanging="0" w:left="0" w:right="0"/>
        <w:jc w:val="both"/>
      </w:pPr>
      <w:r>
        <w:rPr>
          <w:lang w:val="mn-MN"/>
        </w:rPr>
        <w:tab/>
      </w:r>
      <w:r>
        <w:rPr>
          <w:b/>
          <w:bCs/>
          <w:lang w:val="mn-MN"/>
        </w:rPr>
        <w:t xml:space="preserve">З.Энхболд: </w:t>
      </w:r>
      <w:r>
        <w:rPr>
          <w:lang w:val="mn-MN"/>
        </w:rPr>
        <w:t>Улаан сайд хариулъя.</w:t>
      </w:r>
    </w:p>
    <w:p>
      <w:pPr>
        <w:pStyle w:val="style0"/>
        <w:ind w:hanging="0" w:left="0" w:right="0"/>
        <w:jc w:val="both"/>
      </w:pPr>
      <w:r>
        <w:rPr/>
      </w:r>
    </w:p>
    <w:p>
      <w:pPr>
        <w:pStyle w:val="style0"/>
        <w:ind w:hanging="0" w:left="0" w:right="0"/>
        <w:jc w:val="both"/>
      </w:pPr>
      <w:r>
        <w:rPr>
          <w:lang w:val="mn-MN"/>
        </w:rPr>
        <w:tab/>
      </w:r>
      <w:r>
        <w:rPr>
          <w:b/>
          <w:bCs/>
          <w:lang w:val="mn-MN"/>
        </w:rPr>
        <w:t>Ч.Улаан</w:t>
      </w:r>
      <w:r>
        <w:rPr>
          <w:lang w:val="mn-MN"/>
        </w:rPr>
        <w:t>: Ер нь бол татварын таатай орчин бүрдүүлээд жижиг, дунд бизнес үйлдвэрлэл эрхлэгчдийг дэмжиж байгаа энэ арга хэмжээний үр дүнд мэдээж татварын бааз суурь өргөжих байх, илүү олон хүмүүс, аж ахуйн нэгжүүд аж ахуй эрхлэх байх гэж ингэж тооцож байгаа. Эндээс бид нэмэлт орлого байх юм байна гэсэн тийм тооцоо урьдчилсан гаргасан тооцоо, үндэслэл одоогоор алга байна.</w:t>
      </w:r>
    </w:p>
    <w:p>
      <w:pPr>
        <w:pStyle w:val="style0"/>
        <w:ind w:hanging="0" w:left="0" w:right="0"/>
        <w:jc w:val="both"/>
      </w:pPr>
      <w:r>
        <w:rPr/>
      </w:r>
    </w:p>
    <w:p>
      <w:pPr>
        <w:pStyle w:val="style0"/>
        <w:ind w:hanging="0" w:left="0" w:right="0"/>
        <w:jc w:val="both"/>
      </w:pPr>
      <w:r>
        <w:rPr>
          <w:lang w:val="mn-MN"/>
        </w:rPr>
        <w:tab/>
      </w:r>
      <w:r>
        <w:rPr>
          <w:b/>
          <w:bCs/>
          <w:lang w:val="mn-MN"/>
        </w:rPr>
        <w:t xml:space="preserve">З.Энхболд: </w:t>
      </w:r>
      <w:r>
        <w:rPr>
          <w:lang w:val="mn-MN"/>
        </w:rPr>
        <w:t>Отгонбаяр гишүүн асууя.</w:t>
      </w:r>
    </w:p>
    <w:p>
      <w:pPr>
        <w:pStyle w:val="style0"/>
        <w:ind w:hanging="0" w:left="0" w:right="0"/>
        <w:jc w:val="both"/>
      </w:pPr>
      <w:r>
        <w:rPr/>
      </w:r>
    </w:p>
    <w:p>
      <w:pPr>
        <w:pStyle w:val="style0"/>
        <w:ind w:hanging="0" w:left="0" w:right="0"/>
        <w:jc w:val="both"/>
      </w:pPr>
      <w:r>
        <w:rPr>
          <w:lang w:val="mn-MN"/>
        </w:rPr>
        <w:tab/>
      </w:r>
      <w:r>
        <w:rPr>
          <w:b/>
          <w:bCs/>
          <w:lang w:val="mn-MN"/>
        </w:rPr>
        <w:t>Ё.Отгонбаяр:</w:t>
      </w:r>
      <w:r>
        <w:rPr>
          <w:lang w:val="mn-MN"/>
        </w:rPr>
        <w:t xml:space="preserve"> Баярлалаа. Хуулийн төслүүдийг ерөнхийд нь дэмжиж  байгаа юм. Ялангуяа Нэмэгдсэн өртгийн албан татварын босгыг дээшлүүлэх асуудлыг бизнес эрхлэгчтэй манай намынхан уулзаж байхад бас чухалчилж тавьж байсан. Эд нарыг бол дэмжиж байна. Тодруулж асуух ганц хоёр асуулт байна.  Энэ танилцуулган дээрээс харахад 1.5 тэрбум хүртэл борлуулалтын орлоготой татвар төлөгч 92 хувийг эзэлж байна гэсэн байна. Тэгэхээр зэрэг хичнээн төгрөгний татвар эндээс буцаан олголтоор очих болж байгаа юм бэ. Энэ тоог нь олж харсангүй, үүнийг тодруулж хэлж өгөөч ээ.</w:t>
      </w:r>
    </w:p>
    <w:p>
      <w:pPr>
        <w:pStyle w:val="style0"/>
        <w:ind w:hanging="0" w:left="0" w:right="0"/>
        <w:jc w:val="both"/>
      </w:pPr>
      <w:r>
        <w:rPr/>
      </w:r>
    </w:p>
    <w:p>
      <w:pPr>
        <w:pStyle w:val="style0"/>
        <w:ind w:hanging="0" w:left="0" w:right="0"/>
        <w:jc w:val="both"/>
      </w:pPr>
      <w:r>
        <w:rPr>
          <w:lang w:val="mn-MN"/>
        </w:rPr>
        <w:tab/>
        <w:t>Хоёрдугаарт, компаниудыг хиймлээр жижгэрэх процесс уруу түлхчих юм биш биз дээ. Энэ тал дээр Засгийн газраас ямар арга хэмжээ авья гэж төлөвлөж байгаа юм бэ. Үүнийг бас тодруулъя.</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Хууль санаачлагч хариулъя.</w:t>
      </w:r>
    </w:p>
    <w:p>
      <w:pPr>
        <w:pStyle w:val="style0"/>
        <w:ind w:hanging="0" w:left="0" w:right="0"/>
        <w:jc w:val="both"/>
      </w:pPr>
      <w:r>
        <w:rPr/>
      </w:r>
    </w:p>
    <w:p>
      <w:pPr>
        <w:pStyle w:val="style0"/>
        <w:ind w:hanging="0" w:left="0" w:right="0"/>
        <w:jc w:val="both"/>
      </w:pPr>
      <w:r>
        <w:rPr>
          <w:lang w:val="mn-MN"/>
        </w:rPr>
        <w:tab/>
      </w:r>
      <w:r>
        <w:rPr>
          <w:b/>
          <w:bCs/>
          <w:lang w:val="mn-MN"/>
        </w:rPr>
        <w:t>Ч.Улаан</w:t>
      </w:r>
      <w:r>
        <w:rPr>
          <w:lang w:val="mn-MN"/>
        </w:rPr>
        <w:t>: Манай ажлын хэсгийнхэн тодруулаад өгчих.</w:t>
      </w:r>
    </w:p>
    <w:p>
      <w:pPr>
        <w:pStyle w:val="style0"/>
        <w:ind w:hanging="0" w:left="0" w:right="0"/>
        <w:jc w:val="both"/>
      </w:pPr>
      <w:r>
        <w:rPr/>
      </w:r>
    </w:p>
    <w:p>
      <w:pPr>
        <w:pStyle w:val="style0"/>
        <w:ind w:hanging="0" w:left="0" w:right="0"/>
        <w:jc w:val="both"/>
      </w:pPr>
      <w:r>
        <w:rPr>
          <w:lang w:val="mn-MN"/>
        </w:rPr>
        <w:tab/>
      </w:r>
      <w:r>
        <w:rPr>
          <w:b/>
          <w:bCs/>
          <w:lang w:val="mn-MN"/>
        </w:rPr>
        <w:t>Э</w:t>
      </w:r>
      <w:r>
        <w:rPr>
          <w:lang w:val="mn-MN"/>
        </w:rPr>
        <w:t>.</w:t>
      </w:r>
      <w:r>
        <w:rPr>
          <w:b/>
          <w:bCs/>
          <w:lang w:val="mn-MN"/>
        </w:rPr>
        <w:t>Батбаяр:</w:t>
      </w:r>
      <w:r>
        <w:rPr>
          <w:lang w:val="mn-MN"/>
        </w:rPr>
        <w:t xml:space="preserve"> 2013 оны 2 дугаар улирлын байдлаар нийтдээ  88 мянган аж ахуйн нэгж татварын тайлан ирүүлсэн байгаа. Энэ тайлан ирүүлсэн аж ахуйн нэгжээс бид нар  1.5 тэрбум төгрөгнөөс доош жилийн борлуулалтын орлоготой аж ахуйн нэгжүүдийг ерөнхийдөө статистик судалгаагаар гаргасан байгаа. Тэгээд  90 орчим хувь нь энд хамрагдаж байгаа. Энэ  аж ахуйн нэгжүүдийн төлсөн татварын  90 хувийг нь буцааж өгнө гэж тооцвол төсөвт 22.5 тэрбум төгрөг буцааж өгөхөөр тооцоо гарч байгаа юм.</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Жижгэрэх процесс явагдах уу гэж байна. Улаан сайд юм уу? Пүрэв юм уу. Хэн нь юм.</w:t>
      </w:r>
    </w:p>
    <w:p>
      <w:pPr>
        <w:pStyle w:val="style0"/>
        <w:ind w:hanging="0" w:left="0" w:right="0"/>
        <w:jc w:val="both"/>
      </w:pPr>
      <w:r>
        <w:rPr/>
      </w:r>
    </w:p>
    <w:p>
      <w:pPr>
        <w:pStyle w:val="style0"/>
        <w:ind w:hanging="0" w:left="0" w:right="0"/>
        <w:jc w:val="both"/>
      </w:pPr>
      <w:r>
        <w:rPr>
          <w:lang w:val="mn-MN"/>
        </w:rPr>
        <w:tab/>
      </w:r>
      <w:r>
        <w:rPr>
          <w:b/>
          <w:bCs/>
          <w:lang w:val="mn-MN"/>
        </w:rPr>
        <w:t>Ч.Улаан</w:t>
      </w:r>
      <w:r>
        <w:rPr>
          <w:lang w:val="mn-MN"/>
        </w:rPr>
        <w:t>: Жижгэрэх процесс  явагдахгүй болов уу гэж бид бодож байгаа. Энэ маань анх үүсгэн байгуулагдаж байгаа жижиг, дунд үйлдвэрлэлээ илүү дэмжиж байгаа ийм л арга хэмжээ. Тэгэхээр зэрэг том аж ахуйн нэгжүүд энэ босго уруу орох гэж жижгэрч, тийм сөрөг нөлөөлөл зүгээр тохиолдлууд гарч болзошгүй, нийтээрээ тийм хандлага бол явахгүй болов уу гэсэн ийм бас үндэслэл байгаа юм. Ер нь олон жилийн судалгаанаас үзэхэд татвар төлөгчдийн маань  90 гаруй хувь нь маш жижиг аж ахуйн нэгжүүд байгаад байгаа юм.</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Бямбацогт гишүүн асууя.</w:t>
      </w:r>
    </w:p>
    <w:p>
      <w:pPr>
        <w:pStyle w:val="style0"/>
        <w:ind w:hanging="0" w:left="0" w:right="0"/>
        <w:jc w:val="both"/>
      </w:pPr>
      <w:r>
        <w:rPr/>
      </w:r>
    </w:p>
    <w:p>
      <w:pPr>
        <w:pStyle w:val="style0"/>
        <w:ind w:hanging="0" w:left="0" w:right="0"/>
        <w:jc w:val="both"/>
      </w:pPr>
      <w:r>
        <w:rPr>
          <w:lang w:val="mn-MN"/>
        </w:rPr>
        <w:tab/>
      </w:r>
      <w:r>
        <w:rPr>
          <w:b/>
          <w:bCs/>
          <w:lang w:val="mn-MN"/>
        </w:rPr>
        <w:t>С.Бямбацогт</w:t>
      </w:r>
      <w:r>
        <w:rPr>
          <w:lang w:val="mn-MN"/>
        </w:rPr>
        <w:t>: Баярлалаа. Нэмэгдсэн өртгийн албан татварын босгыг  нэмэгдүүлэх хуулийн төслийг дэмжиж байгаа. Харин  50 байх уу? Дахиад нэмэгдүүлэх ёстой юу гэдэг дээр нэлээн сайн ярилцах ёстой юм болов уу. Өөр бас ямар хувилбарууд байж болох вэ? Хувийн хэвшил, татвар төлөгчдөө дэмжсэн бодлогыг Монголын төр бас яаралтай гаргах ёстой байхаа. Улсын Их Хурлын нэр бүхий гишүүд  нэмэгдсэн өртгийн албан татварын босгыг  200 сая болгоё гээд хуулийн төслийг өргөн барьсан байгаа. Энэ асуудлыг бас ирэх долоо хоногт чуулганы хуралдаанаар хэлэлцэх юм шиг байгаа, төлөвлөгөөнд орж байгаа. Энэ дээр бас манай хууль санаачлагч маань бас  хир санал нийлэх вэ? Нийлэхгүй юу?  200 байх ёстой юу?  50 байх ёстой юу? Энэ дээр бас ер нь судалгаа тооцоо хийсэн юм байгаа юу? Энэ дээр ямар бодолтой байдаг юм бол? Нэгдүгээрт асууя.</w:t>
      </w:r>
    </w:p>
    <w:p>
      <w:pPr>
        <w:pStyle w:val="style0"/>
        <w:ind w:hanging="0" w:left="0" w:right="0"/>
        <w:jc w:val="both"/>
      </w:pPr>
      <w:r>
        <w:rPr/>
      </w:r>
    </w:p>
    <w:p>
      <w:pPr>
        <w:pStyle w:val="style0"/>
        <w:ind w:hanging="0" w:left="0" w:right="0"/>
        <w:jc w:val="both"/>
      </w:pPr>
      <w:r>
        <w:rPr>
          <w:lang w:val="mn-MN"/>
        </w:rPr>
        <w:tab/>
        <w:t>Хоёрдугаарт нь, өчигдөр бас хэвлэл мэдээллийн хэрэгслээр нэлээн яваад байсан. Хувийн хэвшлийнхэн, татвар төлөгчдөө шалгуулж байгаа гэх асуудлыг Татварын ерөнхий газрын дарга мэдээлэл өгсөн байна билээ.  2221 аж ахуйн нэгжийг Улсын мөрдөн байцаах  газраар шалгуулж байгаа. 100 гаруй аж ахуйн нэгжийг эрүүгийн цагдаагийн газар бас нэлээн хэдэн  100-аад ч гэнэ билээ үү? 30-аад ч гэнэ билээ үү аж ахуйн нэгжийг Авлигатай тэмцэх газраар шалгуулж байгаа гэсэн тийм мэдээлэл нэлээн гарсан байна билээ. Энэ ямар учиртай, энэ яагаад хувийн хэвшлийнхэн, татвар төлөгчдөө шалгаад байна вэ? Энэ дээр тодорхой мэдээлэл өгөөч ээ. Бид хувийн хэвшлээ дэмжиж байж, татвар төлөгч, баялаг бүтээгчдээ дэмжиж байж  Монгол Улсын төсвийн орлого бүрдэж, түүгээрээ төрийн албан хаагчид цалинжиж явдаг. Баялаг бүтээгчдээ бид дарамтлаад, торгоод, хураагаад, шалгаад байх юм бол ямар үр дүн гардгийг өнгөрсөн жилийн төсвийн орлого маань харагдсан шүү дээ. Төсвийн орлого  1.5  ихнаяд төгрөгөөр тасарсан.  Дийлэнх нь баялаг бүтээгчдийн  төлдөг татварын мөнгө.  Ийм байдлаар цаашдаа ингэж хандаад байх юм бол Монгол Улсад татвар төлдөг, баялаг бүтээдэг, бизнес хийдэг хүнгүй болох нь ээ. Ямар учиртай ямар шалгалт явуулаад, яагаад ийм асуудал үүсгээд байна вэ? Үүнийгээ зогсоох, цэглэх цаг болоогүй юу? Хязгаарлаж  болохгүй юу? Энэ дээр тодорхой хариулт өгөөч гэж Татварын ерөнхий газрынхнаас хүсэж байна.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Босгын талаар хариулна. Хяналт шалгалтын талаар тусад нь асуулга тавих хэрэгтэй. Өнөөдрийн хэлэлцэж байгаа асуудал биш. Босгын талаар хариул, Улаан сайд.</w:t>
      </w:r>
    </w:p>
    <w:p>
      <w:pPr>
        <w:pStyle w:val="style0"/>
        <w:ind w:hanging="0" w:left="0" w:right="0"/>
        <w:jc w:val="both"/>
      </w:pPr>
      <w:r>
        <w:rPr/>
      </w:r>
    </w:p>
    <w:p>
      <w:pPr>
        <w:pStyle w:val="style0"/>
        <w:ind w:hanging="0" w:left="0" w:right="0"/>
        <w:jc w:val="both"/>
      </w:pPr>
      <w:r>
        <w:rPr>
          <w:lang w:val="mn-MN"/>
        </w:rPr>
        <w:tab/>
      </w:r>
      <w:r>
        <w:rPr>
          <w:b/>
          <w:bCs/>
          <w:lang w:val="mn-MN"/>
        </w:rPr>
        <w:t>Ч.Улаан:</w:t>
      </w:r>
      <w:r>
        <w:rPr>
          <w:lang w:val="mn-MN"/>
        </w:rPr>
        <w:t xml:space="preserve"> Нэмэгдсэн өртгийн албан татварын босгыг оновчтой тогтоох талаар олон санал гардгаа. Энэ олон хувилбарууд дотроос бид нар  тодорхой зүй тогтолтойгоор үүнийг тооцож, санал оруулж байгаа юм. Олон улсын хэмжээнд мөрдөгддөг ийм нийтлэг аргачлал байна. Энэ бол татвар төлөгч, татвар хураагчдын зардлын оновчтой огтлолцол дээр энэ хязгаар босгыг тодорхойлдог ийм аргачлал байгаа. Энэ аргачлалаар тооцож үзэхэд 51 орчим сая төгрөг гэж манайд гарч байгаа. </w:t>
      </w:r>
    </w:p>
    <w:p>
      <w:pPr>
        <w:pStyle w:val="style0"/>
        <w:ind w:hanging="0" w:left="0" w:right="0"/>
        <w:jc w:val="both"/>
      </w:pPr>
      <w:r>
        <w:rPr/>
      </w:r>
    </w:p>
    <w:p>
      <w:pPr>
        <w:pStyle w:val="style0"/>
        <w:ind w:hanging="0" w:left="0" w:right="0"/>
        <w:jc w:val="both"/>
      </w:pPr>
      <w:r>
        <w:rPr>
          <w:lang w:val="mn-MN"/>
        </w:rPr>
        <w:tab/>
        <w:t>Хоёр дахь нь, энэ Нэмэгдсэн өртгийн албан татварыг мөрдсөн энэ хугацааны инфляцийн өсөлтийг харгалзан тооцож үзэхэд  47 орчим хувийн ийм өсөлт гарахаар ийм тооцоо гарсан. Энэ дээр үндэслээд бид нар 50 сая төгрөг гэдэг энэ хязгаарыг гаргаж ирсэн юм. Хэлэлцүүлгийн явцад тооцоо үндэслэлээ нарийвчлан авч үзэх бололцоо бий. Үүнийг хэлэлцүүлгийн явцад тооцоогоо нарийвчилж, дахин ярилцаж болох юм гэж бодож байна.</w:t>
      </w:r>
    </w:p>
    <w:p>
      <w:pPr>
        <w:pStyle w:val="style0"/>
        <w:ind w:hanging="0" w:left="0" w:right="0"/>
        <w:jc w:val="both"/>
      </w:pPr>
      <w:r>
        <w:rPr/>
      </w:r>
    </w:p>
    <w:p>
      <w:pPr>
        <w:pStyle w:val="style0"/>
        <w:ind w:hanging="0" w:left="0" w:right="0"/>
        <w:jc w:val="both"/>
      </w:pPr>
      <w:r>
        <w:rPr>
          <w:lang w:val="mn-MN"/>
        </w:rPr>
        <w:tab/>
      </w:r>
      <w:r>
        <w:rPr>
          <w:b/>
          <w:bCs/>
          <w:lang w:val="mn-MN"/>
        </w:rPr>
        <w:t xml:space="preserve">З.Энхболд: </w:t>
      </w:r>
      <w:r>
        <w:rPr>
          <w:lang w:val="mn-MN"/>
        </w:rPr>
        <w:t>Батзандан гишүүн асууя.</w:t>
      </w:r>
    </w:p>
    <w:p>
      <w:pPr>
        <w:pStyle w:val="style0"/>
        <w:ind w:hanging="0" w:left="0" w:right="0"/>
        <w:jc w:val="both"/>
      </w:pPr>
      <w:r>
        <w:rPr/>
      </w:r>
    </w:p>
    <w:p>
      <w:pPr>
        <w:pStyle w:val="style0"/>
        <w:ind w:hanging="0" w:left="0" w:right="0"/>
        <w:jc w:val="both"/>
      </w:pPr>
      <w:r>
        <w:rPr>
          <w:lang w:val="mn-MN"/>
        </w:rPr>
        <w:tab/>
      </w:r>
      <w:r>
        <w:rPr>
          <w:b/>
          <w:bCs/>
          <w:lang w:val="mn-MN"/>
        </w:rPr>
        <w:t>Ж.Батзандан</w:t>
      </w:r>
      <w:r>
        <w:rPr>
          <w:lang w:val="mn-MN"/>
        </w:rPr>
        <w:t xml:space="preserve">: Сангийн яам, Татварын газраас хоёр хуульд нэмэлт, өөрчлөлт оруулахаар хуулийн төсөл оруулж ирж байгаа юм байна. Тэгээд гол үндэслэлээ далд эдийн засагтай тэмцэх, далд эдийн засгийг бууруулах гэж тайлбарласан байгаа.  Мэдээж далд эдийн засагтай тэмцэх, татварын  реформ хийх замаар  далд эдийн засгийг бууруулах зайлшгүй шаардлагатай байгаа.  Ер нь татварын тогтолцоог боловсронгуй болгож, ил тод болгох зайлшгүй шаардлагатай байгаа. Татварын тогтолцоог ил тод болгохын тулд иргэний хяналтыг буюу татвар төлөгчдийн хяналтыг  оруулж ирэх зайлшгүй шаардлагатай байгаа. </w:t>
      </w:r>
    </w:p>
    <w:p>
      <w:pPr>
        <w:pStyle w:val="style0"/>
        <w:ind w:hanging="0" w:left="0" w:right="0"/>
        <w:jc w:val="both"/>
      </w:pPr>
      <w:r>
        <w:rPr/>
      </w:r>
    </w:p>
    <w:p>
      <w:pPr>
        <w:pStyle w:val="style0"/>
        <w:ind w:hanging="0" w:left="0" w:right="0"/>
        <w:jc w:val="both"/>
      </w:pPr>
      <w:r>
        <w:rPr>
          <w:lang w:val="mn-MN"/>
        </w:rPr>
        <w:tab/>
        <w:t xml:space="preserve">Мөн татварын тогтолцоог шинэчлэх замаар татвар төлөгчдийн бааз суурийг өргөтгөх зайлшгүй шаардлага байгаа.  Манай татварын реформ ийшээ чиглэх болов уу гэж би  боддог юм.  Далд эдийн засгийг багасгахын тулд  дэлхийн олон оронд нэмүү өртгийн албан татварын  буцаан олголт хийж байж далд эдийн засгийг хянаж байгаа.  Өөрөөр хэлбэл нэмүү өртгийн  50 хувийг иргэдэд  аж ахуйн нэгжүүдэд буцаан олгодог болох юм бол далд эдийн засаг эрс буурсан ийм туршлагууд байгаа.  Гэтэл та бүхний оруулж ирж байгаа хууль дээр бол  1.5 хүртэлх төгрөгөөс илүүгүй аж ахуйн нэгжид төсөвт төлсөн аж ахуйн нэгжийн орлогын албан татварын 90 хувийг буцаан олгохоор, энэ бол та бүхний оруулж ирж байгаа санал. Манай нэр дэвшсэн, сонгуульд оролцсон намуудын  санал. Энэ нь өөрөө  сайн бодож үзээрэй. Та бүхний зориуд байгаа зорилт,  хүсээд, хүрэх гээд байгаа зорилгод хир нийцэж байгаа вэ? Монгол Улс дэлхийн зах зээл уруу гарахын тулд манай татварын систем,  Монголын үндэсний компаниудыг жижиглэдэг биш, томруулдаг систем байх ёстой гэж би боддог. Монголоос дэлхийн зах зээл дээр өрсөлдөх нэг ч гэсэн транснационар компани төрөөсэй гэж бид хүсдэг. Манай татварын бодлого бол бас том компаниудыг мультинациональ компани  Монголоос төрдөг тэр бодлогыг бий болгох ёстой. </w:t>
      </w:r>
    </w:p>
    <w:p>
      <w:pPr>
        <w:pStyle w:val="style0"/>
        <w:ind w:hanging="0" w:left="0" w:right="0"/>
        <w:jc w:val="both"/>
      </w:pPr>
      <w:r>
        <w:rPr/>
      </w:r>
    </w:p>
    <w:p>
      <w:pPr>
        <w:pStyle w:val="style0"/>
        <w:ind w:hanging="0" w:left="0" w:right="0"/>
        <w:jc w:val="both"/>
      </w:pPr>
      <w:r>
        <w:rPr>
          <w:lang w:val="mn-MN"/>
        </w:rPr>
        <w:tab/>
        <w:t>Гэтэл өнөөдөр Монголчуудыг улам жижигрүүлэх, тэгээд  1.5 тэрбум төгрөгөөс доош орлоготой байвал илүү дэмждэг, энэ  бодлого уруу явах гээд байна шүү. Энэ бол далд эдийн засгийг арилгах гэсэн бодлого биш. Харин эдийн засгийг улам жижигрүүлэх, олон жижиг тоглогчийг оруулж ирэх, Монголчуудыг жижигрүүлэх бодлого шүү гэдгийг би та бүхэнд хэлье. Тэгээд нэмүү өртгийн албан татварын босгыг 50 сая төгрөгөөр тогтоохоор болж байна. Үүнийг ойлгож байна. Гэхдээ үүнээс эдийн засагт үүсэж байгаа нөлөөнүүдийг бас хэлмээр байна. 50 сая  төгрөгөөр тогтоочихоор нэмүү өртгийн албан татварын төлөлт ер нь хэд болох юм бэ? Одоо хэд байгаа юм,  одоо хэд болж хувирах юм. 1.5 тэрбум төгрөгөөс илүүгүй аж ахуйн нэгжид төлсөн орлогын албан татварын эргэн төлөлт, буцаан төлөлт хийхээр жилдээ ирэх оноос 15 оноос эхлээд хэдэн тэрбум төгрөгийн буцаан олголт хийх юм, төсөвт болон татварын тогтолцоонд эерэг, сөрөг талаас нь яаж нөлөөлөх юм бэ гэдгийг надад бас тодорхой тайлбарлаж өгөөч ээ.</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Улаан сайд хариулъя.</w:t>
      </w:r>
    </w:p>
    <w:p>
      <w:pPr>
        <w:pStyle w:val="style0"/>
        <w:ind w:hanging="0" w:left="0" w:right="0"/>
        <w:jc w:val="both"/>
      </w:pPr>
      <w:r>
        <w:rPr/>
      </w:r>
    </w:p>
    <w:p>
      <w:pPr>
        <w:pStyle w:val="style0"/>
        <w:ind w:hanging="0" w:left="0" w:right="0"/>
        <w:jc w:val="both"/>
      </w:pPr>
      <w:r>
        <w:rPr>
          <w:lang w:val="mn-MN"/>
        </w:rPr>
        <w:tab/>
      </w:r>
      <w:r>
        <w:rPr>
          <w:b/>
          <w:bCs/>
          <w:lang w:val="mn-MN"/>
        </w:rPr>
        <w:t>Ч.Улаан:</w:t>
      </w:r>
      <w:r>
        <w:rPr>
          <w:lang w:val="mn-MN"/>
        </w:rPr>
        <w:t xml:space="preserve"> Батзандан гишүүний асуултад хариулъя. Эхний асуулт бол бараг санал шахуу асуулт байна даа. Хэт жижиглэх процесс явчих юм биш үү? Үүнийгээ сайн тооцож үзээрэй гэсэн. Тэгэхээр ер нь бол жижиг аж ахуйн нэгжүүдийг дэмжиж, тэднийг томруулахад зайлшгүй гарааны нөхцөл дээр дэмжлэг хэрэгтэй байна л даа. Сүүлийн зах зээлд шилжсэн  20 гаруй жилийн  практикаас үзэхэд манай аж ахуй эрхэлж байгаа нэгжүүдийн 90 орчим хувь нь үргэлж жижиг аж ахуйн нэгжүүд байгаад байгаа юм. Тийм ч учраас энэ жижиг аж ахуйн нэгжүүдийг татварын бодлогоор дэмжээч гэдэг санал маш их хүчтэй гардаг.  Тийм учраас энэ жижиг үйлдвэрлэгчдээ эрхэлсэн ийм шат дараатай алхам хэрэгжүүлэхийн эхний шат нь  энэ арга хэмжээ болж хэрэгжих юм. </w:t>
      </w:r>
    </w:p>
    <w:p>
      <w:pPr>
        <w:pStyle w:val="style0"/>
        <w:ind w:hanging="0" w:left="0" w:right="0"/>
        <w:jc w:val="both"/>
      </w:pPr>
      <w:r>
        <w:rPr/>
      </w:r>
    </w:p>
    <w:p>
      <w:pPr>
        <w:pStyle w:val="style0"/>
        <w:ind w:hanging="0" w:left="0" w:right="0"/>
        <w:jc w:val="both"/>
      </w:pPr>
      <w:r>
        <w:rPr>
          <w:lang w:val="mn-MN"/>
        </w:rPr>
        <w:tab/>
        <w:t>Мөн үүний хажуугаар мэдээж том татвар төлөгчдөө дэмжих, тэдэнт тааламжтай эдийн засгийн орчин бүрдүүлэх энэ бодлого бол төрийн бодлогод байгаа. Манайх татварын орчны хувьд харьцангуй тааламжтай орон шүү дээ. Бид татварын дөрөв, арвын системтэй. Бусад улс орнуудтай харьцахад том аж ахуйн нэгжүүд бэхжүүд үйл ажиллагаагаа өргөтгөөд явах энэ бололцоо бас харьцангуй сайн, нээлттэй аж ахуйн нэгж, ийм системтэй гэж бид үзэж байгаа.</w:t>
      </w:r>
    </w:p>
    <w:p>
      <w:pPr>
        <w:pStyle w:val="style0"/>
        <w:ind w:hanging="0" w:left="0" w:right="0"/>
        <w:jc w:val="both"/>
      </w:pPr>
      <w:r>
        <w:rPr/>
      </w:r>
    </w:p>
    <w:p>
      <w:pPr>
        <w:pStyle w:val="style0"/>
        <w:ind w:hanging="0" w:left="0" w:right="0"/>
        <w:jc w:val="both"/>
      </w:pPr>
      <w:r>
        <w:rPr>
          <w:lang w:val="mn-MN"/>
        </w:rPr>
        <w:tab/>
        <w:t>Ер нь аж ахуйн нэгжийн орлогын албан татварын 90 хувийг жижиг аж ахуйн нэгжүүдэд буцааж өгснөөр жилдээ  22 орчим тэрбум төгрөгөөр  буцаан олголт хийгдэх ийм тооцоо байгаа. Нэмүү өртгийн албан татварын  энэ босго нэмэгдсэнтэй холбогдуулж, мөн 24 орчим тэрбум төгрөгийн ийм орлогын асуудал төсөв дээр үүснэ. Үүнийг дараа жилийн төсөвт тусгаж байгаад шийдээд явах бололцоотой гэж ингэж тооцож оруулж ирсэн юм.</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Гишүүд асуулт асууж дууслаа.  Үг хэлэх гишүүдийг бүртгэе. Хэлэлцэх эсэх явж байгааг бүгдээрээ  мэдэж байгаа. Ирэх жилээс үйлчлэх татварууд байгаа.  Дэмбэрэл гишүүнээр үг тасалъя. Баасанхүү гишүүн үг хэлнэ.</w:t>
      </w:r>
    </w:p>
    <w:p>
      <w:pPr>
        <w:pStyle w:val="style0"/>
        <w:ind w:hanging="0" w:left="0" w:right="0"/>
        <w:jc w:val="both"/>
      </w:pPr>
      <w:r>
        <w:rPr/>
      </w:r>
    </w:p>
    <w:p>
      <w:pPr>
        <w:pStyle w:val="style0"/>
        <w:ind w:hanging="0" w:left="0" w:right="0"/>
        <w:jc w:val="both"/>
      </w:pPr>
      <w:r>
        <w:rPr>
          <w:lang w:val="mn-MN"/>
        </w:rPr>
        <w:tab/>
        <w:t>Дэмжсэн З, дэмжээгүй З үг хэлнэ.</w:t>
      </w:r>
    </w:p>
    <w:p>
      <w:pPr>
        <w:pStyle w:val="style0"/>
        <w:ind w:hanging="0" w:left="0" w:right="0"/>
        <w:jc w:val="both"/>
      </w:pPr>
      <w:r>
        <w:rPr/>
      </w:r>
    </w:p>
    <w:p>
      <w:pPr>
        <w:pStyle w:val="style0"/>
        <w:ind w:hanging="0" w:left="0" w:right="0"/>
        <w:jc w:val="both"/>
      </w:pPr>
      <w:r>
        <w:rPr>
          <w:lang w:val="mn-MN"/>
        </w:rPr>
        <w:tab/>
      </w:r>
      <w:r>
        <w:rPr>
          <w:b/>
          <w:bCs/>
          <w:lang w:val="mn-MN"/>
        </w:rPr>
        <w:t>О.Баасанхүү</w:t>
      </w:r>
      <w:r>
        <w:rPr>
          <w:lang w:val="mn-MN"/>
        </w:rPr>
        <w:t xml:space="preserve">: Би бол дэмжихгүй байна.  Яагаад гэхээр нүглийн нүдийг гурилаар хуурав гэдэг шиг өнөөдөр бизнес эрхлэгчдийн эрх ашгийг тооцохгүй, зөвхөн өөрсдийнхөө эрх ашгийг тооцсон ийм хууль байна гэж. Үүнийг хэлэлцэхдээ манай энэ Их Хурал дотор дандаа компаний эздүүд, компанитай хүмүүс сууж байгаа шүү дээ. Өөрсөддөө таалагдсан, миний мэдэж байгаагаар ингээд дэс дараагаараа бүгд л компанитай байгаа. Сонирхлын эрх ашгийн тухай хуулийг ярих юм бол бүгд л гарч явах болчихоод байгаа л даа. Засгийн газар санаачилсан юмаа, Засгийн газар санаачилна гээд байхаар нь би эхлээд гайхаж байсан юм. Яагаад Их Хурлын гишүүн санаачилж болдоггүй юм бол гэсэн чинь, аргагүй юм байна л даа. Компаний эздүүд энэ дотор суугаад байсан болохоор. Гэтэл үнэндээ бол Монгол Улсын Үндсэн хуульд нэг л тодорхой үүрэг байгаа. Хүн татвар төлөх үүрэгтэй гэж. Татвар төлөх үүргийг нь төрөөс тогтоож өгч байгаа. Тэгэхээр Нэмэгдсэн өртгийн албан татварын доод хэмжээг З хувь болгоод бүгд ялгамжгүйгээр татвар төлчих юм бол энэ шударга ёсонд нийцнэ. 50 саяын босготой нь төлөхгүй. 1.5 тэрбумыг нь буцааж өгнө.  Энэ чинь юу болоод байгаа юм бэ. Дээрээс нь З тэрбумын орлоготой компани  25 хувийн татвар төлдөг учраас тэд нар чинь З, 4 компани болоод хуваагдчихдаг юм, 10 хувийн татвараа өгөхийн тулд.  25 хувиас зугатаахын тулд. Одоо бүр тэдэнд тааламжтай байдал үүсгэчихэж байгаа юм. 90 хувийг нь буцааж өгье гээд. Тэгэхээр жишээлбэл та нар мэднэ шүү дээ, ямар холдинг ч гэдэг юм, ямар барилгын, ямар хүнсний пүүдс ч гэдэг юм ингээд компаний малгайн дороо охин ч юм шиг, бие даасан ч юм шиг тус тусдаа нягтлантай, тус тусдаа татвараа өгөөд явдаг. Үүнийг улам жижиглээд ингээд явдаг. Үнэндээ бол хэрвээ ийм байгаа бол нэг зүйл байгаа юм. Онцгой албан татвар, өөрөөр хэлбэл архи, тамхи юу байдаг юм. Тэр татварыг энэ  1.5-д оруулмааргүй байна, бизнес эрхлэгчдийн хувьд. Эсхүл наад зах нь аваад үзэхэд уул уурхай 1.5 энэ чинь баялаг бүтээж байгаа юу? Үгүй юу бас бодох хэрэгтэй. Барилгын салбар яах вэ. Тэгэхээр жижиг, дунд гэдэг нэрийн дор өнөөдөр өөрсдийнхөө энд байгаа компаний эздүүд маань өөрсдийнхөө нөгөө юмаа л оруулаад байгаа болохоос ард түмнийг бодохгүй байна. Ард түмэн ганцхан юм л хүсэж байгаа юм билээ. Тэр нь юу вэ гэвэл,  10 хувь чинь өндөр байна аа, З хувь л болгоод өгчихөө. Тэгээд болоо. Эсхүл нэгмөсөн Америкийн систем юм уу?  Хамгийн шилдэг гэж байгаа америкийн системээр нь НӨТ төлье. Энэ НӨТ төлөхөөс дургүйцээд байгаа биш, НӨТ-ын буцаалт авахад их төвөгтэй байдаг. Дээрээс нь НӨТ-ын сар тутам өгдөг хугацаанууд чинь маш их төвөгтэй байдаг. Сар болгон НӨТ-ын падаан цуглуулагч гэдэг нягтлан гарчихаад байна шүү дээ. Тэгэхээр энэ хууль маань өнөөдөр Засгийн газрыг  16 оны сонгуульд юм уу? Эсхүл ажлаа тайлагнахад нь танд би мөнгө өгсөн шүү дээ гэж л хэлэх гээд байгаа юм. Хүний юм авсан хүний гар зөөлөн, хүний юм идсэн хүний ам зөөлөн гэж үг бий. Муулахгүй юм байна, дэмжих юм байна гэж бодоод байгаа болохоос энэ эдийн засгийн ерөнхий тогтолцоог алаад хаячихаж байна л гэж би хараад байна. Би эдийн засаг мэддэг сүрхий хүн биш, тэгэхдээ олон улсад байдаггүй жишгийг өнөөдөр ингэж шахаж оруулж ирээд, дээрээс нь ард түмний эрх ашиг гэж яриад байгаа. Жинхэнэ популизм чинь энд байгаа юм.  Ард түмэн гэж ярьсан хүнийг өнөөдөр популист гэж яриад, нөгөө захиалгынхаа хэвлэлээр та нар бичдэг. Түүнээс биш жинхэнэ популист  хандлага яваад байгаа. Тогтолцоог өөрчилье гээд  хууль санаачлахаар түүнийг нь авсан дүр үзүүлээд, цаашаа болонгуутаа  харин эргээд  өнөөдөр өөрсөддөө  таалагдсан ийм арчаагүй хууль оруулж ирж байгаад би их харамсч байна. </w:t>
      </w:r>
    </w:p>
    <w:p>
      <w:pPr>
        <w:pStyle w:val="style0"/>
        <w:ind w:hanging="0" w:left="0" w:right="0"/>
        <w:jc w:val="both"/>
      </w:pPr>
      <w:r>
        <w:rPr/>
      </w:r>
    </w:p>
    <w:p>
      <w:pPr>
        <w:pStyle w:val="style0"/>
        <w:ind w:hanging="0" w:left="0" w:right="0"/>
        <w:jc w:val="both"/>
      </w:pPr>
      <w:r>
        <w:rPr>
          <w:lang w:val="mn-MN"/>
        </w:rPr>
        <w:tab/>
        <w:t>Тийм учраас үүнийг ард түмэнд ойлгомжтой л юм хэрэгтэй. Түүнээс танд өгөх гээд байна, та бага авах гээд байна, та төлөхгүй байна гэдэгт ард түмэн дургүй. Ард түмэн бол шударгаар төлдөг, дарамтгүй байдаг, буцаалтаа яг бодитой авдаг тийм тогтолцоог л хүсээд байгаа юм.  Тэгээд өнөөдөр бид нар импортоор хамаг юмаа авдаг байж, ийм хөнгөлөлт, тийм юм гээд байгаа чинь эргээд л гаднын бизнесменүүдийг, гаднын улс орнуудыг л баллах гээд байна шүү дээ. Эцэст нь хэлэхэд импортын татварын  5 хувь болгосныхоо зөрүүгээр л НӨТ оруулж ирчихээд, үйлчилгээний бизнесгүй улс орон байж өнөөдөр ингэж давалгаалуулсан хууль оруулж ирж байгаа нь гамшиг юмаа л гэж хэлмээр байна. Баярлалаа.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Нэг гишүүн дэмжсэнгүй. Чойжилсүрэн гишүүн.</w:t>
      </w:r>
    </w:p>
    <w:p>
      <w:pPr>
        <w:pStyle w:val="style0"/>
        <w:ind w:hanging="0" w:left="0" w:right="0"/>
        <w:jc w:val="both"/>
      </w:pPr>
      <w:r>
        <w:rPr/>
      </w:r>
    </w:p>
    <w:p>
      <w:pPr>
        <w:pStyle w:val="style0"/>
        <w:ind w:hanging="0" w:left="0" w:right="0"/>
        <w:jc w:val="both"/>
      </w:pPr>
      <w:r>
        <w:rPr>
          <w:lang w:val="mn-MN"/>
        </w:rPr>
        <w:tab/>
      </w:r>
      <w:r>
        <w:rPr>
          <w:b/>
          <w:bCs/>
          <w:lang w:val="mn-MN"/>
        </w:rPr>
        <w:t>Б.Чойжилсүрэн</w:t>
      </w:r>
      <w:r>
        <w:rPr>
          <w:lang w:val="mn-MN"/>
        </w:rPr>
        <w:t>: Бид хоёр юмыг л хагалах хэрэгтэй байгаа юм. Эсхүл энэ дэлхий даяарчихаад байдаг. Сүүлийн үед Лондонд сууж байгаад Хонконгт онлайнаар, дэлхийн онлайн системд шилжээд байдаг. Гэтэл бид  нүүдэлчин удмын билэг танхай улсууд гээд энэ дэлхийн чиг хандлагыг сөрөөд явах юм уу. Тухайлбал энэ НӨТ чинь хэд хэдэн харилцагчийг дамжаад явдаг. Би татвар төлөхгүй байлаа гэхэд миний хөрш надтай харилцаанд орж байгаа бусад аж ахуйн нэгжийн тайлан гаргахад хүндрэл учруулдаг татвар байхгүй юу. Эсрэгээрээ миний татвар төлөхгүй байгааг дараагийн хүнд учраад хяналт тавьдаг зөвхөн татварын алба биш, аж ахуйн нэгжүүд хоорондоо хяналт тавьдаг ийм системийг  улам босгыг нь томруулаад ингээд алаад байгаа юм. Би хэлээд байгаа шүү дээ. Хамаагүй НӨТ төлдгийг тэрбум хүртэлх НӨТ-ыг нь хамаагүй, НӨТ-ыг нь суутган тооцоод, би  төлснийг  нь  надад 90 хувийг нь буцаагаад өгчих. Энэ хүн түүнд буцаагаад тооцоод явчих тийм бүртгэлийн системийг алмааргүй байна л гэж хэлээд байгаа юм. Энэ дээр нэг бодож үзээч ээ.</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Дэмжсэн үү? Дэмжээгүй юу.</w:t>
      </w:r>
    </w:p>
    <w:p>
      <w:pPr>
        <w:pStyle w:val="style0"/>
        <w:ind w:hanging="0" w:left="0" w:right="0"/>
        <w:jc w:val="both"/>
      </w:pPr>
      <w:r>
        <w:rPr/>
      </w:r>
    </w:p>
    <w:p>
      <w:pPr>
        <w:pStyle w:val="style0"/>
        <w:ind w:hanging="0" w:left="0" w:right="0"/>
        <w:jc w:val="both"/>
      </w:pPr>
      <w:r>
        <w:rPr>
          <w:lang w:val="mn-MN"/>
        </w:rPr>
        <w:tab/>
      </w:r>
      <w:r>
        <w:rPr>
          <w:b/>
          <w:bCs/>
          <w:lang w:val="mn-MN"/>
        </w:rPr>
        <w:t>Б.Чойжилсүрэн:</w:t>
      </w:r>
      <w:r>
        <w:rPr>
          <w:lang w:val="mn-MN"/>
        </w:rPr>
        <w:t xml:space="preserve"> Аж ахуйн нэгжийн орлогын албан татварыг нь дэмжээд, НӨТ-ын хуулийн томьёоллыг дэмжихгүй байна.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Салгаж санал хураах учраас тэр үедээ саналаараа илэрхийлээрэй. Батзандан гишүүн.</w:t>
      </w:r>
    </w:p>
    <w:p>
      <w:pPr>
        <w:pStyle w:val="style0"/>
        <w:ind w:hanging="0" w:left="0" w:right="0"/>
        <w:jc w:val="both"/>
      </w:pPr>
      <w:r>
        <w:rPr/>
      </w:r>
    </w:p>
    <w:p>
      <w:pPr>
        <w:pStyle w:val="style0"/>
        <w:ind w:hanging="0" w:left="0" w:right="0"/>
        <w:jc w:val="both"/>
      </w:pPr>
      <w:r>
        <w:rPr>
          <w:lang w:val="mn-MN"/>
        </w:rPr>
        <w:tab/>
      </w:r>
      <w:r>
        <w:rPr>
          <w:b/>
          <w:bCs/>
          <w:lang w:val="mn-MN"/>
        </w:rPr>
        <w:t>Ж.Батзандан</w:t>
      </w:r>
      <w:r>
        <w:rPr>
          <w:lang w:val="mn-MN"/>
        </w:rPr>
        <w:t xml:space="preserve">: Тэгэхээр би зарчмын хувьд хуулийн төслийг дэмжинэ. Аж ахуйн нэгжүүдэд буцаан олголт хийх гэж байгаа гэдэг энэ санааг дэмжиж байгаа. Тэгэхдээ буцаан олголтыг өөр олон хэлбэрээр хийж болно. Ганцхан 1.5 тэрбумаас доош орлоготой аж ахуйн нэгжүүдэд орлогынх нь  90 хувийг буцаан олгоно гэдэг. Энэ бол намын мөрийн хөтөлбөрт орсон санаа. Тэгэхдээ бид мэдэж байгаа. Ингэснээр далд эдийн засаг багасчихна гэж хуулийн төслийн үзэл баримтлалдаа бичсэн байгаа. Би үүнд итгэхгүй байгаа. Ер нь далд эдийн засагтай тэмцэх, татвар төлөлтийг ил тод болгох гол зорилготой гаргаж ирсэн татвар чинь онолын хувьд Нэмүү өртгийн албан татвар шүү дээ. Нэмүү өртгийн албан татварынхаа буцаан олголтоор  50 хувийг буцаан олгож байж, наад татвар төлөгч чинь татварын систем чинь бүрэн дүүрэн хяналтад орж байгаа юм.  Бид тооцоо хийж үзсэн. Манай судлаачдын тооцоо миний гар дээр байж байна. Нэг иргэн жилдээ  хэрвээ Нэмүү өртгийн албан татварын буцаан олголт хийх юм бол нэг иргэн жилдээ сая 500-аас З сая төгрөгийн буцаан олголт авах бүрэн бололцоо боломж байгаа, татварын байгууллагуудаас. Би энд татварын зорилго, зорилт гэж хэзээ хаана гарсан бэ гэдгийг ойлгоо. Орлогын албан татварыг далд эдийн засагтай тэмцэхэд хэрэглэхээсээ илүү нэмүү өртгийн албан татварынхаа зорилго зорилтоор чиглэлээр нь дамжуулж, далд эдийн засгаа дарж авахын төлөө ажиллаач ээ гэдгийг хэлмээр байна.  </w:t>
      </w:r>
    </w:p>
    <w:p>
      <w:pPr>
        <w:pStyle w:val="style0"/>
        <w:ind w:hanging="0" w:left="0" w:right="0"/>
        <w:jc w:val="both"/>
      </w:pPr>
      <w:r>
        <w:rPr/>
      </w:r>
    </w:p>
    <w:p>
      <w:pPr>
        <w:pStyle w:val="style0"/>
        <w:ind w:hanging="0" w:left="0" w:right="0"/>
        <w:jc w:val="both"/>
      </w:pPr>
      <w:r>
        <w:rPr>
          <w:lang w:val="mn-MN"/>
        </w:rPr>
        <w:tab/>
        <w:t>Дээрээс нь жижиг, дунд аж ахуйн нэгжүүдийг дэмжинэ гэж байна. Жижиг, дунд аж ахуйн нэгжүүдийг татварын бодлогоор дэмждэг европын шалгарсан арга байгаа. Шинээр байгуулагдсан жижиг, дунд аж ахуйн нэгжүүдийг эхний З жил  100 хувь татвараас чөлөөлдөг. Дараагийн З жилд нь  50 хувь татвараас чөлөөлдөг ийм шалгарсан арга европын холбооны улс орнуудад хэрэгжиж байна, амжилтад хүрсэн байгаа. Энэ аргыг хэрэглэж болдоггүй юм уу. Энэ дээр анхаараач ээ гэж хэлмээр байна.</w:t>
      </w:r>
    </w:p>
    <w:p>
      <w:pPr>
        <w:pStyle w:val="style0"/>
        <w:ind w:hanging="0" w:left="0" w:right="0"/>
        <w:jc w:val="both"/>
      </w:pPr>
      <w:r>
        <w:rPr/>
      </w:r>
    </w:p>
    <w:p>
      <w:pPr>
        <w:pStyle w:val="style0"/>
        <w:ind w:hanging="0" w:left="0" w:right="0"/>
        <w:jc w:val="both"/>
      </w:pPr>
      <w:r>
        <w:rPr>
          <w:lang w:val="mn-MN"/>
        </w:rPr>
        <w:tab/>
        <w:t>Гуравдугаарт, төв болон зүүн европын орнууд өнөөдөр татварын реформоо хийчихсээн. Татвар төлөгч бүх байгууллага аж ахуйн нэгжүүдийг татварын байгууллагуудтайгаа холбочихсон. Онлайн  24 цаг холбочихсон байгаа. Татвар төлөлт эрс нэмэгдсэн. Далд эдийн засаг 25 хувиар буусан үзүүлэлттэй явж байна. Үүнийг манай Монгол Улс туршлага болгож авч хэрэглээч ээ гэдгийг та бүхэнд хэлмээр байна. Тэгээд татварын реформ хийх гэж байгаа бол тэр олон мянган татварын байцаагчдынхаа орон тоог цөөлөө. Өнөөдөр цахим засаглал, ухаалаг засаглал, онлайн засаглал гэдэг бол орон тоог цомхотгохыг хэлж байгаа юм. Татварын энэ данхайсан байгууллагуудыг  цөөлөхийг хэлж байгаа юм. Ингээд реформоо далайцтай, томоор нь хийгээч ээ. Реформ хийх гэж битгий тал талаас нь жижиг жижгээр бодоод байгаач гэж хэлмээр байна. Манай татварын байгууллага жаахан системтэй, логиктой асуудалд хандмаар байна. Татварын реформ бол маш их хоцрогдож байгаа шүү. Татварын байгууллага санаачлага маш бага гаргаж байгаа. Би гайхаад байгаа. Өнөөдөр оруулж ирж байгаа хоёр хууль нь реформын шинжтэй хууль лав биш. Энэ бол үнэхээр Баасанхүү гишүүний хэлдэг шиг популизмын шинжтэй хууль оруулж ирж байна. Реформын шинжтэй хуулиуд оруулж ир гэдгийг та бүхэнд хэлье.</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Дэмжсэн үү? Дэмжээгүй юу. Аль талд нь байгаа юм. Дэмжсэн.  Хоёр гишүүн дэмжиж, нэг гишүүн дэмжээгүй. Энх-Амгалан гишүүн.</w:t>
      </w:r>
    </w:p>
    <w:p>
      <w:pPr>
        <w:pStyle w:val="style0"/>
        <w:ind w:hanging="0" w:left="0" w:right="0"/>
        <w:jc w:val="both"/>
      </w:pPr>
      <w:r>
        <w:rPr/>
      </w:r>
    </w:p>
    <w:p>
      <w:pPr>
        <w:pStyle w:val="style0"/>
        <w:ind w:hanging="0" w:left="0" w:right="0"/>
        <w:jc w:val="both"/>
      </w:pPr>
      <w:r>
        <w:rPr>
          <w:lang w:val="mn-MN"/>
        </w:rPr>
        <w:tab/>
      </w:r>
      <w:r>
        <w:rPr>
          <w:b/>
          <w:bCs/>
          <w:lang w:val="mn-MN"/>
        </w:rPr>
        <w:t>Л.Энх-Амгалан:</w:t>
      </w:r>
      <w:r>
        <w:rPr>
          <w:lang w:val="mn-MN"/>
        </w:rPr>
        <w:t xml:space="preserve"> НӨТ-ын болон энэ орлогын албан татвараас чөлөөлөх, хөнгөлөлт, чөлөөлөлт үзүүлэх энэ хуулийг зөвхөн энэ хоёрхон хүрээнд бид нар авч үзмээргүй байгаа юм. Үнэхээр үндсэндээ ДНБ-ний бараг  80 орчим хувийг хувийн хэвшлийнхэн өнөөдөр үйлдвэрлэж байгаа. Нийт татвар төлж байгаа  татварт төвлөрүүлж байгаа нийт орлогын, татварын бараг үндсэндээ  80 орчим хувийг  нийт татвар төлөгчдийн  10 хүрэхгүй хувь нь төлж байгаа шүү дээ.  80:20-ийн зарчим гэдэг шиг. Тэгэхээр үндсэндээ татварын шинэчлэл хийж, яг энэ хувийн хэвшлээ, бизнесийнхээ орчныг сайжруулах гэж байгаа бол  зөвхөн энэ хоёр татварын хүрээнд  нэгэнд нь буцаан олголт хийгээд, НӨТ-ын босгыг  10-ыг  50 болгоод ингээд иймэрхүү татварын шинэчлэл хийчихлээ гэдэгтэй би санал нэгдэхгүй байгаа юм. Үүнийг бид нар зайлшгүй татварын шинэчлэл улс оронд хийх шаардлага байгаа юу гэвэл байгаа. Өнөөдөр бизнесийн орчин тийм ч их сайн байхгүй байгаа. Үндсэндээ нэг аж ахуйн нэгж гэхэд  40  орчим нэр төрлийн санхүүгийн болон санхүүгийн бус тайлан гаргаж байгаа гэсэн ийм мэдээллүүд байгаад байгаа шүү дээ. Тэгэхээр мэдээж бизнесийн орчинг сайжруулах энэ  хуулийн төслийг Засгийн газар санаачилж оруулж ирж байгааг сайшааж байна. Гэхдээ  энэ бол зөвхөн ор нэрийн төдий ийм л хуулийн заалтууд орж ирж байна. Тэгэхээр хэлэлцэх эсэхийг нь дэмжье. Хэлэлцүүлгийн явцад олон чухал заалтуудыг, яг энэ аж ахуйн нэгжийн өмнө тулгамдаад байгаа энэ асуудлыг бид дэмжих чиглэлээр зайлшгүй тодорхой заалтуудыг хийж өгөх ёстой.</w:t>
      </w:r>
    </w:p>
    <w:p>
      <w:pPr>
        <w:pStyle w:val="style0"/>
        <w:ind w:hanging="0" w:left="0" w:right="0"/>
        <w:jc w:val="both"/>
      </w:pPr>
      <w:r>
        <w:rPr/>
      </w:r>
    </w:p>
    <w:p>
      <w:pPr>
        <w:pStyle w:val="style0"/>
        <w:ind w:hanging="0" w:left="0" w:right="0"/>
        <w:jc w:val="both"/>
      </w:pPr>
      <w:r>
        <w:rPr>
          <w:lang w:val="mn-MN"/>
        </w:rPr>
        <w:tab/>
        <w:t xml:space="preserve">Ер нь цаашдаа бид нар том аж ахуйн нэгжээ ч дэмжих ёстой. Жижиг аж ахуйн нэгжээ ч дэмжих ёстой. Ер нь татварын бодлого бол жаахан уян хатан баймаар байна гэж.  Бүсээр нь дэмждэг. Ямар бүсэд хөрөнгө оруулалт хийсэн байна, түүнийг бүсээр нь дэмждэг.  Ямар салбарт хөрөнгө оруулалт хийсэн байна, тэр салбараар нь дэмждэг. Бид нарын хөрөнгө оруулалтын хуулин дээр ийм л зарчим баталсан шүү дээ. Тэгэхээр энэ зарчим дээрээ бид нар бас энэ Хөрөнгө  оруулалтынхаа хуулийг дэмжсэн, бизнесийнхээ орчинг сайжруулсан энэ чиглэлд зайлшгүй явах ийм шаардлага байна гэж үзэж байгаа юм. </w:t>
      </w:r>
    </w:p>
    <w:p>
      <w:pPr>
        <w:pStyle w:val="style0"/>
        <w:ind w:hanging="0" w:left="0" w:right="0"/>
        <w:jc w:val="both"/>
      </w:pPr>
      <w:r>
        <w:rPr/>
      </w:r>
    </w:p>
    <w:p>
      <w:pPr>
        <w:pStyle w:val="style0"/>
        <w:ind w:hanging="0" w:left="0" w:right="0"/>
        <w:jc w:val="both"/>
      </w:pPr>
      <w:r>
        <w:rPr>
          <w:lang w:val="mn-MN"/>
        </w:rPr>
        <w:tab/>
        <w:t xml:space="preserve">Үнэхээр жижиг аж ахуйн нэгжүүдээ дэмжих гэж байгаа бол  бусад улсуудад байгаа зөндөө сайхан жишгүүд байж байна шүү дээ. Заавал ч үгүй өнөөдөр 90 хувийнх нь буцаан олголтыг олгох биш, өнөөдөр татвар төлөгчид маань юу хэлж байна вэ гэхээр, жижиг, аж ахуйн нэгж дээр энэ улирал тутам тайлан баланс гаргадаг, энэ чинь маш их дарамт байна аа. Жижиг аж ахуйн нэгж дээр  20 нэр төрлийн татвар олгож байна. Улаан сайд хэллээ. Монгол Улс татварын харьцангуй дарамт багатай орон гэж. Татварын хэмжээний хувьд дарамт багатай орны тоонд орно. Гэхдээ татварын төрлийн хувьд дарамт ихтэй орны тоонд орж байгаа. Өнөөдөр  20 нэр төрлийн  татварыг нэг аж ахуйн нэгж дээр оногдож байна.  Алслагдсан сум, сууринд өнөөдөр үл хөдлөх хөрөнгийн татварыг өнөөдөр Улаанбаатар хотод төлж байгаа үл хөдлөх хөрөнгийн татвар хоёулаа адилхан байна гэдэг бол энэ шударга бус ийм тогтолцоо байгаа юм. </w:t>
      </w:r>
    </w:p>
    <w:p>
      <w:pPr>
        <w:pStyle w:val="style0"/>
        <w:ind w:hanging="0" w:left="0" w:right="0"/>
        <w:jc w:val="both"/>
      </w:pPr>
      <w:r>
        <w:rPr/>
      </w:r>
    </w:p>
    <w:p>
      <w:pPr>
        <w:pStyle w:val="style0"/>
        <w:ind w:hanging="0" w:left="0" w:right="0"/>
        <w:jc w:val="both"/>
      </w:pPr>
      <w:r>
        <w:rPr>
          <w:lang w:val="mn-MN"/>
        </w:rPr>
        <w:tab/>
        <w:t xml:space="preserve">Тийм учраас өнөөдөр яг Улсын Их Хурал дээр орж ирж байгаа энэ татварын шинэчлэлийн тухай хуулийг том хүрээнд харах ёстой. Өнөөдөр Монгол Улсад байгаа 70-80 мянган аж ахуйн нэгж, татвар төлж байгаа аж ахуйн нэгжийгээ энэ хүрээнд харж ямар салбарт нь  ямар бүсэд, ямар асуудлууд байна вэ гэдэг дээр том  хүрээнд нь харж энэ асуудлыг шийдэх ёстой гэж ойлгож байгаа юм.  Өнгөрсөн жил бид нар Улсын Их Хурлын гишүүн Бямбацогтоор санаачлуулаад НӨТ-ын босгыг  200 сая болгох хуулийн төслийг өргөн барьсан. Өнөөдөр бараг үндсэндээ 8 сарын нүүр үзэж байна. Засгийн газраас бид нар санал авах гээд өгсөн. Засгийн газар өнөөдөр энэ дээр ерөөсөө саналаа өгөөгүй. Ингээд бид нар Улсын Их  Хуралд  30 хоногийнхоо хугацаа өнгөрөөд Улсын Их Хурлын даргад өргөн барьсан байгаа. Энэ хуулийг ерөөсөө хэлэлцээгүй. Тэгсэн мөртлөө  Засгийн газраас орж ирж байгаа энэ асуудлыг 7-хон хоногийн дотор Улсын Их Хурал дээр хэлэлцээд явж байгаа нь бас л ялгавартай хандаж байгаа хэлбэр. </w:t>
      </w:r>
    </w:p>
    <w:p>
      <w:pPr>
        <w:pStyle w:val="style0"/>
        <w:ind w:hanging="0" w:left="0" w:right="0"/>
        <w:jc w:val="both"/>
      </w:pPr>
      <w:r>
        <w:rPr/>
      </w:r>
    </w:p>
    <w:p>
      <w:pPr>
        <w:pStyle w:val="style0"/>
        <w:ind w:hanging="0" w:left="0" w:right="0"/>
        <w:jc w:val="both"/>
      </w:pPr>
      <w:r>
        <w:rPr>
          <w:lang w:val="mn-MN"/>
        </w:rPr>
        <w:tab/>
        <w:t>Нөгөө талаасаа энэ ямар нэгэн намын харьяаллаар энэ хуулийг өргөн бариагүй шүү дээ. Гарамгайбаатар гишүүн гээд Ардчилсан намын гишүүд ч энэ хуулийг өргөн барихад оролцсон. Гэтэл яагаад зарим гишүүдийн өргөн барьсан хуулийг хэлэлцэж болдог, зарим гишүүдийн өргөн барьсан хууль нь Засгийн газраас санал авахгүйгээр Улсын Их Хурал дээр хэлэлцэгдээд явдаг ийм зарчим Улсын Их Хурал дээр үйлчилж эхэлж байна. Энэ бол их буруу жишиг тогтож байна гэж бодож байна. Хууль тогтоох байгууллага өөрсдөө энэ Улсын Их Хурлынхаа хууль хэлэлцдэг дэгийг зөрчдөг ийм буруу жишиг тогтож байгаад би бас их шүүмжлэлтэй хандаж байна. Тийм учраас хэлэлцэх эсэхийг нь дэмжиж байна. Татварын шинэчлэлийн хүрээнд олон чухал заалтуудыг хийх ёстой шүү гэж хэлэхийг хүсэж байна. Баярлалаа.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З гишүүн дэмжлээ. Дэмбэрэл гишүүн мэдээж дэмжинэ биз дээ. Тэгэхээр би үг өгөхгүй л дээ. Аль талд нь хэлэх юм.Дэмбэрэл гишүүн дэмжихгүй үг хэлнэ. </w:t>
      </w:r>
    </w:p>
    <w:p>
      <w:pPr>
        <w:pStyle w:val="style0"/>
        <w:ind w:hanging="0" w:left="0" w:right="0"/>
        <w:jc w:val="both"/>
      </w:pPr>
      <w:r>
        <w:rPr/>
      </w:r>
    </w:p>
    <w:p>
      <w:pPr>
        <w:pStyle w:val="style0"/>
        <w:ind w:hanging="0" w:left="0" w:right="0"/>
        <w:jc w:val="both"/>
      </w:pPr>
      <w:r>
        <w:rPr>
          <w:lang w:val="mn-MN"/>
        </w:rPr>
        <w:tab/>
      </w:r>
      <w:r>
        <w:rPr>
          <w:b/>
          <w:bCs/>
          <w:lang w:val="mn-MN"/>
        </w:rPr>
        <w:t>С.Дэмбэрэл:</w:t>
      </w:r>
      <w:r>
        <w:rPr>
          <w:lang w:val="mn-MN"/>
        </w:rPr>
        <w:t xml:space="preserve"> Мэдээж хэрэг татварын асуудал, энэ асуудал татварыг ялангуяа хялбаршуулах, татварын хувь хэмжээг багасгах ийм асуудал дээр миний байр суурь бол байнгын дэмждэг байр суурь. Тэгэхдээ энэ дэмжлэг маань одоо яг өнөөдрийн байдлаар ороод ирчихсэн, ийм байдлаар хэлэлцэх эсэхийг нь дэмжиж байгаа юм. Би ганц зүйл хэлье. Монгол Улсад түрүүний Энх-Амгалангийн  80:20-ийн харьцаанаас гадна 90:10, 96:4 гэсэн бүтцийн гажгуудын эдийн засгийн буруу бодлогын илэрхийллүүд орчихсон байгаа. Энэ бүхнийг өөрчлөх том шинэтгэл хэрэгтэй. Энэ шинэтгэлийн нэг хэсэг нь энэ татварын шинэтгэл. Татварын шинэтгэл гэдэг маань дотроо хоёр зүйл зүйлийг гол зүйлээ болгодог. Нэг нь бол цаг хугацаа, нөгөө дэх нь дэс дараалал гэж. Энэ талаас нь аваад үзэхээр бид өнөөдөр энэ хуулийг түрүүн Энх-Амгалангийн хэлээд байгаа тэр Бямбацогт нарын, миний нэр орчихсон, Гарамгайгийн нэр орчихсон тэр хуулийг сая хэлэлцэхээр болсон шүү дээ, мэдээлэл өгөхөд. Дараа нь хамтруулаад хэлэлцээд явчихъя гэж сая Даргын зөвлөл дээр ярьсан гэдгийг би бас та бүхэнд мэдээлчихье. Өөрөөр хэлбэл Энх-Амгалан саяны асуудал, Бямбацогт өөрөө хэлэх байх, хэлэлцэхээр болсон, хамтруулаад. </w:t>
      </w:r>
    </w:p>
    <w:p>
      <w:pPr>
        <w:pStyle w:val="style0"/>
        <w:ind w:hanging="0" w:left="0" w:right="0"/>
        <w:jc w:val="both"/>
      </w:pPr>
      <w:r>
        <w:rPr/>
      </w:r>
    </w:p>
    <w:p>
      <w:pPr>
        <w:pStyle w:val="style0"/>
        <w:ind w:hanging="0" w:left="0" w:right="0"/>
        <w:jc w:val="both"/>
      </w:pPr>
      <w:r>
        <w:rPr>
          <w:lang w:val="mn-MN"/>
        </w:rPr>
        <w:tab/>
        <w:t xml:space="preserve">Тэр Чойжилсүрэн гишүүний гаргаад байгаа тэр үндэслэл байгаа, бодит амьдралын үндэслэл. Өнөөдөр бодит амьдрал дээр 10 төрлийн хүндрэл байдаг юм. Нэмэгдсэн өртгийн татвар дээр. Үүнийг нэгбүрчлэн гаргаж ирээд, бүх түүнд зарцуулдаг хугацаа, зардал энэ бүхнийг гаргаад ингээд үзэхээр бид өнөөдөр Нэмэгдсэн өртгийн татварын зөв  системийг сонгож авсан уу гэсэн суурь асуулт гарч байна. Тэр нь юу гэж байна вэ гэхээр, бид бол аж үйлдвэржсэн, өндөр зах зээл хөгжсөн ийм улс орны маш нарийн нийлмэл хэцүү татварын системийг  нэмэгдсэн өртгийн татварын системийг авчихсан байдаг. Энэ бүх судалгаагаар ноцтлогддог. Тийм учраас  энэ хэлэлцэх явцад хоёр вариант, З асуудал ярилцах ёстой. Нэг нь бол энэ босго нэмэгдүүлэх асуудал эдийн засагт хир зэрэг гажуудлууд гэж ярьдаг энэ гажуудлуудыг яг бодит амьдрал дээр яаж үүсгэж байсан, одоо яаж үүсгэх вэ гэдэг нэг асуудал. </w:t>
      </w:r>
    </w:p>
    <w:p>
      <w:pPr>
        <w:pStyle w:val="style0"/>
        <w:ind w:hanging="0" w:left="0" w:right="0"/>
        <w:jc w:val="both"/>
      </w:pPr>
      <w:r>
        <w:rPr/>
      </w:r>
    </w:p>
    <w:p>
      <w:pPr>
        <w:pStyle w:val="style0"/>
        <w:ind w:hanging="0" w:left="0" w:right="0"/>
        <w:jc w:val="both"/>
      </w:pPr>
      <w:r>
        <w:rPr>
          <w:lang w:val="mn-MN"/>
        </w:rPr>
        <w:tab/>
        <w:t xml:space="preserve">Хоёрдугаарх нь, нийт төвшингөө багасгаад жишээлбэл 5 буюу З хувь болгоод, тэгээд бүгдээрээ татвар төлөх, тэгээд энэ Нэмэгдсэн өртгийнхөө татварын  10 төрлийн маш хүндрэлтэй аж ахуйн нэгжүүдэд хамгийн их хүндрэл учруулдаг  10 төрлийн гацаануудын садаа бэрхшээлүүдийг нь жишээлбэл  Нягтлан бодох бүртгэл дээр л гэхэд олон төрлийн дансаар явдаг. Энэ бүхнийг арилгах зүйлийг иж бүрэн хамт хийгээд, тэгээд үүнийг сайн жигнэж,  сайн ярилцаад ингэж иж бүрэн шинэчлэлийн маягаар хийвэл энэ цаашдаа манай аж ахуй эрхлэгчдэд жам ёсоороо өсөж дэвжихэд нь маш чухал татварын шинэчлэл болно. Ийм учраас үүнийг би дэмжиж байна.  </w:t>
      </w:r>
    </w:p>
    <w:p>
      <w:pPr>
        <w:pStyle w:val="style0"/>
        <w:ind w:hanging="0" w:left="0" w:right="0"/>
        <w:jc w:val="both"/>
      </w:pPr>
      <w:r>
        <w:rPr/>
      </w:r>
    </w:p>
    <w:p>
      <w:pPr>
        <w:pStyle w:val="style0"/>
        <w:ind w:hanging="0" w:left="0" w:right="0"/>
        <w:jc w:val="both"/>
      </w:pPr>
      <w:r>
        <w:rPr>
          <w:lang w:val="mn-MN"/>
        </w:rPr>
        <w:tab/>
        <w:t>90 хувийг буцааж олгох гэдэг дээр бас дэмжиж байгаа. Гэхдээ бас нэг юм бодох ёстой. Бид  90 хувийг буцааж олгох гэсэн энэ системийг үүсгэхээсээ илүү угаасаа тэгвэл татварынхаа хувь хэмжээг  10 хувийг хийж болсон юм чинь  5 хувийг тэр татвар уруу шилжих нийтдээ  4:5-ын татвар уруу шилжих энэ юмыг зэрэг бодож болохгүй юу? Нэгэнт  90 хувийг буцааж өгч байгаа бол түүний хувийг багасгах нөөц байна л гэсэн үг. Энэ талаас нь бодож татварынхаа реформыг иж бүрэн хийвэл яасан юм. Нэмэгдсэн өртгийн татварын хувьд бол үүнийг бүх намуудаас оролцсон, мэргэжлийн хүмүүсийг оролцуулсан маш том ажлын хэсэг байгуулаад тэгээд зөвхөн Төсвийн байнгын хороон дээр хэлэлцэнэ гэдэг маань одоо оруулж ирж байгаа нь Сангийн яам оруулаад ирж байгаа юм. Төсвийн талаас хараад. Тэгтэл Эдийн засгийн хөгжлийн яам хаачсан, энэ Эдийн засгийн байнгын хороо хаачсан. Энэ бүх юмнуудыг оролцуулсан татварын реформ гэдэг талаас нь энэ бол зөвхөн төсөв бүрдүүлэх талын хэрэгсэл бишээ. Энэ эдийн засгийн хөшүүрэг гэдэг талаас нь бодсон ийм реформыг хийе гэсэн саналтай. Энэ чиглэлээр ч гэсэн ажлын хэсэг нь байгуулагдаасай гэсэн бодол байна. Баярлалаа.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Гишүүд үг хэлж дууслаа. Одоо санал хураана. Салгаж хураана. Хоёр санал хураалттай.</w:t>
      </w:r>
    </w:p>
    <w:p>
      <w:pPr>
        <w:pStyle w:val="style0"/>
        <w:ind w:hanging="0" w:left="0" w:right="0"/>
        <w:jc w:val="both"/>
      </w:pPr>
      <w:r>
        <w:rPr/>
      </w:r>
    </w:p>
    <w:p>
      <w:pPr>
        <w:pStyle w:val="style0"/>
        <w:ind w:hanging="0" w:left="0" w:right="0"/>
        <w:jc w:val="both"/>
      </w:pPr>
      <w:r>
        <w:rPr>
          <w:lang w:val="mn-MN"/>
        </w:rPr>
        <w:tab/>
        <w:t>Эхний санал. Байнгын хорооны саналаар Аж ахуйн нэгжийн орлогын албан татварын тухай хуульд нэмэлт оруулах тухай хуулийн төслийг хэлэлцэх нь зүйтэй гэдгээр санал хураая. Санал хураалт.</w:t>
      </w:r>
    </w:p>
    <w:p>
      <w:pPr>
        <w:pStyle w:val="style0"/>
        <w:ind w:hanging="0" w:left="0" w:right="0"/>
        <w:jc w:val="both"/>
      </w:pPr>
      <w:r>
        <w:rPr/>
      </w:r>
    </w:p>
    <w:p>
      <w:pPr>
        <w:pStyle w:val="style0"/>
        <w:ind w:hanging="0" w:left="0" w:right="0"/>
        <w:jc w:val="both"/>
      </w:pPr>
      <w:r>
        <w:rPr>
          <w:lang w:val="mn-MN"/>
        </w:rPr>
        <w:tab/>
        <w:t>59 гишүүн оролцож, 44 гишүүн зөвшөөрч, 74.6 хувийн саналаар дэмжигдлээ.</w:t>
      </w:r>
    </w:p>
    <w:p>
      <w:pPr>
        <w:pStyle w:val="style0"/>
        <w:ind w:hanging="0" w:left="0" w:right="0"/>
        <w:jc w:val="both"/>
      </w:pPr>
      <w:r>
        <w:rPr/>
      </w:r>
    </w:p>
    <w:p>
      <w:pPr>
        <w:pStyle w:val="style0"/>
        <w:ind w:hanging="0" w:left="0" w:right="0"/>
        <w:jc w:val="both"/>
      </w:pPr>
      <w:r>
        <w:rPr>
          <w:lang w:val="mn-MN"/>
        </w:rPr>
        <w:tab/>
        <w:t xml:space="preserve">Хоёр дахь санал хураалт. Нэмэгдсэн өртгийн албан татварын тухай хуульд өөрчлөлт оруулах тухай хуулийн төслийг хэлэлцэх нь зүйтэй гэсэн санал хураая. Санал хураалт. </w:t>
      </w:r>
    </w:p>
    <w:p>
      <w:pPr>
        <w:pStyle w:val="style0"/>
        <w:ind w:hanging="0" w:left="0" w:right="0"/>
        <w:jc w:val="both"/>
      </w:pPr>
      <w:r>
        <w:rPr/>
      </w:r>
    </w:p>
    <w:p>
      <w:pPr>
        <w:pStyle w:val="style0"/>
        <w:ind w:hanging="0" w:left="0" w:right="0"/>
        <w:jc w:val="both"/>
      </w:pPr>
      <w:r>
        <w:rPr>
          <w:lang w:val="mn-MN"/>
        </w:rPr>
        <w:tab/>
        <w:t>60 гишүүн оролцож, 45 гишүүн зөвшөөрч, 75.0 хувийн саналаар дэмжигдлээ.</w:t>
      </w:r>
    </w:p>
    <w:p>
      <w:pPr>
        <w:pStyle w:val="style0"/>
        <w:ind w:hanging="0" w:left="0" w:right="0"/>
        <w:jc w:val="both"/>
      </w:pPr>
      <w:r>
        <w:rPr/>
      </w:r>
    </w:p>
    <w:p>
      <w:pPr>
        <w:pStyle w:val="style0"/>
        <w:ind w:hanging="0" w:left="0" w:right="0"/>
        <w:jc w:val="both"/>
      </w:pPr>
      <w:r>
        <w:rPr>
          <w:lang w:val="mn-MN"/>
        </w:rPr>
        <w:tab/>
        <w:t>Хуулиудын төслийг хэлэлцэх нь зүйтэй гэж үзсэн тул анхны хэлэлцүүлэгт бэлтгүүлэхээр үндсэн Байнгын хороогоор Төсвийн байнгын хороо, туслах Байнгын хороогоор Эдийн засгийн байнгын хороонд шилжүүллээ.</w:t>
      </w:r>
    </w:p>
    <w:p>
      <w:pPr>
        <w:pStyle w:val="style0"/>
        <w:ind w:hanging="0" w:left="0" w:right="0"/>
        <w:jc w:val="both"/>
      </w:pPr>
      <w:r>
        <w:rPr/>
      </w:r>
    </w:p>
    <w:p>
      <w:pPr>
        <w:pStyle w:val="style0"/>
        <w:ind w:hanging="0" w:left="0" w:right="0"/>
        <w:jc w:val="both"/>
      </w:pPr>
      <w:r>
        <w:rPr/>
        <w:tab/>
      </w:r>
      <w:r>
        <w:rPr>
          <w:lang w:val="mn-MN"/>
        </w:rPr>
        <w:t>Дараагийн асуудал.</w:t>
      </w:r>
    </w:p>
    <w:p>
      <w:pPr>
        <w:pStyle w:val="style0"/>
        <w:ind w:hanging="0" w:left="0" w:right="0"/>
        <w:jc w:val="both"/>
      </w:pPr>
      <w:r>
        <w:rPr/>
      </w:r>
    </w:p>
    <w:p>
      <w:pPr>
        <w:pStyle w:val="style0"/>
        <w:ind w:hanging="0" w:left="0" w:right="0"/>
        <w:jc w:val="both"/>
      </w:pPr>
      <w:r>
        <w:rPr>
          <w:lang w:val="mn-MN"/>
        </w:rPr>
        <w:tab/>
      </w:r>
      <w:r>
        <w:rPr>
          <w:b/>
          <w:bCs/>
          <w:lang w:val="mn-MN"/>
        </w:rPr>
        <w:t>Эрүүгийн байцаан шийтгэх хуульд нэмэлт, өөрчлөлт оруулах тухай,  Прокурорын байгууллагын тухай хуулийн зарим зүйл хүчингүй болсонд тооцох тухай, Хуулийг хэрэгжүүлэх зарим арга хэмжээний тухай Улсын Их Хурлын тогтоолын төслийг хэлэлцье.</w:t>
      </w:r>
    </w:p>
    <w:p>
      <w:pPr>
        <w:pStyle w:val="style0"/>
        <w:ind w:hanging="0" w:left="0" w:right="0"/>
        <w:jc w:val="both"/>
      </w:pPr>
      <w:r>
        <w:rPr/>
      </w:r>
    </w:p>
    <w:p>
      <w:pPr>
        <w:pStyle w:val="style0"/>
        <w:ind w:hanging="0" w:left="0" w:right="0"/>
        <w:jc w:val="both"/>
      </w:pPr>
      <w:r>
        <w:rPr>
          <w:lang w:val="mn-MN"/>
        </w:rPr>
        <w:tab/>
        <w:t xml:space="preserve">Хуулийн төслийн талаарх Хууль зүйн байнгын хорооны санал, дүгнэлтийг Улсын Их Хурлын гишүүн Батзандан танилцуулна. Индэрт урьж байна. </w:t>
      </w:r>
    </w:p>
    <w:p>
      <w:pPr>
        <w:pStyle w:val="style0"/>
        <w:ind w:hanging="0" w:left="0" w:right="0"/>
        <w:jc w:val="both"/>
      </w:pPr>
      <w:r>
        <w:rPr/>
      </w:r>
    </w:p>
    <w:p>
      <w:pPr>
        <w:pStyle w:val="style0"/>
        <w:ind w:hanging="0" w:left="0" w:right="0"/>
        <w:jc w:val="both"/>
      </w:pPr>
      <w:r>
        <w:rPr>
          <w:lang w:val="mn-MN"/>
        </w:rPr>
        <w:tab/>
      </w:r>
      <w:r>
        <w:rPr>
          <w:b/>
          <w:bCs/>
          <w:lang w:val="mn-MN"/>
        </w:rPr>
        <w:t>Ж.Батзандан</w:t>
      </w:r>
      <w:r>
        <w:rPr>
          <w:lang w:val="mn-MN"/>
        </w:rPr>
        <w:t>: Улсын Их Хурлын дарга, эрхэм гишүүд ээ</w:t>
      </w:r>
    </w:p>
    <w:p>
      <w:pPr>
        <w:pStyle w:val="style0"/>
        <w:ind w:hanging="0" w:left="0" w:right="0"/>
        <w:jc w:val="both"/>
      </w:pPr>
      <w:r>
        <w:rPr/>
      </w:r>
    </w:p>
    <w:p>
      <w:pPr>
        <w:pStyle w:val="style0"/>
        <w:ind w:hanging="0" w:left="0" w:right="0"/>
        <w:jc w:val="both"/>
      </w:pPr>
      <w:r>
        <w:rPr>
          <w:lang w:val="mn-MN"/>
        </w:rPr>
        <w:tab/>
        <w:t>Улсын Их Хурлын чуулганы 2014 оны 01 дүгээр сарын 24-ний өдрийн нэгдсэн хуралдаанаар Эрүүгийн байцаан шийтгэх хуульд нэмэлт, өөрчлөлт оруулах тухай, Прокурорын байгууллагын тухай хуулийн зарим зүйл хүчингүй болсонд тооцох тухай хуулийг баталсантай холбогдуулан дээрх хуулийг хэрэгжүүлэх арга хэмжээний тухай Улсын Их Хурлын тогтоолын төслийг хэлэлцүүлэхээр Хууль зүйн байнгын хороонд даалгасан билээ.</w:t>
      </w:r>
    </w:p>
    <w:p>
      <w:pPr>
        <w:pStyle w:val="style0"/>
        <w:ind w:hanging="0" w:left="0" w:right="0"/>
        <w:jc w:val="both"/>
      </w:pPr>
      <w:r>
        <w:rPr/>
      </w:r>
    </w:p>
    <w:p>
      <w:pPr>
        <w:pStyle w:val="style0"/>
        <w:ind w:hanging="0" w:left="0" w:right="0"/>
        <w:jc w:val="both"/>
      </w:pPr>
      <w:r>
        <w:rPr>
          <w:lang w:val="mn-MN"/>
        </w:rPr>
        <w:tab/>
        <w:t>Хууль зүйн байнгын хороо  2014 оны 01 дүгээр сарын 24-ний өдрийн хуралдаанаараа “Эрүүгийн байцаан шийтгэх хуульд нэмэлт, өөрчлөлт оруулах тухай, Прокурорын байгууллагын тухай хуулийн зарим зүйл хүчингүй болсонд тооцох тухай” хуулийг хэрэгжүүлэх арга хэмжээний тухай Улсын Их Хурлын тогтоолын төслийг хэлэлцэж, дараах санал, дүгнэлтийг гаргалаа.</w:t>
      </w:r>
    </w:p>
    <w:p>
      <w:pPr>
        <w:pStyle w:val="style0"/>
        <w:ind w:hanging="0" w:left="0" w:right="0"/>
        <w:jc w:val="both"/>
      </w:pPr>
      <w:r>
        <w:rPr/>
      </w:r>
    </w:p>
    <w:p>
      <w:pPr>
        <w:pStyle w:val="style0"/>
        <w:ind w:hanging="0" w:left="0" w:right="0"/>
        <w:jc w:val="both"/>
      </w:pPr>
      <w:r>
        <w:rPr>
          <w:lang w:val="mn-MN"/>
        </w:rPr>
        <w:tab/>
        <w:t>Монгол Улсын Их Хурлын чуулганы хуралдааны дэгийн тухай хуулийн 361 дүгээр зүйлийн 361.1 дэх хэсэгт заасны дагуу Авлигатай тэмцэх газрын даргаас “Тогтоолын төсөл хүргүүлэх тухай” 2014 оны 01 дүгээр сарын 24-ний 01/646 тоот албан бичгийг Улсын Их Хурлын Хууль зүйн байнгын хороонд ирүүлсэн.</w:t>
      </w:r>
    </w:p>
    <w:p>
      <w:pPr>
        <w:pStyle w:val="style0"/>
        <w:ind w:hanging="0" w:left="0" w:right="0"/>
        <w:jc w:val="both"/>
      </w:pPr>
      <w:r>
        <w:rPr/>
      </w:r>
    </w:p>
    <w:p>
      <w:pPr>
        <w:pStyle w:val="style0"/>
        <w:ind w:hanging="0" w:left="0" w:right="0"/>
        <w:jc w:val="both"/>
      </w:pPr>
      <w:r>
        <w:rPr>
          <w:lang w:val="mn-MN"/>
        </w:rPr>
        <w:tab/>
        <w:t>Хууль зүйн байнгын хорооны хуралдаанаар дээрх тогтоолын төслийг хэлэлцэх явцад Улсын Их Хурлын гишүүн З.Энхболд, Р.Гончигдорж, Д.Лүндээжанцан нар Улсын ерөнхий прокурорын дэргэдэх Мөрдөн байцаах албыг орон тоо, төсөв, эзэмшиж байгаа үл хөдлөх болон бусад эд хөрөнгө, техник хэрэгслийн хамт 2014 оны 01 дүгээр сарын 24-ний өдрөөс эхлэн Авлигатай тэмцэх газарт шилжүүлэх санал гаргасныг Байнгын хорооны хуралдаанд оролцсон гишүүд санал нэгтэйгээр дэмжсэн бөгөөд тогтоолын төслийг чуулганы нэгдсэн хуралдаанаар хэлэлцүүлэхийг Байнгын хорооны хуралдаанд оролцсон гишүүд  санал нэгтэй дэмжсэн болно.</w:t>
      </w:r>
    </w:p>
    <w:p>
      <w:pPr>
        <w:pStyle w:val="style0"/>
        <w:ind w:hanging="0" w:left="0" w:right="0"/>
        <w:jc w:val="both"/>
      </w:pPr>
      <w:r>
        <w:rPr/>
      </w:r>
    </w:p>
    <w:p>
      <w:pPr>
        <w:pStyle w:val="style0"/>
        <w:ind w:hanging="0" w:left="0" w:right="0"/>
        <w:jc w:val="both"/>
      </w:pPr>
      <w:r>
        <w:rPr>
          <w:lang w:val="mn-MN"/>
        </w:rPr>
        <w:tab/>
        <w:t>“Эрүүгийн байцаан шийтгэх хуульд нэмэлт, өөрчлөлт оруулах тухай, Прокурорын  байгууллагын тухай хуулийн зарим зүйл хүчингүй болсонд тооцох тухай хуулийг хэрэгжүүлэх зарим арга хэмжээний тухай” Улсын Их Хурлын тогтоолын төслийг Та бүхэнд тараасан болно.</w:t>
      </w:r>
    </w:p>
    <w:p>
      <w:pPr>
        <w:pStyle w:val="style0"/>
        <w:ind w:hanging="0" w:left="0" w:right="0"/>
        <w:jc w:val="both"/>
      </w:pPr>
      <w:r>
        <w:rPr/>
      </w:r>
    </w:p>
    <w:p>
      <w:pPr>
        <w:pStyle w:val="style0"/>
        <w:ind w:hanging="0" w:left="0" w:right="0"/>
        <w:jc w:val="both"/>
      </w:pPr>
      <w:r>
        <w:rPr>
          <w:lang w:val="mn-MN"/>
        </w:rPr>
        <w:tab/>
        <w:t>Улсын Их Хурлын эрхэм гишүүд ээ</w:t>
      </w:r>
    </w:p>
    <w:p>
      <w:pPr>
        <w:pStyle w:val="style0"/>
        <w:ind w:hanging="0" w:left="0" w:right="0"/>
        <w:jc w:val="both"/>
      </w:pPr>
      <w:r>
        <w:rPr/>
      </w:r>
    </w:p>
    <w:p>
      <w:pPr>
        <w:pStyle w:val="style0"/>
        <w:ind w:hanging="0" w:left="0" w:right="0"/>
        <w:jc w:val="both"/>
      </w:pPr>
      <w:r>
        <w:rPr>
          <w:lang w:val="mn-MN"/>
        </w:rPr>
        <w:tab/>
        <w:t>“Эрүүгийн байцаан шийтгэх хуульд нэмэлт, өөрчлөлт оруулах тухай,  Прокурорын байгууллагын тухай хуулийн зарим зүйл хүчингүй болсонд тооцох тухай  хуулийг хэрэгжүүлэх зарим арга хэмжээний тухай” Улсын Их Хурлын тогтоолын төслийн талаарх Хууль зүйн байнгын хорооны санал, дүгнэлтийг хэлэлцэн шийдвэрлэж, тогтоолыг баталж өгөхийг хүсье.</w:t>
      </w:r>
    </w:p>
    <w:p>
      <w:pPr>
        <w:pStyle w:val="style0"/>
        <w:ind w:hanging="0" w:left="0" w:right="0"/>
        <w:jc w:val="both"/>
      </w:pPr>
      <w:r>
        <w:rPr/>
      </w:r>
    </w:p>
    <w:p>
      <w:pPr>
        <w:pStyle w:val="style0"/>
        <w:ind w:hanging="0" w:left="0" w:right="0"/>
        <w:jc w:val="both"/>
      </w:pPr>
      <w:r>
        <w:rPr>
          <w:lang w:val="mn-MN"/>
        </w:rPr>
        <w:tab/>
        <w:t>Анхаарал тавьсанд баярлалаа.</w:t>
      </w:r>
    </w:p>
    <w:p>
      <w:pPr>
        <w:pStyle w:val="style0"/>
        <w:ind w:hanging="0" w:left="0" w:right="0"/>
        <w:jc w:val="both"/>
      </w:pPr>
      <w:r>
        <w:rPr/>
      </w:r>
    </w:p>
    <w:p>
      <w:pPr>
        <w:pStyle w:val="style0"/>
        <w:ind w:firstLine="720" w:left="0" w:right="0"/>
        <w:jc w:val="both"/>
      </w:pPr>
      <w:r>
        <w:rPr>
          <w:b/>
          <w:bCs/>
          <w:lang w:val="mn-MN"/>
        </w:rPr>
        <w:t>З.Энхболд</w:t>
      </w:r>
      <w:r>
        <w:rPr>
          <w:lang w:val="mn-MN"/>
        </w:rPr>
        <w:t>: Байнгын хорооны санал, дүгнэлттэй холбогдуулан асуулттай гишүүд байна уу.  Алга байна.</w:t>
      </w:r>
    </w:p>
    <w:p>
      <w:pPr>
        <w:pStyle w:val="style0"/>
        <w:ind w:firstLine="720" w:left="0" w:right="0"/>
        <w:jc w:val="both"/>
      </w:pPr>
      <w:r>
        <w:rPr/>
      </w:r>
    </w:p>
    <w:p>
      <w:pPr>
        <w:pStyle w:val="style0"/>
        <w:ind w:firstLine="720" w:left="0" w:right="0"/>
        <w:jc w:val="both"/>
      </w:pPr>
      <w:r>
        <w:rPr>
          <w:lang w:val="mn-MN"/>
        </w:rPr>
        <w:t>Үг хэлэх гишүүд байна уу. Үг хэлэх гишүүд алга байна.</w:t>
      </w:r>
    </w:p>
    <w:p>
      <w:pPr>
        <w:pStyle w:val="style0"/>
        <w:ind w:firstLine="720" w:left="0" w:right="0"/>
        <w:jc w:val="both"/>
      </w:pPr>
      <w:r>
        <w:rPr/>
      </w:r>
    </w:p>
    <w:p>
      <w:pPr>
        <w:pStyle w:val="style0"/>
        <w:ind w:firstLine="720" w:left="0" w:right="0"/>
        <w:jc w:val="both"/>
      </w:pPr>
      <w:r>
        <w:rPr>
          <w:lang w:val="mn-MN"/>
        </w:rPr>
        <w:t>Байнгын хорооны саналаар  Эрүүгийн байцаан шийтгэх хуульд нэмэлт, өөрчлөлт оруулах тухай,  Прокурорын байгууллагын тухай хуулийн зарим зүйл хүчингүй болсонд тооцох тухай, Хуулийг хэрэгжүүлэх зарим арга хэмжээний тухай Улсын Их Хурлын тогтоолын төслийг баталъя гэсэн санал хураая.</w:t>
      </w:r>
    </w:p>
    <w:p>
      <w:pPr>
        <w:pStyle w:val="style0"/>
        <w:ind w:firstLine="720" w:left="0" w:right="0"/>
        <w:jc w:val="both"/>
      </w:pPr>
      <w:r>
        <w:rPr/>
      </w:r>
    </w:p>
    <w:p>
      <w:pPr>
        <w:pStyle w:val="style0"/>
        <w:ind w:firstLine="720" w:left="0" w:right="0"/>
        <w:jc w:val="both"/>
      </w:pPr>
      <w:r>
        <w:rPr>
          <w:lang w:val="mn-MN"/>
        </w:rPr>
        <w:t>Санал хураалт.</w:t>
      </w:r>
    </w:p>
    <w:p>
      <w:pPr>
        <w:pStyle w:val="style0"/>
        <w:ind w:firstLine="720" w:left="0" w:right="0"/>
        <w:jc w:val="both"/>
      </w:pPr>
      <w:r>
        <w:rPr/>
      </w:r>
    </w:p>
    <w:p>
      <w:pPr>
        <w:pStyle w:val="style0"/>
        <w:ind w:hanging="0" w:left="0" w:right="0"/>
        <w:jc w:val="both"/>
      </w:pPr>
      <w:r>
        <w:rPr>
          <w:lang w:val="mn-MN"/>
        </w:rPr>
        <w:tab/>
        <w:t>58 гишүүн оролцож, 49 гишүүн зөвшөөрч, 84.9 хувийн саналаар тогтоолын төсөл дэмжигдлээ.</w:t>
      </w:r>
    </w:p>
    <w:p>
      <w:pPr>
        <w:pStyle w:val="style0"/>
        <w:ind w:hanging="0" w:left="0" w:right="0"/>
        <w:jc w:val="both"/>
      </w:pPr>
      <w:r>
        <w:rPr/>
      </w:r>
    </w:p>
    <w:p>
      <w:pPr>
        <w:pStyle w:val="style0"/>
        <w:ind w:hanging="0" w:left="0" w:right="0"/>
        <w:jc w:val="both"/>
      </w:pPr>
      <w:r>
        <w:rPr>
          <w:lang w:val="mn-MN"/>
        </w:rPr>
        <w:tab/>
        <w:t>Энэ үйл ажиллагаа өнөөдөр явах учраас дараагийн асуудлын дараа би эцсийн найруулга асууна.  Үүгээр энэ тогтоолын төсөл батлагдаж байна.</w:t>
      </w:r>
    </w:p>
    <w:p>
      <w:pPr>
        <w:pStyle w:val="style0"/>
        <w:ind w:hanging="0" w:left="0" w:right="0"/>
        <w:jc w:val="both"/>
      </w:pPr>
      <w:r>
        <w:rPr/>
      </w:r>
    </w:p>
    <w:p>
      <w:pPr>
        <w:pStyle w:val="style0"/>
        <w:ind w:hanging="0" w:left="0" w:right="0"/>
        <w:jc w:val="both"/>
      </w:pPr>
      <w:r>
        <w:rPr>
          <w:lang w:val="mn-MN"/>
        </w:rPr>
        <w:tab/>
        <w:t xml:space="preserve">Дараагийн асуудал. ТЭЦ-4-ийн турбиныг гаалийн болон нэмэгдсэн өртгийн албан татвараас чөлөөлөх тухай хуулийн төслийн анхны хэлэлцүүлгийг явуулъя. </w:t>
      </w:r>
    </w:p>
    <w:p>
      <w:pPr>
        <w:pStyle w:val="style0"/>
        <w:ind w:hanging="0" w:left="0" w:right="0"/>
        <w:jc w:val="both"/>
      </w:pPr>
      <w:r>
        <w:rPr/>
      </w:r>
    </w:p>
    <w:p>
      <w:pPr>
        <w:pStyle w:val="style0"/>
        <w:ind w:hanging="0" w:left="0" w:right="0"/>
        <w:jc w:val="both"/>
      </w:pPr>
      <w:r>
        <w:rPr>
          <w:lang w:val="mn-MN"/>
        </w:rPr>
        <w:tab/>
        <w:t>Төслийн талаарх Төсвийн байнгын хорооны санал, дүгнэлтийг Улсын Их Хурлын гишүүн Болор танилцуулна. Болор гишүүнийг индэрт урьж байна.</w:t>
      </w:r>
    </w:p>
    <w:p>
      <w:pPr>
        <w:pStyle w:val="style0"/>
        <w:ind w:hanging="0" w:left="0" w:right="0"/>
        <w:jc w:val="both"/>
      </w:pPr>
      <w:r>
        <w:rPr/>
      </w:r>
    </w:p>
    <w:p>
      <w:pPr>
        <w:pStyle w:val="style0"/>
        <w:ind w:hanging="0" w:left="0" w:right="0"/>
        <w:jc w:val="both"/>
      </w:pPr>
      <w:r>
        <w:rPr>
          <w:lang w:val="mn-MN"/>
        </w:rPr>
        <w:tab/>
      </w:r>
      <w:r>
        <w:rPr>
          <w:b/>
          <w:bCs/>
          <w:lang w:val="mn-MN"/>
        </w:rPr>
        <w:t>Б.Болор:</w:t>
      </w:r>
      <w:r>
        <w:rPr>
          <w:lang w:val="mn-MN"/>
        </w:rPr>
        <w:t xml:space="preserve"> Улсын Их Хурлын дарга, эрхэм гишүүд ээ</w:t>
      </w:r>
    </w:p>
    <w:p>
      <w:pPr>
        <w:pStyle w:val="style0"/>
        <w:ind w:hanging="0" w:left="0" w:right="0"/>
        <w:jc w:val="both"/>
      </w:pPr>
      <w:r>
        <w:rPr/>
      </w:r>
    </w:p>
    <w:p>
      <w:pPr>
        <w:pStyle w:val="style0"/>
        <w:ind w:hanging="0" w:left="0" w:right="0"/>
        <w:jc w:val="both"/>
      </w:pPr>
      <w:r>
        <w:rPr>
          <w:lang w:val="mn-MN"/>
        </w:rPr>
        <w:tab/>
        <w:t>Монгол Улсын Засгийн газраас өргөн мэдүүлсэн Гаалийн болон нэмэгдсэн өртгийн албан татвараас чөлөөлөх тухай хуулийн төслийг Улсын Их Хурлын чуулганы 2014 оны 01 дүгээр сарын 23-ны өдрийн нэгдсэн хуралдаанаар хэлэлцээд, хэлэлцэх нь зүйтэй гэж үзэж, анхны хэлэлцүүлэгт бэлтгүүлэхээр Төсвийн байнгын хороонд шилжүүлсэн билээ.</w:t>
      </w:r>
    </w:p>
    <w:p>
      <w:pPr>
        <w:pStyle w:val="style0"/>
        <w:ind w:hanging="0" w:left="0" w:right="0"/>
        <w:jc w:val="both"/>
      </w:pPr>
      <w:r>
        <w:rPr/>
      </w:r>
    </w:p>
    <w:p>
      <w:pPr>
        <w:pStyle w:val="style0"/>
        <w:ind w:hanging="0" w:left="0" w:right="0"/>
        <w:jc w:val="both"/>
      </w:pPr>
      <w:r>
        <w:rPr>
          <w:lang w:val="mn-MN"/>
        </w:rPr>
        <w:tab/>
        <w:t>Уг хуулийн төслийн анхны хэлэлцүүлгийг  Төсвийн байнгын хороо  2014 оны 01 дүгээр сарын 24-ний өдрийн хуралдаанаараа хийлээ.</w:t>
      </w:r>
    </w:p>
    <w:p>
      <w:pPr>
        <w:pStyle w:val="style0"/>
        <w:ind w:hanging="0" w:left="0" w:right="0"/>
        <w:jc w:val="both"/>
      </w:pPr>
      <w:r>
        <w:rPr/>
      </w:r>
    </w:p>
    <w:p>
      <w:pPr>
        <w:pStyle w:val="style0"/>
        <w:ind w:hanging="0" w:left="0" w:right="0"/>
        <w:jc w:val="both"/>
      </w:pPr>
      <w:r>
        <w:rPr>
          <w:lang w:val="mn-MN"/>
        </w:rPr>
        <w:tab/>
        <w:t>Төслийг Байнгын хорооны хуралдаанаар хэлэлцэх үед гаалийн албан татвараас чөлөөлөх болон нэмэгдсэн өртгийн албан татвараас чөлөөлөх асуудлыг нэг төслөөр нэгтгэн боловсруулсан нь хуулийг хэрэгжүүлэхэд ойлгомжгүй нөхцөл байдал үүсэх магадлалтай гэж үзэн Улсын Их Хурлын гишүүн Ц.Даваасүрэн “ДЦС-4” ТӨХК-ийн суурилагдсан хүчин чадлыг өргөтгөх барилга угсралтын ажилд шаардагдах тоног төхөөрөмж, сэлбэг материал, багаж хэрэгслийг гаалийн болон нэмэгдсэн өртгийн албан татвараас чөлөөлөх асуудлаар боловсруулсан хуулийн төслийг Гаалийн албан татвараас чөлөөлөх тухай болон Нэмэгдсэн өртгийн албан татвараас чөлөөлөх тухай  гэсэн 2 хуулийн төсөл болгон салгах, үүнтэй уялдаж төсөлд зохих өөрчлөлтийг оруулах санал гаргасныг хуралдаанд оролцсон гишүүдийн олонх дэмжлээ.</w:t>
      </w:r>
    </w:p>
    <w:p>
      <w:pPr>
        <w:pStyle w:val="style0"/>
        <w:ind w:hanging="0" w:left="0" w:right="0"/>
        <w:jc w:val="both"/>
      </w:pPr>
      <w:r>
        <w:rPr/>
      </w:r>
    </w:p>
    <w:p>
      <w:pPr>
        <w:pStyle w:val="style0"/>
        <w:ind w:hanging="0" w:left="0" w:right="0"/>
        <w:jc w:val="both"/>
      </w:pPr>
      <w:r>
        <w:rPr>
          <w:lang w:val="mn-MN"/>
        </w:rPr>
        <w:tab/>
        <w:t>Хуулийн төслийн талаар тус Байнгын хорооноос гаргасан зарчмын зөрүүтэй саналын томьёоллыг Та бүхэнд тараасан болно.</w:t>
      </w:r>
    </w:p>
    <w:p>
      <w:pPr>
        <w:pStyle w:val="style0"/>
        <w:ind w:hanging="0" w:left="0" w:right="0"/>
        <w:jc w:val="both"/>
      </w:pPr>
      <w:r>
        <w:rPr/>
      </w:r>
    </w:p>
    <w:p>
      <w:pPr>
        <w:pStyle w:val="style0"/>
        <w:ind w:hanging="0" w:left="0" w:right="0"/>
        <w:jc w:val="both"/>
      </w:pPr>
      <w:r>
        <w:rPr>
          <w:lang w:val="mn-MN"/>
        </w:rPr>
        <w:tab/>
        <w:t>Улсын Их Хурлын эрхэм гишүүд ээ,</w:t>
      </w:r>
    </w:p>
    <w:p>
      <w:pPr>
        <w:pStyle w:val="style0"/>
        <w:ind w:hanging="0" w:left="0" w:right="0"/>
        <w:jc w:val="both"/>
      </w:pPr>
      <w:r>
        <w:rPr/>
      </w:r>
    </w:p>
    <w:p>
      <w:pPr>
        <w:pStyle w:val="style0"/>
        <w:ind w:hanging="0" w:left="0" w:right="0"/>
        <w:jc w:val="both"/>
      </w:pPr>
      <w:r>
        <w:rPr>
          <w:lang w:val="mn-MN"/>
        </w:rPr>
        <w:tab/>
        <w:t>Гаалийн болон нэмэгдсэн өртгийн албан татвараас чөлөөлөх тухай хуулийн төслийн анхны хэлэлцүүлэг хийсэн талаар Байнгын хорооноос гаргасан санал, дүгнэлтийг хэлэлцэн шийдвэрлэж өгнө үү.</w:t>
      </w:r>
    </w:p>
    <w:p>
      <w:pPr>
        <w:pStyle w:val="style0"/>
        <w:ind w:hanging="0" w:left="0" w:right="0"/>
        <w:jc w:val="both"/>
      </w:pPr>
      <w:r>
        <w:rPr/>
      </w:r>
    </w:p>
    <w:p>
      <w:pPr>
        <w:pStyle w:val="style0"/>
        <w:ind w:hanging="0" w:left="0" w:right="0"/>
        <w:jc w:val="both"/>
      </w:pPr>
      <w:r>
        <w:rPr>
          <w:lang w:val="mn-MN"/>
        </w:rPr>
        <w:tab/>
        <w:t>Анхаарал тавьсанд баярлалаа.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Ажлын хэсэг Сономпил сайд байна.  Байнгын хорооны санал, дүгнэлттэй холбогдуулан асуулттай гишүүд байна уу.  Алга байна.</w:t>
      </w:r>
    </w:p>
    <w:p>
      <w:pPr>
        <w:pStyle w:val="style0"/>
        <w:ind w:hanging="0" w:left="0" w:right="0"/>
        <w:jc w:val="both"/>
      </w:pPr>
      <w:r>
        <w:rPr/>
      </w:r>
    </w:p>
    <w:p>
      <w:pPr>
        <w:pStyle w:val="style0"/>
        <w:ind w:hanging="0" w:left="0" w:right="0"/>
        <w:jc w:val="both"/>
      </w:pPr>
      <w:r>
        <w:rPr>
          <w:lang w:val="mn-MN"/>
        </w:rPr>
        <w:tab/>
        <w:t>Гишүүд асуулт асуусангүй. Санал хураах юм байна. 2 сарын 5-нд энэ хилээр нэвтрэх гээд байгаа юм гэсэн.</w:t>
      </w:r>
    </w:p>
    <w:p>
      <w:pPr>
        <w:pStyle w:val="style0"/>
        <w:ind w:hanging="0" w:left="0" w:right="0"/>
        <w:jc w:val="both"/>
      </w:pPr>
      <w:r>
        <w:rPr>
          <w:lang w:val="mn-MN"/>
        </w:rPr>
        <w:tab/>
      </w:r>
    </w:p>
    <w:p>
      <w:pPr>
        <w:pStyle w:val="style0"/>
        <w:ind w:hanging="0" w:left="0" w:right="0"/>
        <w:jc w:val="both"/>
      </w:pPr>
      <w:r>
        <w:rPr>
          <w:lang w:val="mn-MN"/>
        </w:rPr>
        <w:tab/>
        <w:t>Гаалийн болон нэмэгдсэн өртгийн албан татвараас чөлөөлөх тухай хуулийн төслийн талаарх зарчмын зөрүүтэй саналын томьёолол.</w:t>
      </w:r>
    </w:p>
    <w:p>
      <w:pPr>
        <w:pStyle w:val="style0"/>
        <w:ind w:hanging="0" w:left="0" w:right="0"/>
        <w:jc w:val="both"/>
      </w:pPr>
      <w:r>
        <w:rPr/>
      </w:r>
    </w:p>
    <w:p>
      <w:pPr>
        <w:pStyle w:val="style0"/>
        <w:ind w:hanging="0" w:left="0" w:right="0"/>
        <w:jc w:val="both"/>
      </w:pPr>
      <w:r>
        <w:rPr>
          <w:lang w:val="mn-MN"/>
        </w:rPr>
        <w:tab/>
        <w:t>Төсвийн байнгын хороо дэмжсэн санал: Санал гаргасан Улсын Их Хурлын гишүүн Ц.Даваасүрэн.</w:t>
      </w:r>
    </w:p>
    <w:p>
      <w:pPr>
        <w:pStyle w:val="style0"/>
        <w:ind w:hanging="0" w:left="0" w:right="0"/>
        <w:jc w:val="both"/>
      </w:pPr>
      <w:r>
        <w:rPr/>
      </w:r>
    </w:p>
    <w:p>
      <w:pPr>
        <w:pStyle w:val="style0"/>
        <w:ind w:hanging="0" w:left="0" w:right="0"/>
        <w:jc w:val="both"/>
      </w:pPr>
      <w:r>
        <w:rPr>
          <w:lang w:val="mn-MN"/>
        </w:rPr>
        <w:tab/>
        <w:t>1.Хуулийн төслийг Гаалийн албан татвараас чөлөөлөх тухай, Нэмэгдсэн өртгийн албан татвараас чөлөөлөх тухай гэсэн 2 тусдаа хуулийн төсөл болгон өөрчлөх. Орж ирэхдээ буруу орж ирсэн байна гэсэн үг. Санал хураая. Эхний саналаар, санал хураалт.  Редакци биш зарчим болчихоод байгаа юм. Санал хураалт.</w:t>
      </w:r>
    </w:p>
    <w:p>
      <w:pPr>
        <w:pStyle w:val="style0"/>
        <w:ind w:hanging="0" w:left="0" w:right="0"/>
        <w:jc w:val="both"/>
      </w:pPr>
      <w:r>
        <w:rPr/>
      </w:r>
    </w:p>
    <w:p>
      <w:pPr>
        <w:pStyle w:val="style0"/>
        <w:ind w:hanging="0" w:left="0" w:right="0"/>
        <w:jc w:val="both"/>
      </w:pPr>
      <w:r>
        <w:rPr>
          <w:lang w:val="mn-MN"/>
        </w:rPr>
        <w:tab/>
        <w:t>58 гишүүн оролцож, 46 гишүүн зөвшөөрч, 79.3 хувийн саналаар эхний санал дэмжигдэж байна.</w:t>
        <w:tab/>
      </w:r>
    </w:p>
    <w:p>
      <w:pPr>
        <w:pStyle w:val="style0"/>
        <w:ind w:hanging="0" w:left="0" w:right="0"/>
        <w:jc w:val="both"/>
      </w:pPr>
      <w:r>
        <w:rPr/>
      </w:r>
    </w:p>
    <w:p>
      <w:pPr>
        <w:pStyle w:val="style0"/>
        <w:ind w:hanging="0" w:left="0" w:right="0"/>
        <w:jc w:val="both"/>
      </w:pPr>
      <w:r>
        <w:rPr>
          <w:lang w:val="mn-MN"/>
        </w:rPr>
        <w:tab/>
        <w:t>2.Гаалийн албан татвараас чөлөөлөх тухай хуулийн төсөлд өргөн барьсан хуулийн төслийн гарчиг болон 1 дүгээр зүйлийн “болон  нэмэгдсэн өртгийн” гэснийг тус тус хасах.</w:t>
      </w:r>
    </w:p>
    <w:p>
      <w:pPr>
        <w:pStyle w:val="style0"/>
        <w:ind w:hanging="0" w:left="0" w:right="0"/>
        <w:jc w:val="both"/>
      </w:pPr>
      <w:r>
        <w:rPr/>
      </w:r>
    </w:p>
    <w:p>
      <w:pPr>
        <w:pStyle w:val="style0"/>
        <w:ind w:hanging="0" w:left="0" w:right="0"/>
        <w:jc w:val="both"/>
      </w:pPr>
      <w:r>
        <w:rPr>
          <w:lang w:val="mn-MN"/>
        </w:rPr>
        <w:tab/>
        <w:t>58 гишүүн оролцож, 48 гишүүн зөвшөөрч, 82.8 хувийн саналаар  хоёр дахь санал дэмжигдэж байна.</w:t>
        <w:tab/>
      </w:r>
    </w:p>
    <w:p>
      <w:pPr>
        <w:pStyle w:val="style0"/>
        <w:ind w:hanging="0" w:left="0" w:right="0"/>
        <w:jc w:val="both"/>
      </w:pPr>
      <w:r>
        <w:rPr/>
      </w:r>
    </w:p>
    <w:p>
      <w:pPr>
        <w:pStyle w:val="style0"/>
        <w:ind w:hanging="0" w:left="0" w:right="0"/>
        <w:jc w:val="both"/>
      </w:pPr>
      <w:r>
        <w:rPr>
          <w:lang w:val="mn-MN"/>
        </w:rPr>
        <w:tab/>
        <w:t xml:space="preserve">З.Нэмэгдсэн өртгийн албан татвараас чөлөөлөх тухай хуулийн төсөлд өргөн барьсан хуулийн төслийн гарчиг болон 1 дүгээр зүйлийн “гаалийн болон” гэснийг тус тус хасах. Санал гаргасан Даваасүрэн гишүүн, Байнгын хороо дэмжсэн. Санал хураалт. </w:t>
      </w:r>
    </w:p>
    <w:p>
      <w:pPr>
        <w:pStyle w:val="style0"/>
        <w:ind w:hanging="0" w:left="0" w:right="0"/>
        <w:jc w:val="both"/>
      </w:pPr>
      <w:r>
        <w:rPr/>
      </w:r>
    </w:p>
    <w:p>
      <w:pPr>
        <w:pStyle w:val="style0"/>
        <w:ind w:hanging="0" w:left="0" w:right="0"/>
        <w:jc w:val="both"/>
      </w:pPr>
      <w:r>
        <w:rPr>
          <w:lang w:val="mn-MN"/>
        </w:rPr>
        <w:tab/>
        <w:t>58 гишүүн оролцож, 45 гишүүн зөвшөөрч, 77.6 хувийн саналаар гурав дахь санал дэмжигдэж байна.</w:t>
        <w:tab/>
      </w:r>
    </w:p>
    <w:p>
      <w:pPr>
        <w:pStyle w:val="style0"/>
        <w:ind w:hanging="0" w:left="0" w:right="0"/>
        <w:jc w:val="both"/>
      </w:pPr>
      <w:r>
        <w:rPr/>
      </w:r>
    </w:p>
    <w:p>
      <w:pPr>
        <w:pStyle w:val="style0"/>
        <w:ind w:hanging="0" w:left="0" w:right="0"/>
        <w:jc w:val="both"/>
      </w:pPr>
      <w:r>
        <w:rPr>
          <w:lang w:val="mn-MN"/>
        </w:rPr>
        <w:tab/>
        <w:t xml:space="preserve">4.Гаалийн албан татвараас чөлөөлөх тухай, Нэмэгдсэн өртгийн албан татвараас чөлөөлөх тухай 2 хуулийн төсөлд өргөн барьсан төслийн 1 дүгээр зүйлийн “шаардлагатай импортоор оруулж ирэх тоног төхөөрөмж, сэлбэг материал, багаж хэрэгслийг” гэснийг “шаардагдах тоног төхөөрөмж, сэлбэг материал, багаж хэрэгслийг импортлоход” гэж тус тус өөрчлөх.Санал гаргасан Даваасүрэн гишүүн, Байнгын хороо дэмжсэн. Санал хураалт. </w:t>
      </w:r>
    </w:p>
    <w:p>
      <w:pPr>
        <w:pStyle w:val="style0"/>
        <w:ind w:hanging="0" w:left="0" w:right="0"/>
        <w:jc w:val="both"/>
      </w:pPr>
      <w:r>
        <w:rPr/>
      </w:r>
    </w:p>
    <w:p>
      <w:pPr>
        <w:pStyle w:val="style0"/>
        <w:ind w:hanging="0" w:left="0" w:right="0"/>
        <w:jc w:val="both"/>
      </w:pPr>
      <w:r>
        <w:rPr>
          <w:lang w:val="mn-MN"/>
        </w:rPr>
        <w:tab/>
        <w:t>59 гишүүн оролцож, 49 гишүүн зөвшөөрч, 83.1 хувийн саналаар дөрөв дэх санал дэмжигдэж байна.</w:t>
        <w:tab/>
      </w:r>
    </w:p>
    <w:p>
      <w:pPr>
        <w:pStyle w:val="style0"/>
        <w:ind w:hanging="0" w:left="0" w:right="0"/>
        <w:jc w:val="both"/>
      </w:pPr>
      <w:r>
        <w:rPr/>
      </w:r>
    </w:p>
    <w:p>
      <w:pPr>
        <w:pStyle w:val="style0"/>
        <w:ind w:hanging="0" w:left="0" w:right="0"/>
        <w:jc w:val="both"/>
      </w:pPr>
      <w:r>
        <w:rPr>
          <w:lang w:val="mn-MN"/>
        </w:rPr>
        <w:tab/>
        <w:t xml:space="preserve">5.Нэмэгдсэн өртгийн албан татвараас чөлөөлөх тухай хуулийн төсөлд өргөн барьсан хуулийн төслийн 2 дугаар зүйлийг тусгахгүйгээр хасаж, “З дугаар зүйл” гэснийг “2 дугаар зүйл” гэж өөрчлөх.Санал гаргасан Даваасүрэн гишүүн, Байнгын хороо дэмжсэн. Санал хураалт. </w:t>
      </w:r>
    </w:p>
    <w:p>
      <w:pPr>
        <w:pStyle w:val="style0"/>
        <w:ind w:hanging="0" w:left="0" w:right="0"/>
        <w:jc w:val="both"/>
      </w:pPr>
      <w:r>
        <w:rPr/>
      </w:r>
    </w:p>
    <w:p>
      <w:pPr>
        <w:pStyle w:val="style0"/>
        <w:ind w:hanging="0" w:left="0" w:right="0"/>
        <w:jc w:val="both"/>
      </w:pPr>
      <w:r>
        <w:rPr>
          <w:lang w:val="mn-MN"/>
        </w:rPr>
        <w:tab/>
        <w:t>59 гишүүн оролцож, 45 гишүүн зөвшөөрч, 76.3 хувийн саналаар тав дахь санал дэмжигдэж байна.</w:t>
        <w:tab/>
      </w:r>
    </w:p>
    <w:p>
      <w:pPr>
        <w:pStyle w:val="style0"/>
        <w:ind w:hanging="0" w:left="0" w:right="0"/>
        <w:jc w:val="both"/>
      </w:pPr>
      <w:r>
        <w:rPr/>
      </w:r>
    </w:p>
    <w:p>
      <w:pPr>
        <w:pStyle w:val="style0"/>
        <w:ind w:hanging="0" w:left="0" w:right="0"/>
        <w:jc w:val="both"/>
      </w:pPr>
      <w:r>
        <w:rPr>
          <w:lang w:val="mn-MN"/>
        </w:rPr>
        <w:tab/>
        <w:t>Зарчмын зөрүүтэй саналуудаар санал хурааж дууслаа.</w:t>
      </w:r>
    </w:p>
    <w:p>
      <w:pPr>
        <w:pStyle w:val="style0"/>
        <w:ind w:hanging="0" w:left="0" w:right="0"/>
        <w:jc w:val="both"/>
      </w:pPr>
      <w:r>
        <w:rPr/>
      </w:r>
    </w:p>
    <w:p>
      <w:pPr>
        <w:pStyle w:val="style0"/>
        <w:ind w:hanging="0" w:left="0" w:right="0"/>
        <w:jc w:val="both"/>
      </w:pPr>
      <w:r>
        <w:rPr>
          <w:lang w:val="mn-MN"/>
        </w:rPr>
        <w:tab/>
        <w:t>Гаалийн болон Нэмэгдсэн өртгийн албан татвараас чөлөөлөх тухай хуулийн төслийг эцсийн хэлэлцүүлэгт бэлтгүүлэхээр Төсвийн байнгын хороонд шилжүүллээ.</w:t>
      </w:r>
    </w:p>
    <w:p>
      <w:pPr>
        <w:pStyle w:val="style0"/>
        <w:ind w:hanging="0" w:left="0" w:right="0"/>
        <w:jc w:val="both"/>
      </w:pPr>
      <w:r>
        <w:rPr/>
      </w:r>
    </w:p>
    <w:p>
      <w:pPr>
        <w:pStyle w:val="style0"/>
        <w:ind w:hanging="0" w:left="0" w:right="0"/>
        <w:jc w:val="both"/>
      </w:pPr>
      <w:r>
        <w:rPr>
          <w:lang w:val="mn-MN"/>
        </w:rPr>
        <w:tab/>
        <w:t xml:space="preserve">Одоо төсөв хуралдаад орж ирэх үү, Цагаан сарын өмнөх өдөр орж ирэх үү. 2 сарын 5 өнгөрчих гээд байна л даа. Битүүний өдөр хуралдаж чадах уу. </w:t>
      </w:r>
    </w:p>
    <w:p>
      <w:pPr>
        <w:pStyle w:val="style0"/>
        <w:ind w:hanging="0" w:left="0" w:right="0"/>
        <w:jc w:val="both"/>
      </w:pPr>
      <w:r>
        <w:rPr/>
      </w:r>
    </w:p>
    <w:p>
      <w:pPr>
        <w:pStyle w:val="style0"/>
        <w:ind w:hanging="0" w:left="0" w:right="0"/>
        <w:jc w:val="both"/>
      </w:pPr>
      <w:r>
        <w:rPr>
          <w:lang w:val="mn-MN"/>
        </w:rPr>
        <w:tab/>
        <w:t>Батлагдсан хууль, тогтоолын эцсийн найруулгыг сонсъё.</w:t>
      </w:r>
    </w:p>
    <w:p>
      <w:pPr>
        <w:pStyle w:val="style0"/>
        <w:ind w:hanging="0" w:left="0" w:right="0"/>
        <w:jc w:val="both"/>
      </w:pPr>
      <w:r>
        <w:rPr/>
      </w:r>
    </w:p>
    <w:p>
      <w:pPr>
        <w:pStyle w:val="style0"/>
        <w:ind w:hanging="0" w:left="0" w:right="0"/>
        <w:jc w:val="both"/>
      </w:pPr>
      <w:r>
        <w:rPr>
          <w:lang w:val="mn-MN"/>
        </w:rPr>
        <w:tab/>
        <w:t xml:space="preserve">Эрүүгийн байцаан шийтгэх хуульд нэмэлт, өөрчлөлт оруулах тухай хуулийн эцсийн найруулга дээр саналтай гишүүн байна уу.  </w:t>
      </w:r>
    </w:p>
    <w:p>
      <w:pPr>
        <w:pStyle w:val="style0"/>
        <w:ind w:hanging="0" w:left="0" w:right="0"/>
        <w:jc w:val="both"/>
      </w:pPr>
      <w:r>
        <w:rPr/>
      </w:r>
    </w:p>
    <w:p>
      <w:pPr>
        <w:pStyle w:val="style0"/>
        <w:ind w:hanging="0" w:left="0" w:right="0"/>
        <w:jc w:val="both"/>
      </w:pPr>
      <w:r>
        <w:rPr>
          <w:lang w:val="mn-MN"/>
        </w:rPr>
        <w:tab/>
        <w:t>Алга байна. Сонссоноор тооцлоо.</w:t>
      </w:r>
    </w:p>
    <w:p>
      <w:pPr>
        <w:pStyle w:val="style0"/>
        <w:ind w:hanging="0" w:left="0" w:right="0"/>
        <w:jc w:val="both"/>
      </w:pPr>
      <w:r>
        <w:rPr/>
      </w:r>
    </w:p>
    <w:p>
      <w:pPr>
        <w:pStyle w:val="style0"/>
        <w:ind w:hanging="0" w:left="0" w:right="0"/>
        <w:jc w:val="both"/>
      </w:pPr>
      <w:r>
        <w:rPr>
          <w:lang w:val="mn-MN"/>
        </w:rPr>
        <w:tab/>
        <w:t>Прокурорын байгууллагын тухай хуулийн зарим зүйл хүчингүй болсонд тооцох тухай хуулийн эцсийн найруулга дээр саналтай гишүүн байна уу.</w:t>
      </w:r>
    </w:p>
    <w:p>
      <w:pPr>
        <w:pStyle w:val="style0"/>
        <w:ind w:hanging="0" w:left="0" w:right="0"/>
        <w:jc w:val="both"/>
      </w:pPr>
      <w:r>
        <w:rPr/>
      </w:r>
    </w:p>
    <w:p>
      <w:pPr>
        <w:pStyle w:val="style0"/>
        <w:ind w:hanging="0" w:left="0" w:right="0"/>
        <w:jc w:val="both"/>
      </w:pPr>
      <w:r>
        <w:rPr>
          <w:lang w:val="mn-MN"/>
        </w:rPr>
        <w:tab/>
        <w:t>Алга байна. Сонссоноор тооцлоо.</w:t>
      </w:r>
    </w:p>
    <w:p>
      <w:pPr>
        <w:pStyle w:val="style0"/>
        <w:ind w:hanging="0" w:left="0" w:right="0"/>
        <w:jc w:val="both"/>
      </w:pPr>
      <w:r>
        <w:rPr/>
      </w:r>
    </w:p>
    <w:p>
      <w:pPr>
        <w:pStyle w:val="style0"/>
        <w:ind w:hanging="0" w:left="0" w:right="0"/>
        <w:jc w:val="both"/>
      </w:pPr>
      <w:r>
        <w:rPr>
          <w:lang w:val="mn-MN"/>
        </w:rPr>
        <w:tab/>
        <w:t xml:space="preserve">Эрүүгийн байцаагийн шийтгэх хуульд нэмэлт, өөрчлөлт оруулах тухай, Прокурорын байгууллагын тухай хуулийн зарим зүйл хүчингүй болсонд тооцох тухай, Хуулийг хэрэгжүүлэх зарим арга хэмжээний тухай Улсын Их Хурлын тогтоолын эцсийн найруулга дээр саналтай гишүүн байна уу. </w:t>
      </w:r>
    </w:p>
    <w:p>
      <w:pPr>
        <w:pStyle w:val="style0"/>
        <w:ind w:hanging="0" w:left="0" w:right="0"/>
        <w:jc w:val="both"/>
      </w:pPr>
      <w:r>
        <w:rPr/>
      </w:r>
    </w:p>
    <w:p>
      <w:pPr>
        <w:pStyle w:val="style0"/>
        <w:ind w:hanging="0" w:left="0" w:right="0"/>
        <w:jc w:val="both"/>
      </w:pPr>
      <w:r>
        <w:rPr>
          <w:lang w:val="mn-MN"/>
        </w:rPr>
        <w:tab/>
        <w:t>Алга байна. Сонссоноор тооцлоо.</w:t>
      </w:r>
    </w:p>
    <w:p>
      <w:pPr>
        <w:pStyle w:val="style0"/>
        <w:ind w:hanging="0" w:left="0" w:right="0"/>
        <w:jc w:val="both"/>
      </w:pPr>
      <w:r>
        <w:rPr/>
      </w:r>
    </w:p>
    <w:p>
      <w:pPr>
        <w:pStyle w:val="style0"/>
        <w:ind w:hanging="0" w:left="0" w:right="0"/>
        <w:jc w:val="both"/>
      </w:pPr>
      <w:r>
        <w:rPr>
          <w:lang w:val="mn-MN"/>
        </w:rPr>
        <w:tab/>
        <w:t xml:space="preserve">Дагаж өргөн баригдсан хуулиуд байна. </w:t>
      </w:r>
    </w:p>
    <w:p>
      <w:pPr>
        <w:pStyle w:val="style0"/>
        <w:ind w:hanging="0" w:left="0" w:right="0"/>
        <w:jc w:val="both"/>
      </w:pPr>
      <w:r>
        <w:rPr/>
      </w:r>
    </w:p>
    <w:p>
      <w:pPr>
        <w:pStyle w:val="style0"/>
        <w:ind w:hanging="0" w:left="0" w:right="0"/>
        <w:jc w:val="both"/>
      </w:pPr>
      <w:r>
        <w:rPr>
          <w:lang w:val="mn-MN"/>
        </w:rPr>
        <w:tab/>
        <w:t>Авлигын эсрэг хуульд нэмэлт, өөрчлөлт оруулах тухай хуулийн эцсийн найруулга дээр саналтай гишүүн байна уу.</w:t>
      </w:r>
    </w:p>
    <w:p>
      <w:pPr>
        <w:pStyle w:val="style0"/>
        <w:ind w:hanging="0" w:left="0" w:right="0"/>
        <w:jc w:val="both"/>
      </w:pPr>
      <w:r>
        <w:rPr/>
      </w:r>
    </w:p>
    <w:p>
      <w:pPr>
        <w:pStyle w:val="style0"/>
        <w:ind w:hanging="0" w:left="0" w:right="0"/>
        <w:jc w:val="both"/>
      </w:pPr>
      <w:r>
        <w:rPr>
          <w:lang w:val="mn-MN"/>
        </w:rPr>
        <w:tab/>
        <w:t>Алга байна. Сонссоноор тооцлоо.</w:t>
      </w:r>
    </w:p>
    <w:p>
      <w:pPr>
        <w:pStyle w:val="style0"/>
        <w:ind w:hanging="0" w:left="0" w:right="0"/>
        <w:jc w:val="both"/>
      </w:pPr>
      <w:r>
        <w:rPr/>
      </w:r>
    </w:p>
    <w:p>
      <w:pPr>
        <w:pStyle w:val="style0"/>
        <w:ind w:hanging="0" w:left="0" w:right="0"/>
        <w:jc w:val="both"/>
      </w:pPr>
      <w:r>
        <w:rPr>
          <w:lang w:val="mn-MN"/>
        </w:rPr>
        <w:tab/>
        <w:t xml:space="preserve">Нэмэгдсэн өртгийн албан татварын тухай хуульд нэмэлт, өөрчлөлт оруулах тухай хуулийн эцсийн  найруулга дээр саналтай гишүүн байна уу. </w:t>
      </w:r>
    </w:p>
    <w:p>
      <w:pPr>
        <w:pStyle w:val="style0"/>
        <w:ind w:hanging="0" w:left="0" w:right="0"/>
        <w:jc w:val="both"/>
      </w:pPr>
      <w:r>
        <w:rPr/>
      </w:r>
    </w:p>
    <w:p>
      <w:pPr>
        <w:pStyle w:val="style0"/>
        <w:ind w:hanging="0" w:left="0" w:right="0"/>
        <w:jc w:val="both"/>
      </w:pPr>
      <w:r>
        <w:rPr>
          <w:lang w:val="mn-MN"/>
        </w:rPr>
        <w:tab/>
        <w:t>Алга байна. Сонссоноор тооцлоо.</w:t>
      </w:r>
    </w:p>
    <w:p>
      <w:pPr>
        <w:pStyle w:val="style0"/>
        <w:ind w:hanging="0" w:left="0" w:right="0"/>
        <w:jc w:val="both"/>
      </w:pPr>
      <w:r>
        <w:rPr/>
      </w:r>
    </w:p>
    <w:p>
      <w:pPr>
        <w:pStyle w:val="style0"/>
        <w:ind w:hanging="0" w:left="0" w:right="0"/>
        <w:jc w:val="both"/>
      </w:pPr>
      <w:r>
        <w:rPr>
          <w:lang w:val="mn-MN"/>
        </w:rPr>
        <w:tab/>
        <w:t>Галт зэвсгийн тухай хуульд нэмэлт оруулах тухай хуулийн эцсийн найруулга дээр саналтай гишүүн байна уу.</w:t>
      </w:r>
    </w:p>
    <w:p>
      <w:pPr>
        <w:pStyle w:val="style0"/>
        <w:ind w:hanging="0" w:left="0" w:right="0"/>
        <w:jc w:val="both"/>
      </w:pPr>
      <w:r>
        <w:rPr/>
      </w:r>
    </w:p>
    <w:p>
      <w:pPr>
        <w:pStyle w:val="style0"/>
        <w:ind w:hanging="0" w:left="0" w:right="0"/>
        <w:jc w:val="both"/>
      </w:pPr>
      <w:r>
        <w:rPr>
          <w:lang w:val="mn-MN"/>
        </w:rPr>
        <w:tab/>
        <w:t>Алга байна. Сонссоноор тооцлоо.</w:t>
      </w:r>
    </w:p>
    <w:p>
      <w:pPr>
        <w:pStyle w:val="style0"/>
        <w:ind w:hanging="0" w:left="0" w:right="0"/>
        <w:jc w:val="both"/>
      </w:pPr>
      <w:r>
        <w:rPr/>
      </w:r>
    </w:p>
    <w:p>
      <w:pPr>
        <w:pStyle w:val="style0"/>
        <w:ind w:hanging="0" w:left="0" w:right="0"/>
        <w:jc w:val="both"/>
      </w:pPr>
      <w:r>
        <w:rPr>
          <w:lang w:val="mn-MN"/>
        </w:rPr>
        <w:tab/>
        <w:t>Цэргийн албан хаагчийн тэтгэвэр,тэтгэмжийн тухай хуульд нэмэлт оруулах тухай хуулийн эцсийн найруулга дээр саналтай гишүүн байна уу.</w:t>
      </w:r>
    </w:p>
    <w:p>
      <w:pPr>
        <w:pStyle w:val="style0"/>
        <w:ind w:hanging="0" w:left="0" w:right="0"/>
        <w:jc w:val="both"/>
      </w:pPr>
      <w:r>
        <w:rPr/>
      </w:r>
    </w:p>
    <w:p>
      <w:pPr>
        <w:pStyle w:val="style0"/>
        <w:ind w:hanging="0" w:left="0" w:right="0"/>
        <w:jc w:val="both"/>
      </w:pPr>
      <w:r>
        <w:rPr>
          <w:lang w:val="mn-MN"/>
        </w:rPr>
        <w:tab/>
        <w:t>Алга байна. Сонссоноор тооцлоо.</w:t>
      </w:r>
    </w:p>
    <w:p>
      <w:pPr>
        <w:pStyle w:val="style0"/>
        <w:ind w:hanging="0" w:left="0" w:right="0"/>
        <w:jc w:val="both"/>
      </w:pPr>
      <w:r>
        <w:rPr/>
      </w:r>
    </w:p>
    <w:p>
      <w:pPr>
        <w:pStyle w:val="style0"/>
        <w:ind w:hanging="0" w:left="0" w:right="0"/>
        <w:jc w:val="both"/>
      </w:pPr>
      <w:r>
        <w:rPr>
          <w:lang w:val="mn-MN"/>
        </w:rPr>
        <w:tab/>
        <w:t>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эцсийн найруулга дээр саналтай гишүүн байна уу.</w:t>
      </w:r>
    </w:p>
    <w:p>
      <w:pPr>
        <w:pStyle w:val="style0"/>
        <w:ind w:hanging="0" w:left="0" w:right="0"/>
        <w:jc w:val="both"/>
      </w:pPr>
      <w:r>
        <w:rPr/>
      </w:r>
    </w:p>
    <w:p>
      <w:pPr>
        <w:pStyle w:val="style0"/>
        <w:ind w:hanging="0" w:left="0" w:right="0"/>
        <w:jc w:val="both"/>
      </w:pPr>
      <w:r>
        <w:rPr>
          <w:lang w:val="mn-MN"/>
        </w:rPr>
        <w:tab/>
        <w:t>Алга байна. Сонссоноор тооцлоо.</w:t>
      </w:r>
    </w:p>
    <w:p>
      <w:pPr>
        <w:pStyle w:val="style0"/>
        <w:ind w:hanging="0" w:left="0" w:right="0"/>
        <w:jc w:val="both"/>
      </w:pPr>
      <w:r>
        <w:rPr/>
      </w:r>
    </w:p>
    <w:p>
      <w:pPr>
        <w:pStyle w:val="style0"/>
        <w:ind w:hanging="0" w:left="0" w:right="0"/>
        <w:jc w:val="both"/>
      </w:pPr>
      <w:r>
        <w:rPr>
          <w:lang w:val="mn-MN"/>
        </w:rPr>
        <w:tab/>
        <w:t>Үүгээр  Авлигатай тэмцэх болон Прокурорын байгууллагын хууль, тогтоолууд батлагдлаа. Өнөөдрөөс хэрэгжиж байгаа хуулиуд байгаа.</w:t>
      </w:r>
    </w:p>
    <w:p>
      <w:pPr>
        <w:pStyle w:val="style0"/>
        <w:ind w:hanging="0" w:left="0" w:right="0"/>
        <w:jc w:val="both"/>
      </w:pPr>
      <w:r>
        <w:rPr/>
      </w:r>
    </w:p>
    <w:p>
      <w:pPr>
        <w:pStyle w:val="style0"/>
        <w:ind w:hanging="0" w:left="0" w:right="0"/>
        <w:jc w:val="both"/>
      </w:pPr>
      <w:r>
        <w:rPr>
          <w:lang w:val="mn-MN"/>
        </w:rPr>
        <w:tab/>
        <w:t>Одоо Төсвийн байнгын  хороо хуралдчихаад ороод ир. Яагаад гэвэл ирэх 4 дэх өдөр 2 сарын 5-наас хэтэрчихээд байгаа учраас хил дээр ирж байгаа  160 тонны даацтай авто машиныг зогсоох болчихоод байна. Турбин ачсан. Хаа байсан Украйнаас ирж байгаа юм. Тэгээд нэг өдрийн өмнө ч гэсэн ТЭЦ-4-ийн турбин нэмэгдэж байвал хэрэгтэй биз дээ. Тийм учраас Даваасүрэн дарга одоо эндээс гарч хуралдаад буцаад ороод ир, гишүүд танхимдаа байж байя. Хурал дуусаагүй. Төсвийн байнгын хорооны хурлыг хийхэд зориулж 20 минутын хугацаа өглөө. 20 минутын дараа буцаад танхимдаа цуглая.</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Төсвийн байнгын хороо хуралдаад дууссан байна.  </w:t>
      </w:r>
      <w:r>
        <w:rPr>
          <w:b/>
          <w:bCs/>
          <w:lang w:val="mn-MN"/>
        </w:rPr>
        <w:t>Гаалийн албан татвараас чөлөөлөх тухай, Нэмэгдсэн  өртгийн албан татвараас чөлөөлөх тухай хуулиудын төслийн эцсийн хэлэлцүүлэг явуулна.</w:t>
      </w:r>
    </w:p>
    <w:p>
      <w:pPr>
        <w:pStyle w:val="style0"/>
        <w:ind w:hanging="0" w:left="0" w:right="0"/>
        <w:jc w:val="both"/>
      </w:pPr>
      <w:r>
        <w:rPr/>
      </w:r>
    </w:p>
    <w:p>
      <w:pPr>
        <w:pStyle w:val="style0"/>
        <w:ind w:hanging="0" w:left="0" w:right="0"/>
        <w:jc w:val="both"/>
      </w:pPr>
      <w:r>
        <w:rPr>
          <w:lang w:val="mn-MN"/>
        </w:rPr>
        <w:tab/>
        <w:t>ТЭЦ-4-ийн өргөтгөлд хэрэглэгдэж байгаа турбин болон бусад тоног төхөөрөмжийг чөлөөлөх тухай асуудал байгаа. Төслийн талаарх Төсвийн байнгын хорооны танилцуулгыг Улсын Их Хурлын гишүүн Болор танилцуулна. Индэрт урьж байна.</w:t>
      </w:r>
    </w:p>
    <w:p>
      <w:pPr>
        <w:pStyle w:val="style0"/>
        <w:ind w:hanging="0" w:left="0" w:right="0"/>
        <w:jc w:val="both"/>
      </w:pPr>
      <w:r>
        <w:rPr/>
      </w:r>
    </w:p>
    <w:p>
      <w:pPr>
        <w:pStyle w:val="style0"/>
        <w:ind w:hanging="0" w:left="0" w:right="0"/>
        <w:jc w:val="both"/>
      </w:pPr>
      <w:r>
        <w:rPr>
          <w:lang w:val="mn-MN"/>
        </w:rPr>
        <w:tab/>
      </w:r>
      <w:r>
        <w:rPr>
          <w:b/>
          <w:bCs/>
          <w:lang w:val="mn-MN"/>
        </w:rPr>
        <w:t>Б.Болор</w:t>
      </w:r>
      <w:r>
        <w:rPr>
          <w:lang w:val="mn-MN"/>
        </w:rPr>
        <w:t>: Улсын Их Хурлын дарга, эрхэм гишүүд ээ</w:t>
      </w:r>
    </w:p>
    <w:p>
      <w:pPr>
        <w:pStyle w:val="style0"/>
        <w:ind w:hanging="0" w:left="0" w:right="0"/>
        <w:jc w:val="both"/>
      </w:pPr>
      <w:r>
        <w:rPr/>
      </w:r>
    </w:p>
    <w:p>
      <w:pPr>
        <w:pStyle w:val="style0"/>
        <w:ind w:hanging="0" w:left="0" w:right="0"/>
        <w:jc w:val="both"/>
      </w:pPr>
      <w:r>
        <w:rPr>
          <w:lang w:val="mn-MN"/>
        </w:rPr>
        <w:tab/>
        <w:t>Монгол Улсын Засгийн газраас өргөн мэдүүлсэн Гаалийн болон  Нэмэгдсэн өртгийн албан татвараас чөлөөлөх тухай хуулийн төслийн анхны хэлэлцүүлгийг Улсын Их Хурлын чуулганы 2014 оны 1 дүгээр сарын 24-ний өдрийн нэгдсэн хуралдаанаар хийж, эцсийн хэлэлцүүлэгт бэлтгүүлэхээр Төсвийн байнгын хороонд шилжүүлсэн.</w:t>
      </w:r>
    </w:p>
    <w:p>
      <w:pPr>
        <w:pStyle w:val="style0"/>
        <w:ind w:hanging="0" w:left="0" w:right="0"/>
        <w:jc w:val="both"/>
      </w:pPr>
      <w:r>
        <w:rPr/>
      </w:r>
    </w:p>
    <w:p>
      <w:pPr>
        <w:pStyle w:val="style0"/>
        <w:ind w:hanging="0" w:left="0" w:right="0"/>
        <w:jc w:val="both"/>
      </w:pPr>
      <w:r>
        <w:rPr>
          <w:lang w:val="mn-MN"/>
        </w:rPr>
        <w:tab/>
        <w:t>Уг хуулийн төслийн эцсийн хэлэлцүүлгийг Төсвийн байнгын хороо  2014 оны 1 дүгээр сарын 24-ний өдрийн хуралдаанаараа хийлээ. Төслийг Гаалийн албан татвараас чөлөөлөх тухай болон Нэмэгдсэн өртгийн албан татвараас чөлөөлөх тухай гэсэн хоёр хуулийн төсөл болгон салгахаар анхны хэлэлцүүлгийн үед шийдвэрлэж, үүнтэй холбогдсон зарчмын саналууд дэмжигдсэн тул төсөлд саналуудыг нэмж тусган, төслийн эцсийн хувилбарыг бэлтгэн та бүхэнд тараалаа.</w:t>
      </w:r>
    </w:p>
    <w:p>
      <w:pPr>
        <w:pStyle w:val="style0"/>
        <w:ind w:hanging="0" w:left="0" w:right="0"/>
        <w:jc w:val="both"/>
      </w:pPr>
      <w:r>
        <w:rPr/>
      </w:r>
    </w:p>
    <w:p>
      <w:pPr>
        <w:pStyle w:val="style0"/>
        <w:ind w:hanging="0" w:left="0" w:right="0"/>
        <w:jc w:val="both"/>
      </w:pPr>
      <w:r>
        <w:rPr>
          <w:lang w:val="mn-MN"/>
        </w:rPr>
        <w:tab/>
        <w:t>Улсын Их Хурлын эрхэм гишүүд ээ</w:t>
      </w:r>
    </w:p>
    <w:p>
      <w:pPr>
        <w:pStyle w:val="style0"/>
        <w:ind w:hanging="0" w:left="0" w:right="0"/>
        <w:jc w:val="both"/>
      </w:pPr>
      <w:r>
        <w:rPr/>
      </w:r>
    </w:p>
    <w:p>
      <w:pPr>
        <w:pStyle w:val="style0"/>
        <w:ind w:hanging="0" w:left="0" w:right="0"/>
        <w:jc w:val="both"/>
      </w:pPr>
      <w:r>
        <w:rPr>
          <w:lang w:val="mn-MN"/>
        </w:rPr>
        <w:tab/>
        <w:t>“Дулааны цахилгаан станц- 4” Төрийн өмчит компаний суурилагдсан хүчин чадлыг өргөтгөх, барилга, угсралтын ажилд шаардагдах тоног төхөөрөмж, сэлбэг материал, багаж хэрэгслийг Гаалийн болон Нэмэгдсэн өртгийн албан татвараас чөлөөлөх асуудлаарх хуулийн төслийг баталж өгнө үү.</w:t>
      </w:r>
    </w:p>
    <w:p>
      <w:pPr>
        <w:pStyle w:val="style0"/>
        <w:ind w:hanging="0" w:left="0" w:right="0"/>
        <w:jc w:val="both"/>
      </w:pPr>
      <w:r>
        <w:rPr/>
      </w:r>
    </w:p>
    <w:p>
      <w:pPr>
        <w:pStyle w:val="style0"/>
        <w:ind w:hanging="0" w:left="0" w:right="0"/>
        <w:jc w:val="both"/>
      </w:pPr>
      <w:r>
        <w:rPr>
          <w:lang w:val="mn-MN"/>
        </w:rPr>
        <w:tab/>
        <w:t>Анхаарал тавьсанд баярлалаа.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Байнгын хорооны танилцуулгатай холбогдуулан асуулттай гишүүд байна уу.</w:t>
      </w:r>
    </w:p>
    <w:p>
      <w:pPr>
        <w:pStyle w:val="style0"/>
        <w:ind w:hanging="0" w:left="0" w:right="0"/>
        <w:jc w:val="both"/>
      </w:pPr>
      <w:r>
        <w:rPr/>
      </w:r>
    </w:p>
    <w:p>
      <w:pPr>
        <w:pStyle w:val="style0"/>
        <w:ind w:hanging="0" w:left="0" w:right="0"/>
        <w:jc w:val="both"/>
      </w:pPr>
      <w:r>
        <w:rPr>
          <w:lang w:val="mn-MN"/>
        </w:rPr>
        <w:tab/>
        <w:t>Яг байхгүй юу. Асуулттай гишүүд алга байна.</w:t>
      </w:r>
    </w:p>
    <w:p>
      <w:pPr>
        <w:pStyle w:val="style0"/>
        <w:ind w:hanging="0" w:left="0" w:right="0"/>
        <w:jc w:val="both"/>
      </w:pPr>
      <w:r>
        <w:rPr/>
      </w:r>
    </w:p>
    <w:p>
      <w:pPr>
        <w:pStyle w:val="style0"/>
        <w:ind w:hanging="0" w:left="0" w:right="0"/>
        <w:jc w:val="both"/>
      </w:pPr>
      <w:r>
        <w:rPr>
          <w:lang w:val="mn-MN"/>
        </w:rPr>
        <w:tab/>
        <w:t>Санал хураая.  Эцсийн хэлэлцүүлэг дээр үг байхгүй.</w:t>
      </w:r>
    </w:p>
    <w:p>
      <w:pPr>
        <w:pStyle w:val="style0"/>
        <w:ind w:hanging="0" w:left="0" w:right="0"/>
        <w:jc w:val="both"/>
      </w:pPr>
      <w:r>
        <w:rPr/>
      </w:r>
    </w:p>
    <w:p>
      <w:pPr>
        <w:pStyle w:val="style0"/>
        <w:ind w:hanging="0" w:left="0" w:right="0"/>
        <w:jc w:val="both"/>
      </w:pPr>
      <w:r>
        <w:rPr>
          <w:lang w:val="mn-MN"/>
        </w:rPr>
        <w:tab/>
        <w:t>Байнгын хорооны саналаар Гаалийн албан татвараас чөлөөлөх тухай хуулийн төслийг баталъя гэсэн санал хураая. Санал хураалт.</w:t>
      </w:r>
    </w:p>
    <w:p>
      <w:pPr>
        <w:pStyle w:val="style0"/>
        <w:ind w:hanging="0" w:left="0" w:right="0"/>
        <w:jc w:val="both"/>
      </w:pPr>
      <w:r>
        <w:rPr/>
      </w:r>
    </w:p>
    <w:p>
      <w:pPr>
        <w:pStyle w:val="style0"/>
        <w:ind w:hanging="0" w:left="0" w:right="0"/>
        <w:jc w:val="both"/>
      </w:pPr>
      <w:r>
        <w:rPr>
          <w:lang w:val="mn-MN"/>
        </w:rPr>
        <w:tab/>
      </w:r>
      <w:bookmarkStart w:id="8" w:name="__DdeLink__763_1447727204"/>
      <w:bookmarkEnd w:id="8"/>
      <w:r>
        <w:rPr>
          <w:lang w:val="mn-MN"/>
        </w:rPr>
        <w:t>60 гишүүн оролцож, 47 гишүүн зөвшөөрч, 78.3 хувийн саналаар дэмжигдлээ.</w:t>
      </w:r>
    </w:p>
    <w:p>
      <w:pPr>
        <w:pStyle w:val="style0"/>
        <w:ind w:hanging="0" w:left="0" w:right="0"/>
        <w:jc w:val="both"/>
      </w:pPr>
      <w:r>
        <w:rPr/>
      </w:r>
    </w:p>
    <w:p>
      <w:pPr>
        <w:pStyle w:val="style0"/>
        <w:ind w:hanging="0" w:left="0" w:right="0"/>
        <w:jc w:val="both"/>
      </w:pPr>
      <w:r>
        <w:rPr>
          <w:lang w:val="mn-MN"/>
        </w:rPr>
        <w:tab/>
        <w:t>Нэмэгдсэн өртгийн албан татвараас чөлөөлөх тухай хуулийн төслийг баталъя гэсэн санал хураая. Санал хураалт.</w:t>
      </w:r>
    </w:p>
    <w:p>
      <w:pPr>
        <w:pStyle w:val="style0"/>
        <w:ind w:hanging="0" w:left="0" w:right="0"/>
        <w:jc w:val="both"/>
      </w:pPr>
      <w:r>
        <w:rPr/>
      </w:r>
    </w:p>
    <w:p>
      <w:pPr>
        <w:pStyle w:val="style0"/>
        <w:ind w:hanging="0" w:left="0" w:right="0"/>
        <w:jc w:val="both"/>
      </w:pPr>
      <w:r>
        <w:rPr>
          <w:lang w:val="mn-MN"/>
        </w:rPr>
        <w:tab/>
        <w:t>60 гишүүн оролцож, 46 гишүүн зөвшөөрч, 76.7 хувийн саналаар дэмжигдлээ.</w:t>
      </w:r>
    </w:p>
    <w:p>
      <w:pPr>
        <w:pStyle w:val="style0"/>
        <w:ind w:hanging="0" w:left="0" w:right="0"/>
        <w:jc w:val="both"/>
      </w:pPr>
      <w:r>
        <w:rPr/>
      </w:r>
    </w:p>
    <w:p>
      <w:pPr>
        <w:pStyle w:val="style0"/>
        <w:ind w:hanging="0" w:left="0" w:right="0"/>
        <w:jc w:val="both"/>
      </w:pPr>
      <w:r>
        <w:rPr>
          <w:lang w:val="mn-MN"/>
        </w:rPr>
        <w:tab/>
        <w:t>Үүгээр хуулиудын төсөл батлагдлаа. Саяны батлагдсан хоёр хуулийн эцсийн найруулга дээр саналтай гишүүд байна уу.</w:t>
      </w:r>
    </w:p>
    <w:p>
      <w:pPr>
        <w:pStyle w:val="style0"/>
        <w:ind w:hanging="0" w:left="0" w:right="0"/>
        <w:jc w:val="both"/>
      </w:pPr>
      <w:r>
        <w:rPr/>
      </w:r>
    </w:p>
    <w:p>
      <w:pPr>
        <w:pStyle w:val="style0"/>
        <w:ind w:hanging="0" w:left="0" w:right="0"/>
        <w:jc w:val="both"/>
      </w:pPr>
      <w:r>
        <w:rPr>
          <w:lang w:val="mn-MN"/>
        </w:rPr>
        <w:tab/>
        <w:t>Алга байна. Сонссоноор тооцлоо.</w:t>
      </w:r>
    </w:p>
    <w:p>
      <w:pPr>
        <w:pStyle w:val="style0"/>
        <w:ind w:hanging="0" w:left="0" w:right="0"/>
        <w:jc w:val="both"/>
      </w:pPr>
      <w:r>
        <w:rPr/>
      </w:r>
    </w:p>
    <w:p>
      <w:pPr>
        <w:pStyle w:val="style0"/>
        <w:ind w:hanging="0" w:left="0" w:right="0"/>
        <w:jc w:val="both"/>
      </w:pPr>
      <w:r>
        <w:rPr>
          <w:lang w:val="mn-MN"/>
        </w:rPr>
        <w:tab/>
        <w:t>Үүгээр 2 сарын 5-нд Алтанбулгаар нэвтрэх гэж байгаа турбин гаалийн болон НӨТ-аас чөлөөлөгдөж байна. Энэ оны 9 сарын 15-нд өвлийн ачаалал эхлэнгүүт ТЭЦ-4-ийн хүчин чадал 120 мгтв-аар нэмэгдэнэ. Урьд нь  100 гэж бодож байсан. Одоо  20 мгвт-ын хүчин чадлын нэмэлтийг хуучин үнээрээ хийсэн ийм амжилт байгаа.</w:t>
      </w:r>
    </w:p>
    <w:p>
      <w:pPr>
        <w:pStyle w:val="style0"/>
        <w:ind w:hanging="0" w:left="0" w:right="0"/>
        <w:jc w:val="both"/>
      </w:pPr>
      <w:r>
        <w:rPr/>
      </w:r>
    </w:p>
    <w:p>
      <w:pPr>
        <w:pStyle w:val="style0"/>
        <w:ind w:hanging="0" w:left="0" w:right="0"/>
        <w:jc w:val="both"/>
      </w:pPr>
      <w:r>
        <w:rPr>
          <w:lang w:val="mn-MN"/>
        </w:rPr>
        <w:tab/>
        <w:t>Хуралдаанд оролцсон гишүүдэд баярлалаа. Хуралдаан өндөрлөлөө.</w:t>
      </w:r>
    </w:p>
    <w:p>
      <w:pPr>
        <w:pStyle w:val="style0"/>
        <w:ind w:hanging="0" w:left="0" w:right="0"/>
        <w:jc w:val="both"/>
      </w:pPr>
      <w:r>
        <w:rPr/>
      </w:r>
    </w:p>
    <w:p>
      <w:pPr>
        <w:pStyle w:val="style0"/>
        <w:ind w:hanging="0" w:left="0" w:right="0"/>
        <w:jc w:val="both"/>
      </w:pPr>
      <w:r>
        <w:rPr>
          <w:lang w:val="mn-MN"/>
        </w:rPr>
        <w:tab/>
      </w:r>
      <w:r>
        <w:rPr>
          <w:b/>
          <w:bCs/>
          <w:lang w:val="mn-MN"/>
        </w:rPr>
        <w:t xml:space="preserve">Хуралдаан 17 цаг 36 минутад өндөрлөв. </w:t>
      </w:r>
    </w:p>
    <w:p>
      <w:pPr>
        <w:pStyle w:val="style0"/>
        <w:ind w:hanging="0" w:left="0" w:right="0"/>
        <w:jc w:val="both"/>
      </w:pPr>
      <w:r>
        <w:rPr/>
      </w:r>
    </w:p>
    <w:p>
      <w:pPr>
        <w:pStyle w:val="style0"/>
        <w:ind w:hanging="0" w:left="0" w:right="0"/>
        <w:jc w:val="both"/>
      </w:pPr>
      <w:r>
        <w:rPr/>
      </w:r>
    </w:p>
    <w:p>
      <w:pPr>
        <w:pStyle w:val="style0"/>
        <w:ind w:hanging="0" w:left="0" w:right="0"/>
        <w:jc w:val="both"/>
      </w:pPr>
      <w:r>
        <w:rPr>
          <w:lang w:val="mn-MN"/>
        </w:rPr>
        <w:t>Соронзон хальснаас буулгасан:</w:t>
      </w:r>
    </w:p>
    <w:p>
      <w:pPr>
        <w:pStyle w:val="style0"/>
        <w:ind w:hanging="0" w:left="0" w:right="0"/>
        <w:jc w:val="both"/>
      </w:pPr>
      <w:r>
        <w:rPr/>
      </w:r>
    </w:p>
    <w:p>
      <w:pPr>
        <w:pStyle w:val="style0"/>
        <w:ind w:hanging="0" w:left="0" w:right="0"/>
        <w:jc w:val="both"/>
      </w:pPr>
      <w:r>
        <w:rPr>
          <w:lang w:val="mn-MN"/>
        </w:rPr>
        <w:tab/>
        <w:t>ПРОТОКОЛЫН АЛБАНЫ</w:t>
      </w:r>
    </w:p>
    <w:p>
      <w:pPr>
        <w:pStyle w:val="style0"/>
        <w:ind w:hanging="0" w:left="0" w:right="0"/>
        <w:jc w:val="both"/>
      </w:pPr>
      <w:r>
        <w:rPr>
          <w:lang w:val="mn-MN"/>
        </w:rPr>
        <w:tab/>
        <w:t>ШИНЖЭЭЧ:</w:t>
        <w:tab/>
        <w:tab/>
        <w:tab/>
        <w:tab/>
        <w:tab/>
        <w:tab/>
        <w:tab/>
        <w:tab/>
        <w:t xml:space="preserve">Д.ЦЭНДСҮРЭН </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sectPr>
      <w:type w:val="nextPage"/>
      <w:pgSz w:h="15840" w:w="12240"/>
      <w:pgMar w:bottom="960" w:footer="0" w:gutter="0" w:header="0" w:left="1371" w:right="1129"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w:altName w:val="sans-serif"/>
    <w:charset w:val="80"/>
    <w:family w:val="swiss"/>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List Paragraph"/>
    <w:basedOn w:val="style0"/>
    <w:next w:val="style21"/>
    <w:pPr>
      <w:spacing w:after="200" w:before="0"/>
      <w:ind w:hanging="0" w:left="720" w:right="0"/>
      <w:contextualSpacing/>
    </w:pPr>
    <w:rPr>
      <w:rFonts w:cs="Times New Roman" w:eastAsia="Calibri"/>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2014-01-28T09:44:15.20Z</dcterms:created>
  <cp:lastPrinted>2014-02-25T16:47:31.11Z</cp:lastPrinted>
  <dcterms:modified xsi:type="dcterms:W3CDTF">2014-02-10T17:27:03.30Z</dcterms:modified>
  <cp:revision>0</cp:revision>
</cp:coreProperties>
</file>