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08628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2C435F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C435F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C435F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259CD1FF" w14:textId="77777777" w:rsidR="002C435F" w:rsidRDefault="002C435F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CF21494" w14:textId="77777777" w:rsidR="002C435F" w:rsidRPr="003F4083" w:rsidRDefault="002C435F" w:rsidP="002C435F">
      <w:pPr>
        <w:snapToGrid w:val="0"/>
        <w:ind w:left="284"/>
        <w:jc w:val="center"/>
        <w:rPr>
          <w:rFonts w:ascii="Arial" w:hAnsi="Arial" w:cs="Arial"/>
          <w:b/>
          <w:lang w:val="mn-MN"/>
        </w:rPr>
      </w:pPr>
      <w:r w:rsidRPr="003F4083">
        <w:rPr>
          <w:rFonts w:ascii="Arial" w:hAnsi="Arial" w:cs="Arial"/>
          <w:b/>
          <w:lang w:val="mn-MN"/>
        </w:rPr>
        <w:t>ТӨРИЙН АЛБАНЫ ТУХАЙ ХУУЛЬД</w:t>
      </w:r>
    </w:p>
    <w:p w14:paraId="7E0C6287" w14:textId="77777777" w:rsidR="002C435F" w:rsidRPr="003F4083" w:rsidRDefault="002C435F" w:rsidP="002C435F">
      <w:pPr>
        <w:snapToGrid w:val="0"/>
        <w:ind w:left="284"/>
        <w:jc w:val="center"/>
        <w:rPr>
          <w:rFonts w:ascii="Arial" w:hAnsi="Arial" w:cs="Arial"/>
          <w:b/>
          <w:lang w:val="mn-MN"/>
        </w:rPr>
      </w:pPr>
      <w:r w:rsidRPr="003F4083">
        <w:rPr>
          <w:rFonts w:ascii="Arial" w:hAnsi="Arial" w:cs="Arial"/>
          <w:b/>
          <w:lang w:val="mn-MN"/>
        </w:rPr>
        <w:t xml:space="preserve"> ӨӨРЧЛӨЛТ ОРУУЛАХ ТУХАЙ</w:t>
      </w:r>
    </w:p>
    <w:p w14:paraId="3C2CE368" w14:textId="77777777" w:rsidR="002C435F" w:rsidRPr="003F4083" w:rsidRDefault="002C435F" w:rsidP="002C435F">
      <w:pPr>
        <w:snapToGrid w:val="0"/>
        <w:spacing w:line="360" w:lineRule="auto"/>
        <w:ind w:left="284"/>
        <w:jc w:val="both"/>
        <w:rPr>
          <w:rFonts w:ascii="Arial" w:hAnsi="Arial" w:cs="Arial"/>
          <w:lang w:val="mn-MN"/>
        </w:rPr>
      </w:pPr>
    </w:p>
    <w:p w14:paraId="211CEB1E" w14:textId="77777777" w:rsidR="002C435F" w:rsidRPr="003F4083" w:rsidRDefault="002C435F" w:rsidP="002C435F">
      <w:pPr>
        <w:snapToGrid w:val="0"/>
        <w:jc w:val="both"/>
        <w:rPr>
          <w:rFonts w:ascii="Arial" w:hAnsi="Arial" w:cs="Arial"/>
          <w:lang w:val="mn-MN"/>
        </w:rPr>
      </w:pPr>
      <w:r w:rsidRPr="003F4083">
        <w:rPr>
          <w:rFonts w:ascii="Arial" w:hAnsi="Arial" w:cs="Arial"/>
          <w:lang w:val="mn-MN"/>
        </w:rPr>
        <w:tab/>
      </w:r>
      <w:r w:rsidRPr="003F4083">
        <w:rPr>
          <w:rFonts w:ascii="Arial" w:hAnsi="Arial" w:cs="Arial"/>
          <w:b/>
          <w:lang w:val="mn-MN"/>
        </w:rPr>
        <w:t>1 дүгээр зүйл.</w:t>
      </w:r>
      <w:r w:rsidRPr="003F4083">
        <w:rPr>
          <w:rFonts w:ascii="Arial" w:hAnsi="Arial" w:cs="Arial"/>
          <w:lang w:val="mn-MN"/>
        </w:rPr>
        <w:t>Төрийн албаны тухай хуулийн 46 дугаар зүйлийн 46.4 дэх хэсгийн “04 дүгээр сарын 01-ний” гэснийг “08 дугаар сарын 01-ний” гэж өөрчилсүгэй.</w:t>
      </w:r>
    </w:p>
    <w:p w14:paraId="6D74ABAC" w14:textId="77777777" w:rsidR="002C435F" w:rsidRPr="003F4083" w:rsidRDefault="002C435F" w:rsidP="002C435F">
      <w:pPr>
        <w:snapToGrid w:val="0"/>
        <w:jc w:val="both"/>
        <w:rPr>
          <w:rFonts w:ascii="Arial" w:hAnsi="Arial" w:cs="Arial"/>
          <w:b/>
          <w:u w:val="single"/>
          <w:lang w:val="mn-MN"/>
        </w:rPr>
      </w:pPr>
    </w:p>
    <w:p w14:paraId="2FEAD428" w14:textId="77777777" w:rsidR="002C435F" w:rsidRPr="003F4083" w:rsidRDefault="002C435F" w:rsidP="002C435F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3F4083">
        <w:rPr>
          <w:rFonts w:ascii="Arial" w:hAnsi="Arial" w:cs="Arial"/>
          <w:b/>
          <w:lang w:val="mn-MN"/>
        </w:rPr>
        <w:t>2 дугаар зүйл.</w:t>
      </w:r>
      <w:r w:rsidRPr="003F4083">
        <w:rPr>
          <w:rFonts w:ascii="Arial" w:hAnsi="Arial" w:cs="Arial"/>
          <w:lang w:val="mn-MN"/>
        </w:rPr>
        <w:t>Энэ хуулийг Аймаг, нийслэл, сум, дүүргийн иргэдийн Төлөөлөгчдийн Хурлын сонгуулийн тухай хууль хүчин төгөлдөр болсон өдрөөс эхлэн дагаж мөрдөнө.</w:t>
      </w:r>
    </w:p>
    <w:p w14:paraId="5ED9C0F2" w14:textId="77777777" w:rsidR="002C435F" w:rsidRPr="003F4083" w:rsidRDefault="002C435F" w:rsidP="002C435F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62CBE984" w14:textId="77777777" w:rsidR="002C435F" w:rsidRPr="003F4083" w:rsidRDefault="002C435F" w:rsidP="002C435F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3CA527B" w14:textId="77777777" w:rsidR="002C435F" w:rsidRPr="003F4083" w:rsidRDefault="002C435F" w:rsidP="002C435F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3CB173E" w14:textId="77777777" w:rsidR="002C435F" w:rsidRPr="003F4083" w:rsidRDefault="002C435F" w:rsidP="002C435F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61478834" w14:textId="77777777" w:rsidR="002C435F" w:rsidRPr="003F4083" w:rsidRDefault="002C435F" w:rsidP="002C435F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3F4083">
        <w:rPr>
          <w:rFonts w:ascii="Arial" w:hAnsi="Arial" w:cs="Arial"/>
          <w:lang w:val="mn-MN"/>
        </w:rPr>
        <w:tab/>
        <w:t xml:space="preserve">МОНГОЛ УЛСЫН </w:t>
      </w:r>
    </w:p>
    <w:p w14:paraId="0C30F34A" w14:textId="3F7A4CF8" w:rsidR="002C435F" w:rsidRPr="002C435F" w:rsidRDefault="002C435F" w:rsidP="002C435F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3F4083">
        <w:rPr>
          <w:rFonts w:ascii="Arial" w:hAnsi="Arial" w:cs="Arial"/>
          <w:lang w:val="mn-MN"/>
        </w:rPr>
        <w:tab/>
        <w:t>ИХ ХУ</w:t>
      </w:r>
      <w:r>
        <w:rPr>
          <w:rFonts w:ascii="Arial" w:hAnsi="Arial" w:cs="Arial"/>
          <w:lang w:val="mn-MN"/>
        </w:rPr>
        <w:t>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Г.ЗАНДАНШАТАР</w:t>
      </w:r>
      <w:bookmarkStart w:id="0" w:name="_GoBack"/>
      <w:bookmarkEnd w:id="0"/>
    </w:p>
    <w:sectPr w:rsidR="002C435F" w:rsidRPr="002C435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956D4" w14:textId="77777777" w:rsidR="00CA1467" w:rsidRDefault="00CA1467">
      <w:r>
        <w:separator/>
      </w:r>
    </w:p>
  </w:endnote>
  <w:endnote w:type="continuationSeparator" w:id="0">
    <w:p w14:paraId="5CF3CF7D" w14:textId="77777777" w:rsidR="00CA1467" w:rsidRDefault="00CA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8AED5" w14:textId="77777777" w:rsidR="00CA1467" w:rsidRDefault="00CA1467">
      <w:r>
        <w:separator/>
      </w:r>
    </w:p>
  </w:footnote>
  <w:footnote w:type="continuationSeparator" w:id="0">
    <w:p w14:paraId="5BB7EFFE" w14:textId="77777777" w:rsidR="00CA1467" w:rsidRDefault="00CA1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435F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1467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2020-02-27T02:32:00Z</cp:lastPrinted>
  <dcterms:created xsi:type="dcterms:W3CDTF">2020-02-27T02:32:00Z</dcterms:created>
  <dcterms:modified xsi:type="dcterms:W3CDTF">2020-02-27T02:32:00Z</dcterms:modified>
</cp:coreProperties>
</file>