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3C1" w:rsidRDefault="00B263C1" w:rsidP="00832ED2">
      <w:pPr>
        <w:spacing w:after="0" w:line="240" w:lineRule="auto"/>
        <w:ind w:firstLine="720"/>
        <w:jc w:val="both"/>
        <w:rPr>
          <w:rFonts w:cs="Arial"/>
          <w:b/>
          <w:i/>
          <w:sz w:val="23"/>
          <w:szCs w:val="23"/>
          <w:lang w:val="mn-MN"/>
        </w:rPr>
      </w:pPr>
    </w:p>
    <w:p w:rsidR="00832ED2" w:rsidRDefault="00832ED2" w:rsidP="00832ED2">
      <w:pPr>
        <w:spacing w:after="0" w:line="240" w:lineRule="auto"/>
        <w:ind w:firstLine="720"/>
        <w:jc w:val="both"/>
        <w:rPr>
          <w:rFonts w:cs="Arial"/>
          <w:b/>
          <w:i/>
          <w:sz w:val="23"/>
          <w:szCs w:val="23"/>
          <w:lang w:val="mn-MN"/>
        </w:rPr>
      </w:pPr>
      <w:r>
        <w:rPr>
          <w:rFonts w:cs="Arial"/>
          <w:b/>
          <w:i/>
          <w:sz w:val="23"/>
          <w:szCs w:val="23"/>
        </w:rPr>
        <w:t xml:space="preserve">Монгол Улсын Их Хурлын 2012 оны </w:t>
      </w:r>
      <w:r>
        <w:rPr>
          <w:rFonts w:cs="Arial"/>
          <w:b/>
          <w:i/>
          <w:sz w:val="23"/>
          <w:szCs w:val="23"/>
          <w:lang w:val="mn-MN"/>
        </w:rPr>
        <w:t xml:space="preserve">ээлжит намрын </w:t>
      </w:r>
      <w:r>
        <w:rPr>
          <w:rFonts w:cs="Arial"/>
          <w:b/>
          <w:i/>
          <w:sz w:val="23"/>
          <w:szCs w:val="23"/>
        </w:rPr>
        <w:t xml:space="preserve">чуулганы Аюулгүй байдал, гадаад бодлогын байнгын хорооны </w:t>
      </w:r>
      <w:r>
        <w:rPr>
          <w:rFonts w:cs="Arial"/>
          <w:b/>
          <w:i/>
          <w:sz w:val="23"/>
          <w:szCs w:val="23"/>
          <w:lang w:val="mn-MN"/>
        </w:rPr>
        <w:t>10</w:t>
      </w:r>
      <w:r>
        <w:rPr>
          <w:rFonts w:cs="Arial"/>
          <w:b/>
          <w:i/>
          <w:sz w:val="23"/>
          <w:szCs w:val="23"/>
        </w:rPr>
        <w:t xml:space="preserve"> дугаар сарын </w:t>
      </w:r>
      <w:r>
        <w:rPr>
          <w:rFonts w:cs="Arial"/>
          <w:b/>
          <w:i/>
          <w:sz w:val="23"/>
          <w:szCs w:val="23"/>
          <w:lang w:val="mn-MN"/>
        </w:rPr>
        <w:t>09</w:t>
      </w:r>
      <w:r>
        <w:rPr>
          <w:rFonts w:cs="Arial"/>
          <w:b/>
          <w:i/>
          <w:sz w:val="23"/>
          <w:szCs w:val="23"/>
        </w:rPr>
        <w:t>-н</w:t>
      </w:r>
      <w:r>
        <w:rPr>
          <w:rFonts w:cs="Arial"/>
          <w:b/>
          <w:i/>
          <w:sz w:val="23"/>
          <w:szCs w:val="23"/>
          <w:lang w:val="mn-MN"/>
        </w:rPr>
        <w:t>ий</w:t>
      </w:r>
      <w:r>
        <w:rPr>
          <w:rFonts w:cs="Arial"/>
          <w:b/>
          <w:i/>
          <w:sz w:val="23"/>
          <w:szCs w:val="23"/>
        </w:rPr>
        <w:t xml:space="preserve"> өдөр /</w:t>
      </w:r>
      <w:r>
        <w:rPr>
          <w:rFonts w:cs="Arial"/>
          <w:b/>
          <w:i/>
          <w:sz w:val="23"/>
          <w:szCs w:val="23"/>
          <w:lang w:val="mn-MN"/>
        </w:rPr>
        <w:t>Мягмар</w:t>
      </w:r>
      <w:r>
        <w:rPr>
          <w:rFonts w:cs="Arial"/>
          <w:b/>
          <w:i/>
          <w:sz w:val="23"/>
          <w:szCs w:val="23"/>
        </w:rPr>
        <w:t xml:space="preserve"> гариг/-ийн хуралдаан 1</w:t>
      </w:r>
      <w:r w:rsidR="00C07CE8">
        <w:rPr>
          <w:rFonts w:cs="Arial"/>
          <w:b/>
          <w:i/>
          <w:sz w:val="23"/>
          <w:szCs w:val="23"/>
          <w:lang w:val="mn-MN"/>
        </w:rPr>
        <w:t>4</w:t>
      </w:r>
      <w:r>
        <w:rPr>
          <w:rFonts w:cs="Arial"/>
          <w:b/>
          <w:i/>
          <w:sz w:val="23"/>
          <w:szCs w:val="23"/>
        </w:rPr>
        <w:t xml:space="preserve"> цаг </w:t>
      </w:r>
      <w:r w:rsidR="00C07CE8">
        <w:rPr>
          <w:rFonts w:cs="Arial"/>
          <w:b/>
          <w:i/>
          <w:sz w:val="23"/>
          <w:szCs w:val="23"/>
          <w:lang w:val="mn-MN"/>
        </w:rPr>
        <w:t>05</w:t>
      </w:r>
      <w:r>
        <w:rPr>
          <w:rFonts w:cs="Arial"/>
          <w:b/>
          <w:i/>
          <w:sz w:val="23"/>
          <w:szCs w:val="23"/>
        </w:rPr>
        <w:t xml:space="preserve"> минутад Төрийн ордны “</w:t>
      </w:r>
      <w:r w:rsidRPr="00B263C1">
        <w:rPr>
          <w:rFonts w:cs="Arial"/>
          <w:b/>
          <w:i/>
          <w:sz w:val="23"/>
          <w:szCs w:val="23"/>
          <w:effect w:val="antsRed"/>
          <w:lang w:val="mn-MN"/>
        </w:rPr>
        <w:t>В</w:t>
      </w:r>
      <w:r>
        <w:rPr>
          <w:rFonts w:cs="Arial"/>
          <w:b/>
          <w:i/>
          <w:sz w:val="23"/>
          <w:szCs w:val="23"/>
        </w:rPr>
        <w:t>” танхимд эхлэв.</w:t>
      </w:r>
      <w:r>
        <w:rPr>
          <w:rFonts w:cs="Arial"/>
          <w:b/>
          <w:i/>
          <w:sz w:val="23"/>
          <w:szCs w:val="23"/>
          <w:lang w:val="mn-MN"/>
        </w:rPr>
        <w:t xml:space="preserve"> </w:t>
      </w:r>
    </w:p>
    <w:p w:rsidR="00832ED2" w:rsidRDefault="00832ED2" w:rsidP="00832ED2">
      <w:pPr>
        <w:spacing w:after="0" w:line="240" w:lineRule="auto"/>
        <w:ind w:firstLine="720"/>
        <w:jc w:val="both"/>
        <w:rPr>
          <w:rFonts w:cs="Arial"/>
          <w:b/>
          <w:i/>
          <w:sz w:val="23"/>
          <w:szCs w:val="23"/>
          <w:lang w:val="mn-MN"/>
        </w:rPr>
      </w:pPr>
    </w:p>
    <w:p w:rsidR="00832ED2" w:rsidRDefault="00832ED2" w:rsidP="00832ED2">
      <w:pPr>
        <w:spacing w:after="0" w:line="240" w:lineRule="auto"/>
        <w:ind w:firstLine="720"/>
        <w:jc w:val="both"/>
        <w:rPr>
          <w:rFonts w:cs="Arial"/>
          <w:sz w:val="23"/>
          <w:szCs w:val="23"/>
        </w:rPr>
      </w:pPr>
      <w:r>
        <w:rPr>
          <w:rFonts w:cs="Arial"/>
          <w:sz w:val="23"/>
          <w:szCs w:val="23"/>
        </w:rPr>
        <w:t>Улсын Их Хурлын гишүүн</w:t>
      </w:r>
      <w:r>
        <w:rPr>
          <w:rFonts w:cs="Arial"/>
          <w:sz w:val="23"/>
          <w:szCs w:val="23"/>
          <w:lang w:val="mn-MN"/>
        </w:rPr>
        <w:t xml:space="preserve">, Байнгын хорооны дарга </w:t>
      </w:r>
      <w:r w:rsidRPr="00B263C1">
        <w:rPr>
          <w:rFonts w:cs="Arial"/>
          <w:sz w:val="23"/>
          <w:szCs w:val="23"/>
          <w:effect w:val="antsRed"/>
          <w:lang w:val="mn-MN"/>
        </w:rPr>
        <w:t>Ц</w:t>
      </w:r>
      <w:r>
        <w:rPr>
          <w:rFonts w:cs="Arial"/>
          <w:sz w:val="23"/>
          <w:szCs w:val="23"/>
          <w:lang w:val="mn-MN"/>
        </w:rPr>
        <w:t xml:space="preserve">.Цолмон </w:t>
      </w:r>
      <w:r>
        <w:rPr>
          <w:rFonts w:cs="Arial"/>
          <w:sz w:val="23"/>
          <w:szCs w:val="23"/>
        </w:rPr>
        <w:t xml:space="preserve">ирц, хэлэлцэх асуудлын дарааллыг танилцуулж  хуралдааныг даргалав. </w:t>
      </w:r>
    </w:p>
    <w:p w:rsidR="00832ED2" w:rsidRDefault="00832ED2" w:rsidP="00832ED2">
      <w:pPr>
        <w:spacing w:after="0" w:line="240" w:lineRule="auto"/>
        <w:ind w:firstLine="720"/>
        <w:jc w:val="both"/>
        <w:rPr>
          <w:rFonts w:cs="Arial"/>
          <w:i/>
          <w:sz w:val="23"/>
          <w:szCs w:val="23"/>
          <w:lang w:val="mn-MN"/>
        </w:rPr>
      </w:pPr>
    </w:p>
    <w:p w:rsidR="00832ED2" w:rsidRDefault="00832ED2" w:rsidP="00832ED2">
      <w:pPr>
        <w:spacing w:after="0" w:line="240" w:lineRule="auto"/>
        <w:ind w:firstLine="720"/>
        <w:jc w:val="both"/>
        <w:rPr>
          <w:rFonts w:cs="Arial"/>
          <w:i/>
          <w:sz w:val="23"/>
          <w:szCs w:val="23"/>
          <w:lang w:val="mn-MN"/>
        </w:rPr>
      </w:pPr>
      <w:r>
        <w:rPr>
          <w:rFonts w:cs="Arial"/>
          <w:i/>
          <w:sz w:val="23"/>
          <w:szCs w:val="23"/>
        </w:rPr>
        <w:t xml:space="preserve">Хуралдаанд ирвэл зохих </w:t>
      </w:r>
      <w:r>
        <w:rPr>
          <w:rFonts w:cs="Arial"/>
          <w:i/>
          <w:sz w:val="23"/>
          <w:szCs w:val="23"/>
          <w:lang w:val="mn-MN"/>
        </w:rPr>
        <w:t>16</w:t>
      </w:r>
      <w:r>
        <w:rPr>
          <w:rFonts w:cs="Arial"/>
          <w:i/>
          <w:sz w:val="23"/>
          <w:szCs w:val="23"/>
        </w:rPr>
        <w:t xml:space="preserve"> гишүүнээс </w:t>
      </w:r>
      <w:r>
        <w:rPr>
          <w:rFonts w:cs="Arial"/>
          <w:i/>
          <w:sz w:val="23"/>
          <w:szCs w:val="23"/>
          <w:lang w:val="mn-MN"/>
        </w:rPr>
        <w:t>1</w:t>
      </w:r>
      <w:r w:rsidR="00C07CE8">
        <w:rPr>
          <w:rFonts w:cs="Arial"/>
          <w:i/>
          <w:sz w:val="23"/>
          <w:szCs w:val="23"/>
          <w:lang w:val="mn-MN"/>
        </w:rPr>
        <w:t>2</w:t>
      </w:r>
      <w:r>
        <w:rPr>
          <w:rFonts w:cs="Arial"/>
          <w:i/>
          <w:sz w:val="23"/>
          <w:szCs w:val="23"/>
        </w:rPr>
        <w:t xml:space="preserve"> гишүүн ирж, </w:t>
      </w:r>
      <w:r w:rsidR="00C07CE8">
        <w:rPr>
          <w:rFonts w:cs="Arial"/>
          <w:i/>
          <w:sz w:val="23"/>
          <w:szCs w:val="23"/>
          <w:lang w:val="mn-MN"/>
        </w:rPr>
        <w:t>75.0</w:t>
      </w:r>
      <w:r>
        <w:rPr>
          <w:rFonts w:cs="Arial"/>
          <w:i/>
          <w:sz w:val="23"/>
          <w:szCs w:val="23"/>
        </w:rPr>
        <w:t xml:space="preserve"> хувийн ирцтэй байв. Үүнд:</w:t>
      </w:r>
    </w:p>
    <w:p w:rsidR="00832ED2" w:rsidRDefault="00832ED2" w:rsidP="00832ED2">
      <w:pPr>
        <w:spacing w:after="0" w:line="240" w:lineRule="auto"/>
        <w:ind w:firstLine="720"/>
        <w:jc w:val="both"/>
        <w:rPr>
          <w:rFonts w:cs="Arial"/>
          <w:i/>
          <w:sz w:val="23"/>
          <w:szCs w:val="23"/>
          <w:lang w:val="mn-MN"/>
        </w:rPr>
      </w:pPr>
    </w:p>
    <w:p w:rsidR="00832ED2" w:rsidRDefault="00C07CE8" w:rsidP="00832ED2">
      <w:pPr>
        <w:pStyle w:val="NoSpacing"/>
        <w:ind w:firstLine="720"/>
        <w:jc w:val="both"/>
        <w:rPr>
          <w:rFonts w:cs="Arial"/>
          <w:b/>
          <w:i/>
          <w:sz w:val="23"/>
          <w:szCs w:val="23"/>
          <w:lang w:val="mn-MN"/>
        </w:rPr>
      </w:pPr>
      <w:r>
        <w:rPr>
          <w:rFonts w:cs="Arial"/>
          <w:b/>
          <w:i/>
          <w:sz w:val="23"/>
          <w:szCs w:val="23"/>
          <w:lang w:val="mn-MN"/>
        </w:rPr>
        <w:t>Чөлөөтэй</w:t>
      </w:r>
      <w:r w:rsidR="00832ED2">
        <w:rPr>
          <w:rFonts w:cs="Arial"/>
          <w:b/>
          <w:i/>
          <w:sz w:val="23"/>
          <w:szCs w:val="23"/>
        </w:rPr>
        <w:t>:</w:t>
      </w:r>
      <w:r w:rsidR="00832ED2">
        <w:rPr>
          <w:rFonts w:cs="Arial"/>
          <w:i/>
          <w:sz w:val="23"/>
          <w:szCs w:val="23"/>
        </w:rPr>
        <w:t xml:space="preserve"> </w:t>
      </w:r>
      <w:r w:rsidR="00832ED2" w:rsidRPr="00B263C1">
        <w:rPr>
          <w:rFonts w:cs="Arial"/>
          <w:i/>
          <w:sz w:val="23"/>
          <w:szCs w:val="23"/>
          <w:effect w:val="antsRed"/>
          <w:lang w:val="mn-MN"/>
        </w:rPr>
        <w:t>Х</w:t>
      </w:r>
      <w:r w:rsidR="00832ED2">
        <w:rPr>
          <w:rFonts w:cs="Arial"/>
          <w:i/>
          <w:sz w:val="23"/>
          <w:szCs w:val="23"/>
          <w:lang w:val="mn-MN"/>
        </w:rPr>
        <w:t xml:space="preserve">.Баттулга, Д. Бат-Эрдэнэ, </w:t>
      </w:r>
      <w:r w:rsidRPr="00B263C1">
        <w:rPr>
          <w:rFonts w:cs="Arial"/>
          <w:i/>
          <w:sz w:val="23"/>
          <w:szCs w:val="23"/>
          <w:effect w:val="antsRed"/>
          <w:lang w:val="mn-MN"/>
        </w:rPr>
        <w:t>Б</w:t>
      </w:r>
      <w:r>
        <w:rPr>
          <w:rFonts w:cs="Arial"/>
          <w:i/>
          <w:sz w:val="23"/>
          <w:szCs w:val="23"/>
          <w:effect w:val="antsRed"/>
          <w:lang w:val="mn-MN"/>
        </w:rPr>
        <w:t xml:space="preserve">.Болор, </w:t>
      </w:r>
      <w:r w:rsidRPr="00B263C1">
        <w:rPr>
          <w:rFonts w:cs="Arial"/>
          <w:i/>
          <w:sz w:val="23"/>
          <w:szCs w:val="23"/>
          <w:effect w:val="antsRed"/>
          <w:lang w:val="mn-MN"/>
        </w:rPr>
        <w:t>Лу</w:t>
      </w:r>
      <w:r>
        <w:rPr>
          <w:rFonts w:cs="Arial"/>
          <w:i/>
          <w:sz w:val="23"/>
          <w:szCs w:val="23"/>
          <w:effect w:val="antsRed"/>
          <w:lang w:val="mn-MN"/>
        </w:rPr>
        <w:t>.Болд</w:t>
      </w:r>
      <w:r w:rsidR="00832ED2">
        <w:rPr>
          <w:rFonts w:cs="Arial"/>
          <w:i/>
          <w:sz w:val="23"/>
          <w:szCs w:val="23"/>
        </w:rPr>
        <w:t>.</w:t>
      </w:r>
      <w:r w:rsidR="00832ED2">
        <w:rPr>
          <w:rFonts w:cs="Arial"/>
          <w:b/>
          <w:i/>
          <w:sz w:val="23"/>
          <w:szCs w:val="23"/>
          <w:lang w:val="mn-MN"/>
        </w:rPr>
        <w:t xml:space="preserve"> </w:t>
      </w:r>
    </w:p>
    <w:p w:rsidR="00832ED2" w:rsidRDefault="00832ED2" w:rsidP="00832ED2">
      <w:pPr>
        <w:spacing w:after="0" w:line="240" w:lineRule="auto"/>
        <w:ind w:firstLine="720"/>
        <w:jc w:val="both"/>
        <w:rPr>
          <w:rFonts w:cs="Arial"/>
          <w:b/>
          <w:i/>
          <w:sz w:val="23"/>
          <w:szCs w:val="23"/>
          <w:lang w:val="mn-MN"/>
        </w:rPr>
      </w:pPr>
    </w:p>
    <w:p w:rsidR="00832ED2" w:rsidRDefault="00832ED2" w:rsidP="00832ED2">
      <w:pPr>
        <w:ind w:firstLine="720"/>
        <w:jc w:val="both"/>
        <w:rPr>
          <w:rFonts w:cs="Arial"/>
          <w:b/>
          <w:i/>
          <w:lang w:val="mn-MN"/>
        </w:rPr>
      </w:pPr>
      <w:r>
        <w:rPr>
          <w:rFonts w:cs="Arial"/>
          <w:b/>
          <w:i/>
          <w:lang w:val="mn-MN"/>
        </w:rPr>
        <w:t xml:space="preserve">Нэг. </w:t>
      </w:r>
      <w:r w:rsidR="00C07CE8" w:rsidRPr="00C07CE8">
        <w:rPr>
          <w:rFonts w:cs="Arial"/>
          <w:b/>
          <w:i/>
          <w:szCs w:val="24"/>
          <w:lang w:val="mn-MN"/>
        </w:rPr>
        <w:t xml:space="preserve">Монгол Улсаас Ямайка улстай дипломат харилцаа тогтоох тухай </w:t>
      </w:r>
      <w:r w:rsidR="00C07CE8">
        <w:rPr>
          <w:rFonts w:cs="Arial"/>
          <w:b/>
          <w:i/>
          <w:szCs w:val="24"/>
          <w:lang w:val="mn-MN"/>
        </w:rPr>
        <w:t>/</w:t>
      </w:r>
      <w:r w:rsidR="00C07CE8" w:rsidRPr="00C07CE8">
        <w:rPr>
          <w:rFonts w:cs="Arial"/>
          <w:i/>
          <w:szCs w:val="24"/>
          <w:lang w:val="mn-MN"/>
        </w:rPr>
        <w:t>зөвшилцөх</w:t>
      </w:r>
      <w:r w:rsidR="00C07CE8">
        <w:rPr>
          <w:rFonts w:cs="Arial"/>
          <w:b/>
          <w:i/>
          <w:szCs w:val="24"/>
          <w:lang w:val="mn-MN"/>
        </w:rPr>
        <w:t>/</w:t>
      </w:r>
      <w:r w:rsidRPr="00C07CE8">
        <w:rPr>
          <w:rFonts w:cs="Arial"/>
          <w:b/>
          <w:i/>
          <w:lang w:val="mn-MN"/>
        </w:rPr>
        <w:t>.</w:t>
      </w:r>
    </w:p>
    <w:p w:rsidR="00832ED2" w:rsidRDefault="00832ED2" w:rsidP="00832ED2">
      <w:pPr>
        <w:ind w:firstLine="720"/>
        <w:jc w:val="both"/>
        <w:rPr>
          <w:rFonts w:cs="Arial"/>
          <w:lang w:val="mn-MN"/>
        </w:rPr>
      </w:pPr>
      <w:r>
        <w:rPr>
          <w:rFonts w:cs="Arial"/>
          <w:lang w:val="mn-MN"/>
        </w:rPr>
        <w:t>Хэлэлцэж буй асуудалтай холбогдуулан</w:t>
      </w:r>
      <w:r w:rsidR="00277A2F" w:rsidRPr="00277A2F">
        <w:rPr>
          <w:rFonts w:cs="Arial"/>
          <w:szCs w:val="24"/>
          <w:lang w:val="mn-MN"/>
        </w:rPr>
        <w:t xml:space="preserve"> </w:t>
      </w:r>
      <w:r w:rsidR="00277A2F">
        <w:rPr>
          <w:rFonts w:cs="Arial"/>
          <w:szCs w:val="24"/>
          <w:lang w:val="mn-MN"/>
        </w:rPr>
        <w:t>Гадаад харилцааны дэд сайд Д.Ганхуяг, Гадаад харилцааны яамны Бодлого төлөвлөлт судалгааны газрын захирал Г.Батжаргал, Гадаад харилцааны яамны Бодлого төлөвлөлт судалгааны газрын атташе Г.Уянга,</w:t>
      </w:r>
      <w:r>
        <w:rPr>
          <w:rFonts w:cs="Arial"/>
          <w:lang w:val="mn-MN"/>
        </w:rPr>
        <w:t xml:space="preserve"> Улсын Их Хурлын Аюулгүй байдал, гадаад бодлогын байнгын хорооны </w:t>
      </w:r>
      <w:r w:rsidR="00277A2F">
        <w:rPr>
          <w:rFonts w:cs="Arial"/>
          <w:lang w:val="mn-MN"/>
        </w:rPr>
        <w:t>референт Г.Нандинцэцэг нар байлцав.</w:t>
      </w:r>
      <w:r w:rsidR="00824A84">
        <w:rPr>
          <w:rFonts w:cs="Arial"/>
          <w:lang w:val="mn-MN"/>
        </w:rPr>
        <w:t xml:space="preserve"> </w:t>
      </w:r>
    </w:p>
    <w:p w:rsidR="00832ED2" w:rsidRDefault="00806E1B" w:rsidP="00832ED2">
      <w:pPr>
        <w:ind w:firstLine="720"/>
        <w:jc w:val="both"/>
        <w:rPr>
          <w:rFonts w:cs="Arial"/>
          <w:szCs w:val="24"/>
          <w:lang w:val="mn-MN"/>
        </w:rPr>
      </w:pPr>
      <w:r>
        <w:rPr>
          <w:rFonts w:cs="Arial"/>
          <w:szCs w:val="24"/>
          <w:lang w:val="mn-MN"/>
        </w:rPr>
        <w:t>Дипломат харилцаа тогтоох тухай асуудлаар Засгийн газрын гишүүн, Сангийн сайд Ч.Улаан танилцуулав.</w:t>
      </w:r>
      <w:r w:rsidR="00832ED2">
        <w:rPr>
          <w:rFonts w:cs="Arial"/>
          <w:szCs w:val="24"/>
          <w:lang w:val="mn-MN"/>
        </w:rPr>
        <w:t xml:space="preserve"> </w:t>
      </w:r>
    </w:p>
    <w:p w:rsidR="00832ED2" w:rsidRDefault="00832ED2" w:rsidP="00832ED2">
      <w:pPr>
        <w:ind w:firstLine="720"/>
        <w:rPr>
          <w:rFonts w:cs="Arial"/>
          <w:szCs w:val="24"/>
          <w:lang w:val="mn-MN"/>
        </w:rPr>
      </w:pPr>
      <w:r>
        <w:rPr>
          <w:rFonts w:cs="Arial"/>
          <w:szCs w:val="24"/>
          <w:lang w:val="mn-MN"/>
        </w:rPr>
        <w:t xml:space="preserve">Танилцуулгатай холбогдуулан </w:t>
      </w:r>
      <w:r w:rsidR="00806E1B">
        <w:rPr>
          <w:rFonts w:cs="Arial"/>
          <w:szCs w:val="24"/>
          <w:lang w:val="mn-MN"/>
        </w:rPr>
        <w:t xml:space="preserve">Улсын Их Хурлын гишүүдээс асуулт болон санал гараагүй болно. </w:t>
      </w:r>
    </w:p>
    <w:p w:rsidR="00806E1B" w:rsidRDefault="00832ED2" w:rsidP="00806E1B">
      <w:pPr>
        <w:ind w:firstLine="720"/>
        <w:jc w:val="both"/>
        <w:rPr>
          <w:rFonts w:cs="Arial"/>
          <w:szCs w:val="24"/>
          <w:lang w:val="mn-MN"/>
        </w:rPr>
      </w:pPr>
      <w:r w:rsidRPr="00B263C1">
        <w:rPr>
          <w:rFonts w:cs="Arial"/>
          <w:b/>
          <w:szCs w:val="24"/>
          <w:effect w:val="antsRed"/>
          <w:lang w:val="mn-MN"/>
        </w:rPr>
        <w:t>Ц</w:t>
      </w:r>
      <w:r>
        <w:rPr>
          <w:rFonts w:cs="Arial"/>
          <w:b/>
          <w:szCs w:val="24"/>
          <w:lang w:val="mn-MN"/>
        </w:rPr>
        <w:t xml:space="preserve">.Цолмон : </w:t>
      </w:r>
      <w:r>
        <w:rPr>
          <w:rFonts w:cs="Arial"/>
          <w:szCs w:val="24"/>
          <w:lang w:val="mn-MN"/>
        </w:rPr>
        <w:t xml:space="preserve">- </w:t>
      </w:r>
      <w:r w:rsidR="00806E1B">
        <w:rPr>
          <w:rFonts w:cs="Arial"/>
          <w:szCs w:val="24"/>
          <w:lang w:val="mn-MN"/>
        </w:rPr>
        <w:t xml:space="preserve">Монгол Улсаас Ямайка улстай дипломат харилцаа тогтоох тухай Засгийн газрын саналыг дэмжиж байгаа гишүүд гараа өргөнө үү. </w:t>
      </w:r>
    </w:p>
    <w:p w:rsidR="00806E1B" w:rsidRDefault="00832ED2" w:rsidP="00806E1B">
      <w:pPr>
        <w:pStyle w:val="NoSpacing"/>
        <w:ind w:firstLine="720"/>
        <w:rPr>
          <w:lang w:val="mn-MN"/>
        </w:rPr>
      </w:pPr>
      <w:r>
        <w:rPr>
          <w:lang w:val="mn-MN"/>
        </w:rPr>
        <w:t xml:space="preserve">Зөвшөөрсөн </w:t>
      </w:r>
      <w:r>
        <w:rPr>
          <w:lang w:val="mn-MN"/>
        </w:rPr>
        <w:tab/>
      </w:r>
      <w:r w:rsidR="00806E1B">
        <w:rPr>
          <w:lang w:val="mn-MN"/>
        </w:rPr>
        <w:t>8</w:t>
      </w:r>
    </w:p>
    <w:p w:rsidR="00832ED2" w:rsidRDefault="00806E1B" w:rsidP="00806E1B">
      <w:pPr>
        <w:pStyle w:val="NoSpacing"/>
        <w:ind w:firstLine="720"/>
        <w:rPr>
          <w:lang w:val="mn-MN"/>
        </w:rPr>
      </w:pPr>
      <w:r>
        <w:rPr>
          <w:lang w:val="mn-MN"/>
        </w:rPr>
        <w:t xml:space="preserve">Татгалзсан </w:t>
      </w:r>
      <w:r>
        <w:rPr>
          <w:lang w:val="mn-MN"/>
        </w:rPr>
        <w:tab/>
      </w:r>
      <w:r>
        <w:rPr>
          <w:lang w:val="mn-MN"/>
        </w:rPr>
        <w:tab/>
        <w:t>1</w:t>
      </w:r>
    </w:p>
    <w:p w:rsidR="00832ED2" w:rsidRDefault="00832ED2" w:rsidP="00806E1B">
      <w:pPr>
        <w:pStyle w:val="NoSpacing"/>
        <w:rPr>
          <w:lang w:val="mn-MN"/>
        </w:rPr>
      </w:pPr>
      <w:r>
        <w:rPr>
          <w:lang w:val="mn-MN"/>
        </w:rPr>
        <w:tab/>
        <w:t>Бүгд</w:t>
      </w:r>
      <w:r>
        <w:rPr>
          <w:lang w:val="mn-MN"/>
        </w:rPr>
        <w:tab/>
      </w:r>
      <w:r>
        <w:rPr>
          <w:lang w:val="mn-MN"/>
        </w:rPr>
        <w:tab/>
      </w:r>
      <w:r>
        <w:rPr>
          <w:lang w:val="mn-MN"/>
        </w:rPr>
        <w:tab/>
      </w:r>
      <w:r w:rsidR="00806E1B">
        <w:rPr>
          <w:lang w:val="mn-MN"/>
        </w:rPr>
        <w:t>9</w:t>
      </w:r>
    </w:p>
    <w:p w:rsidR="00832ED2" w:rsidRDefault="00832ED2" w:rsidP="00806E1B">
      <w:pPr>
        <w:pStyle w:val="NoSpacing"/>
        <w:rPr>
          <w:lang w:val="mn-MN"/>
        </w:rPr>
      </w:pPr>
      <w:r>
        <w:rPr>
          <w:lang w:val="mn-MN"/>
        </w:rPr>
        <w:tab/>
        <w:t xml:space="preserve">Гишүүдийн </w:t>
      </w:r>
      <w:r w:rsidRPr="00B263C1">
        <w:rPr>
          <w:effect w:val="antsRed"/>
          <w:lang w:val="mn-MN"/>
        </w:rPr>
        <w:t>олонхийн</w:t>
      </w:r>
      <w:r>
        <w:rPr>
          <w:lang w:val="mn-MN"/>
        </w:rPr>
        <w:t xml:space="preserve"> саналаар дэмжигдлээ. </w:t>
      </w:r>
    </w:p>
    <w:p w:rsidR="00832ED2" w:rsidRDefault="00832ED2" w:rsidP="00832ED2">
      <w:pPr>
        <w:pStyle w:val="NoSpacing"/>
        <w:rPr>
          <w:lang w:val="mn-MN"/>
        </w:rPr>
      </w:pPr>
    </w:p>
    <w:p w:rsidR="00806E1B" w:rsidRDefault="00806E1B" w:rsidP="00806E1B">
      <w:pPr>
        <w:pStyle w:val="NoSpacing"/>
        <w:ind w:firstLine="720"/>
        <w:rPr>
          <w:i/>
          <w:lang w:val="mn-MN"/>
        </w:rPr>
      </w:pPr>
      <w:r w:rsidRPr="00806E1B">
        <w:rPr>
          <w:i/>
          <w:lang w:val="mn-MN"/>
        </w:rPr>
        <w:t>Уг асуудлыг 14 цаг 10 минутад хэлэлцэж дуусав.</w:t>
      </w:r>
    </w:p>
    <w:p w:rsidR="00806E1B" w:rsidRDefault="00806E1B" w:rsidP="00806E1B">
      <w:pPr>
        <w:pStyle w:val="NoSpacing"/>
        <w:ind w:firstLine="720"/>
        <w:rPr>
          <w:i/>
          <w:lang w:val="mn-MN"/>
        </w:rPr>
      </w:pPr>
    </w:p>
    <w:p w:rsidR="00806E1B" w:rsidRDefault="00806E1B" w:rsidP="00806E1B">
      <w:pPr>
        <w:ind w:firstLine="720"/>
        <w:jc w:val="both"/>
        <w:rPr>
          <w:rFonts w:cs="Arial"/>
          <w:b/>
          <w:i/>
          <w:szCs w:val="24"/>
          <w:lang w:val="mn-MN"/>
        </w:rPr>
      </w:pPr>
      <w:r>
        <w:rPr>
          <w:rFonts w:cs="Arial"/>
          <w:b/>
          <w:i/>
          <w:szCs w:val="24"/>
          <w:lang w:val="mn-MN"/>
        </w:rPr>
        <w:t xml:space="preserve">Хоёр. </w:t>
      </w:r>
      <w:r w:rsidRPr="00562739">
        <w:rPr>
          <w:rFonts w:cs="Arial"/>
          <w:b/>
          <w:i/>
          <w:szCs w:val="24"/>
          <w:lang w:val="mn-MN"/>
        </w:rPr>
        <w:t>2011 оны төсвийн гүйцэтгэл, Засгийн газрын санхүүгийн нэгдсэн тайлан /</w:t>
      </w:r>
      <w:r w:rsidRPr="00806E1B">
        <w:rPr>
          <w:rFonts w:cs="Arial"/>
          <w:i/>
          <w:szCs w:val="24"/>
          <w:lang w:val="mn-MN"/>
        </w:rPr>
        <w:t>хоёр дахь хэлэлцүүлэг</w:t>
      </w:r>
      <w:r w:rsidRPr="00562739">
        <w:rPr>
          <w:rFonts w:cs="Arial"/>
          <w:b/>
          <w:i/>
          <w:szCs w:val="24"/>
          <w:lang w:val="mn-MN"/>
        </w:rPr>
        <w:t>/.</w:t>
      </w:r>
    </w:p>
    <w:p w:rsidR="00806E1B" w:rsidRDefault="00806E1B" w:rsidP="00806E1B">
      <w:pPr>
        <w:ind w:firstLine="720"/>
        <w:jc w:val="both"/>
        <w:rPr>
          <w:rFonts w:cs="Arial"/>
          <w:szCs w:val="24"/>
          <w:lang w:val="mn-MN"/>
        </w:rPr>
      </w:pPr>
      <w:r>
        <w:rPr>
          <w:rFonts w:cs="Arial"/>
          <w:szCs w:val="24"/>
          <w:lang w:val="mn-MN"/>
        </w:rPr>
        <w:t xml:space="preserve">Хэлэлцэж буй асуудалтай холбогдуулан Гадаад харилцааны дэд сайд Д.Ганхуяг, Гадаад харилцааны Төрийн нарийн бичгийн даргын үүргийг орлон гүйцэтгэгч Г.Цогтсайхан, Гадаад харилцааны яамны Санхүү, хөрөнгө оруулалтын хэлтсийн дарга Д.Мөнхцэцэг, Батлан хамгаалах яамны төрийн нарийн бичгийн дарга Д.Чойжамц, Батлан хамгаалах яамны Санхүү, хөрөнгө оруулалтын хэлтсийн дарга Д.Жаргалсайхан, Зэвсэгт хүчний жанжин штабын Санхүүгийн хэлтсийн дарга Д.Шийрэв, Зэвсэгт хүчний жанжин штабын дарга дэслэгч, генерал </w:t>
      </w:r>
      <w:r w:rsidRPr="00B263C1">
        <w:rPr>
          <w:rFonts w:cs="Arial"/>
          <w:szCs w:val="24"/>
          <w:effect w:val="antsRed"/>
          <w:lang w:val="mn-MN"/>
        </w:rPr>
        <w:t>Ц</w:t>
      </w:r>
      <w:r>
        <w:rPr>
          <w:rFonts w:cs="Arial"/>
          <w:szCs w:val="24"/>
          <w:lang w:val="mn-MN"/>
        </w:rPr>
        <w:t xml:space="preserve">.Бямбажав, Зэвсэгт хүчний жанжин штабын дарга, хурандаа </w:t>
      </w:r>
      <w:r w:rsidRPr="00B263C1">
        <w:rPr>
          <w:rFonts w:cs="Arial"/>
          <w:szCs w:val="24"/>
          <w:effect w:val="antsRed"/>
          <w:lang w:val="mn-MN"/>
        </w:rPr>
        <w:t>Ц</w:t>
      </w:r>
      <w:r>
        <w:rPr>
          <w:rFonts w:cs="Arial"/>
          <w:szCs w:val="24"/>
          <w:lang w:val="mn-MN"/>
        </w:rPr>
        <w:t xml:space="preserve">.Ганбат, Тагнуулын ерөнхий газрын тэргүүн дэд дарга Ч.Чулуунбаатар, </w:t>
      </w:r>
      <w:r>
        <w:rPr>
          <w:rFonts w:cs="Arial"/>
          <w:szCs w:val="24"/>
          <w:lang w:val="mn-MN"/>
        </w:rPr>
        <w:lastRenderedPageBreak/>
        <w:t xml:space="preserve">Тагнуулын ерөнхий газрын Санхүүгийн хэлтсийн дарга Д.Шийрэв, Цөмийн энергийн газрын даргын үүргийг орлон гүйцэтгэгч Н.Тэгшбаяр, Цөмийн энергийн газрын Төрийн захиргаа, удирдлагын газрын дарга С.Доржпүрэв, Монгол Улсын Ерөнхий аудитор Ч.Раднаа, Монгол Улсын Ерөнхий аудиторын орлогч </w:t>
      </w:r>
      <w:r w:rsidRPr="00B263C1">
        <w:rPr>
          <w:rFonts w:cs="Arial"/>
          <w:szCs w:val="24"/>
          <w:effect w:val="antsRed"/>
          <w:lang w:val="mn-MN"/>
        </w:rPr>
        <w:t>Б</w:t>
      </w:r>
      <w:r>
        <w:rPr>
          <w:rFonts w:cs="Arial"/>
          <w:szCs w:val="24"/>
          <w:lang w:val="mn-MN"/>
        </w:rPr>
        <w:t xml:space="preserve">.Батбаяр, Үндэсний аудитын газрын Санхүүгийн аудитын газрын захирал </w:t>
      </w:r>
      <w:r w:rsidRPr="00B263C1">
        <w:rPr>
          <w:rFonts w:cs="Arial"/>
          <w:szCs w:val="24"/>
          <w:effect w:val="antsRed"/>
          <w:lang w:val="mn-MN"/>
        </w:rPr>
        <w:t>Ц</w:t>
      </w:r>
      <w:r>
        <w:rPr>
          <w:rFonts w:cs="Arial"/>
          <w:szCs w:val="24"/>
          <w:lang w:val="mn-MN"/>
        </w:rPr>
        <w:t xml:space="preserve">.Батбаяр, Үндэсний аудитын газрын Гүйцэтгэлийн аудитын захирал Д.Ганбилэг, Үндэсний аудитын газрын Санхүүгийн аудитын нэгдүгээр хэлтсийн дарга Л.Одгэрэл, Үндэсний аудитын газрын хоёрдугаар хэлтсийн дарга С.Оюунгэрэл, Үндэсний аудитын газрын гуравдугаар хэлтсийн дарга </w:t>
      </w:r>
      <w:r w:rsidRPr="00B263C1">
        <w:rPr>
          <w:rFonts w:cs="Arial"/>
          <w:szCs w:val="24"/>
          <w:effect w:val="antsRed"/>
          <w:lang w:val="mn-MN"/>
        </w:rPr>
        <w:t>А</w:t>
      </w:r>
      <w:r>
        <w:rPr>
          <w:rFonts w:cs="Arial"/>
          <w:szCs w:val="24"/>
          <w:lang w:val="mn-MN"/>
        </w:rPr>
        <w:t xml:space="preserve">.Сүхбаатар, Сангийн яамны Төсвийн бодлогын газрын дарга </w:t>
      </w:r>
      <w:r w:rsidRPr="00B263C1">
        <w:rPr>
          <w:rFonts w:cs="Arial"/>
          <w:szCs w:val="24"/>
          <w:effect w:val="antsRed"/>
          <w:lang w:val="mn-MN"/>
        </w:rPr>
        <w:t>Ж</w:t>
      </w:r>
      <w:r>
        <w:rPr>
          <w:rFonts w:cs="Arial"/>
          <w:szCs w:val="24"/>
          <w:lang w:val="mn-MN"/>
        </w:rPr>
        <w:t xml:space="preserve">.Ганбат, Сангийн яамны Зарлагын хэлтсийн дарга </w:t>
      </w:r>
      <w:r w:rsidRPr="00B263C1">
        <w:rPr>
          <w:rFonts w:cs="Arial"/>
          <w:szCs w:val="24"/>
          <w:effect w:val="antsRed"/>
          <w:lang w:val="mn-MN"/>
        </w:rPr>
        <w:t>Б</w:t>
      </w:r>
      <w:r>
        <w:rPr>
          <w:rFonts w:cs="Arial"/>
          <w:szCs w:val="24"/>
          <w:lang w:val="mn-MN"/>
        </w:rPr>
        <w:t xml:space="preserve">.Нямаа, Сангийн яамны Төсвийн хөрөнгө оруулалтын хэлтсийн дарга М.Батгэрэл, Сангийн яамны Орлогын хэлтсийн дарга </w:t>
      </w:r>
      <w:r w:rsidRPr="00B263C1">
        <w:rPr>
          <w:rFonts w:cs="Arial"/>
          <w:szCs w:val="24"/>
          <w:effect w:val="antsRed"/>
          <w:lang w:val="mn-MN"/>
        </w:rPr>
        <w:t>Б</w:t>
      </w:r>
      <w:r>
        <w:rPr>
          <w:rFonts w:cs="Arial"/>
          <w:szCs w:val="24"/>
          <w:lang w:val="mn-MN"/>
        </w:rPr>
        <w:t>.</w:t>
      </w:r>
      <w:r w:rsidRPr="00B263C1">
        <w:rPr>
          <w:rFonts w:cs="Arial"/>
          <w:szCs w:val="24"/>
          <w:effect w:val="antsRed"/>
          <w:lang w:val="mn-MN"/>
        </w:rPr>
        <w:t>Доржсэмбэд</w:t>
      </w:r>
      <w:r>
        <w:rPr>
          <w:rFonts w:cs="Arial"/>
          <w:szCs w:val="24"/>
          <w:lang w:val="mn-MN"/>
        </w:rPr>
        <w:t xml:space="preserve">, Сангийн яамны Санхүүжилт тайлан бүртгэлийн хэлтсийн дарга </w:t>
      </w:r>
      <w:r w:rsidRPr="00B263C1">
        <w:rPr>
          <w:rFonts w:cs="Arial"/>
          <w:szCs w:val="24"/>
          <w:effect w:val="antsRed"/>
          <w:lang w:val="mn-MN"/>
        </w:rPr>
        <w:t>Ц</w:t>
      </w:r>
      <w:r>
        <w:rPr>
          <w:rFonts w:cs="Arial"/>
          <w:szCs w:val="24"/>
          <w:lang w:val="mn-MN"/>
        </w:rPr>
        <w:t xml:space="preserve">.Ариунсанаа, Сангийн яамны Төлбөр тооцооны хэлтсийн дарга </w:t>
      </w:r>
      <w:r w:rsidRPr="00B263C1">
        <w:rPr>
          <w:rFonts w:cs="Arial"/>
          <w:szCs w:val="24"/>
          <w:effect w:val="antsRed"/>
          <w:lang w:val="mn-MN"/>
        </w:rPr>
        <w:t>Б</w:t>
      </w:r>
      <w:r>
        <w:rPr>
          <w:rFonts w:cs="Arial"/>
          <w:szCs w:val="24"/>
          <w:lang w:val="mn-MN"/>
        </w:rPr>
        <w:t>.Отгонцэцэг, Сангийн яамны өрийн удирдлагын хэлтсийн дарга Ч.</w:t>
      </w:r>
      <w:r w:rsidRPr="00B263C1">
        <w:rPr>
          <w:rFonts w:cs="Arial"/>
          <w:szCs w:val="24"/>
          <w:effect w:val="antsRed"/>
          <w:lang w:val="mn-MN"/>
        </w:rPr>
        <w:t>Тавинжил</w:t>
      </w:r>
      <w:r>
        <w:rPr>
          <w:rFonts w:cs="Arial"/>
          <w:szCs w:val="24"/>
          <w:lang w:val="mn-MN"/>
        </w:rPr>
        <w:t xml:space="preserve">, Сангийн яамны Баялгийн сангийн удирдлагын хэлтсийн дарга </w:t>
      </w:r>
      <w:r w:rsidRPr="00B263C1">
        <w:rPr>
          <w:rFonts w:cs="Arial"/>
          <w:szCs w:val="24"/>
          <w:effect w:val="antsRed"/>
          <w:lang w:val="mn-MN"/>
        </w:rPr>
        <w:t>О</w:t>
      </w:r>
      <w:r>
        <w:rPr>
          <w:rFonts w:cs="Arial"/>
          <w:szCs w:val="24"/>
          <w:lang w:val="mn-MN"/>
        </w:rPr>
        <w:t>.</w:t>
      </w:r>
      <w:r w:rsidRPr="00B263C1">
        <w:rPr>
          <w:rFonts w:cs="Arial"/>
          <w:szCs w:val="24"/>
          <w:effect w:val="antsRed"/>
          <w:lang w:val="mn-MN"/>
        </w:rPr>
        <w:t>Хуягцогт</w:t>
      </w:r>
      <w:r>
        <w:rPr>
          <w:rFonts w:cs="Arial"/>
          <w:szCs w:val="24"/>
          <w:lang w:val="mn-MN"/>
        </w:rPr>
        <w:t>, Сангийн яамны Зээл тусламжийн бодлого, хамтын ажиллагааны газрын дарга Т.Доржханд, Нягтлан бодох бүртгэлийн бодлогын газрын дарга С.</w:t>
      </w:r>
      <w:r w:rsidRPr="00B263C1">
        <w:rPr>
          <w:rFonts w:cs="Arial"/>
          <w:szCs w:val="24"/>
          <w:effect w:val="antsRed"/>
          <w:lang w:val="mn-MN"/>
        </w:rPr>
        <w:t>Мягмардаш</w:t>
      </w:r>
      <w:r>
        <w:rPr>
          <w:rFonts w:cs="Arial"/>
          <w:szCs w:val="24"/>
          <w:lang w:val="mn-MN"/>
        </w:rPr>
        <w:t>, Улсын Их Хурлын Тамгын газрын Аюулгүй байдал, гадаад бодлогын</w:t>
      </w:r>
      <w:r w:rsidR="00874FE8">
        <w:rPr>
          <w:rFonts w:cs="Arial"/>
          <w:szCs w:val="24"/>
          <w:lang w:val="mn-MN"/>
        </w:rPr>
        <w:t xml:space="preserve"> байнгын хорооны рефере</w:t>
      </w:r>
      <w:r>
        <w:rPr>
          <w:rFonts w:cs="Arial"/>
          <w:szCs w:val="24"/>
          <w:lang w:val="mn-MN"/>
        </w:rPr>
        <w:t xml:space="preserve">нт </w:t>
      </w:r>
      <w:r w:rsidR="00874FE8">
        <w:rPr>
          <w:rFonts w:cs="Arial"/>
          <w:szCs w:val="24"/>
          <w:lang w:val="mn-MN"/>
        </w:rPr>
        <w:t>Г.</w:t>
      </w:r>
      <w:r>
        <w:rPr>
          <w:rFonts w:cs="Arial"/>
          <w:szCs w:val="24"/>
          <w:lang w:val="mn-MN"/>
        </w:rPr>
        <w:t>Нандинцэцэг нар байлцав.</w:t>
      </w:r>
    </w:p>
    <w:p w:rsidR="00874FE8" w:rsidRDefault="00874FE8" w:rsidP="00806E1B">
      <w:pPr>
        <w:ind w:firstLine="720"/>
        <w:jc w:val="both"/>
        <w:rPr>
          <w:rFonts w:cs="Arial"/>
          <w:szCs w:val="24"/>
          <w:lang w:val="mn-MN"/>
        </w:rPr>
      </w:pPr>
      <w:r>
        <w:rPr>
          <w:rFonts w:cs="Arial"/>
          <w:szCs w:val="24"/>
          <w:lang w:val="mn-MN"/>
        </w:rPr>
        <w:t xml:space="preserve">Уг асуудалтай холбогдуулан Улсын Их Хурлын гишүүдээс асуулт болон санал гараагүй болно. </w:t>
      </w:r>
    </w:p>
    <w:p w:rsidR="00832ED2" w:rsidRDefault="00806E1B" w:rsidP="00E8724E">
      <w:pPr>
        <w:ind w:firstLine="720"/>
        <w:jc w:val="both"/>
        <w:rPr>
          <w:rFonts w:cs="Arial"/>
        </w:rPr>
      </w:pPr>
      <w:r>
        <w:rPr>
          <w:rFonts w:cs="Arial"/>
          <w:szCs w:val="24"/>
          <w:lang w:val="mn-MN"/>
        </w:rPr>
        <w:t>Монгол Улсын 2011 оны нэгдсэн төсвийн гүйцэтгэл</w:t>
      </w:r>
      <w:r w:rsidR="00E8724E">
        <w:rPr>
          <w:rFonts w:cs="Arial"/>
          <w:szCs w:val="24"/>
          <w:lang w:val="mn-MN"/>
        </w:rPr>
        <w:t>, Засгийн газрын с</w:t>
      </w:r>
      <w:r>
        <w:rPr>
          <w:rFonts w:cs="Arial"/>
          <w:szCs w:val="24"/>
          <w:lang w:val="mn-MN"/>
        </w:rPr>
        <w:t xml:space="preserve">анхүүгийн нэгтгэсэн тайлангийн талаар </w:t>
      </w:r>
      <w:r w:rsidR="00E8724E">
        <w:rPr>
          <w:rFonts w:cs="Arial"/>
          <w:szCs w:val="24"/>
          <w:lang w:val="mn-MN"/>
        </w:rPr>
        <w:t>байнгын хорооноос гарах</w:t>
      </w:r>
      <w:r>
        <w:rPr>
          <w:rFonts w:cs="Arial"/>
          <w:szCs w:val="24"/>
          <w:lang w:val="mn-MN"/>
        </w:rPr>
        <w:t xml:space="preserve"> санал, дүгнэлтийг </w:t>
      </w:r>
      <w:r w:rsidR="00E8724E">
        <w:rPr>
          <w:rFonts w:cs="Arial"/>
          <w:szCs w:val="24"/>
          <w:lang w:val="mn-MN"/>
        </w:rPr>
        <w:t>Т</w:t>
      </w:r>
      <w:r>
        <w:rPr>
          <w:rFonts w:cs="Arial"/>
          <w:szCs w:val="24"/>
          <w:lang w:val="mn-MN"/>
        </w:rPr>
        <w:t>өсвийн зарлагын хяна</w:t>
      </w:r>
      <w:r w:rsidR="00E8724E">
        <w:rPr>
          <w:rFonts w:cs="Arial"/>
          <w:szCs w:val="24"/>
          <w:lang w:val="mn-MN"/>
        </w:rPr>
        <w:t>лтын дэд хороонд хүргэхээр тохиров</w:t>
      </w:r>
      <w:r>
        <w:rPr>
          <w:rFonts w:cs="Arial"/>
          <w:szCs w:val="24"/>
          <w:lang w:val="mn-MN"/>
        </w:rPr>
        <w:t xml:space="preserve">. </w:t>
      </w:r>
    </w:p>
    <w:p w:rsidR="00832ED2" w:rsidRDefault="00832ED2" w:rsidP="00832ED2">
      <w:pPr>
        <w:pStyle w:val="Title"/>
        <w:ind w:firstLine="720"/>
        <w:jc w:val="both"/>
        <w:rPr>
          <w:rFonts w:ascii="Arial" w:hAnsi="Arial" w:cs="Arial"/>
          <w:i/>
          <w:iCs/>
          <w:lang w:val="mn-MN"/>
        </w:rPr>
      </w:pPr>
      <w:r>
        <w:rPr>
          <w:rFonts w:ascii="Arial" w:hAnsi="Arial" w:cs="Arial"/>
          <w:i/>
          <w:iCs/>
          <w:lang w:val="ms-MY"/>
        </w:rPr>
        <w:t>Хуралдаан 1</w:t>
      </w:r>
      <w:r w:rsidR="00E8724E">
        <w:rPr>
          <w:rFonts w:ascii="Arial" w:hAnsi="Arial" w:cs="Arial"/>
          <w:i/>
          <w:iCs/>
          <w:lang w:val="mn-MN"/>
        </w:rPr>
        <w:t xml:space="preserve">4 </w:t>
      </w:r>
      <w:r>
        <w:rPr>
          <w:rFonts w:ascii="Arial" w:hAnsi="Arial" w:cs="Arial"/>
          <w:i/>
          <w:iCs/>
          <w:lang w:val="ms-MY"/>
        </w:rPr>
        <w:t xml:space="preserve">цаг </w:t>
      </w:r>
      <w:r w:rsidR="00E8724E">
        <w:rPr>
          <w:rFonts w:ascii="Arial" w:hAnsi="Arial" w:cs="Arial"/>
          <w:i/>
          <w:iCs/>
          <w:lang w:val="mn-MN"/>
        </w:rPr>
        <w:t>1</w:t>
      </w:r>
      <w:r>
        <w:rPr>
          <w:rFonts w:ascii="Arial" w:hAnsi="Arial" w:cs="Arial"/>
          <w:i/>
          <w:iCs/>
          <w:lang w:val="mn-MN"/>
        </w:rPr>
        <w:t xml:space="preserve">0 минутад </w:t>
      </w:r>
      <w:r>
        <w:rPr>
          <w:rFonts w:ascii="Arial" w:hAnsi="Arial" w:cs="Arial"/>
          <w:i/>
          <w:iCs/>
          <w:lang w:val="ms-MY"/>
        </w:rPr>
        <w:t>өндөрлөв.</w:t>
      </w:r>
    </w:p>
    <w:p w:rsidR="00247AA2" w:rsidRPr="00247AA2" w:rsidRDefault="00247AA2" w:rsidP="00832ED2">
      <w:pPr>
        <w:pStyle w:val="Title"/>
        <w:ind w:firstLine="720"/>
        <w:jc w:val="both"/>
        <w:rPr>
          <w:rFonts w:ascii="Arial" w:hAnsi="Arial" w:cs="Arial"/>
          <w:i/>
          <w:iCs/>
          <w:lang w:val="mn-MN"/>
        </w:rPr>
      </w:pPr>
    </w:p>
    <w:p w:rsidR="00772994" w:rsidRDefault="00772994" w:rsidP="00752C47">
      <w:pPr>
        <w:pStyle w:val="NoSpacing"/>
        <w:ind w:left="284" w:firstLine="142"/>
      </w:pPr>
    </w:p>
    <w:p w:rsidR="00772994" w:rsidRDefault="00772994" w:rsidP="00752C47">
      <w:pPr>
        <w:pStyle w:val="NoSpacing"/>
        <w:ind w:left="284" w:firstLine="142"/>
      </w:pPr>
    </w:p>
    <w:p w:rsidR="00772994" w:rsidRDefault="00772994" w:rsidP="00945F39">
      <w:pPr>
        <w:pStyle w:val="NoSpacing"/>
        <w:ind w:left="284" w:firstLine="142"/>
        <w:jc w:val="right"/>
        <w:rPr>
          <w:b/>
        </w:rPr>
      </w:pPr>
      <w:r>
        <w:rPr>
          <w:b/>
        </w:rPr>
        <w:t>Тэмдэглэл хөтөлсөн:</w:t>
      </w:r>
    </w:p>
    <w:p w:rsidR="00772994" w:rsidRDefault="00772994" w:rsidP="00945F39">
      <w:pPr>
        <w:pStyle w:val="NoSpacing"/>
        <w:ind w:left="284" w:firstLine="142"/>
        <w:jc w:val="right"/>
      </w:pPr>
      <w:r>
        <w:t xml:space="preserve">ХУРАЛДААНЫ ТЭМДЭГЛЭЛ </w:t>
      </w:r>
    </w:p>
    <w:p w:rsidR="00E8724E" w:rsidRDefault="00945F39" w:rsidP="00945F39">
      <w:pPr>
        <w:pStyle w:val="NoSpacing"/>
        <w:ind w:left="284" w:firstLine="142"/>
        <w:jc w:val="right"/>
        <w:rPr>
          <w:lang w:val="mn-MN"/>
        </w:rPr>
      </w:pPr>
      <w:r>
        <w:t>ХӨТЛӨГЧ</w:t>
      </w:r>
      <w:r w:rsidR="00772994">
        <w:t xml:space="preserve">  </w:t>
      </w:r>
      <w:r w:rsidR="00772994" w:rsidRPr="00B263C1">
        <w:rPr>
          <w:effect w:val="antsRed"/>
        </w:rPr>
        <w:t>П</w:t>
      </w:r>
      <w:r w:rsidR="00772994">
        <w:t>.МЯДАГМАА</w:t>
      </w:r>
    </w:p>
    <w:p w:rsidR="00247AA2" w:rsidRDefault="00247AA2" w:rsidP="00824A84">
      <w:pPr>
        <w:pStyle w:val="NoSpacing"/>
        <w:ind w:firstLine="142"/>
        <w:rPr>
          <w:lang w:val="mn-MN"/>
        </w:rPr>
      </w:pPr>
    </w:p>
    <w:p w:rsidR="00247AA2" w:rsidRDefault="00247AA2" w:rsidP="00824A84">
      <w:pPr>
        <w:pStyle w:val="NoSpacing"/>
        <w:ind w:firstLine="142"/>
        <w:rPr>
          <w:b/>
          <w:lang w:val="mn-MN"/>
        </w:rPr>
      </w:pPr>
    </w:p>
    <w:p w:rsidR="00945F39" w:rsidRDefault="00945F39" w:rsidP="00824A84">
      <w:pPr>
        <w:pStyle w:val="NoSpacing"/>
        <w:ind w:firstLine="142"/>
        <w:rPr>
          <w:b/>
          <w:lang w:val="mn-MN"/>
        </w:rPr>
      </w:pPr>
    </w:p>
    <w:p w:rsidR="00945F39" w:rsidRDefault="00945F39" w:rsidP="00824A84">
      <w:pPr>
        <w:pStyle w:val="NoSpacing"/>
        <w:ind w:firstLine="142"/>
        <w:rPr>
          <w:b/>
          <w:lang w:val="mn-MN"/>
        </w:rPr>
      </w:pPr>
    </w:p>
    <w:p w:rsidR="00945F39" w:rsidRDefault="00945F39" w:rsidP="00824A84">
      <w:pPr>
        <w:pStyle w:val="NoSpacing"/>
        <w:ind w:firstLine="142"/>
        <w:rPr>
          <w:b/>
          <w:lang w:val="mn-MN"/>
        </w:rPr>
      </w:pPr>
    </w:p>
    <w:p w:rsidR="00945F39" w:rsidRDefault="00945F39" w:rsidP="00824A84">
      <w:pPr>
        <w:pStyle w:val="NoSpacing"/>
        <w:ind w:firstLine="142"/>
        <w:rPr>
          <w:b/>
          <w:lang w:val="mn-MN"/>
        </w:rPr>
      </w:pPr>
    </w:p>
    <w:p w:rsidR="00945F39" w:rsidRDefault="00945F39" w:rsidP="00824A84">
      <w:pPr>
        <w:pStyle w:val="NoSpacing"/>
        <w:ind w:firstLine="142"/>
        <w:rPr>
          <w:b/>
          <w:lang w:val="mn-MN"/>
        </w:rPr>
      </w:pPr>
    </w:p>
    <w:p w:rsidR="00945F39" w:rsidRDefault="00945F39" w:rsidP="00824A84">
      <w:pPr>
        <w:pStyle w:val="NoSpacing"/>
        <w:ind w:firstLine="142"/>
        <w:rPr>
          <w:b/>
          <w:lang w:val="mn-MN"/>
        </w:rPr>
      </w:pPr>
    </w:p>
    <w:p w:rsidR="00945F39" w:rsidRDefault="00945F39" w:rsidP="00824A84">
      <w:pPr>
        <w:pStyle w:val="NoSpacing"/>
        <w:ind w:firstLine="142"/>
        <w:rPr>
          <w:b/>
          <w:lang w:val="mn-MN"/>
        </w:rPr>
      </w:pPr>
    </w:p>
    <w:p w:rsidR="00945F39" w:rsidRDefault="00945F39" w:rsidP="00824A84">
      <w:pPr>
        <w:pStyle w:val="NoSpacing"/>
        <w:ind w:firstLine="142"/>
        <w:rPr>
          <w:b/>
          <w:lang w:val="mn-MN"/>
        </w:rPr>
      </w:pPr>
    </w:p>
    <w:p w:rsidR="00945F39" w:rsidRDefault="00945F39" w:rsidP="00824A84">
      <w:pPr>
        <w:pStyle w:val="NoSpacing"/>
        <w:ind w:firstLine="142"/>
        <w:rPr>
          <w:b/>
          <w:lang w:val="mn-MN"/>
        </w:rPr>
      </w:pPr>
    </w:p>
    <w:p w:rsidR="00945F39" w:rsidRDefault="00945F39" w:rsidP="00824A84">
      <w:pPr>
        <w:pStyle w:val="NoSpacing"/>
        <w:ind w:firstLine="142"/>
        <w:rPr>
          <w:b/>
          <w:lang w:val="mn-MN"/>
        </w:rPr>
      </w:pPr>
    </w:p>
    <w:p w:rsidR="00945F39" w:rsidRPr="00247AA2" w:rsidRDefault="00945F39" w:rsidP="00824A84">
      <w:pPr>
        <w:pStyle w:val="NoSpacing"/>
        <w:ind w:firstLine="142"/>
        <w:rPr>
          <w:b/>
          <w:lang w:val="mn-MN"/>
        </w:rPr>
      </w:pPr>
    </w:p>
    <w:p w:rsidR="00832ED2" w:rsidRDefault="00832ED2" w:rsidP="00772994">
      <w:pPr>
        <w:pStyle w:val="Title"/>
        <w:jc w:val="both"/>
        <w:rPr>
          <w:rFonts w:cs="Arial"/>
          <w:b w:val="0"/>
        </w:rPr>
      </w:pPr>
    </w:p>
    <w:p w:rsidR="00832ED2" w:rsidRDefault="00832ED2" w:rsidP="00832ED2">
      <w:pPr>
        <w:pStyle w:val="ListParagraph"/>
        <w:ind w:left="1440"/>
        <w:jc w:val="center"/>
        <w:rPr>
          <w:rFonts w:cs="Arial"/>
          <w:b/>
          <w:szCs w:val="24"/>
        </w:rPr>
      </w:pPr>
      <w:r>
        <w:rPr>
          <w:rFonts w:cs="Arial"/>
          <w:b/>
          <w:szCs w:val="24"/>
          <w:lang w:val="mn-MN"/>
        </w:rPr>
        <w:lastRenderedPageBreak/>
        <w:t>МОНГОЛ УЛСЫН ИХ ХУРЛЫН 2012 ОНЫ</w:t>
      </w:r>
    </w:p>
    <w:p w:rsidR="00832ED2" w:rsidRDefault="00832ED2" w:rsidP="00832ED2">
      <w:pPr>
        <w:pStyle w:val="ListParagraph"/>
        <w:ind w:left="1440"/>
        <w:jc w:val="center"/>
        <w:rPr>
          <w:rFonts w:cs="Arial"/>
          <w:b/>
          <w:szCs w:val="24"/>
        </w:rPr>
      </w:pPr>
      <w:r>
        <w:rPr>
          <w:rFonts w:cs="Arial"/>
          <w:b/>
          <w:szCs w:val="24"/>
          <w:lang w:val="mn-MN"/>
        </w:rPr>
        <w:t>НАМРЫН ЭЭЛЖИТ ЧУУЛГАНЫ АЮУЛГҮЙ БАЙДАЛ, ГАДААД БОДЛОГЫН БАЙНГЫН ХОРООНЫ 10</w:t>
      </w:r>
      <w:r>
        <w:rPr>
          <w:rFonts w:cs="Arial"/>
          <w:b/>
          <w:szCs w:val="24"/>
        </w:rPr>
        <w:t xml:space="preserve"> </w:t>
      </w:r>
      <w:r>
        <w:rPr>
          <w:rFonts w:cs="Arial"/>
          <w:b/>
          <w:szCs w:val="24"/>
          <w:lang w:val="mn-MN"/>
        </w:rPr>
        <w:t>ДУГААР САРЫН 09-НИЙ ӨДРИЙН ХУРАЛДААНЫ ДЭЛГЭРЭНГҮЙ ТЭМДЭГЛЭЛ</w:t>
      </w:r>
    </w:p>
    <w:p w:rsidR="00EC0F12" w:rsidRDefault="00832ED2" w:rsidP="00562739">
      <w:pPr>
        <w:ind w:firstLine="720"/>
        <w:jc w:val="both"/>
        <w:rPr>
          <w:rFonts w:cs="Arial"/>
          <w:szCs w:val="24"/>
          <w:lang w:val="mn-MN"/>
        </w:rPr>
      </w:pPr>
      <w:r w:rsidRPr="00B263C1">
        <w:rPr>
          <w:rFonts w:cs="Arial"/>
          <w:b/>
          <w:szCs w:val="24"/>
          <w:effect w:val="antsRed"/>
          <w:lang w:val="mn-MN"/>
        </w:rPr>
        <w:t>Ц</w:t>
      </w:r>
      <w:r>
        <w:rPr>
          <w:rFonts w:cs="Arial"/>
          <w:b/>
          <w:szCs w:val="24"/>
          <w:lang w:val="mn-MN"/>
        </w:rPr>
        <w:t>.Цолмон :</w:t>
      </w:r>
      <w:r>
        <w:rPr>
          <w:rFonts w:cs="Arial"/>
          <w:szCs w:val="24"/>
          <w:lang w:val="mn-MN"/>
        </w:rPr>
        <w:t xml:space="preserve"> - </w:t>
      </w:r>
      <w:r w:rsidR="00BC4789">
        <w:rPr>
          <w:rFonts w:cs="Arial"/>
          <w:szCs w:val="24"/>
          <w:lang w:val="mn-MN"/>
        </w:rPr>
        <w:t xml:space="preserve"> Байнгын хорооны ирц бүрдсэн байна. Байнгын хорооны хуралдаанаар хэлэлцэх 2 асуудал  байгаа. Монгол Улсын 2011 оны нэгдсэн төсвийн гүйцэтгэл болон Засгийн газрын 2011 оны санхүүгийн нэгдсэн тайлан 2 дахь хэлэлцүүлэг. </w:t>
      </w:r>
      <w:r w:rsidR="009A08A9">
        <w:rPr>
          <w:rFonts w:cs="Arial"/>
          <w:szCs w:val="24"/>
        </w:rPr>
        <w:t xml:space="preserve"> </w:t>
      </w:r>
    </w:p>
    <w:p w:rsidR="009A08A9" w:rsidRDefault="009A08A9" w:rsidP="00562739">
      <w:pPr>
        <w:ind w:firstLine="720"/>
        <w:jc w:val="both"/>
        <w:rPr>
          <w:rFonts w:cs="Arial"/>
          <w:szCs w:val="24"/>
          <w:lang w:val="mn-MN"/>
        </w:rPr>
      </w:pPr>
      <w:r>
        <w:rPr>
          <w:rFonts w:cs="Arial"/>
          <w:szCs w:val="24"/>
          <w:lang w:val="mn-MN"/>
        </w:rPr>
        <w:t xml:space="preserve">Хоёрдугаар асуудал Монгол Улсаас Ямайка улстай дипломат харилцаа тогтоох тухай асуудал зөвшилцөх ийм 2 асуудал  байгаа. Байнгын хорооны гишүүдээс хэлэлцэх асуудлын талаар санал байна уу. Энэ 2 асуудлаа батлах уу? </w:t>
      </w:r>
    </w:p>
    <w:p w:rsidR="009A08A9" w:rsidRDefault="009A08A9" w:rsidP="00562739">
      <w:pPr>
        <w:ind w:firstLine="720"/>
        <w:jc w:val="both"/>
        <w:rPr>
          <w:rFonts w:cs="Arial"/>
          <w:szCs w:val="24"/>
          <w:lang w:val="mn-MN"/>
        </w:rPr>
      </w:pPr>
      <w:r>
        <w:rPr>
          <w:rFonts w:cs="Arial"/>
          <w:szCs w:val="24"/>
          <w:lang w:val="mn-MN"/>
        </w:rPr>
        <w:t xml:space="preserve">Ажлын </w:t>
      </w:r>
      <w:r w:rsidR="00B263C1">
        <w:rPr>
          <w:rFonts w:cs="Arial"/>
          <w:szCs w:val="24"/>
          <w:effect w:val="antsRed"/>
          <w:lang w:val="mn-MN"/>
        </w:rPr>
        <w:t>хэсгийнх</w:t>
      </w:r>
      <w:r w:rsidRPr="00B263C1">
        <w:rPr>
          <w:rFonts w:cs="Arial"/>
          <w:szCs w:val="24"/>
          <w:effect w:val="antsRed"/>
          <w:lang w:val="mn-MN"/>
        </w:rPr>
        <w:t>нийг</w:t>
      </w:r>
      <w:r>
        <w:rPr>
          <w:rFonts w:cs="Arial"/>
          <w:szCs w:val="24"/>
          <w:lang w:val="mn-MN"/>
        </w:rPr>
        <w:t xml:space="preserve"> </w:t>
      </w:r>
      <w:r w:rsidRPr="00B263C1">
        <w:rPr>
          <w:rFonts w:cs="Arial"/>
          <w:szCs w:val="24"/>
          <w:effect w:val="antsRed"/>
          <w:lang w:val="mn-MN"/>
        </w:rPr>
        <w:t>микр</w:t>
      </w:r>
      <w:r w:rsidR="007E286C">
        <w:rPr>
          <w:rFonts w:cs="Arial"/>
          <w:szCs w:val="24"/>
          <w:effect w:val="antsRed"/>
          <w:lang w:val="mn-MN"/>
        </w:rPr>
        <w:t>о</w:t>
      </w:r>
      <w:r w:rsidRPr="00B263C1">
        <w:rPr>
          <w:rFonts w:cs="Arial"/>
          <w:szCs w:val="24"/>
          <w:effect w:val="antsRed"/>
          <w:lang w:val="mn-MN"/>
        </w:rPr>
        <w:t>фонтой</w:t>
      </w:r>
      <w:r>
        <w:rPr>
          <w:rFonts w:cs="Arial"/>
          <w:szCs w:val="24"/>
          <w:lang w:val="mn-MN"/>
        </w:rPr>
        <w:t xml:space="preserve"> ширээн дээр суу гэж урих байна. </w:t>
      </w:r>
      <w:r w:rsidR="007376D4">
        <w:rPr>
          <w:rFonts w:cs="Arial"/>
          <w:szCs w:val="24"/>
          <w:lang w:val="mn-MN"/>
        </w:rPr>
        <w:t xml:space="preserve">За хоёрдугаар асуудлаа эхлээд хэлэлцье гэсэн саналтай байна. За </w:t>
      </w:r>
      <w:r w:rsidR="004B248A">
        <w:rPr>
          <w:rFonts w:cs="Arial"/>
          <w:szCs w:val="24"/>
          <w:lang w:val="mn-MN"/>
        </w:rPr>
        <w:t>тэгэхээр Монгол Улсаас Ямайка улстай дипломат харилцаа тогтоох тухай асуудал өнөөдөр зөвшилцөхөөр орж ирж байгаа. Ажлын хэсгийг танилцуулъя. Д.Ганхуяг Гадаад харилцааны дэд сайд, Гадаад харилцааны яамны Бодлого, төлөвлөлт судалгааны газрын захирал Г.Батжаргал, Гадаад харилцааны яамны Бодлого төлөвлөлт судалгааны газрын атташе Г.Уянга ийм хүмүүс оролцож байна.</w:t>
      </w:r>
    </w:p>
    <w:p w:rsidR="004B248A" w:rsidRDefault="004B248A" w:rsidP="00562739">
      <w:pPr>
        <w:ind w:firstLine="720"/>
        <w:jc w:val="both"/>
        <w:rPr>
          <w:rFonts w:cs="Arial"/>
          <w:szCs w:val="24"/>
          <w:lang w:val="mn-MN"/>
        </w:rPr>
      </w:pPr>
      <w:r>
        <w:rPr>
          <w:rFonts w:cs="Arial"/>
          <w:szCs w:val="24"/>
          <w:lang w:val="mn-MN"/>
        </w:rPr>
        <w:t xml:space="preserve">Монгол Улсаас Ямайка улстай дипломат харилцаа тогтоох тухай асуудлаарх танилцуулгыг Засгийн газрын гишүүн, Сангийн сайд Ч.Улаан танилцуулна. Таныг урьж байна. </w:t>
      </w:r>
    </w:p>
    <w:p w:rsidR="00562739" w:rsidRDefault="00C2368A" w:rsidP="00562739">
      <w:pPr>
        <w:ind w:firstLine="720"/>
        <w:jc w:val="both"/>
        <w:rPr>
          <w:rFonts w:cs="Arial"/>
          <w:szCs w:val="24"/>
          <w:lang w:val="mn-MN"/>
        </w:rPr>
      </w:pPr>
      <w:r>
        <w:rPr>
          <w:rFonts w:cs="Arial"/>
          <w:b/>
          <w:szCs w:val="24"/>
          <w:lang w:val="mn-MN"/>
        </w:rPr>
        <w:t>Ч.Улаан :</w:t>
      </w:r>
      <w:r>
        <w:rPr>
          <w:rFonts w:cs="Arial"/>
          <w:szCs w:val="24"/>
          <w:lang w:val="mn-MN"/>
        </w:rPr>
        <w:t xml:space="preserve"> -За баярлалаа. Байнгын хорооны эрхэм гишүүд ээ, Монгол Улсын Үндэсний аюулгүй байдлын үзэл баримтлалын үзэл санааны дагуу Нэгдсэн Үндэсний байгууллагын гишүүн бүх улс оронтой дипломат харилцаа тогтоохоор 2010 оноос ажиллаж байна. Ямайка улс дипломат харилцаа тогтоох тухай манай улсаас тавьсан саналыг энэ оны 06 дугаар сарын 18-нд дэмжиж байгаагаа илэрхийлсэн байна. Тус улстай дипломат харилцаа тогтоох тухай асуудлыг Засгийн газрын энэ оны 09 сарын 22-ны өдрийн хуралдаанаар хэлэлцэн </w:t>
      </w:r>
      <w:r w:rsidR="00562739">
        <w:rPr>
          <w:rFonts w:cs="Arial"/>
          <w:szCs w:val="24"/>
          <w:lang w:val="mn-MN"/>
        </w:rPr>
        <w:t xml:space="preserve">дэмжиж Улсын Их Хурлын Аюулгүй байдал, гадаад бодлогын байнгын хороотой зөвшилцөхөөр шийдвэрлэсэн юм. Байнгын хороотой энэ асуудлаар зөвшилцсөний үндсэн дээр 2 орны хооронд дипломат харилцаа тогтоох тухай албан мэдээнд гарын үсэг зурах юм. Ямайка улстай дипломат харилцаа тогтоосноор НҮБ, Дэлхийн худалдааны байгууллага зэрэг олон талт тогтолцоо механизмын хүрээнд нийтлэг ашиг сонирхлын төлөө бие биеэ дэмжиж хамтран ажиллах боломж нэмэгдэх ач холбогдолтой гэж үзэж байна. </w:t>
      </w:r>
    </w:p>
    <w:p w:rsidR="00C2368A" w:rsidRDefault="00562739" w:rsidP="00562739">
      <w:pPr>
        <w:ind w:firstLine="720"/>
        <w:jc w:val="both"/>
        <w:rPr>
          <w:rFonts w:cs="Arial"/>
          <w:szCs w:val="24"/>
          <w:lang w:val="mn-MN"/>
        </w:rPr>
      </w:pPr>
      <w:r>
        <w:rPr>
          <w:rFonts w:cs="Arial"/>
          <w:szCs w:val="24"/>
          <w:lang w:val="mn-MN"/>
        </w:rPr>
        <w:t>Ямайка улстай дипломат харилцаа тогтоох асуудлыг зөвшилцөх асуудлыг хэлэлцэн шийдвэрлэж өгөхийг хүсье. Баярлалаа.</w:t>
      </w:r>
    </w:p>
    <w:p w:rsidR="00562739" w:rsidRDefault="00562739" w:rsidP="00562739">
      <w:pPr>
        <w:ind w:firstLine="720"/>
        <w:jc w:val="both"/>
        <w:rPr>
          <w:rFonts w:cs="Arial"/>
          <w:szCs w:val="24"/>
          <w:lang w:val="mn-MN"/>
        </w:rPr>
      </w:pPr>
      <w:r w:rsidRPr="00B263C1">
        <w:rPr>
          <w:rFonts w:cs="Arial"/>
          <w:b/>
          <w:szCs w:val="24"/>
          <w:effect w:val="antsRed"/>
          <w:lang w:val="mn-MN"/>
        </w:rPr>
        <w:t>Ц</w:t>
      </w:r>
      <w:r>
        <w:rPr>
          <w:rFonts w:cs="Arial"/>
          <w:b/>
          <w:szCs w:val="24"/>
          <w:lang w:val="mn-MN"/>
        </w:rPr>
        <w:t>.Цолмон :</w:t>
      </w:r>
      <w:r>
        <w:rPr>
          <w:rFonts w:cs="Arial"/>
          <w:szCs w:val="24"/>
          <w:lang w:val="mn-MN"/>
        </w:rPr>
        <w:t xml:space="preserve"> -  За </w:t>
      </w:r>
      <w:r w:rsidRPr="00B263C1">
        <w:rPr>
          <w:rFonts w:cs="Arial"/>
          <w:szCs w:val="24"/>
          <w:effect w:val="antsRed"/>
          <w:lang w:val="mn-MN"/>
        </w:rPr>
        <w:t>Ц</w:t>
      </w:r>
      <w:r>
        <w:rPr>
          <w:rFonts w:cs="Arial"/>
          <w:szCs w:val="24"/>
          <w:lang w:val="mn-MN"/>
        </w:rPr>
        <w:t xml:space="preserve">.Улаан сайдад баярлалаа. Засгийн газрын санал, танилцуулгатай холбогдуулж асуулт асуух Байнгын хорооны гишүүд байна уу? </w:t>
      </w:r>
      <w:r>
        <w:rPr>
          <w:rFonts w:cs="Arial"/>
          <w:szCs w:val="24"/>
          <w:lang w:val="mn-MN"/>
        </w:rPr>
        <w:lastRenderedPageBreak/>
        <w:t xml:space="preserve">Асуулт алга байна. Асуултаа </w:t>
      </w:r>
      <w:r w:rsidRPr="00B263C1">
        <w:rPr>
          <w:rFonts w:cs="Arial"/>
          <w:szCs w:val="24"/>
          <w:effect w:val="antsRed"/>
          <w:lang w:val="mn-MN"/>
        </w:rPr>
        <w:t>таслъя</w:t>
      </w:r>
      <w:r>
        <w:rPr>
          <w:rFonts w:cs="Arial"/>
          <w:szCs w:val="24"/>
          <w:lang w:val="mn-MN"/>
        </w:rPr>
        <w:t xml:space="preserve">. Тэгэхээр энэ асуудлаар үг хэлэх гишүүд байна уу? Үг хэлэх гишүүд байхгүй байна. </w:t>
      </w:r>
    </w:p>
    <w:p w:rsidR="00562739" w:rsidRDefault="00562739" w:rsidP="00562739">
      <w:pPr>
        <w:ind w:firstLine="720"/>
        <w:jc w:val="both"/>
        <w:rPr>
          <w:rFonts w:cs="Arial"/>
          <w:szCs w:val="24"/>
          <w:lang w:val="mn-MN"/>
        </w:rPr>
      </w:pPr>
      <w:r>
        <w:rPr>
          <w:rFonts w:cs="Arial"/>
          <w:szCs w:val="24"/>
          <w:lang w:val="mn-MN"/>
        </w:rPr>
        <w:t xml:space="preserve">Тэгэхээр Монгол Улсаас Ямайка улстай дипломат харилцаа тогтоох тухай Засгийн газрын саналыг дэмжье гэсэн </w:t>
      </w:r>
      <w:r w:rsidRPr="00B263C1">
        <w:rPr>
          <w:rFonts w:cs="Arial"/>
          <w:szCs w:val="24"/>
          <w:effect w:val="antsRed"/>
          <w:lang w:val="mn-MN"/>
        </w:rPr>
        <w:t>томъёоллоор</w:t>
      </w:r>
      <w:r>
        <w:rPr>
          <w:rFonts w:cs="Arial"/>
          <w:szCs w:val="24"/>
          <w:lang w:val="mn-MN"/>
        </w:rPr>
        <w:t xml:space="preserve"> санал хураалт явуулъя. Энэ саналыг дэмжиж байгаа Байнгын хорооны гишүүд гараа өргөнө үү. </w:t>
      </w:r>
    </w:p>
    <w:p w:rsidR="00562739" w:rsidRDefault="00562739" w:rsidP="00562739">
      <w:pPr>
        <w:ind w:firstLine="720"/>
        <w:jc w:val="both"/>
        <w:rPr>
          <w:rFonts w:cs="Arial"/>
          <w:szCs w:val="24"/>
          <w:lang w:val="mn-MN"/>
        </w:rPr>
      </w:pPr>
      <w:r>
        <w:rPr>
          <w:rFonts w:cs="Arial"/>
          <w:szCs w:val="24"/>
          <w:lang w:val="mn-MN"/>
        </w:rPr>
        <w:t xml:space="preserve">9-8 дэмжигдлээ. </w:t>
      </w:r>
    </w:p>
    <w:p w:rsidR="00562739" w:rsidRDefault="00562739" w:rsidP="00562739">
      <w:pPr>
        <w:ind w:firstLine="720"/>
        <w:jc w:val="both"/>
        <w:rPr>
          <w:rFonts w:cs="Arial"/>
          <w:szCs w:val="24"/>
          <w:lang w:val="mn-MN"/>
        </w:rPr>
      </w:pPr>
      <w:r>
        <w:rPr>
          <w:rFonts w:cs="Arial"/>
          <w:szCs w:val="24"/>
          <w:lang w:val="mn-MN"/>
        </w:rPr>
        <w:t xml:space="preserve">Уг асуудлыг хэлэлцсэн тухай болон Байнгын хорооноос </w:t>
      </w:r>
      <w:r w:rsidRPr="00B263C1">
        <w:rPr>
          <w:rFonts w:cs="Arial"/>
          <w:szCs w:val="24"/>
          <w:effect w:val="antsRed"/>
          <w:lang w:val="mn-MN"/>
        </w:rPr>
        <w:t>гаргас</w:t>
      </w:r>
      <w:r>
        <w:rPr>
          <w:rFonts w:cs="Arial"/>
          <w:szCs w:val="24"/>
          <w:lang w:val="mn-MN"/>
        </w:rPr>
        <w:t xml:space="preserve"> санал, дүгнэлт хуралдааны тэмдэглэлийг Засгийн газарт хүргэх болно. Энэ асуудлыг хэлэлцэж дууслаа.</w:t>
      </w:r>
    </w:p>
    <w:p w:rsidR="00562739" w:rsidRDefault="00562739" w:rsidP="00562739">
      <w:pPr>
        <w:ind w:firstLine="720"/>
        <w:jc w:val="both"/>
        <w:rPr>
          <w:rFonts w:cs="Arial"/>
          <w:b/>
          <w:i/>
          <w:szCs w:val="24"/>
          <w:lang w:val="mn-MN"/>
        </w:rPr>
      </w:pPr>
      <w:r>
        <w:rPr>
          <w:rFonts w:cs="Arial"/>
          <w:szCs w:val="24"/>
          <w:lang w:val="mn-MN"/>
        </w:rPr>
        <w:t xml:space="preserve">Нэгдүгээр асуудал буюу </w:t>
      </w:r>
      <w:r w:rsidRPr="00562739">
        <w:rPr>
          <w:rFonts w:cs="Arial"/>
          <w:b/>
          <w:i/>
          <w:szCs w:val="24"/>
          <w:lang w:val="mn-MN"/>
        </w:rPr>
        <w:t>2011 оны төсвийн гүйцэтгэл, Засгийн газрын санхүүгийн нэгдсэн тайлан /хоёр дахь хэлэлцүүлэг/.</w:t>
      </w:r>
    </w:p>
    <w:p w:rsidR="00562739" w:rsidRDefault="006A4BEB" w:rsidP="00562739">
      <w:pPr>
        <w:ind w:firstLine="720"/>
        <w:jc w:val="both"/>
        <w:rPr>
          <w:rFonts w:cs="Arial"/>
          <w:szCs w:val="24"/>
          <w:lang w:val="mn-MN"/>
        </w:rPr>
      </w:pPr>
      <w:r>
        <w:rPr>
          <w:rFonts w:cs="Arial"/>
          <w:szCs w:val="24"/>
          <w:lang w:val="mn-MN"/>
        </w:rPr>
        <w:t xml:space="preserve">Нэгдсэн тайлангаа хэлэлцье. Энэ асуудалтай холбоотой ажлын </w:t>
      </w:r>
      <w:r w:rsidRPr="00B263C1">
        <w:rPr>
          <w:rFonts w:cs="Arial"/>
          <w:szCs w:val="24"/>
          <w:effect w:val="antsRed"/>
          <w:lang w:val="mn-MN"/>
        </w:rPr>
        <w:t>хэсгийнхэнийг</w:t>
      </w:r>
      <w:r>
        <w:rPr>
          <w:rFonts w:cs="Arial"/>
          <w:szCs w:val="24"/>
          <w:lang w:val="mn-MN"/>
        </w:rPr>
        <w:t xml:space="preserve"> </w:t>
      </w:r>
      <w:r w:rsidRPr="00B263C1">
        <w:rPr>
          <w:rFonts w:cs="Arial"/>
          <w:szCs w:val="24"/>
          <w:effect w:val="antsRed"/>
          <w:lang w:val="mn-MN"/>
        </w:rPr>
        <w:t>микр</w:t>
      </w:r>
      <w:r w:rsidR="007E286C">
        <w:rPr>
          <w:rFonts w:cs="Arial"/>
          <w:szCs w:val="24"/>
          <w:effect w:val="antsRed"/>
          <w:lang w:val="mn-MN"/>
        </w:rPr>
        <w:t>о</w:t>
      </w:r>
      <w:r w:rsidRPr="00B263C1">
        <w:rPr>
          <w:rFonts w:cs="Arial"/>
          <w:szCs w:val="24"/>
          <w:effect w:val="antsRed"/>
          <w:lang w:val="mn-MN"/>
        </w:rPr>
        <w:t>фонтой</w:t>
      </w:r>
      <w:r>
        <w:rPr>
          <w:rFonts w:cs="Arial"/>
          <w:szCs w:val="24"/>
          <w:lang w:val="mn-MN"/>
        </w:rPr>
        <w:t xml:space="preserve"> ширээнд наашаа суухыг урьж байна. </w:t>
      </w:r>
    </w:p>
    <w:p w:rsidR="00FB6B6C" w:rsidRDefault="00FB6B6C" w:rsidP="00562739">
      <w:pPr>
        <w:ind w:firstLine="720"/>
        <w:jc w:val="both"/>
        <w:rPr>
          <w:rFonts w:cs="Arial"/>
          <w:szCs w:val="24"/>
          <w:lang w:val="mn-MN"/>
        </w:rPr>
      </w:pPr>
      <w:r>
        <w:rPr>
          <w:rFonts w:cs="Arial"/>
          <w:szCs w:val="24"/>
          <w:lang w:val="mn-MN"/>
        </w:rPr>
        <w:t xml:space="preserve">Хэлэлцэж буй асуудалтай холбогдуулан ажлын хэсгийг танилцуулъя. </w:t>
      </w:r>
    </w:p>
    <w:p w:rsidR="00FB6B6C" w:rsidRDefault="00FB6B6C" w:rsidP="00562739">
      <w:pPr>
        <w:ind w:firstLine="720"/>
        <w:jc w:val="both"/>
        <w:rPr>
          <w:rFonts w:cs="Arial"/>
          <w:szCs w:val="24"/>
          <w:lang w:val="mn-MN"/>
        </w:rPr>
      </w:pPr>
      <w:r>
        <w:rPr>
          <w:rFonts w:cs="Arial"/>
          <w:szCs w:val="24"/>
          <w:lang w:val="mn-MN"/>
        </w:rPr>
        <w:t xml:space="preserve">Гадаад харилцааны дэд сайд Д.Ганхуяг, Гадаад харилцааны Төрийн нарийн бичгийн даргын үүргийг орлон гүйцэтгэгч Г.Цогтсайхан, Гадаад харилцааны яамны Санхүү, хөрөнгө оруулалтын хэлтсийн дарга Д.Мөнхцэцэг, Батлан хамгаалах яамны төрийн нарийн бичгийн дарга Д.Чойжамц, Батлан хамгаалах яамны Санхүү, хөрөнгө оруулалтын хэлтсийн дарга Д.Жаргалсайхан, Зэвсэгт хүчний жанжин штабын Санхүүгийн хэлтсийн дарга Д.Шийрэв, Зэвсэгт хүчний жанжин штабын дарга дэслэгч, генерал </w:t>
      </w:r>
      <w:r w:rsidRPr="00B263C1">
        <w:rPr>
          <w:rFonts w:cs="Arial"/>
          <w:szCs w:val="24"/>
          <w:effect w:val="antsRed"/>
          <w:lang w:val="mn-MN"/>
        </w:rPr>
        <w:t>Ц</w:t>
      </w:r>
      <w:r>
        <w:rPr>
          <w:rFonts w:cs="Arial"/>
          <w:szCs w:val="24"/>
          <w:lang w:val="mn-MN"/>
        </w:rPr>
        <w:t xml:space="preserve">.Бямбажав, Зэвсэгт хүчний жанжин штабын дарга, хурандаа </w:t>
      </w:r>
      <w:r w:rsidRPr="00B263C1">
        <w:rPr>
          <w:rFonts w:cs="Arial"/>
          <w:szCs w:val="24"/>
          <w:effect w:val="antsRed"/>
          <w:lang w:val="mn-MN"/>
        </w:rPr>
        <w:t>Ц</w:t>
      </w:r>
      <w:r>
        <w:rPr>
          <w:rFonts w:cs="Arial"/>
          <w:szCs w:val="24"/>
          <w:lang w:val="mn-MN"/>
        </w:rPr>
        <w:t xml:space="preserve">.Ганбат, Тагнуулын ерөнхий газрын тэргүүн дэд дарга Ч.Чулуунбаатар, Тагнуулын ерөнхий газрын Санхүүгийн хэлтсийн дарга Д.Шийрэв, Цөмийн энергийн газрын даргын үүргийг орлон гүйцэтгэгч Н.Тэгшбаяр, Цөмийн энергийн газрын Төрийн захиргаа, удирдлагын газрын дарга С.Доржпүрэв, Монгол Улсын Ерөнхий аудитор Ч.Раднаа, Монгол Улсын Ерөнхий аудиторын орлогч </w:t>
      </w:r>
      <w:r w:rsidRPr="00B263C1">
        <w:rPr>
          <w:rFonts w:cs="Arial"/>
          <w:szCs w:val="24"/>
          <w:effect w:val="antsRed"/>
          <w:lang w:val="mn-MN"/>
        </w:rPr>
        <w:t>Б</w:t>
      </w:r>
      <w:r>
        <w:rPr>
          <w:rFonts w:cs="Arial"/>
          <w:szCs w:val="24"/>
          <w:lang w:val="mn-MN"/>
        </w:rPr>
        <w:t xml:space="preserve">.Батбаяр, Үндэсний аудитын газрын Санхүүгийн аудитын газрын </w:t>
      </w:r>
      <w:r w:rsidR="003369E2">
        <w:rPr>
          <w:rFonts w:cs="Arial"/>
          <w:szCs w:val="24"/>
          <w:lang w:val="mn-MN"/>
        </w:rPr>
        <w:t xml:space="preserve">захирал </w:t>
      </w:r>
      <w:r w:rsidR="003369E2" w:rsidRPr="00B263C1">
        <w:rPr>
          <w:rFonts w:cs="Arial"/>
          <w:szCs w:val="24"/>
          <w:effect w:val="antsRed"/>
          <w:lang w:val="mn-MN"/>
        </w:rPr>
        <w:t>Ц</w:t>
      </w:r>
      <w:r w:rsidR="003369E2">
        <w:rPr>
          <w:rFonts w:cs="Arial"/>
          <w:szCs w:val="24"/>
          <w:lang w:val="mn-MN"/>
        </w:rPr>
        <w:t xml:space="preserve">.Батбаяр, Үндэсний аудитын газрын Гүйцэтгэлийн аудитын захирал Д.Ганбилэг, Үндэсний аудитын газрын Санхүүгийн аудитын нэгдүгээр хэлтсийн дарга Л.Одгэрэл, Үндэсний аудитын газрын хоёрдугаар хэлтсийн дарга С.Оюунгэрэл, Үндэсний аудитын газрын гуравдугаар хэлтсийн дарга </w:t>
      </w:r>
      <w:r w:rsidR="003369E2" w:rsidRPr="00B263C1">
        <w:rPr>
          <w:rFonts w:cs="Arial"/>
          <w:szCs w:val="24"/>
          <w:effect w:val="antsRed"/>
          <w:lang w:val="mn-MN"/>
        </w:rPr>
        <w:t>А</w:t>
      </w:r>
      <w:r w:rsidR="003369E2">
        <w:rPr>
          <w:rFonts w:cs="Arial"/>
          <w:szCs w:val="24"/>
          <w:lang w:val="mn-MN"/>
        </w:rPr>
        <w:t xml:space="preserve">.Сүхбаатар, Сангийн яамны Төсвийн бодлогын газрын дарга </w:t>
      </w:r>
      <w:r w:rsidR="003369E2" w:rsidRPr="00B263C1">
        <w:rPr>
          <w:rFonts w:cs="Arial"/>
          <w:szCs w:val="24"/>
          <w:effect w:val="antsRed"/>
          <w:lang w:val="mn-MN"/>
        </w:rPr>
        <w:t>Ж</w:t>
      </w:r>
      <w:r w:rsidR="003369E2">
        <w:rPr>
          <w:rFonts w:cs="Arial"/>
          <w:szCs w:val="24"/>
          <w:lang w:val="mn-MN"/>
        </w:rPr>
        <w:t xml:space="preserve">.Ганбат, Сангийн яамны Зарлагын хэлтсийн дарга </w:t>
      </w:r>
      <w:r w:rsidR="003369E2" w:rsidRPr="00B263C1">
        <w:rPr>
          <w:rFonts w:cs="Arial"/>
          <w:szCs w:val="24"/>
          <w:effect w:val="antsRed"/>
          <w:lang w:val="mn-MN"/>
        </w:rPr>
        <w:t>Б</w:t>
      </w:r>
      <w:r w:rsidR="003369E2">
        <w:rPr>
          <w:rFonts w:cs="Arial"/>
          <w:szCs w:val="24"/>
          <w:lang w:val="mn-MN"/>
        </w:rPr>
        <w:t>.Нямаа, Сангийн яамны Төсвийн хөрөнгө оруулалтын хэлтсийн дарга М.Батгэрэл, Сангийн яамны Орлогын хэлтсийн дарга</w:t>
      </w:r>
      <w:r w:rsidR="002B3266">
        <w:rPr>
          <w:rFonts w:cs="Arial"/>
          <w:szCs w:val="24"/>
          <w:lang w:val="mn-MN"/>
        </w:rPr>
        <w:t xml:space="preserve"> </w:t>
      </w:r>
      <w:r w:rsidR="002B3266" w:rsidRPr="00B263C1">
        <w:rPr>
          <w:rFonts w:cs="Arial"/>
          <w:szCs w:val="24"/>
          <w:effect w:val="antsRed"/>
          <w:lang w:val="mn-MN"/>
        </w:rPr>
        <w:t>Б</w:t>
      </w:r>
      <w:r w:rsidR="002B3266">
        <w:rPr>
          <w:rFonts w:cs="Arial"/>
          <w:szCs w:val="24"/>
          <w:lang w:val="mn-MN"/>
        </w:rPr>
        <w:t>.</w:t>
      </w:r>
      <w:r w:rsidR="002B3266" w:rsidRPr="00B263C1">
        <w:rPr>
          <w:rFonts w:cs="Arial"/>
          <w:szCs w:val="24"/>
          <w:effect w:val="antsRed"/>
          <w:lang w:val="mn-MN"/>
        </w:rPr>
        <w:t>Доржсэмбэд</w:t>
      </w:r>
      <w:r w:rsidR="002B3266">
        <w:rPr>
          <w:rFonts w:cs="Arial"/>
          <w:szCs w:val="24"/>
          <w:lang w:val="mn-MN"/>
        </w:rPr>
        <w:t xml:space="preserve">, Сангийн яамны Санхүүжилт тайлан бүртгэлийн хэлтсийн дарга </w:t>
      </w:r>
      <w:r w:rsidR="002B3266" w:rsidRPr="00B263C1">
        <w:rPr>
          <w:rFonts w:cs="Arial"/>
          <w:szCs w:val="24"/>
          <w:effect w:val="antsRed"/>
          <w:lang w:val="mn-MN"/>
        </w:rPr>
        <w:t>Ц</w:t>
      </w:r>
      <w:r w:rsidR="002B3266">
        <w:rPr>
          <w:rFonts w:cs="Arial"/>
          <w:szCs w:val="24"/>
          <w:lang w:val="mn-MN"/>
        </w:rPr>
        <w:t xml:space="preserve">.Ариунсанаа, Сангийн яамны Төлбөр тооцооны хэлтсийн дарга </w:t>
      </w:r>
      <w:r w:rsidR="002B3266" w:rsidRPr="00B263C1">
        <w:rPr>
          <w:rFonts w:cs="Arial"/>
          <w:szCs w:val="24"/>
          <w:effect w:val="antsRed"/>
          <w:lang w:val="mn-MN"/>
        </w:rPr>
        <w:t>Б</w:t>
      </w:r>
      <w:r w:rsidR="002B3266">
        <w:rPr>
          <w:rFonts w:cs="Arial"/>
          <w:szCs w:val="24"/>
          <w:lang w:val="mn-MN"/>
        </w:rPr>
        <w:t>.Отгонцэцэг, Сангийн яамны өрийн удирдлагын хэлтсийн дарга Ч.</w:t>
      </w:r>
      <w:r w:rsidR="002B3266" w:rsidRPr="00B263C1">
        <w:rPr>
          <w:rFonts w:cs="Arial"/>
          <w:szCs w:val="24"/>
          <w:effect w:val="antsRed"/>
          <w:lang w:val="mn-MN"/>
        </w:rPr>
        <w:t>Тавинжил</w:t>
      </w:r>
      <w:r w:rsidR="002B3266">
        <w:rPr>
          <w:rFonts w:cs="Arial"/>
          <w:szCs w:val="24"/>
          <w:lang w:val="mn-MN"/>
        </w:rPr>
        <w:t xml:space="preserve">, Сангийн яамны Баялгийн сангийн удирдлагын хэлтсийн дарга </w:t>
      </w:r>
      <w:r w:rsidR="002B3266" w:rsidRPr="00B263C1">
        <w:rPr>
          <w:rFonts w:cs="Arial"/>
          <w:szCs w:val="24"/>
          <w:effect w:val="antsRed"/>
          <w:lang w:val="mn-MN"/>
        </w:rPr>
        <w:t>О</w:t>
      </w:r>
      <w:r w:rsidR="002B3266">
        <w:rPr>
          <w:rFonts w:cs="Arial"/>
          <w:szCs w:val="24"/>
          <w:lang w:val="mn-MN"/>
        </w:rPr>
        <w:t>.</w:t>
      </w:r>
      <w:r w:rsidR="002B3266" w:rsidRPr="00B263C1">
        <w:rPr>
          <w:rFonts w:cs="Arial"/>
          <w:szCs w:val="24"/>
          <w:effect w:val="antsRed"/>
          <w:lang w:val="mn-MN"/>
        </w:rPr>
        <w:t>Хуягцогт</w:t>
      </w:r>
      <w:r w:rsidR="002B3266">
        <w:rPr>
          <w:rFonts w:cs="Arial"/>
          <w:szCs w:val="24"/>
          <w:lang w:val="mn-MN"/>
        </w:rPr>
        <w:t>, Сангийн яамны Зээл тусламжийн бодлого, хамтын ажиллагааны газрын дарга Т.Доржханд, Нягтлан бодох бүртгэлийн бодлогын газрын дарга С.</w:t>
      </w:r>
      <w:r w:rsidR="002B3266" w:rsidRPr="00B263C1">
        <w:rPr>
          <w:rFonts w:cs="Arial"/>
          <w:szCs w:val="24"/>
          <w:effect w:val="antsRed"/>
          <w:lang w:val="mn-MN"/>
        </w:rPr>
        <w:t>Мягмардаш</w:t>
      </w:r>
      <w:r w:rsidR="002B3266">
        <w:rPr>
          <w:rFonts w:cs="Arial"/>
          <w:szCs w:val="24"/>
          <w:lang w:val="mn-MN"/>
        </w:rPr>
        <w:t xml:space="preserve"> ийм улсууд ажлын хэсэгт байна. </w:t>
      </w:r>
    </w:p>
    <w:p w:rsidR="00E17BC1" w:rsidRDefault="00E17BC1" w:rsidP="00562739">
      <w:pPr>
        <w:ind w:firstLine="720"/>
        <w:jc w:val="both"/>
        <w:rPr>
          <w:rFonts w:cs="Arial"/>
          <w:szCs w:val="24"/>
          <w:lang w:val="mn-MN"/>
        </w:rPr>
      </w:pPr>
      <w:r>
        <w:rPr>
          <w:rFonts w:cs="Arial"/>
          <w:szCs w:val="24"/>
          <w:lang w:val="mn-MN"/>
        </w:rPr>
        <w:lastRenderedPageBreak/>
        <w:t xml:space="preserve">За материалыг тараасан байгаа. Монгол Улсын 2011 оны нэгдсэн. Төсвийн гүйцэтгэл Засгийн газрын санхүүгийн нэгдсэн тайлантай холбогдуулж Улсын Их Хурлын гишүүд асуулт асууж хариулт авах ажиллагаандаа оръё. </w:t>
      </w:r>
    </w:p>
    <w:p w:rsidR="00E17BC1" w:rsidRDefault="00E17BC1" w:rsidP="00562739">
      <w:pPr>
        <w:ind w:firstLine="720"/>
        <w:jc w:val="both"/>
        <w:rPr>
          <w:rFonts w:cs="Arial"/>
          <w:szCs w:val="24"/>
          <w:lang w:val="mn-MN"/>
        </w:rPr>
      </w:pPr>
      <w:r>
        <w:rPr>
          <w:rFonts w:cs="Arial"/>
          <w:szCs w:val="24"/>
          <w:lang w:val="mn-MN"/>
        </w:rPr>
        <w:t xml:space="preserve">За асуулттай гишүүд байна уу? Асуулттай гишүүд байхгүй байна. </w:t>
      </w:r>
      <w:r w:rsidR="00636F07">
        <w:rPr>
          <w:rFonts w:cs="Arial"/>
          <w:szCs w:val="24"/>
          <w:lang w:val="mn-MN"/>
        </w:rPr>
        <w:t>Энэ хэлэлцэж байгаа асуудалтай холбогдуулж санал дүгнэлт хэлэх гишүүд байна уу? Байхгүй байна. Энэ асуудал бол Байнгын хороод бусад хороодоор хэлэлцэж байгаа манай гишүүд бас 2 Байнгын хороонд байгаа</w:t>
      </w:r>
      <w:r w:rsidR="00B8399C">
        <w:rPr>
          <w:rFonts w:cs="Arial"/>
          <w:szCs w:val="24"/>
          <w:lang w:val="mn-MN"/>
        </w:rPr>
        <w:t xml:space="preserve"> энэ тэр асуудалтай холбоотойгоор </w:t>
      </w:r>
      <w:r w:rsidR="007E286C">
        <w:rPr>
          <w:rFonts w:cs="Arial"/>
          <w:szCs w:val="24"/>
          <w:lang w:val="mn-MN"/>
        </w:rPr>
        <w:t xml:space="preserve">асуулт, хариулт байхгүй </w:t>
      </w:r>
      <w:r w:rsidR="00B8399C">
        <w:rPr>
          <w:rFonts w:cs="Arial"/>
          <w:szCs w:val="24"/>
          <w:lang w:val="mn-MN"/>
        </w:rPr>
        <w:t xml:space="preserve">байх шиг байна. </w:t>
      </w:r>
      <w:r w:rsidR="002006E5">
        <w:rPr>
          <w:rFonts w:cs="Arial"/>
          <w:szCs w:val="24"/>
          <w:lang w:val="mn-MN"/>
        </w:rPr>
        <w:t xml:space="preserve">Ингээд Монгол Улсын 2011 оны нэгдсэн төсвийн гүйцэтгэл Засгийн газрын Санхүүгийн нэгтгэсэн тайлангийн талаар Аюулгүй байдал гадаад бодлогын байнгын хорооны санал, дүгнэлтийг гаргаж төсвийн зарлагын хяналтын дэд хороонд хүргүүлэх болно. </w:t>
      </w:r>
      <w:r w:rsidR="00456579">
        <w:rPr>
          <w:rFonts w:cs="Arial"/>
          <w:szCs w:val="24"/>
          <w:lang w:val="mn-MN"/>
        </w:rPr>
        <w:t xml:space="preserve">Ингээд энэ асуудлыг хэлэлцэж дууслаа баярлалаа. </w:t>
      </w:r>
      <w:r w:rsidR="001F4413">
        <w:rPr>
          <w:rFonts w:cs="Arial"/>
          <w:szCs w:val="24"/>
          <w:lang w:val="mn-MN"/>
        </w:rPr>
        <w:t xml:space="preserve">Хоёр асуудлаа хэлэлцэж дууссан учраас манай Байнгын хорооны өнөөдрийн хуралдаан өндөрлөж байна. </w:t>
      </w:r>
      <w:r w:rsidR="00312BE4">
        <w:rPr>
          <w:rFonts w:cs="Arial"/>
          <w:szCs w:val="24"/>
          <w:lang w:val="mn-MN"/>
        </w:rPr>
        <w:t xml:space="preserve"> </w:t>
      </w:r>
    </w:p>
    <w:p w:rsidR="00550E57" w:rsidRDefault="00550E57" w:rsidP="00562739">
      <w:pPr>
        <w:ind w:firstLine="720"/>
        <w:jc w:val="both"/>
        <w:rPr>
          <w:rFonts w:cs="Arial"/>
          <w:b/>
          <w:i/>
          <w:szCs w:val="24"/>
          <w:lang w:val="mn-MN"/>
        </w:rPr>
      </w:pPr>
      <w:r>
        <w:rPr>
          <w:rFonts w:cs="Arial"/>
          <w:b/>
          <w:i/>
          <w:szCs w:val="24"/>
          <w:lang w:val="mn-MN"/>
        </w:rPr>
        <w:t xml:space="preserve">Хуралдаан 14 цаг 15 минутад өндөрлөв. </w:t>
      </w:r>
    </w:p>
    <w:p w:rsidR="00772994" w:rsidRDefault="00772994" w:rsidP="00772994"/>
    <w:p w:rsidR="00772994" w:rsidRPr="002A784A" w:rsidRDefault="00772994" w:rsidP="00945F39">
      <w:pPr>
        <w:spacing w:after="0" w:line="240" w:lineRule="auto"/>
        <w:ind w:left="720"/>
        <w:jc w:val="right"/>
        <w:rPr>
          <w:b/>
        </w:rPr>
      </w:pPr>
      <w:r>
        <w:rPr>
          <w:b/>
        </w:rPr>
        <w:t>Соронзон хальснаас буулгасан</w:t>
      </w:r>
      <w:r w:rsidRPr="002A784A">
        <w:rPr>
          <w:b/>
        </w:rPr>
        <w:t>:</w:t>
      </w:r>
    </w:p>
    <w:p w:rsidR="00EC1B30" w:rsidRDefault="00772994" w:rsidP="00945F39">
      <w:pPr>
        <w:spacing w:after="0" w:line="240" w:lineRule="auto"/>
        <w:ind w:left="720"/>
        <w:jc w:val="right"/>
        <w:rPr>
          <w:lang w:val="mn-MN"/>
        </w:rPr>
      </w:pPr>
      <w:r w:rsidRPr="002A784A">
        <w:t>ХУРАЛДААНЫ ТЭМДЭГЛЭЛ</w:t>
      </w:r>
      <w:r>
        <w:t xml:space="preserve"> </w:t>
      </w:r>
      <w:r w:rsidR="00945F39">
        <w:t>ХӨТЛӨГЧ</w:t>
      </w:r>
      <w:r w:rsidR="00945F39">
        <w:rPr>
          <w:lang w:val="mn-MN"/>
        </w:rPr>
        <w:t xml:space="preserve"> </w:t>
      </w:r>
    </w:p>
    <w:p w:rsidR="00772994" w:rsidRPr="00C62915" w:rsidRDefault="00772994" w:rsidP="00945F39">
      <w:pPr>
        <w:spacing w:after="0" w:line="240" w:lineRule="auto"/>
        <w:ind w:left="720"/>
        <w:jc w:val="right"/>
      </w:pPr>
      <w:r w:rsidRPr="00B263C1">
        <w:rPr>
          <w:effect w:val="antsRed"/>
        </w:rPr>
        <w:t>П</w:t>
      </w:r>
      <w:r>
        <w:t>.МЯДАГМАА</w:t>
      </w:r>
    </w:p>
    <w:p w:rsidR="00772994" w:rsidRDefault="00772994" w:rsidP="00562739">
      <w:pPr>
        <w:ind w:firstLine="720"/>
        <w:jc w:val="both"/>
        <w:rPr>
          <w:rFonts w:cs="Arial"/>
          <w:b/>
          <w:i/>
          <w:szCs w:val="24"/>
          <w:lang w:val="mn-MN"/>
        </w:rPr>
      </w:pPr>
    </w:p>
    <w:p w:rsidR="00772994" w:rsidRPr="00550E57" w:rsidRDefault="00772994" w:rsidP="00562739">
      <w:pPr>
        <w:ind w:firstLine="720"/>
        <w:jc w:val="both"/>
        <w:rPr>
          <w:rFonts w:cs="Arial"/>
          <w:b/>
          <w:i/>
          <w:szCs w:val="24"/>
          <w:lang w:val="mn-MN"/>
        </w:rPr>
      </w:pPr>
    </w:p>
    <w:p w:rsidR="00562739" w:rsidRPr="00C2368A" w:rsidRDefault="00562739" w:rsidP="00562739">
      <w:pPr>
        <w:ind w:firstLine="720"/>
        <w:jc w:val="both"/>
        <w:rPr>
          <w:lang w:val="mn-MN"/>
        </w:rPr>
      </w:pPr>
    </w:p>
    <w:sectPr w:rsidR="00562739" w:rsidRPr="00C2368A" w:rsidSect="000F3255">
      <w:footerReference w:type="default" r:id="rId6"/>
      <w:pgSz w:w="11907" w:h="16840" w:code="9"/>
      <w:pgMar w:top="1134" w:right="851" w:bottom="1134" w:left="198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0562" w:rsidRDefault="00100562" w:rsidP="00B263C1">
      <w:pPr>
        <w:spacing w:after="0" w:line="240" w:lineRule="auto"/>
      </w:pPr>
      <w:r>
        <w:separator/>
      </w:r>
    </w:p>
  </w:endnote>
  <w:endnote w:type="continuationSeparator" w:id="1">
    <w:p w:rsidR="00100562" w:rsidRDefault="00100562" w:rsidP="00B263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29696"/>
      <w:docPartObj>
        <w:docPartGallery w:val="Page Numbers (Bottom of Page)"/>
        <w:docPartUnique/>
      </w:docPartObj>
    </w:sdtPr>
    <w:sdtContent>
      <w:p w:rsidR="00B263C1" w:rsidRDefault="00B53BE9">
        <w:pPr>
          <w:pStyle w:val="Footer"/>
          <w:jc w:val="right"/>
        </w:pPr>
        <w:fldSimple w:instr=" PAGE   \* MERGEFORMAT ">
          <w:r w:rsidR="00EC1B30">
            <w:rPr>
              <w:noProof/>
            </w:rPr>
            <w:t>5</w:t>
          </w:r>
        </w:fldSimple>
      </w:p>
    </w:sdtContent>
  </w:sdt>
  <w:p w:rsidR="00B263C1" w:rsidRDefault="00B263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0562" w:rsidRDefault="00100562" w:rsidP="00B263C1">
      <w:pPr>
        <w:spacing w:after="0" w:line="240" w:lineRule="auto"/>
      </w:pPr>
      <w:r>
        <w:separator/>
      </w:r>
    </w:p>
  </w:footnote>
  <w:footnote w:type="continuationSeparator" w:id="1">
    <w:p w:rsidR="00100562" w:rsidRDefault="00100562" w:rsidP="00B263C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832ED2"/>
    <w:rsid w:val="0000078B"/>
    <w:rsid w:val="00000F6D"/>
    <w:rsid w:val="0000137D"/>
    <w:rsid w:val="00002D02"/>
    <w:rsid w:val="00003726"/>
    <w:rsid w:val="00004388"/>
    <w:rsid w:val="00006AFA"/>
    <w:rsid w:val="0001282B"/>
    <w:rsid w:val="00016557"/>
    <w:rsid w:val="00017475"/>
    <w:rsid w:val="00017F1B"/>
    <w:rsid w:val="00020E80"/>
    <w:rsid w:val="000227E6"/>
    <w:rsid w:val="00022A42"/>
    <w:rsid w:val="00023508"/>
    <w:rsid w:val="00023673"/>
    <w:rsid w:val="00025E5C"/>
    <w:rsid w:val="000310C8"/>
    <w:rsid w:val="00031841"/>
    <w:rsid w:val="00031A9B"/>
    <w:rsid w:val="000322FB"/>
    <w:rsid w:val="000339C1"/>
    <w:rsid w:val="00035146"/>
    <w:rsid w:val="00035805"/>
    <w:rsid w:val="000367CD"/>
    <w:rsid w:val="00043426"/>
    <w:rsid w:val="00043863"/>
    <w:rsid w:val="00043DA3"/>
    <w:rsid w:val="00043F99"/>
    <w:rsid w:val="000462C8"/>
    <w:rsid w:val="00047AC6"/>
    <w:rsid w:val="000517C6"/>
    <w:rsid w:val="00053193"/>
    <w:rsid w:val="00055A6D"/>
    <w:rsid w:val="00055B7D"/>
    <w:rsid w:val="0005795D"/>
    <w:rsid w:val="00061152"/>
    <w:rsid w:val="00062A55"/>
    <w:rsid w:val="00065DA9"/>
    <w:rsid w:val="0006645E"/>
    <w:rsid w:val="00066848"/>
    <w:rsid w:val="00066A04"/>
    <w:rsid w:val="000744F1"/>
    <w:rsid w:val="000745CB"/>
    <w:rsid w:val="00075E60"/>
    <w:rsid w:val="000804F2"/>
    <w:rsid w:val="00083545"/>
    <w:rsid w:val="0008465B"/>
    <w:rsid w:val="00085BD2"/>
    <w:rsid w:val="00086C9F"/>
    <w:rsid w:val="000875E0"/>
    <w:rsid w:val="00087D63"/>
    <w:rsid w:val="000904CF"/>
    <w:rsid w:val="00091BA8"/>
    <w:rsid w:val="00091F0B"/>
    <w:rsid w:val="00093922"/>
    <w:rsid w:val="00093FC0"/>
    <w:rsid w:val="00094A7C"/>
    <w:rsid w:val="00096960"/>
    <w:rsid w:val="00096DEF"/>
    <w:rsid w:val="000A189F"/>
    <w:rsid w:val="000A3956"/>
    <w:rsid w:val="000A5870"/>
    <w:rsid w:val="000A6C76"/>
    <w:rsid w:val="000B1334"/>
    <w:rsid w:val="000B1F22"/>
    <w:rsid w:val="000B1F52"/>
    <w:rsid w:val="000B23D5"/>
    <w:rsid w:val="000B2E22"/>
    <w:rsid w:val="000B4BC7"/>
    <w:rsid w:val="000B6D36"/>
    <w:rsid w:val="000C005B"/>
    <w:rsid w:val="000C2101"/>
    <w:rsid w:val="000C48E7"/>
    <w:rsid w:val="000C5139"/>
    <w:rsid w:val="000C6DB4"/>
    <w:rsid w:val="000D004F"/>
    <w:rsid w:val="000D0461"/>
    <w:rsid w:val="000D1227"/>
    <w:rsid w:val="000D462C"/>
    <w:rsid w:val="000E1FAB"/>
    <w:rsid w:val="000E390C"/>
    <w:rsid w:val="000F15A3"/>
    <w:rsid w:val="000F2BAD"/>
    <w:rsid w:val="000F3255"/>
    <w:rsid w:val="000F5045"/>
    <w:rsid w:val="000F52DF"/>
    <w:rsid w:val="000F6690"/>
    <w:rsid w:val="0010047C"/>
    <w:rsid w:val="00100562"/>
    <w:rsid w:val="001012F8"/>
    <w:rsid w:val="00101FE4"/>
    <w:rsid w:val="00103402"/>
    <w:rsid w:val="00107D9E"/>
    <w:rsid w:val="0011107B"/>
    <w:rsid w:val="00116996"/>
    <w:rsid w:val="00117538"/>
    <w:rsid w:val="00117B52"/>
    <w:rsid w:val="00122599"/>
    <w:rsid w:val="00125E2B"/>
    <w:rsid w:val="00130AA4"/>
    <w:rsid w:val="00132524"/>
    <w:rsid w:val="00136509"/>
    <w:rsid w:val="00137A7D"/>
    <w:rsid w:val="0014571A"/>
    <w:rsid w:val="00146212"/>
    <w:rsid w:val="001462D6"/>
    <w:rsid w:val="0015402E"/>
    <w:rsid w:val="00154C84"/>
    <w:rsid w:val="00156135"/>
    <w:rsid w:val="001600EC"/>
    <w:rsid w:val="001613E7"/>
    <w:rsid w:val="00162A92"/>
    <w:rsid w:val="00166696"/>
    <w:rsid w:val="00166B24"/>
    <w:rsid w:val="00170FEC"/>
    <w:rsid w:val="00171C84"/>
    <w:rsid w:val="00173333"/>
    <w:rsid w:val="00173660"/>
    <w:rsid w:val="001736D2"/>
    <w:rsid w:val="00176F5E"/>
    <w:rsid w:val="00177CEB"/>
    <w:rsid w:val="001824E0"/>
    <w:rsid w:val="00182AA4"/>
    <w:rsid w:val="00185D7C"/>
    <w:rsid w:val="001862E0"/>
    <w:rsid w:val="00187B48"/>
    <w:rsid w:val="00193192"/>
    <w:rsid w:val="001931AB"/>
    <w:rsid w:val="00193F16"/>
    <w:rsid w:val="001967A2"/>
    <w:rsid w:val="001A21AB"/>
    <w:rsid w:val="001A2480"/>
    <w:rsid w:val="001A2547"/>
    <w:rsid w:val="001A4AE4"/>
    <w:rsid w:val="001A6EB7"/>
    <w:rsid w:val="001A75A1"/>
    <w:rsid w:val="001A77F1"/>
    <w:rsid w:val="001B0CC3"/>
    <w:rsid w:val="001B475A"/>
    <w:rsid w:val="001B5668"/>
    <w:rsid w:val="001B5D96"/>
    <w:rsid w:val="001C60C9"/>
    <w:rsid w:val="001D2AAC"/>
    <w:rsid w:val="001D3E37"/>
    <w:rsid w:val="001D5E56"/>
    <w:rsid w:val="001E1E14"/>
    <w:rsid w:val="001E3B9E"/>
    <w:rsid w:val="001E3E6D"/>
    <w:rsid w:val="001E5548"/>
    <w:rsid w:val="001E69BB"/>
    <w:rsid w:val="001E6B59"/>
    <w:rsid w:val="001E6D01"/>
    <w:rsid w:val="001F041D"/>
    <w:rsid w:val="001F0C4A"/>
    <w:rsid w:val="001F34F9"/>
    <w:rsid w:val="001F4413"/>
    <w:rsid w:val="001F45E5"/>
    <w:rsid w:val="001F7169"/>
    <w:rsid w:val="002004D4"/>
    <w:rsid w:val="002006E5"/>
    <w:rsid w:val="00201743"/>
    <w:rsid w:val="00203EBD"/>
    <w:rsid w:val="002049EF"/>
    <w:rsid w:val="00205A5C"/>
    <w:rsid w:val="002145B2"/>
    <w:rsid w:val="00214A0E"/>
    <w:rsid w:val="0021558D"/>
    <w:rsid w:val="002156A2"/>
    <w:rsid w:val="00215A81"/>
    <w:rsid w:val="0021789C"/>
    <w:rsid w:val="002179CF"/>
    <w:rsid w:val="00217B2C"/>
    <w:rsid w:val="00221810"/>
    <w:rsid w:val="00230389"/>
    <w:rsid w:val="0023191C"/>
    <w:rsid w:val="00234999"/>
    <w:rsid w:val="0023542A"/>
    <w:rsid w:val="002362AB"/>
    <w:rsid w:val="00237F55"/>
    <w:rsid w:val="0024228F"/>
    <w:rsid w:val="00245675"/>
    <w:rsid w:val="00247AA2"/>
    <w:rsid w:val="00250F13"/>
    <w:rsid w:val="00251909"/>
    <w:rsid w:val="00252B1B"/>
    <w:rsid w:val="002534A3"/>
    <w:rsid w:val="00257DD4"/>
    <w:rsid w:val="002605A0"/>
    <w:rsid w:val="002605B8"/>
    <w:rsid w:val="0026075C"/>
    <w:rsid w:val="0026081E"/>
    <w:rsid w:val="002621FE"/>
    <w:rsid w:val="00264A26"/>
    <w:rsid w:val="002672D5"/>
    <w:rsid w:val="00274A9F"/>
    <w:rsid w:val="00275AC0"/>
    <w:rsid w:val="00277A2F"/>
    <w:rsid w:val="00281980"/>
    <w:rsid w:val="00282510"/>
    <w:rsid w:val="00284810"/>
    <w:rsid w:val="0028654F"/>
    <w:rsid w:val="00296D64"/>
    <w:rsid w:val="002A0F2B"/>
    <w:rsid w:val="002A21F7"/>
    <w:rsid w:val="002A3468"/>
    <w:rsid w:val="002A350F"/>
    <w:rsid w:val="002A6D8E"/>
    <w:rsid w:val="002A7117"/>
    <w:rsid w:val="002B3266"/>
    <w:rsid w:val="002B5DCA"/>
    <w:rsid w:val="002C1B47"/>
    <w:rsid w:val="002C37C9"/>
    <w:rsid w:val="002D082A"/>
    <w:rsid w:val="002D11B6"/>
    <w:rsid w:val="002D43E3"/>
    <w:rsid w:val="002D49B9"/>
    <w:rsid w:val="002D5390"/>
    <w:rsid w:val="002D60FD"/>
    <w:rsid w:val="002D6BDF"/>
    <w:rsid w:val="002E1859"/>
    <w:rsid w:val="002E551E"/>
    <w:rsid w:val="002E692D"/>
    <w:rsid w:val="002E7568"/>
    <w:rsid w:val="002E7DF6"/>
    <w:rsid w:val="002F19DD"/>
    <w:rsid w:val="002F1B5C"/>
    <w:rsid w:val="002F2082"/>
    <w:rsid w:val="002F2BE6"/>
    <w:rsid w:val="002F4D8B"/>
    <w:rsid w:val="002F661E"/>
    <w:rsid w:val="002F7551"/>
    <w:rsid w:val="003000EE"/>
    <w:rsid w:val="0031031C"/>
    <w:rsid w:val="00312BE4"/>
    <w:rsid w:val="0031323B"/>
    <w:rsid w:val="00313E8A"/>
    <w:rsid w:val="00315ED6"/>
    <w:rsid w:val="00317142"/>
    <w:rsid w:val="00321073"/>
    <w:rsid w:val="00323AA1"/>
    <w:rsid w:val="00327659"/>
    <w:rsid w:val="003278B4"/>
    <w:rsid w:val="00327FEF"/>
    <w:rsid w:val="00331D15"/>
    <w:rsid w:val="003332A4"/>
    <w:rsid w:val="003343F8"/>
    <w:rsid w:val="00336435"/>
    <w:rsid w:val="0033650A"/>
    <w:rsid w:val="003369E2"/>
    <w:rsid w:val="00342011"/>
    <w:rsid w:val="00344C15"/>
    <w:rsid w:val="0034516E"/>
    <w:rsid w:val="00346611"/>
    <w:rsid w:val="00350031"/>
    <w:rsid w:val="003534A6"/>
    <w:rsid w:val="00353812"/>
    <w:rsid w:val="003578AC"/>
    <w:rsid w:val="00364D74"/>
    <w:rsid w:val="00366C19"/>
    <w:rsid w:val="003724CC"/>
    <w:rsid w:val="00372C61"/>
    <w:rsid w:val="00374592"/>
    <w:rsid w:val="00375203"/>
    <w:rsid w:val="00376CA9"/>
    <w:rsid w:val="003814A9"/>
    <w:rsid w:val="00381742"/>
    <w:rsid w:val="0038244C"/>
    <w:rsid w:val="0038288B"/>
    <w:rsid w:val="003829AC"/>
    <w:rsid w:val="00384510"/>
    <w:rsid w:val="00384DEA"/>
    <w:rsid w:val="00386E6C"/>
    <w:rsid w:val="00390201"/>
    <w:rsid w:val="00393150"/>
    <w:rsid w:val="003935D0"/>
    <w:rsid w:val="00395C7F"/>
    <w:rsid w:val="003A0B58"/>
    <w:rsid w:val="003A2029"/>
    <w:rsid w:val="003A243B"/>
    <w:rsid w:val="003A3B0A"/>
    <w:rsid w:val="003A5E59"/>
    <w:rsid w:val="003B47E4"/>
    <w:rsid w:val="003C1690"/>
    <w:rsid w:val="003C4FC1"/>
    <w:rsid w:val="003C7319"/>
    <w:rsid w:val="003D02A3"/>
    <w:rsid w:val="003D16AC"/>
    <w:rsid w:val="003D3755"/>
    <w:rsid w:val="003D4B08"/>
    <w:rsid w:val="003D760D"/>
    <w:rsid w:val="003E253D"/>
    <w:rsid w:val="003E7E37"/>
    <w:rsid w:val="003F01E6"/>
    <w:rsid w:val="003F12BC"/>
    <w:rsid w:val="003F1459"/>
    <w:rsid w:val="003F37A4"/>
    <w:rsid w:val="003F7461"/>
    <w:rsid w:val="00402588"/>
    <w:rsid w:val="00404125"/>
    <w:rsid w:val="00404837"/>
    <w:rsid w:val="00405941"/>
    <w:rsid w:val="00405EFE"/>
    <w:rsid w:val="00407DCB"/>
    <w:rsid w:val="004132A7"/>
    <w:rsid w:val="004159B6"/>
    <w:rsid w:val="00416267"/>
    <w:rsid w:val="00423DEC"/>
    <w:rsid w:val="0042488B"/>
    <w:rsid w:val="004265AD"/>
    <w:rsid w:val="00430E6D"/>
    <w:rsid w:val="00432DA4"/>
    <w:rsid w:val="004341D8"/>
    <w:rsid w:val="0043434F"/>
    <w:rsid w:val="0043673D"/>
    <w:rsid w:val="00437272"/>
    <w:rsid w:val="004378FB"/>
    <w:rsid w:val="00440CD4"/>
    <w:rsid w:val="004422A9"/>
    <w:rsid w:val="00442E68"/>
    <w:rsid w:val="004440C5"/>
    <w:rsid w:val="004440EF"/>
    <w:rsid w:val="00444B5B"/>
    <w:rsid w:val="00446283"/>
    <w:rsid w:val="004470AD"/>
    <w:rsid w:val="00452268"/>
    <w:rsid w:val="00452EEE"/>
    <w:rsid w:val="00456579"/>
    <w:rsid w:val="0046195B"/>
    <w:rsid w:val="00462A6B"/>
    <w:rsid w:val="00463F77"/>
    <w:rsid w:val="00464FF2"/>
    <w:rsid w:val="00465CB1"/>
    <w:rsid w:val="00471092"/>
    <w:rsid w:val="004714E0"/>
    <w:rsid w:val="00471937"/>
    <w:rsid w:val="0047227C"/>
    <w:rsid w:val="0048316D"/>
    <w:rsid w:val="00486443"/>
    <w:rsid w:val="00487233"/>
    <w:rsid w:val="004873D2"/>
    <w:rsid w:val="00490E65"/>
    <w:rsid w:val="004942E7"/>
    <w:rsid w:val="004964F6"/>
    <w:rsid w:val="004A08DA"/>
    <w:rsid w:val="004A6301"/>
    <w:rsid w:val="004A7AE0"/>
    <w:rsid w:val="004B248A"/>
    <w:rsid w:val="004B384C"/>
    <w:rsid w:val="004B4FE2"/>
    <w:rsid w:val="004B62BE"/>
    <w:rsid w:val="004B73C6"/>
    <w:rsid w:val="004B7A22"/>
    <w:rsid w:val="004C4EB5"/>
    <w:rsid w:val="004C572D"/>
    <w:rsid w:val="004C7D17"/>
    <w:rsid w:val="004D1C60"/>
    <w:rsid w:val="004D26BC"/>
    <w:rsid w:val="004D6878"/>
    <w:rsid w:val="004D6CC0"/>
    <w:rsid w:val="004D7D79"/>
    <w:rsid w:val="004E0701"/>
    <w:rsid w:val="004E3227"/>
    <w:rsid w:val="004E528F"/>
    <w:rsid w:val="004E55B3"/>
    <w:rsid w:val="004F2EAF"/>
    <w:rsid w:val="004F792F"/>
    <w:rsid w:val="004F7F14"/>
    <w:rsid w:val="005002B0"/>
    <w:rsid w:val="005017B8"/>
    <w:rsid w:val="00503290"/>
    <w:rsid w:val="00504650"/>
    <w:rsid w:val="0050783F"/>
    <w:rsid w:val="00510D58"/>
    <w:rsid w:val="00513DCB"/>
    <w:rsid w:val="00517D88"/>
    <w:rsid w:val="00522409"/>
    <w:rsid w:val="00526CC8"/>
    <w:rsid w:val="005307DD"/>
    <w:rsid w:val="00533A5B"/>
    <w:rsid w:val="00536768"/>
    <w:rsid w:val="0054057F"/>
    <w:rsid w:val="00540C19"/>
    <w:rsid w:val="005412D2"/>
    <w:rsid w:val="005416E0"/>
    <w:rsid w:val="00544F02"/>
    <w:rsid w:val="00545C78"/>
    <w:rsid w:val="00550271"/>
    <w:rsid w:val="00550E57"/>
    <w:rsid w:val="00552AAB"/>
    <w:rsid w:val="005544CA"/>
    <w:rsid w:val="00555B67"/>
    <w:rsid w:val="00556FA5"/>
    <w:rsid w:val="00560E29"/>
    <w:rsid w:val="00562739"/>
    <w:rsid w:val="0056288F"/>
    <w:rsid w:val="005667EB"/>
    <w:rsid w:val="00567539"/>
    <w:rsid w:val="0056794A"/>
    <w:rsid w:val="00567BB3"/>
    <w:rsid w:val="00570156"/>
    <w:rsid w:val="00571F77"/>
    <w:rsid w:val="0057759B"/>
    <w:rsid w:val="00580223"/>
    <w:rsid w:val="005812F0"/>
    <w:rsid w:val="0058252B"/>
    <w:rsid w:val="00582C38"/>
    <w:rsid w:val="005842DB"/>
    <w:rsid w:val="00584AAD"/>
    <w:rsid w:val="005855DE"/>
    <w:rsid w:val="005865AE"/>
    <w:rsid w:val="005907F6"/>
    <w:rsid w:val="00594993"/>
    <w:rsid w:val="00594A10"/>
    <w:rsid w:val="00596375"/>
    <w:rsid w:val="005A08F9"/>
    <w:rsid w:val="005A11CE"/>
    <w:rsid w:val="005A3EAC"/>
    <w:rsid w:val="005A4163"/>
    <w:rsid w:val="005A5680"/>
    <w:rsid w:val="005A60D2"/>
    <w:rsid w:val="005A65BC"/>
    <w:rsid w:val="005A7687"/>
    <w:rsid w:val="005B0A9B"/>
    <w:rsid w:val="005B19CF"/>
    <w:rsid w:val="005B34AE"/>
    <w:rsid w:val="005B7555"/>
    <w:rsid w:val="005C12AB"/>
    <w:rsid w:val="005C4668"/>
    <w:rsid w:val="005C4AEA"/>
    <w:rsid w:val="005D02F0"/>
    <w:rsid w:val="005D0EF9"/>
    <w:rsid w:val="005D120A"/>
    <w:rsid w:val="005D250A"/>
    <w:rsid w:val="005D6013"/>
    <w:rsid w:val="005D6DDE"/>
    <w:rsid w:val="005E1B9B"/>
    <w:rsid w:val="005E1EEC"/>
    <w:rsid w:val="005E324B"/>
    <w:rsid w:val="005E3288"/>
    <w:rsid w:val="005E3E4F"/>
    <w:rsid w:val="005F14C9"/>
    <w:rsid w:val="005F2B1F"/>
    <w:rsid w:val="005F46C7"/>
    <w:rsid w:val="005F5CB9"/>
    <w:rsid w:val="005F6DA1"/>
    <w:rsid w:val="005F76E8"/>
    <w:rsid w:val="00601503"/>
    <w:rsid w:val="00602F4B"/>
    <w:rsid w:val="006034FC"/>
    <w:rsid w:val="0060360D"/>
    <w:rsid w:val="006041EC"/>
    <w:rsid w:val="006075BA"/>
    <w:rsid w:val="00611694"/>
    <w:rsid w:val="006118EB"/>
    <w:rsid w:val="00614753"/>
    <w:rsid w:val="0062085F"/>
    <w:rsid w:val="00622452"/>
    <w:rsid w:val="00624265"/>
    <w:rsid w:val="0063103D"/>
    <w:rsid w:val="006333D2"/>
    <w:rsid w:val="00634288"/>
    <w:rsid w:val="00635FB4"/>
    <w:rsid w:val="00636F07"/>
    <w:rsid w:val="00640F3E"/>
    <w:rsid w:val="00642FAD"/>
    <w:rsid w:val="00646484"/>
    <w:rsid w:val="00647F41"/>
    <w:rsid w:val="0065074C"/>
    <w:rsid w:val="00653908"/>
    <w:rsid w:val="0065521D"/>
    <w:rsid w:val="00655711"/>
    <w:rsid w:val="00656472"/>
    <w:rsid w:val="006627CA"/>
    <w:rsid w:val="00662D33"/>
    <w:rsid w:val="00663373"/>
    <w:rsid w:val="00663EDA"/>
    <w:rsid w:val="00665FED"/>
    <w:rsid w:val="00666D96"/>
    <w:rsid w:val="00671D18"/>
    <w:rsid w:val="00674AED"/>
    <w:rsid w:val="00674C06"/>
    <w:rsid w:val="00675D52"/>
    <w:rsid w:val="00676D45"/>
    <w:rsid w:val="00680143"/>
    <w:rsid w:val="00685A01"/>
    <w:rsid w:val="0068700C"/>
    <w:rsid w:val="00690E40"/>
    <w:rsid w:val="00692334"/>
    <w:rsid w:val="00694254"/>
    <w:rsid w:val="00694C0A"/>
    <w:rsid w:val="00695440"/>
    <w:rsid w:val="00695827"/>
    <w:rsid w:val="00696179"/>
    <w:rsid w:val="006971A5"/>
    <w:rsid w:val="006977FF"/>
    <w:rsid w:val="006A0B7F"/>
    <w:rsid w:val="006A4BEB"/>
    <w:rsid w:val="006A6760"/>
    <w:rsid w:val="006A6F09"/>
    <w:rsid w:val="006A7624"/>
    <w:rsid w:val="006B188F"/>
    <w:rsid w:val="006B2D87"/>
    <w:rsid w:val="006B5E71"/>
    <w:rsid w:val="006C0192"/>
    <w:rsid w:val="006C0FDB"/>
    <w:rsid w:val="006C5C04"/>
    <w:rsid w:val="006C6BA9"/>
    <w:rsid w:val="006C731C"/>
    <w:rsid w:val="006D032B"/>
    <w:rsid w:val="006D4308"/>
    <w:rsid w:val="006D4B0E"/>
    <w:rsid w:val="006D52F3"/>
    <w:rsid w:val="006D5C7B"/>
    <w:rsid w:val="006D78CE"/>
    <w:rsid w:val="006E374C"/>
    <w:rsid w:val="006E783B"/>
    <w:rsid w:val="006F568D"/>
    <w:rsid w:val="006F59F4"/>
    <w:rsid w:val="00700032"/>
    <w:rsid w:val="00702202"/>
    <w:rsid w:val="00703DB5"/>
    <w:rsid w:val="007056A8"/>
    <w:rsid w:val="007067AA"/>
    <w:rsid w:val="00706C9B"/>
    <w:rsid w:val="0070740B"/>
    <w:rsid w:val="00707980"/>
    <w:rsid w:val="00717A63"/>
    <w:rsid w:val="007236E5"/>
    <w:rsid w:val="00723F3C"/>
    <w:rsid w:val="007244E9"/>
    <w:rsid w:val="00726DFA"/>
    <w:rsid w:val="00733A99"/>
    <w:rsid w:val="00735661"/>
    <w:rsid w:val="007376D4"/>
    <w:rsid w:val="0074021D"/>
    <w:rsid w:val="007406DD"/>
    <w:rsid w:val="007407EA"/>
    <w:rsid w:val="00741111"/>
    <w:rsid w:val="007411EE"/>
    <w:rsid w:val="00742119"/>
    <w:rsid w:val="007470AB"/>
    <w:rsid w:val="00752C47"/>
    <w:rsid w:val="007545D7"/>
    <w:rsid w:val="007551F9"/>
    <w:rsid w:val="007565B4"/>
    <w:rsid w:val="00756DD2"/>
    <w:rsid w:val="00762A77"/>
    <w:rsid w:val="00763189"/>
    <w:rsid w:val="00763808"/>
    <w:rsid w:val="00763CDF"/>
    <w:rsid w:val="00772131"/>
    <w:rsid w:val="00772994"/>
    <w:rsid w:val="00773200"/>
    <w:rsid w:val="00774098"/>
    <w:rsid w:val="007741FA"/>
    <w:rsid w:val="007808C9"/>
    <w:rsid w:val="00781545"/>
    <w:rsid w:val="00781910"/>
    <w:rsid w:val="0078260D"/>
    <w:rsid w:val="00783C4D"/>
    <w:rsid w:val="007841FA"/>
    <w:rsid w:val="007868B4"/>
    <w:rsid w:val="00791567"/>
    <w:rsid w:val="00792EDE"/>
    <w:rsid w:val="0079356C"/>
    <w:rsid w:val="007963BE"/>
    <w:rsid w:val="007A2F2B"/>
    <w:rsid w:val="007A2FCB"/>
    <w:rsid w:val="007A3D7C"/>
    <w:rsid w:val="007B1E52"/>
    <w:rsid w:val="007B44E2"/>
    <w:rsid w:val="007B50C2"/>
    <w:rsid w:val="007B548B"/>
    <w:rsid w:val="007B69E6"/>
    <w:rsid w:val="007B7A58"/>
    <w:rsid w:val="007D2022"/>
    <w:rsid w:val="007D33D2"/>
    <w:rsid w:val="007D4B3F"/>
    <w:rsid w:val="007D693D"/>
    <w:rsid w:val="007D7B37"/>
    <w:rsid w:val="007D7EBE"/>
    <w:rsid w:val="007E286C"/>
    <w:rsid w:val="007E36B8"/>
    <w:rsid w:val="007E4ABF"/>
    <w:rsid w:val="007E58D4"/>
    <w:rsid w:val="007E70F5"/>
    <w:rsid w:val="007E7928"/>
    <w:rsid w:val="007E7A6A"/>
    <w:rsid w:val="007F29BF"/>
    <w:rsid w:val="007F2B92"/>
    <w:rsid w:val="00800799"/>
    <w:rsid w:val="008013EB"/>
    <w:rsid w:val="00801E0A"/>
    <w:rsid w:val="0080478C"/>
    <w:rsid w:val="008060E7"/>
    <w:rsid w:val="00806E1B"/>
    <w:rsid w:val="00813EDB"/>
    <w:rsid w:val="00814BC7"/>
    <w:rsid w:val="0082055F"/>
    <w:rsid w:val="00820BAF"/>
    <w:rsid w:val="00822A79"/>
    <w:rsid w:val="00823403"/>
    <w:rsid w:val="00824A84"/>
    <w:rsid w:val="00825113"/>
    <w:rsid w:val="00827132"/>
    <w:rsid w:val="00832ED2"/>
    <w:rsid w:val="0083597E"/>
    <w:rsid w:val="00836206"/>
    <w:rsid w:val="0084210A"/>
    <w:rsid w:val="008432B1"/>
    <w:rsid w:val="00844F36"/>
    <w:rsid w:val="00844F54"/>
    <w:rsid w:val="0085201E"/>
    <w:rsid w:val="00853756"/>
    <w:rsid w:val="00857016"/>
    <w:rsid w:val="00860B08"/>
    <w:rsid w:val="008620FA"/>
    <w:rsid w:val="008625FA"/>
    <w:rsid w:val="00867D09"/>
    <w:rsid w:val="00870A99"/>
    <w:rsid w:val="0087353E"/>
    <w:rsid w:val="00873C2A"/>
    <w:rsid w:val="00874FE8"/>
    <w:rsid w:val="008760AD"/>
    <w:rsid w:val="0088062D"/>
    <w:rsid w:val="00881873"/>
    <w:rsid w:val="00881FCE"/>
    <w:rsid w:val="00882B89"/>
    <w:rsid w:val="00883A42"/>
    <w:rsid w:val="00883FEF"/>
    <w:rsid w:val="008845D5"/>
    <w:rsid w:val="00884CE1"/>
    <w:rsid w:val="00885F29"/>
    <w:rsid w:val="00886493"/>
    <w:rsid w:val="00893907"/>
    <w:rsid w:val="0089409B"/>
    <w:rsid w:val="0089763C"/>
    <w:rsid w:val="008A1810"/>
    <w:rsid w:val="008A481F"/>
    <w:rsid w:val="008B0594"/>
    <w:rsid w:val="008B3221"/>
    <w:rsid w:val="008B38A9"/>
    <w:rsid w:val="008B63E2"/>
    <w:rsid w:val="008B6F9B"/>
    <w:rsid w:val="008C0B82"/>
    <w:rsid w:val="008C225F"/>
    <w:rsid w:val="008C427E"/>
    <w:rsid w:val="008C6397"/>
    <w:rsid w:val="008D12EC"/>
    <w:rsid w:val="008D30D3"/>
    <w:rsid w:val="008D4E1E"/>
    <w:rsid w:val="008D5B14"/>
    <w:rsid w:val="008D7C9E"/>
    <w:rsid w:val="008E1C55"/>
    <w:rsid w:val="008E2BDE"/>
    <w:rsid w:val="008E493E"/>
    <w:rsid w:val="008E49E0"/>
    <w:rsid w:val="008E63DF"/>
    <w:rsid w:val="008E7D36"/>
    <w:rsid w:val="008F45A6"/>
    <w:rsid w:val="008F5D4D"/>
    <w:rsid w:val="008F7064"/>
    <w:rsid w:val="008F7113"/>
    <w:rsid w:val="009030F0"/>
    <w:rsid w:val="00903F4D"/>
    <w:rsid w:val="00904062"/>
    <w:rsid w:val="0090427C"/>
    <w:rsid w:val="00907182"/>
    <w:rsid w:val="00907348"/>
    <w:rsid w:val="00907BA1"/>
    <w:rsid w:val="009132F8"/>
    <w:rsid w:val="00917223"/>
    <w:rsid w:val="00924788"/>
    <w:rsid w:val="0092588C"/>
    <w:rsid w:val="00926027"/>
    <w:rsid w:val="009260A1"/>
    <w:rsid w:val="009312DA"/>
    <w:rsid w:val="00934A93"/>
    <w:rsid w:val="0094033E"/>
    <w:rsid w:val="00941392"/>
    <w:rsid w:val="00941C95"/>
    <w:rsid w:val="009438EB"/>
    <w:rsid w:val="00945F39"/>
    <w:rsid w:val="009510D3"/>
    <w:rsid w:val="0095215F"/>
    <w:rsid w:val="0095310A"/>
    <w:rsid w:val="00955F6B"/>
    <w:rsid w:val="00956154"/>
    <w:rsid w:val="00956A75"/>
    <w:rsid w:val="00957345"/>
    <w:rsid w:val="009608B1"/>
    <w:rsid w:val="00961CD6"/>
    <w:rsid w:val="009631BF"/>
    <w:rsid w:val="00963A57"/>
    <w:rsid w:val="00966C65"/>
    <w:rsid w:val="00967038"/>
    <w:rsid w:val="009708F7"/>
    <w:rsid w:val="00971ED5"/>
    <w:rsid w:val="00972C5C"/>
    <w:rsid w:val="0098467B"/>
    <w:rsid w:val="009846BE"/>
    <w:rsid w:val="00985BC1"/>
    <w:rsid w:val="00991C83"/>
    <w:rsid w:val="0099278E"/>
    <w:rsid w:val="00993E0A"/>
    <w:rsid w:val="00994DAC"/>
    <w:rsid w:val="009961AF"/>
    <w:rsid w:val="00997528"/>
    <w:rsid w:val="0099792A"/>
    <w:rsid w:val="009A08A9"/>
    <w:rsid w:val="009A0F54"/>
    <w:rsid w:val="009A4046"/>
    <w:rsid w:val="009A45CF"/>
    <w:rsid w:val="009A7AD4"/>
    <w:rsid w:val="009B0B84"/>
    <w:rsid w:val="009B3FE0"/>
    <w:rsid w:val="009B4AEF"/>
    <w:rsid w:val="009B4B49"/>
    <w:rsid w:val="009B5B1D"/>
    <w:rsid w:val="009B5BEC"/>
    <w:rsid w:val="009B75B3"/>
    <w:rsid w:val="009B79F1"/>
    <w:rsid w:val="009C38EE"/>
    <w:rsid w:val="009C3A9C"/>
    <w:rsid w:val="009C4B9E"/>
    <w:rsid w:val="009C4F77"/>
    <w:rsid w:val="009C5727"/>
    <w:rsid w:val="009C5AB7"/>
    <w:rsid w:val="009C6C96"/>
    <w:rsid w:val="009C6D19"/>
    <w:rsid w:val="009C71A7"/>
    <w:rsid w:val="009D2287"/>
    <w:rsid w:val="009D4FE0"/>
    <w:rsid w:val="009D69C5"/>
    <w:rsid w:val="009D69DB"/>
    <w:rsid w:val="009D7DE4"/>
    <w:rsid w:val="009E0323"/>
    <w:rsid w:val="009E2B59"/>
    <w:rsid w:val="009E518B"/>
    <w:rsid w:val="009E6FBD"/>
    <w:rsid w:val="009F4200"/>
    <w:rsid w:val="009F45ED"/>
    <w:rsid w:val="009F5870"/>
    <w:rsid w:val="00A00098"/>
    <w:rsid w:val="00A001CF"/>
    <w:rsid w:val="00A01148"/>
    <w:rsid w:val="00A02456"/>
    <w:rsid w:val="00A05B48"/>
    <w:rsid w:val="00A0600A"/>
    <w:rsid w:val="00A06135"/>
    <w:rsid w:val="00A132E7"/>
    <w:rsid w:val="00A1471C"/>
    <w:rsid w:val="00A206DB"/>
    <w:rsid w:val="00A20721"/>
    <w:rsid w:val="00A2108B"/>
    <w:rsid w:val="00A213DB"/>
    <w:rsid w:val="00A216FE"/>
    <w:rsid w:val="00A21A32"/>
    <w:rsid w:val="00A26C45"/>
    <w:rsid w:val="00A3435A"/>
    <w:rsid w:val="00A3436D"/>
    <w:rsid w:val="00A34528"/>
    <w:rsid w:val="00A34BF4"/>
    <w:rsid w:val="00A44A9D"/>
    <w:rsid w:val="00A44AEC"/>
    <w:rsid w:val="00A47226"/>
    <w:rsid w:val="00A47905"/>
    <w:rsid w:val="00A479A4"/>
    <w:rsid w:val="00A47F4D"/>
    <w:rsid w:val="00A554B2"/>
    <w:rsid w:val="00A567BB"/>
    <w:rsid w:val="00A5709A"/>
    <w:rsid w:val="00A61844"/>
    <w:rsid w:val="00A66FF2"/>
    <w:rsid w:val="00A6729E"/>
    <w:rsid w:val="00A706E9"/>
    <w:rsid w:val="00A75FE1"/>
    <w:rsid w:val="00A80923"/>
    <w:rsid w:val="00A8140A"/>
    <w:rsid w:val="00A830AB"/>
    <w:rsid w:val="00A85EF4"/>
    <w:rsid w:val="00A8668D"/>
    <w:rsid w:val="00A8767B"/>
    <w:rsid w:val="00A87872"/>
    <w:rsid w:val="00A9162F"/>
    <w:rsid w:val="00A93996"/>
    <w:rsid w:val="00AA2F6F"/>
    <w:rsid w:val="00AA310B"/>
    <w:rsid w:val="00AA3700"/>
    <w:rsid w:val="00AA5B2E"/>
    <w:rsid w:val="00AB35CE"/>
    <w:rsid w:val="00AB3C48"/>
    <w:rsid w:val="00AB561D"/>
    <w:rsid w:val="00AB7C87"/>
    <w:rsid w:val="00AC1B2B"/>
    <w:rsid w:val="00AC4AF9"/>
    <w:rsid w:val="00AC4BBE"/>
    <w:rsid w:val="00AC5BCB"/>
    <w:rsid w:val="00AC6436"/>
    <w:rsid w:val="00AD2ECA"/>
    <w:rsid w:val="00AD40A6"/>
    <w:rsid w:val="00AD4653"/>
    <w:rsid w:val="00AD4CE8"/>
    <w:rsid w:val="00AD529B"/>
    <w:rsid w:val="00AD6192"/>
    <w:rsid w:val="00AD72F4"/>
    <w:rsid w:val="00AD7C15"/>
    <w:rsid w:val="00AE0810"/>
    <w:rsid w:val="00AE3BBC"/>
    <w:rsid w:val="00AE3DD3"/>
    <w:rsid w:val="00AE50DA"/>
    <w:rsid w:val="00AE6866"/>
    <w:rsid w:val="00AF15E0"/>
    <w:rsid w:val="00AF2431"/>
    <w:rsid w:val="00AF38DD"/>
    <w:rsid w:val="00AF406A"/>
    <w:rsid w:val="00AF4E65"/>
    <w:rsid w:val="00AF4E89"/>
    <w:rsid w:val="00AF5DCC"/>
    <w:rsid w:val="00B00384"/>
    <w:rsid w:val="00B01379"/>
    <w:rsid w:val="00B026EB"/>
    <w:rsid w:val="00B04C77"/>
    <w:rsid w:val="00B05893"/>
    <w:rsid w:val="00B114E4"/>
    <w:rsid w:val="00B122B3"/>
    <w:rsid w:val="00B12521"/>
    <w:rsid w:val="00B13D80"/>
    <w:rsid w:val="00B13EA2"/>
    <w:rsid w:val="00B20FB1"/>
    <w:rsid w:val="00B228CA"/>
    <w:rsid w:val="00B25F92"/>
    <w:rsid w:val="00B2622A"/>
    <w:rsid w:val="00B263C1"/>
    <w:rsid w:val="00B279AA"/>
    <w:rsid w:val="00B27DC2"/>
    <w:rsid w:val="00B30383"/>
    <w:rsid w:val="00B3389C"/>
    <w:rsid w:val="00B34585"/>
    <w:rsid w:val="00B34DCF"/>
    <w:rsid w:val="00B36F36"/>
    <w:rsid w:val="00B37175"/>
    <w:rsid w:val="00B403B1"/>
    <w:rsid w:val="00B421A4"/>
    <w:rsid w:val="00B42DC5"/>
    <w:rsid w:val="00B4330E"/>
    <w:rsid w:val="00B444DD"/>
    <w:rsid w:val="00B453F5"/>
    <w:rsid w:val="00B464A3"/>
    <w:rsid w:val="00B4722B"/>
    <w:rsid w:val="00B47372"/>
    <w:rsid w:val="00B50399"/>
    <w:rsid w:val="00B5045F"/>
    <w:rsid w:val="00B50EF5"/>
    <w:rsid w:val="00B5144D"/>
    <w:rsid w:val="00B51AB5"/>
    <w:rsid w:val="00B53154"/>
    <w:rsid w:val="00B53BE9"/>
    <w:rsid w:val="00B5685F"/>
    <w:rsid w:val="00B607D7"/>
    <w:rsid w:val="00B61E50"/>
    <w:rsid w:val="00B64302"/>
    <w:rsid w:val="00B64E0F"/>
    <w:rsid w:val="00B651EF"/>
    <w:rsid w:val="00B65CE1"/>
    <w:rsid w:val="00B66F3C"/>
    <w:rsid w:val="00B7387B"/>
    <w:rsid w:val="00B74272"/>
    <w:rsid w:val="00B75015"/>
    <w:rsid w:val="00B76872"/>
    <w:rsid w:val="00B812DB"/>
    <w:rsid w:val="00B81B4E"/>
    <w:rsid w:val="00B8399C"/>
    <w:rsid w:val="00B8469A"/>
    <w:rsid w:val="00B86172"/>
    <w:rsid w:val="00B91D99"/>
    <w:rsid w:val="00B92CC5"/>
    <w:rsid w:val="00B93638"/>
    <w:rsid w:val="00B940F0"/>
    <w:rsid w:val="00B94979"/>
    <w:rsid w:val="00B96D0B"/>
    <w:rsid w:val="00BA085B"/>
    <w:rsid w:val="00BA6C36"/>
    <w:rsid w:val="00BB01F9"/>
    <w:rsid w:val="00BB0613"/>
    <w:rsid w:val="00BB22F8"/>
    <w:rsid w:val="00BB3989"/>
    <w:rsid w:val="00BB53DC"/>
    <w:rsid w:val="00BB5E61"/>
    <w:rsid w:val="00BC0256"/>
    <w:rsid w:val="00BC1A31"/>
    <w:rsid w:val="00BC29EB"/>
    <w:rsid w:val="00BC3443"/>
    <w:rsid w:val="00BC4785"/>
    <w:rsid w:val="00BC4789"/>
    <w:rsid w:val="00BC5569"/>
    <w:rsid w:val="00BC60CD"/>
    <w:rsid w:val="00BD016A"/>
    <w:rsid w:val="00BD036C"/>
    <w:rsid w:val="00BD11A3"/>
    <w:rsid w:val="00BD2014"/>
    <w:rsid w:val="00BE0FB3"/>
    <w:rsid w:val="00BE5B3B"/>
    <w:rsid w:val="00BF3097"/>
    <w:rsid w:val="00BF333B"/>
    <w:rsid w:val="00BF362A"/>
    <w:rsid w:val="00BF3A99"/>
    <w:rsid w:val="00BF5737"/>
    <w:rsid w:val="00BF704F"/>
    <w:rsid w:val="00BF789B"/>
    <w:rsid w:val="00C00F6B"/>
    <w:rsid w:val="00C02136"/>
    <w:rsid w:val="00C02F45"/>
    <w:rsid w:val="00C05ACA"/>
    <w:rsid w:val="00C07243"/>
    <w:rsid w:val="00C07CE8"/>
    <w:rsid w:val="00C10575"/>
    <w:rsid w:val="00C11A9E"/>
    <w:rsid w:val="00C1553B"/>
    <w:rsid w:val="00C16DF8"/>
    <w:rsid w:val="00C22ED2"/>
    <w:rsid w:val="00C2368A"/>
    <w:rsid w:val="00C23A07"/>
    <w:rsid w:val="00C25C11"/>
    <w:rsid w:val="00C27514"/>
    <w:rsid w:val="00C27C78"/>
    <w:rsid w:val="00C307E6"/>
    <w:rsid w:val="00C33E53"/>
    <w:rsid w:val="00C400AE"/>
    <w:rsid w:val="00C42462"/>
    <w:rsid w:val="00C43892"/>
    <w:rsid w:val="00C44EA2"/>
    <w:rsid w:val="00C464D8"/>
    <w:rsid w:val="00C47760"/>
    <w:rsid w:val="00C5139C"/>
    <w:rsid w:val="00C51F19"/>
    <w:rsid w:val="00C52271"/>
    <w:rsid w:val="00C5307C"/>
    <w:rsid w:val="00C56BB6"/>
    <w:rsid w:val="00C573FE"/>
    <w:rsid w:val="00C57C19"/>
    <w:rsid w:val="00C60DB2"/>
    <w:rsid w:val="00C60DB6"/>
    <w:rsid w:val="00C617B0"/>
    <w:rsid w:val="00C62052"/>
    <w:rsid w:val="00C66B3C"/>
    <w:rsid w:val="00C70C25"/>
    <w:rsid w:val="00C70F8A"/>
    <w:rsid w:val="00C711A0"/>
    <w:rsid w:val="00C71D07"/>
    <w:rsid w:val="00C74BEB"/>
    <w:rsid w:val="00C74DBB"/>
    <w:rsid w:val="00C779FB"/>
    <w:rsid w:val="00C77F82"/>
    <w:rsid w:val="00C827DC"/>
    <w:rsid w:val="00C82DA0"/>
    <w:rsid w:val="00C8344D"/>
    <w:rsid w:val="00C845A0"/>
    <w:rsid w:val="00C85037"/>
    <w:rsid w:val="00C851FD"/>
    <w:rsid w:val="00C85309"/>
    <w:rsid w:val="00C85E71"/>
    <w:rsid w:val="00C87095"/>
    <w:rsid w:val="00C9184E"/>
    <w:rsid w:val="00C921B7"/>
    <w:rsid w:val="00C9336A"/>
    <w:rsid w:val="00C94CB2"/>
    <w:rsid w:val="00C97415"/>
    <w:rsid w:val="00CA1283"/>
    <w:rsid w:val="00CA2179"/>
    <w:rsid w:val="00CA2EB5"/>
    <w:rsid w:val="00CA6206"/>
    <w:rsid w:val="00CA634D"/>
    <w:rsid w:val="00CA79E1"/>
    <w:rsid w:val="00CB2B56"/>
    <w:rsid w:val="00CB2EE2"/>
    <w:rsid w:val="00CB79FD"/>
    <w:rsid w:val="00CB7EAB"/>
    <w:rsid w:val="00CC1727"/>
    <w:rsid w:val="00CC1D63"/>
    <w:rsid w:val="00CC1ED9"/>
    <w:rsid w:val="00CC31C9"/>
    <w:rsid w:val="00CC751E"/>
    <w:rsid w:val="00CD32D4"/>
    <w:rsid w:val="00CD3349"/>
    <w:rsid w:val="00CD5921"/>
    <w:rsid w:val="00CD78E1"/>
    <w:rsid w:val="00CD7A29"/>
    <w:rsid w:val="00CE01F8"/>
    <w:rsid w:val="00CE17F8"/>
    <w:rsid w:val="00CE2490"/>
    <w:rsid w:val="00CE78DB"/>
    <w:rsid w:val="00CE797E"/>
    <w:rsid w:val="00CF7806"/>
    <w:rsid w:val="00D00237"/>
    <w:rsid w:val="00D02C70"/>
    <w:rsid w:val="00D02D3C"/>
    <w:rsid w:val="00D03648"/>
    <w:rsid w:val="00D0442D"/>
    <w:rsid w:val="00D052F0"/>
    <w:rsid w:val="00D0541E"/>
    <w:rsid w:val="00D06F4B"/>
    <w:rsid w:val="00D0727B"/>
    <w:rsid w:val="00D137CF"/>
    <w:rsid w:val="00D147DC"/>
    <w:rsid w:val="00D1646D"/>
    <w:rsid w:val="00D16744"/>
    <w:rsid w:val="00D20141"/>
    <w:rsid w:val="00D2088C"/>
    <w:rsid w:val="00D22BFC"/>
    <w:rsid w:val="00D23D44"/>
    <w:rsid w:val="00D26A9E"/>
    <w:rsid w:val="00D26C9C"/>
    <w:rsid w:val="00D27A75"/>
    <w:rsid w:val="00D311A4"/>
    <w:rsid w:val="00D316A4"/>
    <w:rsid w:val="00D32277"/>
    <w:rsid w:val="00D33285"/>
    <w:rsid w:val="00D404C6"/>
    <w:rsid w:val="00D41A2E"/>
    <w:rsid w:val="00D4445E"/>
    <w:rsid w:val="00D46573"/>
    <w:rsid w:val="00D4712B"/>
    <w:rsid w:val="00D47AE8"/>
    <w:rsid w:val="00D57BD0"/>
    <w:rsid w:val="00D626E2"/>
    <w:rsid w:val="00D6306A"/>
    <w:rsid w:val="00D6409A"/>
    <w:rsid w:val="00D6572C"/>
    <w:rsid w:val="00D66241"/>
    <w:rsid w:val="00D67FA5"/>
    <w:rsid w:val="00D70202"/>
    <w:rsid w:val="00D708AC"/>
    <w:rsid w:val="00D71515"/>
    <w:rsid w:val="00D72E60"/>
    <w:rsid w:val="00D73049"/>
    <w:rsid w:val="00D75D23"/>
    <w:rsid w:val="00D77564"/>
    <w:rsid w:val="00D82F9A"/>
    <w:rsid w:val="00D848BC"/>
    <w:rsid w:val="00D86250"/>
    <w:rsid w:val="00D8674E"/>
    <w:rsid w:val="00D90B60"/>
    <w:rsid w:val="00D92A67"/>
    <w:rsid w:val="00D93B07"/>
    <w:rsid w:val="00D96917"/>
    <w:rsid w:val="00D9758C"/>
    <w:rsid w:val="00DA1456"/>
    <w:rsid w:val="00DA2798"/>
    <w:rsid w:val="00DA3563"/>
    <w:rsid w:val="00DA497E"/>
    <w:rsid w:val="00DA799D"/>
    <w:rsid w:val="00DB0EDA"/>
    <w:rsid w:val="00DB26EB"/>
    <w:rsid w:val="00DB36B8"/>
    <w:rsid w:val="00DB536D"/>
    <w:rsid w:val="00DB54AB"/>
    <w:rsid w:val="00DC08BB"/>
    <w:rsid w:val="00DC1551"/>
    <w:rsid w:val="00DC199E"/>
    <w:rsid w:val="00DC19F2"/>
    <w:rsid w:val="00DC5DB3"/>
    <w:rsid w:val="00DC610C"/>
    <w:rsid w:val="00DD10B0"/>
    <w:rsid w:val="00DD12CA"/>
    <w:rsid w:val="00DD215C"/>
    <w:rsid w:val="00DD46B8"/>
    <w:rsid w:val="00DD5C94"/>
    <w:rsid w:val="00DD78D7"/>
    <w:rsid w:val="00DF006D"/>
    <w:rsid w:val="00DF4B60"/>
    <w:rsid w:val="00DF59F0"/>
    <w:rsid w:val="00DF6FF2"/>
    <w:rsid w:val="00DF7972"/>
    <w:rsid w:val="00E00943"/>
    <w:rsid w:val="00E0223D"/>
    <w:rsid w:val="00E0434B"/>
    <w:rsid w:val="00E069ED"/>
    <w:rsid w:val="00E0707E"/>
    <w:rsid w:val="00E100E9"/>
    <w:rsid w:val="00E1051D"/>
    <w:rsid w:val="00E11103"/>
    <w:rsid w:val="00E1183F"/>
    <w:rsid w:val="00E13AEB"/>
    <w:rsid w:val="00E16276"/>
    <w:rsid w:val="00E17BC1"/>
    <w:rsid w:val="00E20AB4"/>
    <w:rsid w:val="00E20BD5"/>
    <w:rsid w:val="00E21189"/>
    <w:rsid w:val="00E2166F"/>
    <w:rsid w:val="00E2175D"/>
    <w:rsid w:val="00E34897"/>
    <w:rsid w:val="00E352E6"/>
    <w:rsid w:val="00E35469"/>
    <w:rsid w:val="00E35CEA"/>
    <w:rsid w:val="00E36E47"/>
    <w:rsid w:val="00E3745E"/>
    <w:rsid w:val="00E417AC"/>
    <w:rsid w:val="00E43A27"/>
    <w:rsid w:val="00E43E9D"/>
    <w:rsid w:val="00E45E8E"/>
    <w:rsid w:val="00E52E2A"/>
    <w:rsid w:val="00E53355"/>
    <w:rsid w:val="00E5373D"/>
    <w:rsid w:val="00E55AEA"/>
    <w:rsid w:val="00E564A6"/>
    <w:rsid w:val="00E57A6D"/>
    <w:rsid w:val="00E62CE2"/>
    <w:rsid w:val="00E641A1"/>
    <w:rsid w:val="00E64435"/>
    <w:rsid w:val="00E652DD"/>
    <w:rsid w:val="00E66FAA"/>
    <w:rsid w:val="00E67A81"/>
    <w:rsid w:val="00E705AB"/>
    <w:rsid w:val="00E7281D"/>
    <w:rsid w:val="00E72DBD"/>
    <w:rsid w:val="00E72FF1"/>
    <w:rsid w:val="00E74EF7"/>
    <w:rsid w:val="00E757A3"/>
    <w:rsid w:val="00E758E7"/>
    <w:rsid w:val="00E76D66"/>
    <w:rsid w:val="00E77E33"/>
    <w:rsid w:val="00E819F7"/>
    <w:rsid w:val="00E82954"/>
    <w:rsid w:val="00E83176"/>
    <w:rsid w:val="00E8336E"/>
    <w:rsid w:val="00E866A8"/>
    <w:rsid w:val="00E8724E"/>
    <w:rsid w:val="00E87CD3"/>
    <w:rsid w:val="00E95496"/>
    <w:rsid w:val="00E962D5"/>
    <w:rsid w:val="00EA05DA"/>
    <w:rsid w:val="00EA2BE4"/>
    <w:rsid w:val="00EA352C"/>
    <w:rsid w:val="00EA4002"/>
    <w:rsid w:val="00EB1B19"/>
    <w:rsid w:val="00EB1BBE"/>
    <w:rsid w:val="00EB223F"/>
    <w:rsid w:val="00EB493A"/>
    <w:rsid w:val="00EB6315"/>
    <w:rsid w:val="00EB74FD"/>
    <w:rsid w:val="00EC0F12"/>
    <w:rsid w:val="00EC1B30"/>
    <w:rsid w:val="00EC2502"/>
    <w:rsid w:val="00EC2947"/>
    <w:rsid w:val="00EC2E2E"/>
    <w:rsid w:val="00EC36FA"/>
    <w:rsid w:val="00EC66DB"/>
    <w:rsid w:val="00EC7EEB"/>
    <w:rsid w:val="00EC7FEB"/>
    <w:rsid w:val="00ED2C68"/>
    <w:rsid w:val="00ED34CC"/>
    <w:rsid w:val="00ED39BF"/>
    <w:rsid w:val="00ED4CB8"/>
    <w:rsid w:val="00ED7087"/>
    <w:rsid w:val="00EE14B9"/>
    <w:rsid w:val="00EE1E36"/>
    <w:rsid w:val="00EE47B0"/>
    <w:rsid w:val="00EE7828"/>
    <w:rsid w:val="00EF0D13"/>
    <w:rsid w:val="00EF4D0D"/>
    <w:rsid w:val="00EF7A48"/>
    <w:rsid w:val="00F01040"/>
    <w:rsid w:val="00F01CC2"/>
    <w:rsid w:val="00F03614"/>
    <w:rsid w:val="00F048BA"/>
    <w:rsid w:val="00F21E9F"/>
    <w:rsid w:val="00F22623"/>
    <w:rsid w:val="00F27ABC"/>
    <w:rsid w:val="00F27F04"/>
    <w:rsid w:val="00F3206C"/>
    <w:rsid w:val="00F322A6"/>
    <w:rsid w:val="00F33E2E"/>
    <w:rsid w:val="00F34D0D"/>
    <w:rsid w:val="00F36BA3"/>
    <w:rsid w:val="00F40898"/>
    <w:rsid w:val="00F44A03"/>
    <w:rsid w:val="00F5189A"/>
    <w:rsid w:val="00F5199A"/>
    <w:rsid w:val="00F569EB"/>
    <w:rsid w:val="00F57701"/>
    <w:rsid w:val="00F57F27"/>
    <w:rsid w:val="00F60A8C"/>
    <w:rsid w:val="00F66948"/>
    <w:rsid w:val="00F66B50"/>
    <w:rsid w:val="00F701F1"/>
    <w:rsid w:val="00F702F7"/>
    <w:rsid w:val="00F70B17"/>
    <w:rsid w:val="00F72B90"/>
    <w:rsid w:val="00F73120"/>
    <w:rsid w:val="00F77A92"/>
    <w:rsid w:val="00F77FF3"/>
    <w:rsid w:val="00F8003E"/>
    <w:rsid w:val="00F81068"/>
    <w:rsid w:val="00F819E9"/>
    <w:rsid w:val="00F825D6"/>
    <w:rsid w:val="00F82CE4"/>
    <w:rsid w:val="00F8390E"/>
    <w:rsid w:val="00F85FD0"/>
    <w:rsid w:val="00F8704F"/>
    <w:rsid w:val="00F90546"/>
    <w:rsid w:val="00F93081"/>
    <w:rsid w:val="00F9532F"/>
    <w:rsid w:val="00F96C5F"/>
    <w:rsid w:val="00F9761E"/>
    <w:rsid w:val="00F97A9F"/>
    <w:rsid w:val="00FA05E4"/>
    <w:rsid w:val="00FA1489"/>
    <w:rsid w:val="00FA3BCA"/>
    <w:rsid w:val="00FA4D55"/>
    <w:rsid w:val="00FA4EB8"/>
    <w:rsid w:val="00FA658F"/>
    <w:rsid w:val="00FB0123"/>
    <w:rsid w:val="00FB3925"/>
    <w:rsid w:val="00FB57E5"/>
    <w:rsid w:val="00FB6B6C"/>
    <w:rsid w:val="00FB722E"/>
    <w:rsid w:val="00FC0B81"/>
    <w:rsid w:val="00FC0CA3"/>
    <w:rsid w:val="00FC5A5D"/>
    <w:rsid w:val="00FC5A67"/>
    <w:rsid w:val="00FC6A72"/>
    <w:rsid w:val="00FD3E1A"/>
    <w:rsid w:val="00FD421E"/>
    <w:rsid w:val="00FD58CE"/>
    <w:rsid w:val="00FE2D74"/>
    <w:rsid w:val="00FE2EC1"/>
    <w:rsid w:val="00FE35E2"/>
    <w:rsid w:val="00FE51F3"/>
    <w:rsid w:val="00FE7DDB"/>
    <w:rsid w:val="00FF0610"/>
    <w:rsid w:val="00FF0DF8"/>
    <w:rsid w:val="00FF22EE"/>
    <w:rsid w:val="00FF47D7"/>
    <w:rsid w:val="00FF7A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E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32ED2"/>
    <w:pPr>
      <w:spacing w:after="0" w:line="240" w:lineRule="auto"/>
      <w:jc w:val="center"/>
    </w:pPr>
    <w:rPr>
      <w:rFonts w:ascii="Arial Mon" w:eastAsia="Times New Roman" w:hAnsi="Arial Mon" w:cs="Times New Roman"/>
      <w:b/>
      <w:bCs/>
      <w:szCs w:val="24"/>
    </w:rPr>
  </w:style>
  <w:style w:type="character" w:customStyle="1" w:styleId="TitleChar">
    <w:name w:val="Title Char"/>
    <w:basedOn w:val="DefaultParagraphFont"/>
    <w:link w:val="Title"/>
    <w:rsid w:val="00832ED2"/>
    <w:rPr>
      <w:rFonts w:ascii="Arial Mon" w:eastAsia="Times New Roman" w:hAnsi="Arial Mon" w:cs="Times New Roman"/>
      <w:b/>
      <w:bCs/>
      <w:szCs w:val="24"/>
    </w:rPr>
  </w:style>
  <w:style w:type="paragraph" w:styleId="NoSpacing">
    <w:name w:val="No Spacing"/>
    <w:uiPriority w:val="1"/>
    <w:qFormat/>
    <w:rsid w:val="00832ED2"/>
    <w:pPr>
      <w:spacing w:after="0" w:line="240" w:lineRule="auto"/>
    </w:pPr>
  </w:style>
  <w:style w:type="paragraph" w:styleId="ListParagraph">
    <w:name w:val="List Paragraph"/>
    <w:basedOn w:val="Normal"/>
    <w:uiPriority w:val="34"/>
    <w:qFormat/>
    <w:rsid w:val="00832ED2"/>
    <w:pPr>
      <w:ind w:left="720"/>
      <w:contextualSpacing/>
    </w:pPr>
  </w:style>
  <w:style w:type="paragraph" w:styleId="Header">
    <w:name w:val="header"/>
    <w:basedOn w:val="Normal"/>
    <w:link w:val="HeaderChar"/>
    <w:uiPriority w:val="99"/>
    <w:semiHidden/>
    <w:unhideWhenUsed/>
    <w:rsid w:val="00B263C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63C1"/>
  </w:style>
  <w:style w:type="paragraph" w:styleId="Footer">
    <w:name w:val="footer"/>
    <w:basedOn w:val="Normal"/>
    <w:link w:val="FooterChar"/>
    <w:uiPriority w:val="99"/>
    <w:unhideWhenUsed/>
    <w:rsid w:val="00B26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3C1"/>
  </w:style>
</w:styles>
</file>

<file path=word/webSettings.xml><?xml version="1.0" encoding="utf-8"?>
<w:webSettings xmlns:r="http://schemas.openxmlformats.org/officeDocument/2006/relationships" xmlns:w="http://schemas.openxmlformats.org/wordprocessingml/2006/main">
  <w:divs>
    <w:div w:id="143301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5</Pages>
  <Words>1498</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naraa</dc:creator>
  <cp:lastModifiedBy>naraa</cp:lastModifiedBy>
  <cp:revision>30</cp:revision>
  <dcterms:created xsi:type="dcterms:W3CDTF">2012-10-31T09:01:00Z</dcterms:created>
  <dcterms:modified xsi:type="dcterms:W3CDTF">2012-11-09T05:04:00Z</dcterms:modified>
</cp:coreProperties>
</file>